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FD900" w14:textId="77777777" w:rsidR="00DF2F24" w:rsidRDefault="004E286A" w:rsidP="00BF2008">
      <w:pPr>
        <w:pStyle w:val="3"/>
        <w:jc w:val="center"/>
      </w:pPr>
      <w:r>
        <w:rPr>
          <w:rFonts w:hint="eastAsia"/>
        </w:rPr>
        <w:t>论</w:t>
      </w:r>
      <w:r w:rsidR="00BF2008">
        <w:rPr>
          <w:rFonts w:hint="eastAsia"/>
        </w:rPr>
        <w:t>传统知识表示与知识推理</w:t>
      </w:r>
    </w:p>
    <w:p w14:paraId="4C749EE1" w14:textId="77777777" w:rsidR="00BF2008" w:rsidRDefault="00BF2008" w:rsidP="00BF2008">
      <w:pPr>
        <w:jc w:val="center"/>
        <w:rPr>
          <w:rFonts w:ascii="宋体" w:eastAsia="宋体" w:hAnsi="宋体"/>
          <w:sz w:val="24"/>
          <w:szCs w:val="24"/>
        </w:rPr>
      </w:pPr>
      <w:r>
        <w:rPr>
          <w:rFonts w:ascii="宋体" w:eastAsia="宋体" w:hAnsi="宋体" w:hint="eastAsia"/>
          <w:sz w:val="24"/>
          <w:szCs w:val="24"/>
        </w:rPr>
        <w:t>班级：计算机互联网+</w:t>
      </w:r>
      <w:r>
        <w:rPr>
          <w:rFonts w:ascii="宋体" w:eastAsia="宋体" w:hAnsi="宋体"/>
          <w:sz w:val="24"/>
          <w:szCs w:val="24"/>
        </w:rPr>
        <w:t xml:space="preserve">       </w:t>
      </w:r>
      <w:r>
        <w:rPr>
          <w:rFonts w:ascii="宋体" w:eastAsia="宋体" w:hAnsi="宋体" w:hint="eastAsia"/>
          <w:sz w:val="24"/>
          <w:szCs w:val="24"/>
        </w:rPr>
        <w:t xml:space="preserve">姓名：刘文晨 </w:t>
      </w:r>
      <w:r>
        <w:rPr>
          <w:rFonts w:ascii="宋体" w:eastAsia="宋体" w:hAnsi="宋体"/>
          <w:sz w:val="24"/>
          <w:szCs w:val="24"/>
        </w:rPr>
        <w:t xml:space="preserve">       </w:t>
      </w:r>
      <w:r>
        <w:rPr>
          <w:rFonts w:ascii="宋体" w:eastAsia="宋体" w:hAnsi="宋体" w:hint="eastAsia"/>
          <w:sz w:val="24"/>
          <w:szCs w:val="24"/>
        </w:rPr>
        <w:t>学号：2018080901006</w:t>
      </w:r>
    </w:p>
    <w:p w14:paraId="30FFFB53" w14:textId="77777777" w:rsidR="00BF2008" w:rsidRDefault="00BF2008" w:rsidP="00BF2008">
      <w:pPr>
        <w:jc w:val="center"/>
        <w:rPr>
          <w:rFonts w:ascii="宋体" w:eastAsia="宋体" w:hAnsi="宋体"/>
          <w:sz w:val="24"/>
          <w:szCs w:val="24"/>
        </w:rPr>
      </w:pPr>
    </w:p>
    <w:p w14:paraId="675973F8" w14:textId="77777777" w:rsidR="00BF2008" w:rsidRDefault="00BF2008" w:rsidP="00BF2008">
      <w:pPr>
        <w:ind w:firstLine="420"/>
        <w:rPr>
          <w:rFonts w:ascii="宋体" w:eastAsia="宋体" w:hAnsi="宋体"/>
          <w:sz w:val="24"/>
          <w:szCs w:val="24"/>
        </w:rPr>
      </w:pPr>
      <w:r w:rsidRPr="00BF2008">
        <w:rPr>
          <w:rFonts w:ascii="宋体" w:eastAsia="宋体" w:hAnsi="宋体"/>
          <w:sz w:val="24"/>
          <w:szCs w:val="24"/>
        </w:rPr>
        <w:t>知识是一个抽象的术语，用于尝试描述人对某种特定对象的理解。</w:t>
      </w:r>
      <w:r>
        <w:rPr>
          <w:rFonts w:ascii="宋体" w:eastAsia="宋体" w:hAnsi="宋体" w:hint="eastAsia"/>
          <w:sz w:val="24"/>
          <w:szCs w:val="24"/>
        </w:rPr>
        <w:t>一般地，</w:t>
      </w:r>
      <w:r w:rsidRPr="00BF2008">
        <w:rPr>
          <w:rFonts w:ascii="宋体" w:eastAsia="宋体" w:hAnsi="宋体" w:hint="eastAsia"/>
          <w:sz w:val="24"/>
          <w:szCs w:val="24"/>
        </w:rPr>
        <w:t>知识是人们在改造客观世界的实践中积累起来的认识和经验。知识表示就是对知识的一种描述，或者说是对知识的一组约定，一种计算机可以接受的用于描述知识的数据结构。它是机器通往智能的基础，使得机器可以像人一样运用知识</w:t>
      </w:r>
      <w:r>
        <w:rPr>
          <w:rFonts w:ascii="宋体" w:eastAsia="宋体" w:hAnsi="宋体" w:hint="eastAsia"/>
          <w:sz w:val="24"/>
          <w:szCs w:val="24"/>
        </w:rPr>
        <w:t>，更是人工智能的核心。</w:t>
      </w:r>
    </w:p>
    <w:p w14:paraId="6DC2E29C" w14:textId="77777777" w:rsidR="00D6755E" w:rsidRDefault="00D6755E" w:rsidP="00BF2008">
      <w:pPr>
        <w:ind w:firstLine="420"/>
        <w:rPr>
          <w:rFonts w:ascii="宋体" w:eastAsia="宋体" w:hAnsi="宋体"/>
          <w:sz w:val="24"/>
          <w:szCs w:val="24"/>
        </w:rPr>
      </w:pPr>
      <w:r>
        <w:rPr>
          <w:rFonts w:ascii="宋体" w:eastAsia="宋体" w:hAnsi="宋体" w:hint="eastAsia"/>
          <w:sz w:val="24"/>
          <w:szCs w:val="24"/>
        </w:rPr>
        <w:t>常见的知识表示方法有：</w:t>
      </w:r>
      <w:r w:rsidR="00E871CE" w:rsidRPr="00D6755E">
        <w:rPr>
          <w:rFonts w:ascii="宋体" w:eastAsia="宋体" w:hAnsi="宋体" w:hint="eastAsia"/>
          <w:sz w:val="24"/>
          <w:szCs w:val="24"/>
        </w:rPr>
        <w:t>状态空间法</w:t>
      </w:r>
      <w:r w:rsidR="00E871CE">
        <w:rPr>
          <w:rFonts w:ascii="宋体" w:eastAsia="宋体" w:hAnsi="宋体" w:hint="eastAsia"/>
          <w:sz w:val="24"/>
          <w:szCs w:val="24"/>
        </w:rPr>
        <w:t>、</w:t>
      </w:r>
      <w:r w:rsidR="00E871CE" w:rsidRPr="00D6755E">
        <w:rPr>
          <w:rFonts w:ascii="宋体" w:eastAsia="宋体" w:hAnsi="宋体" w:hint="eastAsia"/>
          <w:sz w:val="24"/>
          <w:szCs w:val="24"/>
        </w:rPr>
        <w:t>问题归约法</w:t>
      </w:r>
      <w:r w:rsidR="00E871CE">
        <w:rPr>
          <w:rFonts w:ascii="宋体" w:eastAsia="宋体" w:hAnsi="宋体" w:hint="eastAsia"/>
          <w:sz w:val="24"/>
          <w:szCs w:val="24"/>
        </w:rPr>
        <w:t>、谓词逻辑法、语义网络和</w:t>
      </w:r>
      <w:r w:rsidR="00E871CE" w:rsidRPr="00E871CE">
        <w:rPr>
          <w:rFonts w:ascii="宋体" w:eastAsia="宋体" w:hAnsi="宋体" w:hint="eastAsia"/>
          <w:sz w:val="24"/>
          <w:szCs w:val="24"/>
        </w:rPr>
        <w:t>框架表示法</w:t>
      </w:r>
      <w:r w:rsidR="00E871CE">
        <w:rPr>
          <w:rFonts w:ascii="宋体" w:eastAsia="宋体" w:hAnsi="宋体" w:hint="eastAsia"/>
          <w:sz w:val="24"/>
          <w:szCs w:val="24"/>
        </w:rPr>
        <w:t>。</w:t>
      </w:r>
    </w:p>
    <w:p w14:paraId="687C5BA1" w14:textId="77777777" w:rsidR="00D6755E" w:rsidRDefault="00D6755E" w:rsidP="00BF2008">
      <w:pPr>
        <w:ind w:firstLine="420"/>
        <w:rPr>
          <w:rFonts w:ascii="宋体" w:eastAsia="宋体" w:hAnsi="宋体"/>
          <w:sz w:val="24"/>
          <w:szCs w:val="24"/>
        </w:rPr>
      </w:pPr>
      <w:r w:rsidRPr="00D6755E">
        <w:rPr>
          <w:rFonts w:ascii="宋体" w:eastAsia="宋体" w:hAnsi="宋体" w:hint="eastAsia"/>
          <w:sz w:val="24"/>
          <w:szCs w:val="24"/>
        </w:rPr>
        <w:t>许多问题的求解方法是试探搜索方法。这些方法是通过在某个可能的解空间内寻找一个解来求解问题的。这种基于解答空间的问题表示和求解方法就是状态空间法，它是以状态和算符为基础来表示和求解问题的。</w:t>
      </w:r>
    </w:p>
    <w:p w14:paraId="05D40B21" w14:textId="77777777" w:rsidR="00D6755E" w:rsidRDefault="00D6755E" w:rsidP="00BF2008">
      <w:pPr>
        <w:ind w:firstLine="420"/>
        <w:rPr>
          <w:rFonts w:ascii="宋体" w:eastAsia="宋体" w:hAnsi="宋体"/>
          <w:sz w:val="24"/>
          <w:szCs w:val="24"/>
        </w:rPr>
      </w:pPr>
      <w:r w:rsidRPr="00D6755E">
        <w:rPr>
          <w:rFonts w:ascii="宋体" w:eastAsia="宋体" w:hAnsi="宋体" w:hint="eastAsia"/>
          <w:sz w:val="24"/>
          <w:szCs w:val="24"/>
        </w:rPr>
        <w:t>问题归约法是另一种基于状态空间的问题描述与求解方法。已知问题的描述，</w:t>
      </w:r>
      <w:r w:rsidRPr="00D6755E">
        <w:rPr>
          <w:rFonts w:ascii="宋体" w:eastAsia="宋体" w:hAnsi="宋体"/>
          <w:sz w:val="24"/>
          <w:szCs w:val="24"/>
        </w:rPr>
        <w:t xml:space="preserve"> 通过一系列变换把此问题最终变为一个本原问题集合；这些本原问题的解可以直接得到，从而解决了初始问题。</w:t>
      </w:r>
    </w:p>
    <w:p w14:paraId="32BBAA16" w14:textId="77777777" w:rsidR="00D6755E" w:rsidRDefault="00D6755E" w:rsidP="00BF2008">
      <w:pPr>
        <w:ind w:firstLine="420"/>
        <w:rPr>
          <w:rFonts w:ascii="宋体" w:eastAsia="宋体" w:hAnsi="宋体"/>
          <w:sz w:val="24"/>
          <w:szCs w:val="24"/>
        </w:rPr>
      </w:pPr>
      <w:r>
        <w:rPr>
          <w:rFonts w:ascii="宋体" w:eastAsia="宋体" w:hAnsi="宋体" w:hint="eastAsia"/>
          <w:sz w:val="24"/>
          <w:szCs w:val="24"/>
        </w:rPr>
        <w:t>谓词逻辑法允许表达那些用命题逻辑表达的事情。逻辑语句，更具体地说，</w:t>
      </w:r>
      <w:r w:rsidRPr="00D6755E">
        <w:rPr>
          <w:rFonts w:ascii="宋体" w:eastAsia="宋体" w:hAnsi="宋体" w:hint="eastAsia"/>
          <w:sz w:val="24"/>
          <w:szCs w:val="24"/>
        </w:rPr>
        <w:t>一阶谓词</w:t>
      </w:r>
      <w:r>
        <w:rPr>
          <w:rFonts w:ascii="宋体" w:eastAsia="宋体" w:hAnsi="宋体" w:hint="eastAsia"/>
          <w:sz w:val="24"/>
          <w:szCs w:val="24"/>
        </w:rPr>
        <w:t>演算是一种形式语言，其根本目的在于把数学中的逻辑论证符号化。谓词逻辑发法</w:t>
      </w:r>
      <w:r w:rsidRPr="00D6755E">
        <w:rPr>
          <w:rFonts w:ascii="宋体" w:eastAsia="宋体" w:hAnsi="宋体" w:hint="eastAsia"/>
          <w:sz w:val="24"/>
          <w:szCs w:val="24"/>
        </w:rPr>
        <w:t>有一种标准的知识解释方法，可表示的知识明确、易于理解</w:t>
      </w:r>
      <w:r>
        <w:rPr>
          <w:rFonts w:ascii="宋体" w:eastAsia="宋体" w:hAnsi="宋体" w:hint="eastAsia"/>
          <w:sz w:val="24"/>
          <w:szCs w:val="24"/>
        </w:rPr>
        <w:t>，但</w:t>
      </w:r>
      <w:r w:rsidRPr="00D6755E">
        <w:rPr>
          <w:rFonts w:ascii="宋体" w:eastAsia="宋体" w:hAnsi="宋体" w:hint="eastAsia"/>
          <w:sz w:val="24"/>
          <w:szCs w:val="24"/>
        </w:rPr>
        <w:t>它把推理演算与知识含义截然分开，抛弃了表达内容中所含有的语义信息，往往使推理过程冗长</w:t>
      </w:r>
      <w:r>
        <w:rPr>
          <w:rFonts w:ascii="宋体" w:eastAsia="宋体" w:hAnsi="宋体" w:hint="eastAsia"/>
          <w:sz w:val="24"/>
          <w:szCs w:val="24"/>
        </w:rPr>
        <w:t>。</w:t>
      </w:r>
    </w:p>
    <w:p w14:paraId="6478D133" w14:textId="77777777" w:rsidR="00D6755E" w:rsidRDefault="00D6755E" w:rsidP="00BF2008">
      <w:pPr>
        <w:ind w:firstLine="420"/>
        <w:rPr>
          <w:rFonts w:ascii="宋体" w:eastAsia="宋体" w:hAnsi="宋体"/>
          <w:sz w:val="24"/>
          <w:szCs w:val="24"/>
        </w:rPr>
      </w:pPr>
      <w:r>
        <w:rPr>
          <w:rFonts w:ascii="宋体" w:eastAsia="宋体" w:hAnsi="宋体" w:hint="eastAsia"/>
          <w:sz w:val="24"/>
          <w:szCs w:val="24"/>
        </w:rPr>
        <w:t>语义网络是知识的一种结构化图解表示，它由节点和弧线或链线组成。节点用于表示</w:t>
      </w:r>
      <w:r w:rsidR="00E871CE">
        <w:rPr>
          <w:rFonts w:ascii="宋体" w:eastAsia="宋体" w:hAnsi="宋体" w:hint="eastAsia"/>
          <w:sz w:val="24"/>
          <w:szCs w:val="24"/>
        </w:rPr>
        <w:t>实体、概念和情况等，弧线用于表示节点之间的关系。语义网络用</w:t>
      </w:r>
      <w:r w:rsidR="00E871CE" w:rsidRPr="00E871CE">
        <w:rPr>
          <w:rFonts w:ascii="宋体" w:eastAsia="宋体" w:hAnsi="宋体" w:hint="eastAsia"/>
          <w:sz w:val="24"/>
          <w:szCs w:val="24"/>
        </w:rPr>
        <w:t>带标识的有向图可直观表示知识，符合人们表达事物间关系的习惯，且与自然语言语义网络之间的转换也较易实现。</w:t>
      </w:r>
    </w:p>
    <w:p w14:paraId="09FE8F1C" w14:textId="77777777" w:rsidR="00E871CE" w:rsidRDefault="00E871CE" w:rsidP="00E871CE">
      <w:pPr>
        <w:ind w:firstLine="420"/>
        <w:rPr>
          <w:rFonts w:ascii="宋体" w:eastAsia="宋体" w:hAnsi="宋体"/>
          <w:sz w:val="24"/>
          <w:szCs w:val="24"/>
        </w:rPr>
      </w:pPr>
      <w:r w:rsidRPr="00E871CE">
        <w:rPr>
          <w:rFonts w:ascii="宋体" w:eastAsia="宋体" w:hAnsi="宋体" w:hint="eastAsia"/>
          <w:sz w:val="24"/>
          <w:szCs w:val="24"/>
        </w:rPr>
        <w:t>框架表示法</w:t>
      </w:r>
      <w:r w:rsidRPr="00E871CE">
        <w:rPr>
          <w:rFonts w:ascii="宋体" w:eastAsia="宋体" w:hAnsi="宋体"/>
          <w:sz w:val="24"/>
          <w:szCs w:val="24"/>
        </w:rPr>
        <w:t>最突出的特点是善于表示结构性知识，能够把知识的内部结构关系以及知识之间的特殊关系表示出来，并把与某个实体或实体集的相关特性都集中在一起。</w:t>
      </w:r>
      <w:r>
        <w:rPr>
          <w:rFonts w:ascii="宋体" w:eastAsia="宋体" w:hAnsi="宋体" w:hint="eastAsia"/>
          <w:sz w:val="24"/>
          <w:szCs w:val="24"/>
        </w:rPr>
        <w:t>它</w:t>
      </w:r>
      <w:r w:rsidRPr="00E871CE">
        <w:rPr>
          <w:rFonts w:ascii="宋体" w:eastAsia="宋体" w:hAnsi="宋体" w:hint="eastAsia"/>
          <w:sz w:val="24"/>
          <w:szCs w:val="24"/>
        </w:rPr>
        <w:t>认为人们对现实世界中各种事物的认识都是以一种类似于框架的结构存储在记忆中的。当面临一个新事物时</w:t>
      </w:r>
      <w:r w:rsidRPr="00E871CE">
        <w:rPr>
          <w:rFonts w:ascii="宋体" w:eastAsia="宋体" w:hAnsi="宋体"/>
          <w:sz w:val="24"/>
          <w:szCs w:val="24"/>
        </w:rPr>
        <w:t>,就从记忆中找出一个合适的框架,并根据实际情况对其细节加以修改、补充,从而形成对当前事物的认识。</w:t>
      </w:r>
    </w:p>
    <w:p w14:paraId="05C4E923" w14:textId="77777777" w:rsidR="008C4D05" w:rsidRDefault="008C4D05" w:rsidP="00E871CE">
      <w:pPr>
        <w:ind w:firstLine="420"/>
        <w:rPr>
          <w:rFonts w:ascii="宋体" w:eastAsia="宋体" w:hAnsi="宋体"/>
          <w:sz w:val="24"/>
          <w:szCs w:val="24"/>
        </w:rPr>
      </w:pPr>
      <w:r>
        <w:rPr>
          <w:rFonts w:ascii="宋体" w:eastAsia="宋体" w:hAnsi="宋体" w:hint="eastAsia"/>
          <w:sz w:val="24"/>
          <w:szCs w:val="24"/>
        </w:rPr>
        <w:t>知识表示方法是问题求解所必需的，表示问题是为了进一步解决问题。从问题表示到问题的解决，有个求解的过程，也就是知识推理。</w:t>
      </w:r>
    </w:p>
    <w:p w14:paraId="6E308D86" w14:textId="563FB793" w:rsidR="008C4D05" w:rsidRDefault="008C4D05" w:rsidP="00E871CE">
      <w:pPr>
        <w:ind w:firstLine="420"/>
        <w:rPr>
          <w:rFonts w:ascii="宋体" w:eastAsia="宋体" w:hAnsi="宋体"/>
          <w:sz w:val="24"/>
          <w:szCs w:val="24"/>
        </w:rPr>
      </w:pPr>
      <w:r>
        <w:rPr>
          <w:rFonts w:ascii="宋体" w:eastAsia="宋体" w:hAnsi="宋体" w:hint="eastAsia"/>
          <w:sz w:val="24"/>
          <w:szCs w:val="24"/>
        </w:rPr>
        <w:t>知识推理是指在计算机或智能系统中，模拟人类的智能推理方式，依据推理控制策略，利用形式化的知识进行机器思维和求解问题的过程。智能系统的知识推理是通过推理机</w:t>
      </w:r>
      <w:r w:rsidR="000E0E17">
        <w:rPr>
          <w:rFonts w:ascii="宋体" w:eastAsia="宋体" w:hAnsi="宋体" w:hint="eastAsia"/>
          <w:sz w:val="24"/>
          <w:szCs w:val="24"/>
        </w:rPr>
        <w:t>（智能系统中用来实现推理的程序）</w:t>
      </w:r>
      <w:r>
        <w:rPr>
          <w:rFonts w:ascii="宋体" w:eastAsia="宋体" w:hAnsi="宋体" w:hint="eastAsia"/>
          <w:sz w:val="24"/>
          <w:szCs w:val="24"/>
        </w:rPr>
        <w:t>来完成的</w:t>
      </w:r>
      <w:r w:rsidR="000E0E17">
        <w:rPr>
          <w:rFonts w:ascii="宋体" w:eastAsia="宋体" w:hAnsi="宋体" w:hint="eastAsia"/>
          <w:sz w:val="24"/>
          <w:szCs w:val="24"/>
        </w:rPr>
        <w:t>，它的基本任务是在一定控制策略指导下，搜索知识库中可用的知识，与数据库匹配，产生或论证新的事实。</w:t>
      </w:r>
      <w:r w:rsidR="00E01F53">
        <w:rPr>
          <w:rFonts w:ascii="宋体" w:eastAsia="宋体" w:hAnsi="宋体" w:hint="eastAsia"/>
          <w:sz w:val="24"/>
          <w:szCs w:val="24"/>
        </w:rPr>
        <w:t>搜索和匹配是推理机的两大基本任务。对于一个性能良好的推理机，应该有如下基本要求：</w:t>
      </w:r>
    </w:p>
    <w:p w14:paraId="7D1B6CA9" w14:textId="02BE87C4" w:rsidR="002D70F2" w:rsidRDefault="002D70F2" w:rsidP="002D70F2">
      <w:pPr>
        <w:pStyle w:val="a3"/>
        <w:numPr>
          <w:ilvl w:val="0"/>
          <w:numId w:val="1"/>
        </w:numPr>
        <w:ind w:firstLineChars="0"/>
        <w:rPr>
          <w:rFonts w:ascii="宋体" w:eastAsia="宋体" w:hAnsi="宋体"/>
          <w:sz w:val="24"/>
          <w:szCs w:val="24"/>
        </w:rPr>
      </w:pPr>
      <w:r>
        <w:rPr>
          <w:rFonts w:ascii="宋体" w:eastAsia="宋体" w:hAnsi="宋体" w:hint="eastAsia"/>
          <w:sz w:val="24"/>
          <w:szCs w:val="24"/>
        </w:rPr>
        <w:t>高效率的搜索机制和匹配机制</w:t>
      </w:r>
    </w:p>
    <w:p w14:paraId="626B15BC" w14:textId="5CF16661" w:rsidR="002D70F2" w:rsidRDefault="002D70F2" w:rsidP="002D70F2">
      <w:pPr>
        <w:pStyle w:val="a3"/>
        <w:numPr>
          <w:ilvl w:val="0"/>
          <w:numId w:val="1"/>
        </w:numPr>
        <w:ind w:firstLineChars="0"/>
        <w:rPr>
          <w:rFonts w:ascii="宋体" w:eastAsia="宋体" w:hAnsi="宋体"/>
          <w:sz w:val="24"/>
          <w:szCs w:val="24"/>
        </w:rPr>
      </w:pPr>
      <w:r>
        <w:rPr>
          <w:rFonts w:ascii="宋体" w:eastAsia="宋体" w:hAnsi="宋体" w:hint="eastAsia"/>
          <w:sz w:val="24"/>
          <w:szCs w:val="24"/>
        </w:rPr>
        <w:t>可控制性</w:t>
      </w:r>
    </w:p>
    <w:p w14:paraId="33F16F35" w14:textId="2B17E81D" w:rsidR="002D70F2" w:rsidRDefault="002D70F2" w:rsidP="002D70F2">
      <w:pPr>
        <w:pStyle w:val="a3"/>
        <w:numPr>
          <w:ilvl w:val="0"/>
          <w:numId w:val="1"/>
        </w:numPr>
        <w:ind w:firstLineChars="0"/>
        <w:rPr>
          <w:rFonts w:ascii="宋体" w:eastAsia="宋体" w:hAnsi="宋体"/>
          <w:sz w:val="24"/>
          <w:szCs w:val="24"/>
        </w:rPr>
      </w:pPr>
      <w:r>
        <w:rPr>
          <w:rFonts w:ascii="宋体" w:eastAsia="宋体" w:hAnsi="宋体" w:hint="eastAsia"/>
          <w:sz w:val="24"/>
          <w:szCs w:val="24"/>
        </w:rPr>
        <w:t>可观测性</w:t>
      </w:r>
    </w:p>
    <w:p w14:paraId="4F306CF6" w14:textId="3BC7601D" w:rsidR="002D70F2" w:rsidRPr="002D70F2" w:rsidRDefault="002D70F2" w:rsidP="002D70F2">
      <w:pPr>
        <w:pStyle w:val="a3"/>
        <w:numPr>
          <w:ilvl w:val="0"/>
          <w:numId w:val="1"/>
        </w:numPr>
        <w:ind w:firstLineChars="0"/>
        <w:rPr>
          <w:rFonts w:ascii="宋体" w:eastAsia="宋体" w:hAnsi="宋体" w:hint="eastAsia"/>
          <w:sz w:val="24"/>
          <w:szCs w:val="24"/>
        </w:rPr>
      </w:pPr>
      <w:r>
        <w:rPr>
          <w:rFonts w:ascii="宋体" w:eastAsia="宋体" w:hAnsi="宋体" w:hint="eastAsia"/>
          <w:sz w:val="24"/>
          <w:szCs w:val="24"/>
        </w:rPr>
        <w:t>启发性</w:t>
      </w:r>
    </w:p>
    <w:p w14:paraId="1DBF4A84" w14:textId="77777777" w:rsidR="000E0E17" w:rsidRDefault="000E0E17" w:rsidP="00E871CE">
      <w:pPr>
        <w:ind w:firstLine="420"/>
        <w:rPr>
          <w:rFonts w:ascii="宋体" w:eastAsia="宋体" w:hAnsi="宋体"/>
          <w:sz w:val="24"/>
          <w:szCs w:val="24"/>
        </w:rPr>
      </w:pPr>
      <w:r>
        <w:rPr>
          <w:rFonts w:ascii="宋体" w:eastAsia="宋体" w:hAnsi="宋体" w:hint="eastAsia"/>
          <w:sz w:val="24"/>
          <w:szCs w:val="24"/>
        </w:rPr>
        <w:lastRenderedPageBreak/>
        <w:t>智能系统的知识推理包括两个基本问题：一是推理方法，二是推理的控制策略。推理方法研究的是前提与结论之间的逻辑关系，控制策略的采用是为了限制和缩小搜索的空间，使指数型问题在多项式时间内解决。</w:t>
      </w:r>
    </w:p>
    <w:p w14:paraId="355FEDCB" w14:textId="220F4A17" w:rsidR="000E0E17" w:rsidRDefault="000E0E17" w:rsidP="00E871CE">
      <w:pPr>
        <w:ind w:firstLine="420"/>
        <w:rPr>
          <w:rFonts w:ascii="宋体" w:eastAsia="宋体" w:hAnsi="宋体"/>
          <w:sz w:val="24"/>
          <w:szCs w:val="24"/>
        </w:rPr>
      </w:pPr>
      <w:r>
        <w:rPr>
          <w:rFonts w:ascii="宋体" w:eastAsia="宋体" w:hAnsi="宋体" w:hint="eastAsia"/>
          <w:sz w:val="24"/>
          <w:szCs w:val="24"/>
        </w:rPr>
        <w:t>推理方法主要解决在推理过程中前提与结论之间的逻辑关系，以及在非精确性推理中不确定的传递问题。从方式上，可分为演绎推理和归纳</w:t>
      </w:r>
      <w:r>
        <w:rPr>
          <w:rFonts w:ascii="宋体" w:eastAsia="宋体" w:hAnsi="宋体" w:hint="eastAsia"/>
          <w:sz w:val="24"/>
          <w:szCs w:val="24"/>
        </w:rPr>
        <w:t>推理</w:t>
      </w:r>
      <w:r>
        <w:rPr>
          <w:rFonts w:ascii="宋体" w:eastAsia="宋体" w:hAnsi="宋体" w:hint="eastAsia"/>
          <w:sz w:val="24"/>
          <w:szCs w:val="24"/>
        </w:rPr>
        <w:t>；从确定性上，可分为精确推理和不精确</w:t>
      </w:r>
      <w:r>
        <w:rPr>
          <w:rFonts w:ascii="宋体" w:eastAsia="宋体" w:hAnsi="宋体" w:hint="eastAsia"/>
          <w:sz w:val="24"/>
          <w:szCs w:val="24"/>
        </w:rPr>
        <w:t>推理</w:t>
      </w:r>
      <w:r>
        <w:rPr>
          <w:rFonts w:ascii="宋体" w:eastAsia="宋体" w:hAnsi="宋体" w:hint="eastAsia"/>
          <w:sz w:val="24"/>
          <w:szCs w:val="24"/>
        </w:rPr>
        <w:t>；从单调性上，可分为单调</w:t>
      </w:r>
      <w:r>
        <w:rPr>
          <w:rFonts w:ascii="宋体" w:eastAsia="宋体" w:hAnsi="宋体" w:hint="eastAsia"/>
          <w:sz w:val="24"/>
          <w:szCs w:val="24"/>
        </w:rPr>
        <w:t>推理</w:t>
      </w:r>
      <w:r>
        <w:rPr>
          <w:rFonts w:ascii="宋体" w:eastAsia="宋体" w:hAnsi="宋体" w:hint="eastAsia"/>
          <w:sz w:val="24"/>
          <w:szCs w:val="24"/>
        </w:rPr>
        <w:t>和非单调</w:t>
      </w:r>
      <w:r>
        <w:rPr>
          <w:rFonts w:ascii="宋体" w:eastAsia="宋体" w:hAnsi="宋体" w:hint="eastAsia"/>
          <w:sz w:val="24"/>
          <w:szCs w:val="24"/>
        </w:rPr>
        <w:t>推理</w:t>
      </w:r>
      <w:r>
        <w:rPr>
          <w:rFonts w:ascii="宋体" w:eastAsia="宋体" w:hAnsi="宋体" w:hint="eastAsia"/>
          <w:sz w:val="24"/>
          <w:szCs w:val="24"/>
        </w:rPr>
        <w:t>。</w:t>
      </w:r>
    </w:p>
    <w:p w14:paraId="53BA9972" w14:textId="3FB621B3" w:rsidR="002D70F2" w:rsidRDefault="000E0E17" w:rsidP="009F6542">
      <w:pPr>
        <w:ind w:firstLine="420"/>
        <w:rPr>
          <w:rFonts w:ascii="宋体" w:eastAsia="宋体" w:hAnsi="宋体"/>
          <w:sz w:val="24"/>
          <w:szCs w:val="24"/>
        </w:rPr>
      </w:pPr>
      <w:r>
        <w:rPr>
          <w:rFonts w:ascii="宋体" w:eastAsia="宋体" w:hAnsi="宋体" w:hint="eastAsia"/>
          <w:sz w:val="24"/>
          <w:szCs w:val="24"/>
        </w:rPr>
        <w:t>从问题求解角度来说，控制策略分为搜索策略</w:t>
      </w:r>
      <w:r w:rsidR="002D70F2">
        <w:rPr>
          <w:rFonts w:ascii="宋体" w:eastAsia="宋体" w:hAnsi="宋体" w:hint="eastAsia"/>
          <w:sz w:val="24"/>
          <w:szCs w:val="24"/>
        </w:rPr>
        <w:t>和</w:t>
      </w:r>
      <w:r w:rsidR="002D70F2">
        <w:rPr>
          <w:rFonts w:ascii="宋体" w:eastAsia="宋体" w:hAnsi="宋体" w:hint="eastAsia"/>
          <w:sz w:val="24"/>
          <w:szCs w:val="24"/>
        </w:rPr>
        <w:t>推理策略</w:t>
      </w:r>
      <w:r>
        <w:rPr>
          <w:rFonts w:ascii="宋体" w:eastAsia="宋体" w:hAnsi="宋体" w:hint="eastAsia"/>
          <w:sz w:val="24"/>
          <w:szCs w:val="24"/>
        </w:rPr>
        <w:t>。</w:t>
      </w:r>
      <w:r w:rsidR="002D70F2">
        <w:rPr>
          <w:rFonts w:ascii="宋体" w:eastAsia="宋体" w:hAnsi="宋体" w:hint="eastAsia"/>
          <w:sz w:val="24"/>
          <w:szCs w:val="24"/>
        </w:rPr>
        <w:t>搜索策略主要包括</w:t>
      </w:r>
      <w:r w:rsidR="00321FAF">
        <w:rPr>
          <w:rFonts w:ascii="宋体" w:eastAsia="宋体" w:hAnsi="宋体" w:hint="eastAsia"/>
          <w:sz w:val="24"/>
          <w:szCs w:val="24"/>
        </w:rPr>
        <w:t>盲目搜索和启发式搜索，前者包括深度优先搜索和宽度优先搜索等搜索策略，后者包括</w:t>
      </w:r>
      <w:r w:rsidR="002D70F2">
        <w:rPr>
          <w:rFonts w:ascii="宋体" w:eastAsia="宋体" w:hAnsi="宋体" w:hint="eastAsia"/>
          <w:sz w:val="24"/>
          <w:szCs w:val="24"/>
        </w:rPr>
        <w:t>局部择优搜索法</w:t>
      </w:r>
      <w:r w:rsidR="009F1C32">
        <w:rPr>
          <w:rFonts w:ascii="宋体" w:eastAsia="宋体" w:hAnsi="宋体" w:hint="eastAsia"/>
          <w:sz w:val="24"/>
          <w:szCs w:val="24"/>
        </w:rPr>
        <w:t>（如瞎子爬山法）</w:t>
      </w:r>
      <w:r w:rsidR="002D70F2">
        <w:rPr>
          <w:rFonts w:ascii="宋体" w:eastAsia="宋体" w:hAnsi="宋体" w:hint="eastAsia"/>
          <w:sz w:val="24"/>
          <w:szCs w:val="24"/>
        </w:rPr>
        <w:t>和最好优先搜索法</w:t>
      </w:r>
      <w:r w:rsidR="009F1C32">
        <w:rPr>
          <w:rFonts w:ascii="宋体" w:eastAsia="宋体" w:hAnsi="宋体" w:hint="eastAsia"/>
          <w:sz w:val="24"/>
          <w:szCs w:val="24"/>
        </w:rPr>
        <w:t>（如有序搜索法）</w:t>
      </w:r>
      <w:r w:rsidR="002D70F2">
        <w:rPr>
          <w:rFonts w:ascii="宋体" w:eastAsia="宋体" w:hAnsi="宋体" w:hint="eastAsia"/>
          <w:sz w:val="24"/>
          <w:szCs w:val="24"/>
        </w:rPr>
        <w:t>等搜索策略。</w:t>
      </w:r>
      <w:r w:rsidR="00E01F53">
        <w:rPr>
          <w:rFonts w:ascii="宋体" w:eastAsia="宋体" w:hAnsi="宋体" w:hint="eastAsia"/>
          <w:sz w:val="24"/>
          <w:szCs w:val="24"/>
        </w:rPr>
        <w:t>推理策略主要包括正向推理、反向推理和混合推理。</w:t>
      </w:r>
    </w:p>
    <w:p w14:paraId="7DEE2A29" w14:textId="271931B8" w:rsidR="002D70F2" w:rsidRDefault="00E01F53" w:rsidP="00E01F53">
      <w:pPr>
        <w:ind w:firstLine="420"/>
        <w:rPr>
          <w:rFonts w:ascii="宋体" w:eastAsia="宋体" w:hAnsi="宋体"/>
          <w:sz w:val="24"/>
          <w:szCs w:val="24"/>
        </w:rPr>
      </w:pPr>
      <w:r>
        <w:rPr>
          <w:rFonts w:ascii="宋体" w:eastAsia="宋体" w:hAnsi="宋体" w:hint="eastAsia"/>
          <w:sz w:val="24"/>
          <w:szCs w:val="24"/>
        </w:rPr>
        <w:t>正向</w:t>
      </w:r>
      <w:r>
        <w:rPr>
          <w:rFonts w:ascii="宋体" w:eastAsia="宋体" w:hAnsi="宋体" w:hint="eastAsia"/>
          <w:sz w:val="24"/>
          <w:szCs w:val="24"/>
        </w:rPr>
        <w:t>推理</w:t>
      </w:r>
      <w:r>
        <w:rPr>
          <w:rFonts w:ascii="宋体" w:eastAsia="宋体" w:hAnsi="宋体" w:hint="eastAsia"/>
          <w:sz w:val="24"/>
          <w:szCs w:val="24"/>
        </w:rPr>
        <w:t>，又称为事实驱动或数据驱动推理</w:t>
      </w:r>
      <w:r w:rsidR="002D70F2">
        <w:rPr>
          <w:rFonts w:ascii="宋体" w:eastAsia="宋体" w:hAnsi="宋体" w:hint="eastAsia"/>
          <w:sz w:val="24"/>
          <w:szCs w:val="24"/>
        </w:rPr>
        <w:t>。它的主要思想是从可用的事实出发，向前推理，用当前的事实匹配规则的前提，产生新的结论，直到达到目标状态为止。</w:t>
      </w:r>
      <w:r>
        <w:rPr>
          <w:rFonts w:ascii="宋体" w:eastAsia="宋体" w:hAnsi="宋体" w:hint="eastAsia"/>
          <w:sz w:val="24"/>
          <w:szCs w:val="24"/>
        </w:rPr>
        <w:t>其主要优点是比较直观，是产生式专家系统的主要推理方式之一。</w:t>
      </w:r>
      <w:r w:rsidR="005B053C">
        <w:rPr>
          <w:rFonts w:ascii="宋体" w:eastAsia="宋体" w:hAnsi="宋体" w:hint="eastAsia"/>
          <w:sz w:val="24"/>
          <w:szCs w:val="24"/>
        </w:rPr>
        <w:t>缺点是盲目推理，求解了许多与总目标无关的子目标。</w:t>
      </w:r>
    </w:p>
    <w:p w14:paraId="3FFB2B37" w14:textId="5FB910BF" w:rsidR="002D70F2" w:rsidRDefault="00E01F53" w:rsidP="00E01F53">
      <w:pPr>
        <w:ind w:firstLine="420"/>
        <w:rPr>
          <w:rFonts w:ascii="宋体" w:eastAsia="宋体" w:hAnsi="宋体"/>
          <w:sz w:val="24"/>
          <w:szCs w:val="24"/>
        </w:rPr>
      </w:pPr>
      <w:r>
        <w:rPr>
          <w:rFonts w:ascii="宋体" w:eastAsia="宋体" w:hAnsi="宋体" w:hint="eastAsia"/>
          <w:sz w:val="24"/>
          <w:szCs w:val="24"/>
        </w:rPr>
        <w:t>反向推理，又称为目标驱动或假设驱动推理</w:t>
      </w:r>
      <w:r w:rsidR="002D70F2">
        <w:rPr>
          <w:rFonts w:ascii="宋体" w:eastAsia="宋体" w:hAnsi="宋体" w:hint="eastAsia"/>
          <w:sz w:val="24"/>
          <w:szCs w:val="24"/>
        </w:rPr>
        <w:t>。它的主要思想是提出一个假设作为问题的目标，然后用该目标匹配事实或规则的结论部分，如果目标匹配某一个事实，那么目标成立；否则，选择一条结论匹配目标的规则中，将其前提作为新的子目标，继续匹配，直到证明成功为止。</w:t>
      </w:r>
      <w:r>
        <w:rPr>
          <w:rFonts w:ascii="宋体" w:eastAsia="宋体" w:hAnsi="宋体" w:hint="eastAsia"/>
          <w:sz w:val="24"/>
          <w:szCs w:val="24"/>
        </w:rPr>
        <w:t>其主要优点是</w:t>
      </w:r>
      <w:r>
        <w:rPr>
          <w:rFonts w:ascii="宋体" w:eastAsia="宋体" w:hAnsi="宋体" w:hint="eastAsia"/>
          <w:sz w:val="24"/>
          <w:szCs w:val="24"/>
        </w:rPr>
        <w:t>不必使用与目标无关的规则，有利于向用户提供解释。</w:t>
      </w:r>
      <w:r w:rsidR="005B053C">
        <w:rPr>
          <w:rFonts w:ascii="宋体" w:eastAsia="宋体" w:hAnsi="宋体" w:hint="eastAsia"/>
          <w:sz w:val="24"/>
          <w:szCs w:val="24"/>
        </w:rPr>
        <w:t>缺点是盲目选择目标求解了许多可能为假的总目标。</w:t>
      </w:r>
    </w:p>
    <w:p w14:paraId="54A63747" w14:textId="0C6809C1" w:rsidR="002D70F2" w:rsidRDefault="00E01F53" w:rsidP="00E01F53">
      <w:pPr>
        <w:ind w:firstLine="420"/>
        <w:rPr>
          <w:rFonts w:ascii="宋体" w:eastAsia="宋体" w:hAnsi="宋体"/>
          <w:sz w:val="24"/>
          <w:szCs w:val="24"/>
        </w:rPr>
      </w:pPr>
      <w:r>
        <w:rPr>
          <w:rFonts w:ascii="宋体" w:eastAsia="宋体" w:hAnsi="宋体" w:hint="eastAsia"/>
          <w:sz w:val="24"/>
          <w:szCs w:val="24"/>
        </w:rPr>
        <w:t>混合推理</w:t>
      </w:r>
      <w:r w:rsidR="005B053C">
        <w:rPr>
          <w:rFonts w:ascii="宋体" w:eastAsia="宋体" w:hAnsi="宋体" w:hint="eastAsia"/>
          <w:sz w:val="24"/>
          <w:szCs w:val="24"/>
        </w:rPr>
        <w:t>，又称为双向推理。它综合利用正向推理和反向推理的优点，</w:t>
      </w:r>
      <w:r w:rsidR="009F1C32">
        <w:rPr>
          <w:rFonts w:ascii="宋体" w:eastAsia="宋体" w:hAnsi="宋体" w:hint="eastAsia"/>
          <w:sz w:val="24"/>
          <w:szCs w:val="24"/>
        </w:rPr>
        <w:t>通过正向推理帮助选择某个目标，再通过逆向推理证明该目标，</w:t>
      </w:r>
      <w:r>
        <w:rPr>
          <w:rFonts w:ascii="宋体" w:eastAsia="宋体" w:hAnsi="宋体" w:hint="eastAsia"/>
          <w:sz w:val="24"/>
          <w:szCs w:val="24"/>
        </w:rPr>
        <w:t>可以克服正向推理和反向推理求解效率较低的缺点。</w:t>
      </w:r>
    </w:p>
    <w:p w14:paraId="0E4AE6C4" w14:textId="05514966" w:rsidR="00F75005" w:rsidRDefault="00F75005" w:rsidP="00E01F53">
      <w:pPr>
        <w:ind w:firstLine="420"/>
        <w:rPr>
          <w:rFonts w:ascii="宋体" w:eastAsia="宋体" w:hAnsi="宋体" w:hint="eastAsia"/>
          <w:sz w:val="24"/>
          <w:szCs w:val="24"/>
        </w:rPr>
      </w:pPr>
      <w:r>
        <w:rPr>
          <w:rFonts w:ascii="宋体" w:eastAsia="宋体" w:hAnsi="宋体" w:hint="eastAsia"/>
          <w:sz w:val="24"/>
          <w:szCs w:val="24"/>
        </w:rPr>
        <w:t>基于神经网络的知识推理既可以实现正向推理，也可以实现反向推理。在研制结构选型智能设计系统时，应结合具体情况选择合适的推理策略。</w:t>
      </w:r>
    </w:p>
    <w:p w14:paraId="4ACEE7F9" w14:textId="1A7977F1" w:rsidR="00E01F53" w:rsidRDefault="009F1C32" w:rsidP="00E01F53">
      <w:pPr>
        <w:ind w:firstLine="420"/>
        <w:rPr>
          <w:rFonts w:ascii="宋体" w:eastAsia="宋体" w:hAnsi="宋体"/>
          <w:sz w:val="24"/>
          <w:szCs w:val="24"/>
        </w:rPr>
      </w:pPr>
      <w:r>
        <w:rPr>
          <w:rFonts w:ascii="宋体" w:eastAsia="宋体" w:hAnsi="宋体" w:hint="eastAsia"/>
          <w:sz w:val="24"/>
          <w:szCs w:val="24"/>
        </w:rPr>
        <w:t>不确定性信息的不确定，一方面来自信息的不完全性，这是知识表示和处理方法的不精确、不完善导致的；另一方面来自知识本身的不确定性，包括客观事物的随机性和概念的模糊性等。在智能信息系统中，除了利用确定的规则对确定的知识进行精确推理之外，更重要的是用经验知识对不确定的知识进行不精确推理。</w:t>
      </w:r>
      <w:r w:rsidR="00E01F53">
        <w:rPr>
          <w:rFonts w:ascii="宋体" w:eastAsia="宋体" w:hAnsi="宋体" w:hint="eastAsia"/>
          <w:sz w:val="24"/>
          <w:szCs w:val="24"/>
        </w:rPr>
        <w:t>对于不确定性信息，主要有两类不确定性推理方法：一是数值方法，二是非数值方法。数值方法</w:t>
      </w:r>
      <w:r w:rsidR="00E01F53">
        <w:rPr>
          <w:rFonts w:ascii="宋体" w:eastAsia="宋体" w:hAnsi="宋体" w:hint="eastAsia"/>
          <w:sz w:val="24"/>
          <w:szCs w:val="24"/>
        </w:rPr>
        <w:t>包括确定性推理、概率推理</w:t>
      </w:r>
      <w:r w:rsidR="00321FAF">
        <w:rPr>
          <w:rFonts w:ascii="宋体" w:eastAsia="宋体" w:hAnsi="宋体" w:hint="eastAsia"/>
          <w:sz w:val="24"/>
          <w:szCs w:val="24"/>
        </w:rPr>
        <w:t>（含主观B</w:t>
      </w:r>
      <w:r w:rsidR="00321FAF">
        <w:rPr>
          <w:rFonts w:ascii="宋体" w:eastAsia="宋体" w:hAnsi="宋体"/>
          <w:sz w:val="24"/>
          <w:szCs w:val="24"/>
        </w:rPr>
        <w:t>ayes</w:t>
      </w:r>
      <w:r w:rsidR="00321FAF">
        <w:rPr>
          <w:rFonts w:ascii="宋体" w:eastAsia="宋体" w:hAnsi="宋体" w:hint="eastAsia"/>
          <w:sz w:val="24"/>
          <w:szCs w:val="24"/>
        </w:rPr>
        <w:t>推理）</w:t>
      </w:r>
      <w:r w:rsidR="00E01F53">
        <w:rPr>
          <w:rFonts w:ascii="宋体" w:eastAsia="宋体" w:hAnsi="宋体" w:hint="eastAsia"/>
          <w:sz w:val="24"/>
          <w:szCs w:val="24"/>
        </w:rPr>
        <w:t>、模糊推理、证据推理和合情推理等各种不精确推理方法</w:t>
      </w:r>
      <w:r w:rsidR="00E01F53">
        <w:rPr>
          <w:rFonts w:ascii="宋体" w:eastAsia="宋体" w:hAnsi="宋体" w:hint="eastAsia"/>
          <w:sz w:val="24"/>
          <w:szCs w:val="24"/>
        </w:rPr>
        <w:t>，非数值方法</w:t>
      </w:r>
      <w:r w:rsidR="00E01F53">
        <w:rPr>
          <w:rFonts w:ascii="宋体" w:eastAsia="宋体" w:hAnsi="宋体" w:hint="eastAsia"/>
          <w:sz w:val="24"/>
          <w:szCs w:val="24"/>
        </w:rPr>
        <w:t>主要包括非单调推理和批注理论</w:t>
      </w:r>
      <w:r w:rsidR="00321FAF">
        <w:rPr>
          <w:rFonts w:ascii="宋体" w:eastAsia="宋体" w:hAnsi="宋体" w:hint="eastAsia"/>
          <w:sz w:val="24"/>
          <w:szCs w:val="24"/>
        </w:rPr>
        <w:t>（T</w:t>
      </w:r>
      <w:r w:rsidR="00321FAF">
        <w:rPr>
          <w:rFonts w:ascii="宋体" w:eastAsia="宋体" w:hAnsi="宋体"/>
          <w:sz w:val="24"/>
          <w:szCs w:val="24"/>
        </w:rPr>
        <w:t>heory of endorsements</w:t>
      </w:r>
      <w:r w:rsidR="00321FAF">
        <w:rPr>
          <w:rFonts w:ascii="宋体" w:eastAsia="宋体" w:hAnsi="宋体" w:hint="eastAsia"/>
          <w:sz w:val="24"/>
          <w:szCs w:val="24"/>
        </w:rPr>
        <w:t>）</w:t>
      </w:r>
      <w:r w:rsidR="00E01F53">
        <w:rPr>
          <w:rFonts w:ascii="宋体" w:eastAsia="宋体" w:hAnsi="宋体" w:hint="eastAsia"/>
          <w:sz w:val="24"/>
          <w:szCs w:val="24"/>
        </w:rPr>
        <w:t>等</w:t>
      </w:r>
      <w:r w:rsidR="00E01F53">
        <w:rPr>
          <w:rFonts w:ascii="宋体" w:eastAsia="宋体" w:hAnsi="宋体" w:hint="eastAsia"/>
          <w:sz w:val="24"/>
          <w:szCs w:val="24"/>
        </w:rPr>
        <w:t>。</w:t>
      </w:r>
    </w:p>
    <w:p w14:paraId="40FB20A2" w14:textId="02AF0F8F" w:rsidR="00F75005" w:rsidRDefault="00F75005" w:rsidP="00E01F53">
      <w:pPr>
        <w:ind w:firstLine="420"/>
        <w:rPr>
          <w:rFonts w:ascii="宋体" w:eastAsia="宋体" w:hAnsi="宋体"/>
          <w:sz w:val="24"/>
          <w:szCs w:val="24"/>
        </w:rPr>
      </w:pPr>
      <w:r>
        <w:rPr>
          <w:rFonts w:ascii="宋体" w:eastAsia="宋体" w:hAnsi="宋体" w:hint="eastAsia"/>
          <w:sz w:val="24"/>
          <w:szCs w:val="24"/>
        </w:rPr>
        <w:t>结构的选型决策包含大量的不确定性信息。对于大型复杂结构智能选型的不确定性推理，应重点研究以下内容：</w:t>
      </w:r>
    </w:p>
    <w:p w14:paraId="10F48F7C" w14:textId="100CBCC3" w:rsidR="00F75005" w:rsidRDefault="00F75005" w:rsidP="00F75005">
      <w:pPr>
        <w:pStyle w:val="a3"/>
        <w:numPr>
          <w:ilvl w:val="0"/>
          <w:numId w:val="2"/>
        </w:numPr>
        <w:ind w:firstLineChars="0"/>
        <w:rPr>
          <w:rFonts w:ascii="宋体" w:eastAsia="宋体" w:hAnsi="宋体"/>
          <w:sz w:val="24"/>
          <w:szCs w:val="24"/>
        </w:rPr>
      </w:pPr>
      <w:r>
        <w:rPr>
          <w:rFonts w:ascii="宋体" w:eastAsia="宋体" w:hAnsi="宋体" w:hint="eastAsia"/>
          <w:sz w:val="24"/>
          <w:szCs w:val="24"/>
        </w:rPr>
        <w:t>基于信息融合技术的多源不确定性信息融合推理方法</w:t>
      </w:r>
    </w:p>
    <w:p w14:paraId="53B2408F" w14:textId="7F71E29C" w:rsidR="00F75005" w:rsidRDefault="00F75005" w:rsidP="00F75005">
      <w:pPr>
        <w:pStyle w:val="a3"/>
        <w:numPr>
          <w:ilvl w:val="0"/>
          <w:numId w:val="2"/>
        </w:numPr>
        <w:ind w:firstLineChars="0"/>
        <w:rPr>
          <w:rFonts w:ascii="宋体" w:eastAsia="宋体" w:hAnsi="宋体"/>
          <w:sz w:val="24"/>
          <w:szCs w:val="24"/>
        </w:rPr>
      </w:pPr>
      <w:r>
        <w:rPr>
          <w:rFonts w:ascii="宋体" w:eastAsia="宋体" w:hAnsi="宋体" w:hint="eastAsia"/>
          <w:sz w:val="24"/>
          <w:szCs w:val="24"/>
        </w:rPr>
        <w:t>基于人工神经网络的知识处理</w:t>
      </w:r>
    </w:p>
    <w:p w14:paraId="4F0F6D16" w14:textId="45FE8FBC" w:rsidR="00F75005" w:rsidRPr="00F75005" w:rsidRDefault="00F75005" w:rsidP="00F75005">
      <w:pPr>
        <w:pStyle w:val="a3"/>
        <w:numPr>
          <w:ilvl w:val="0"/>
          <w:numId w:val="2"/>
        </w:numPr>
        <w:ind w:firstLineChars="0"/>
        <w:rPr>
          <w:rFonts w:ascii="宋体" w:eastAsia="宋体" w:hAnsi="宋体" w:hint="eastAsia"/>
          <w:sz w:val="24"/>
          <w:szCs w:val="24"/>
        </w:rPr>
      </w:pPr>
      <w:r>
        <w:rPr>
          <w:rFonts w:ascii="宋体" w:eastAsia="宋体" w:hAnsi="宋体" w:hint="eastAsia"/>
          <w:sz w:val="24"/>
          <w:szCs w:val="24"/>
        </w:rPr>
        <w:t>基于实例的推理（C</w:t>
      </w:r>
      <w:r>
        <w:rPr>
          <w:rFonts w:ascii="宋体" w:eastAsia="宋体" w:hAnsi="宋体"/>
          <w:sz w:val="24"/>
          <w:szCs w:val="24"/>
        </w:rPr>
        <w:t>ase-Based Reasoning</w:t>
      </w:r>
      <w:r w:rsidR="00DA35D6">
        <w:rPr>
          <w:rFonts w:ascii="宋体" w:eastAsia="宋体" w:hAnsi="宋体" w:hint="eastAsia"/>
          <w:sz w:val="24"/>
          <w:szCs w:val="24"/>
        </w:rPr>
        <w:t>，C</w:t>
      </w:r>
      <w:r w:rsidR="00DA35D6">
        <w:rPr>
          <w:rFonts w:ascii="宋体" w:eastAsia="宋体" w:hAnsi="宋体"/>
          <w:sz w:val="24"/>
          <w:szCs w:val="24"/>
        </w:rPr>
        <w:t>BR</w:t>
      </w:r>
      <w:r>
        <w:rPr>
          <w:rFonts w:ascii="宋体" w:eastAsia="宋体" w:hAnsi="宋体" w:hint="eastAsia"/>
          <w:sz w:val="24"/>
          <w:szCs w:val="24"/>
        </w:rPr>
        <w:t>）</w:t>
      </w:r>
    </w:p>
    <w:sectPr w:rsidR="00F75005" w:rsidRPr="00F750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63C77"/>
    <w:multiLevelType w:val="hybridMultilevel"/>
    <w:tmpl w:val="03A4F7C8"/>
    <w:lvl w:ilvl="0" w:tplc="D47643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F0906ED"/>
    <w:multiLevelType w:val="hybridMultilevel"/>
    <w:tmpl w:val="418E4780"/>
    <w:lvl w:ilvl="0" w:tplc="55C28E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8C0"/>
    <w:rsid w:val="000E0E17"/>
    <w:rsid w:val="002D70F2"/>
    <w:rsid w:val="00321FAF"/>
    <w:rsid w:val="004E286A"/>
    <w:rsid w:val="005B053C"/>
    <w:rsid w:val="008C4D05"/>
    <w:rsid w:val="009F1C32"/>
    <w:rsid w:val="009F6542"/>
    <w:rsid w:val="00BF2008"/>
    <w:rsid w:val="00C578C0"/>
    <w:rsid w:val="00D6755E"/>
    <w:rsid w:val="00DA35D6"/>
    <w:rsid w:val="00DF2F24"/>
    <w:rsid w:val="00E01F53"/>
    <w:rsid w:val="00E871CE"/>
    <w:rsid w:val="00F75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1386"/>
  <w15:chartTrackingRefBased/>
  <w15:docId w15:val="{459E604A-A6D0-4538-8B5D-2C26A217B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F200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F20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F200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F2008"/>
    <w:rPr>
      <w:b/>
      <w:bCs/>
      <w:kern w:val="44"/>
      <w:sz w:val="44"/>
      <w:szCs w:val="44"/>
    </w:rPr>
  </w:style>
  <w:style w:type="character" w:customStyle="1" w:styleId="20">
    <w:name w:val="标题 2 字符"/>
    <w:basedOn w:val="a0"/>
    <w:link w:val="2"/>
    <w:uiPriority w:val="9"/>
    <w:rsid w:val="00BF200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F2008"/>
    <w:rPr>
      <w:b/>
      <w:bCs/>
      <w:sz w:val="32"/>
      <w:szCs w:val="32"/>
    </w:rPr>
  </w:style>
  <w:style w:type="paragraph" w:styleId="a3">
    <w:name w:val="List Paragraph"/>
    <w:basedOn w:val="a"/>
    <w:uiPriority w:val="34"/>
    <w:qFormat/>
    <w:rsid w:val="00E01F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777515">
      <w:bodyDiv w:val="1"/>
      <w:marLeft w:val="0"/>
      <w:marRight w:val="0"/>
      <w:marTop w:val="0"/>
      <w:marBottom w:val="0"/>
      <w:divBdr>
        <w:top w:val="none" w:sz="0" w:space="0" w:color="auto"/>
        <w:left w:val="none" w:sz="0" w:space="0" w:color="auto"/>
        <w:bottom w:val="none" w:sz="0" w:space="0" w:color="auto"/>
        <w:right w:val="none" w:sz="0" w:space="0" w:color="auto"/>
      </w:divBdr>
      <w:divsChild>
        <w:div w:id="384598015">
          <w:marLeft w:val="0"/>
          <w:marRight w:val="0"/>
          <w:marTop w:val="0"/>
          <w:marBottom w:val="0"/>
          <w:divBdr>
            <w:top w:val="none" w:sz="0" w:space="0" w:color="auto"/>
            <w:left w:val="none" w:sz="0" w:space="0" w:color="auto"/>
            <w:bottom w:val="none" w:sz="0" w:space="0" w:color="auto"/>
            <w:right w:val="none" w:sz="0" w:space="0" w:color="auto"/>
          </w:divBdr>
          <w:divsChild>
            <w:div w:id="784813399">
              <w:marLeft w:val="0"/>
              <w:marRight w:val="0"/>
              <w:marTop w:val="0"/>
              <w:marBottom w:val="0"/>
              <w:divBdr>
                <w:top w:val="none" w:sz="0" w:space="0" w:color="auto"/>
                <w:left w:val="none" w:sz="0" w:space="0" w:color="auto"/>
                <w:bottom w:val="none" w:sz="0" w:space="0" w:color="auto"/>
                <w:right w:val="none" w:sz="0" w:space="0" w:color="auto"/>
              </w:divBdr>
            </w:div>
          </w:divsChild>
        </w:div>
        <w:div w:id="323438238">
          <w:marLeft w:val="0"/>
          <w:marRight w:val="0"/>
          <w:marTop w:val="0"/>
          <w:marBottom w:val="0"/>
          <w:divBdr>
            <w:top w:val="none" w:sz="0" w:space="0" w:color="auto"/>
            <w:left w:val="none" w:sz="0" w:space="0" w:color="auto"/>
            <w:bottom w:val="none" w:sz="0" w:space="0" w:color="auto"/>
            <w:right w:val="none" w:sz="0" w:space="0" w:color="auto"/>
          </w:divBdr>
          <w:divsChild>
            <w:div w:id="414741279">
              <w:marLeft w:val="0"/>
              <w:marRight w:val="0"/>
              <w:marTop w:val="0"/>
              <w:marBottom w:val="0"/>
              <w:divBdr>
                <w:top w:val="none" w:sz="0" w:space="0" w:color="auto"/>
                <w:left w:val="none" w:sz="0" w:space="0" w:color="auto"/>
                <w:bottom w:val="none" w:sz="0" w:space="0" w:color="auto"/>
                <w:right w:val="none" w:sz="0" w:space="0" w:color="auto"/>
              </w:divBdr>
            </w:div>
          </w:divsChild>
        </w:div>
        <w:div w:id="524249866">
          <w:marLeft w:val="0"/>
          <w:marRight w:val="0"/>
          <w:marTop w:val="0"/>
          <w:marBottom w:val="0"/>
          <w:divBdr>
            <w:top w:val="none" w:sz="0" w:space="0" w:color="auto"/>
            <w:left w:val="none" w:sz="0" w:space="0" w:color="auto"/>
            <w:bottom w:val="none" w:sz="0" w:space="0" w:color="auto"/>
            <w:right w:val="none" w:sz="0" w:space="0" w:color="auto"/>
          </w:divBdr>
          <w:divsChild>
            <w:div w:id="93941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文晨 刘</cp:lastModifiedBy>
  <cp:revision>7</cp:revision>
  <dcterms:created xsi:type="dcterms:W3CDTF">2020-10-27T08:40:00Z</dcterms:created>
  <dcterms:modified xsi:type="dcterms:W3CDTF">2020-11-01T12:28:00Z</dcterms:modified>
</cp:coreProperties>
</file>