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200" w:before="0"/>
        <w:jc w:val="center"/>
      </w:pPr>
      <w:r>
        <w:rPr>
          <w:b/>
          <w:bCs/>
          <w:color w:val="1F3A68"/>
          <w:sz w:val="48"/>
          <w:szCs w:val="48"/>
        </w:rPr>
        <w:t xml:space="preserve">Reimbursement Management System</w:t>
      </w:r>
    </w:p>
    <w:p>
      <w:pPr>
        <w:spacing w:after="600" w:before="0"/>
        <w:jc w:val="center"/>
      </w:pPr>
      <w:r>
        <w:rPr>
          <w:sz w:val="28"/>
          <w:szCs w:val="28"/>
        </w:rPr>
        <w:t xml:space="preserve">Database design and the justification of every design decision</w:t>
      </w:r>
    </w:p>
    <w:p>
      <w:pPr>
        <w:spacing w:after="120" w:before="0"/>
        <w:jc w:val="center"/>
      </w:pPr>
      <w:r>
        <w:rPr>
          <w:sz w:val="22"/>
          <w:szCs w:val="22"/>
        </w:rPr>
        <w:t xml:space="preserve">DBMS Laboratory — group project</w:t>
      </w:r>
    </w:p>
    <w:p>
      <w:pPr>
        <w:spacing w:after="800" w:before="0"/>
        <w:jc w:val="center"/>
      </w:pPr>
      <w:r>
        <w:rPr>
          <w:color w:val="555555"/>
          <w:sz w:val="22"/>
          <w:szCs w:val="22"/>
        </w:rPr>
        <w:t xml:space="preserve">Version 3 · 28 October 2026</w:t>
      </w:r>
    </w:p>
    <w:tbl>
      <w:tblPr>
        <w:tblW w:type="dxa" w:w="5783"/>
        <w:tblBorders>
          <w:top w:val="single" w:color="auto" w:sz="4"/>
          <w:left w:val="single" w:color="auto" w:sz="4"/>
          <w:bottom w:val="single" w:color="auto" w:sz="4"/>
          <w:right w:val="single" w:color="auto" w:sz="4"/>
          <w:insideH w:val="single" w:color="auto" w:sz="4"/>
          <w:insideV w:val="single" w:color="auto" w:sz="4"/>
        </w:tblBorders>
      </w:tblPr>
      <w:tblGrid>
        <w:gridCol w:w="2313"/>
        <w:gridCol w:w="3470"/>
      </w:tblGrid>
      <w:tr>
        <w:trPr>
          <w:cantSplit/>
          <w:tblHeader/>
        </w:trPr>
        <w:tc>
          <w:tcPr>
            <w:tcW w:type="dxa" w:w="231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20"/>
                <w:szCs w:val="20"/>
              </w:rPr>
              <w:t xml:space="preserve">MIS number</w:t>
            </w:r>
          </w:p>
        </w:tc>
        <w:tc>
          <w:tcPr>
            <w:tcW w:type="dxa" w:w="347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20"/>
                <w:szCs w:val="20"/>
              </w:rPr>
              <w:t xml:space="preserve">Name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612415001</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Abdurrahman Shaikh</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612415057</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Dhruv Agarwal</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612415044</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Mrudula Dagale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612415093</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20"/>
                <w:szCs w:val="20"/>
              </w:rPr>
              <w:t xml:space="preserve">Makarand S Kulkarni</w:t>
            </w:r>
          </w:p>
        </w:tc>
      </w:tr>
    </w:tbl>
    <w:p>
      <w:pPr>
        <w:spacing w:after="120"/>
      </w:pPr>
    </w:p>
    <w:p>
      <w:pPr>
        <w:spacing w:after="600" w:before="0"/>
      </w:pPr>
    </w:p>
    <w:p>
      <w:pPr>
        <w:spacing w:after="120" w:before="0"/>
        <w:jc w:val="center"/>
      </w:pPr>
      <w:r>
        <w:rPr>
          <w:i/>
          <w:iCs/>
          <w:color w:val="555555"/>
          <w:sz w:val="19"/>
          <w:szCs w:val="19"/>
        </w:rPr>
        <w:t xml:space="preserve">Scope: this document covers the database (ER diagram, relational schemas, functional dependencies, normalization and integrity constraints). The SQL scripts in db/ implement it.</w:t>
      </w:r>
    </w:p>
    <w:p>
      <w:r>
        <w:br w:type="page"/>
      </w:r>
    </w:p>
    <w:p>
      <w:pPr>
        <w:spacing w:after="200" w:before="0"/>
      </w:pPr>
      <w:r>
        <w:rPr>
          <w:b/>
          <w:bCs/>
          <w:color w:val="1F3A68"/>
          <w:sz w:val="32"/>
          <w:szCs w:val="32"/>
        </w:rPr>
        <w:t xml:space="preserve">Contents</w:t>
      </w:r>
    </w:p>
    <w:p>
      <w:pPr>
        <w:tabs>
          <w:tab w:val="right" w:pos="9638" w:leader="dot"/>
        </w:tabs>
        <w:spacing w:after="60" w:before="100"/>
        <w:ind w:left="0"/>
      </w:pPr>
      <w:r>
        <w:rPr>
          <w:b/>
          <w:bCs/>
          <w:sz w:val="21"/>
          <w:szCs w:val="21"/>
        </w:rPr>
        <w:t xml:space="preserve">1  About this document</w:t>
      </w:r>
      <w:r>
        <w:rPr>
          <w:b/>
          <w:bCs/>
          <w:sz w:val="21"/>
          <w:szCs w:val="21"/>
        </w:rPr>
        <w:t xml:space="preserve">	3</w:t>
      </w:r>
    </w:p>
    <w:p>
      <w:pPr>
        <w:tabs>
          <w:tab w:val="right" w:pos="9638" w:leader="dot"/>
        </w:tabs>
        <w:spacing w:after="60" w:before="100"/>
        <w:ind w:left="0"/>
      </w:pPr>
      <w:r>
        <w:rPr>
          <w:b/>
          <w:bCs/>
          <w:sz w:val="21"/>
          <w:szCs w:val="21"/>
        </w:rPr>
        <w:t xml:space="preserve">2  Problem statement</w:t>
      </w:r>
      <w:r>
        <w:rPr>
          <w:b/>
          <w:bCs/>
          <w:sz w:val="21"/>
          <w:szCs w:val="21"/>
        </w:rPr>
        <w:t xml:space="preserve">	3</w:t>
      </w:r>
    </w:p>
    <w:p>
      <w:pPr>
        <w:tabs>
          <w:tab w:val="right" w:pos="9638" w:leader="dot"/>
        </w:tabs>
        <w:spacing w:after="60" w:before="100"/>
        <w:ind w:left="0"/>
      </w:pPr>
      <w:r>
        <w:rPr>
          <w:b/>
          <w:bCs/>
          <w:sz w:val="21"/>
          <w:szCs w:val="21"/>
        </w:rPr>
        <w:t xml:space="preserve">3  Objectives</w:t>
      </w:r>
      <w:r>
        <w:rPr>
          <w:b/>
          <w:bCs/>
          <w:sz w:val="21"/>
          <w:szCs w:val="21"/>
        </w:rPr>
        <w:t xml:space="preserve">	3</w:t>
      </w:r>
    </w:p>
    <w:p>
      <w:pPr>
        <w:tabs>
          <w:tab w:val="right" w:pos="9638" w:leader="dot"/>
        </w:tabs>
        <w:spacing w:after="60" w:before="100"/>
        <w:ind w:left="0"/>
      </w:pPr>
      <w:r>
        <w:rPr>
          <w:b/>
          <w:bCs/>
          <w:sz w:val="21"/>
          <w:szCs w:val="21"/>
        </w:rPr>
        <w:t xml:space="preserve">4  Functional requirements</w:t>
      </w:r>
      <w:r>
        <w:rPr>
          <w:b/>
          <w:bCs/>
          <w:sz w:val="21"/>
          <w:szCs w:val="21"/>
        </w:rPr>
        <w:t xml:space="preserve">	4</w:t>
      </w:r>
    </w:p>
    <w:p>
      <w:pPr>
        <w:tabs>
          <w:tab w:val="right" w:pos="9638" w:leader="dot"/>
        </w:tabs>
        <w:spacing w:after="60" w:before="100"/>
        <w:ind w:left="0"/>
      </w:pPr>
      <w:r>
        <w:rPr>
          <w:b/>
          <w:bCs/>
          <w:sz w:val="21"/>
          <w:szCs w:val="21"/>
        </w:rPr>
        <w:t xml:space="preserve">5  Changes from the original ER diagram</w:t>
      </w:r>
      <w:r>
        <w:rPr>
          <w:b/>
          <w:bCs/>
          <w:sz w:val="21"/>
          <w:szCs w:val="21"/>
        </w:rPr>
        <w:t xml:space="preserve">	4</w:t>
      </w:r>
    </w:p>
    <w:p>
      <w:pPr>
        <w:tabs>
          <w:tab w:val="right" w:pos="9638" w:leader="dot"/>
        </w:tabs>
        <w:spacing w:after="60" w:before="100"/>
        <w:ind w:left="0"/>
      </w:pPr>
      <w:r>
        <w:rPr>
          <w:b/>
          <w:bCs/>
          <w:sz w:val="21"/>
          <w:szCs w:val="21"/>
        </w:rPr>
        <w:t xml:space="preserve">6  ER diagram</w:t>
      </w:r>
      <w:r>
        <w:rPr>
          <w:b/>
          <w:bCs/>
          <w:sz w:val="21"/>
          <w:szCs w:val="21"/>
        </w:rPr>
        <w:t xml:space="preserve">	5</w:t>
      </w:r>
    </w:p>
    <w:p>
      <w:pPr>
        <w:tabs>
          <w:tab w:val="right" w:pos="9638" w:leader="dot"/>
        </w:tabs>
        <w:spacing w:after="30" w:before="0"/>
        <w:ind w:left="360"/>
      </w:pPr>
      <w:r>
        <w:rPr>
          <w:b w:val="false"/>
          <w:bCs w:val="false"/>
          <w:sz w:val="20"/>
          <w:szCs w:val="20"/>
        </w:rPr>
        <w:t xml:space="preserve">6.1  How to read the arrows and lines</w:t>
      </w:r>
      <w:r>
        <w:rPr>
          <w:b w:val="false"/>
          <w:bCs w:val="false"/>
          <w:sz w:val="20"/>
          <w:szCs w:val="20"/>
        </w:rPr>
        <w:t xml:space="preserve">	5</w:t>
      </w:r>
    </w:p>
    <w:p>
      <w:pPr>
        <w:tabs>
          <w:tab w:val="right" w:pos="9638" w:leader="dot"/>
        </w:tabs>
        <w:spacing w:after="30" w:before="0"/>
        <w:ind w:left="360"/>
      </w:pPr>
      <w:r>
        <w:rPr>
          <w:b w:val="false"/>
          <w:bCs w:val="false"/>
          <w:sz w:val="20"/>
          <w:szCs w:val="20"/>
        </w:rPr>
        <w:t xml:space="preserve">6.2  Every relationship and arrow</w:t>
      </w:r>
      <w:r>
        <w:rPr>
          <w:b w:val="false"/>
          <w:bCs w:val="false"/>
          <w:sz w:val="20"/>
          <w:szCs w:val="20"/>
        </w:rPr>
        <w:t xml:space="preserve">	5</w:t>
      </w:r>
    </w:p>
    <w:p>
      <w:pPr>
        <w:tabs>
          <w:tab w:val="right" w:pos="9638" w:leader="dot"/>
        </w:tabs>
        <w:spacing w:after="30" w:before="0"/>
        <w:ind w:left="360"/>
      </w:pPr>
      <w:r>
        <w:rPr>
          <w:b w:val="false"/>
          <w:bCs w:val="false"/>
          <w:sz w:val="20"/>
          <w:szCs w:val="20"/>
        </w:rPr>
        <w:t xml:space="preserve">6.3  Every specialization</w:t>
      </w:r>
      <w:r>
        <w:rPr>
          <w:b w:val="false"/>
          <w:bCs w:val="false"/>
          <w:sz w:val="20"/>
          <w:szCs w:val="20"/>
        </w:rPr>
        <w:t xml:space="preserve">	6</w:t>
      </w:r>
    </w:p>
    <w:p>
      <w:pPr>
        <w:tabs>
          <w:tab w:val="right" w:pos="9638" w:leader="dot"/>
        </w:tabs>
        <w:spacing w:after="30" w:before="0"/>
        <w:ind w:left="360"/>
      </w:pPr>
      <w:r>
        <w:rPr>
          <w:b w:val="false"/>
          <w:bCs w:val="false"/>
          <w:sz w:val="20"/>
          <w:szCs w:val="20"/>
        </w:rPr>
        <w:t xml:space="preserve">6.4  Entity sets</w:t>
      </w:r>
      <w:r>
        <w:rPr>
          <w:b w:val="false"/>
          <w:bCs w:val="false"/>
          <w:sz w:val="20"/>
          <w:szCs w:val="20"/>
        </w:rPr>
        <w:t xml:space="preserve">	8</w:t>
      </w:r>
    </w:p>
    <w:p>
      <w:pPr>
        <w:tabs>
          <w:tab w:val="right" w:pos="9638" w:leader="dot"/>
        </w:tabs>
        <w:spacing w:after="30" w:before="0"/>
        <w:ind w:left="360"/>
      </w:pPr>
      <w:r>
        <w:rPr>
          <w:b w:val="false"/>
          <w:bCs w:val="false"/>
          <w:sz w:val="20"/>
          <w:szCs w:val="20"/>
        </w:rPr>
        <w:t xml:space="preserve">6.5  Attributes</w:t>
      </w:r>
      <w:r>
        <w:rPr>
          <w:b w:val="false"/>
          <w:bCs w:val="false"/>
          <w:sz w:val="20"/>
          <w:szCs w:val="20"/>
        </w:rPr>
        <w:t xml:space="preserve">	9</w:t>
      </w:r>
    </w:p>
    <w:p>
      <w:pPr>
        <w:tabs>
          <w:tab w:val="right" w:pos="9638" w:leader="dot"/>
        </w:tabs>
        <w:spacing w:after="30" w:before="0"/>
        <w:ind w:left="360"/>
      </w:pPr>
      <w:r>
        <w:rPr>
          <w:b w:val="false"/>
          <w:bCs w:val="false"/>
          <w:sz w:val="20"/>
          <w:szCs w:val="20"/>
        </w:rPr>
        <w:t xml:space="preserve">6.6  Relationship sets</w:t>
      </w:r>
      <w:r>
        <w:rPr>
          <w:b w:val="false"/>
          <w:bCs w:val="false"/>
          <w:sz w:val="20"/>
          <w:szCs w:val="20"/>
        </w:rPr>
        <w:t xml:space="preserve">	11</w:t>
      </w:r>
    </w:p>
    <w:p>
      <w:pPr>
        <w:tabs>
          <w:tab w:val="right" w:pos="9638" w:leader="dot"/>
        </w:tabs>
        <w:spacing w:after="30" w:before="0"/>
        <w:ind w:left="360"/>
      </w:pPr>
      <w:r>
        <w:rPr>
          <w:b w:val="false"/>
          <w:bCs w:val="false"/>
          <w:sz w:val="20"/>
          <w:szCs w:val="20"/>
        </w:rPr>
        <w:t xml:space="preserve">6.7  Specialization, aggregation and the weak entity set</w:t>
      </w:r>
      <w:r>
        <w:rPr>
          <w:b w:val="false"/>
          <w:bCs w:val="false"/>
          <w:sz w:val="20"/>
          <w:szCs w:val="20"/>
        </w:rPr>
        <w:t xml:space="preserve">	13</w:t>
      </w:r>
    </w:p>
    <w:p>
      <w:pPr>
        <w:tabs>
          <w:tab w:val="right" w:pos="9638" w:leader="dot"/>
        </w:tabs>
        <w:spacing w:after="60" w:before="100"/>
        <w:ind w:left="0"/>
      </w:pPr>
      <w:r>
        <w:rPr>
          <w:b/>
          <w:bCs/>
          <w:sz w:val="21"/>
          <w:szCs w:val="21"/>
        </w:rPr>
        <w:t xml:space="preserve">7  Relational schemas obtained from the ER diagram</w:t>
      </w:r>
      <w:r>
        <w:rPr>
          <w:b/>
          <w:bCs/>
          <w:sz w:val="21"/>
          <w:szCs w:val="21"/>
        </w:rPr>
        <w:t xml:space="preserve">	14</w:t>
      </w:r>
    </w:p>
    <w:p>
      <w:pPr>
        <w:tabs>
          <w:tab w:val="right" w:pos="9638" w:leader="dot"/>
        </w:tabs>
        <w:spacing w:after="30" w:before="0"/>
        <w:ind w:left="360"/>
      </w:pPr>
      <w:r>
        <w:rPr>
          <w:b w:val="false"/>
          <w:bCs w:val="false"/>
          <w:sz w:val="20"/>
          <w:szCs w:val="20"/>
        </w:rPr>
        <w:t xml:space="preserve">7.1  Reduction decisions</w:t>
      </w:r>
      <w:r>
        <w:rPr>
          <w:b w:val="false"/>
          <w:bCs w:val="false"/>
          <w:sz w:val="20"/>
          <w:szCs w:val="20"/>
        </w:rPr>
        <w:t xml:space="preserve">	15</w:t>
      </w:r>
    </w:p>
    <w:p>
      <w:pPr>
        <w:tabs>
          <w:tab w:val="right" w:pos="9638" w:leader="dot"/>
        </w:tabs>
        <w:spacing w:after="60" w:before="100"/>
        <w:ind w:left="0"/>
      </w:pPr>
      <w:r>
        <w:rPr>
          <w:b/>
          <w:bCs/>
          <w:sz w:val="21"/>
          <w:szCs w:val="21"/>
        </w:rPr>
        <w:t xml:space="preserve">8  Schema diagram and column definitions</w:t>
      </w:r>
      <w:r>
        <w:rPr>
          <w:b/>
          <w:bCs/>
          <w:sz w:val="21"/>
          <w:szCs w:val="21"/>
        </w:rPr>
        <w:t xml:space="preserve">	17</w:t>
      </w:r>
    </w:p>
    <w:p>
      <w:pPr>
        <w:tabs>
          <w:tab w:val="right" w:pos="9638" w:leader="dot"/>
        </w:tabs>
        <w:spacing w:after="30" w:before="0"/>
        <w:ind w:left="360"/>
      </w:pPr>
      <w:r>
        <w:rPr>
          <w:b w:val="false"/>
          <w:bCs w:val="false"/>
          <w:sz w:val="20"/>
          <w:szCs w:val="20"/>
        </w:rPr>
        <w:t xml:space="preserve">8.1  Columns, types and nulls</w:t>
      </w:r>
      <w:r>
        <w:rPr>
          <w:b w:val="false"/>
          <w:bCs w:val="false"/>
          <w:sz w:val="20"/>
          <w:szCs w:val="20"/>
        </w:rPr>
        <w:t xml:space="preserve">	18</w:t>
      </w:r>
    </w:p>
    <w:p>
      <w:pPr>
        <w:tabs>
          <w:tab w:val="right" w:pos="9638" w:leader="dot"/>
        </w:tabs>
        <w:spacing w:after="60" w:before="100"/>
        <w:ind w:left="0"/>
      </w:pPr>
      <w:r>
        <w:rPr>
          <w:b/>
          <w:bCs/>
          <w:sz w:val="21"/>
          <w:szCs w:val="21"/>
        </w:rPr>
        <w:t xml:space="preserve">9  Functional dependencies of each table</w:t>
      </w:r>
      <w:r>
        <w:rPr>
          <w:b/>
          <w:bCs/>
          <w:sz w:val="21"/>
          <w:szCs w:val="21"/>
        </w:rPr>
        <w:t xml:space="preserve">	20</w:t>
      </w:r>
    </w:p>
    <w:p>
      <w:pPr>
        <w:tabs>
          <w:tab w:val="right" w:pos="9638" w:leader="dot"/>
        </w:tabs>
        <w:spacing w:after="30" w:before="0"/>
        <w:ind w:left="360"/>
      </w:pPr>
      <w:r>
        <w:rPr>
          <w:b w:val="false"/>
          <w:bCs w:val="false"/>
          <w:sz w:val="20"/>
          <w:szCs w:val="20"/>
        </w:rPr>
        <w:t xml:space="preserve">9.1  Dependencies we deliberately do not assert</w:t>
      </w:r>
      <w:r>
        <w:rPr>
          <w:b w:val="false"/>
          <w:bCs w:val="false"/>
          <w:sz w:val="20"/>
          <w:szCs w:val="20"/>
        </w:rPr>
        <w:t xml:space="preserve">	20</w:t>
      </w:r>
    </w:p>
    <w:p>
      <w:pPr>
        <w:tabs>
          <w:tab w:val="right" w:pos="9638" w:leader="dot"/>
        </w:tabs>
        <w:spacing w:after="60" w:before="100"/>
        <w:ind w:left="0"/>
      </w:pPr>
      <w:r>
        <w:rPr>
          <w:b/>
          <w:bCs/>
          <w:sz w:val="21"/>
          <w:szCs w:val="21"/>
        </w:rPr>
        <w:t xml:space="preserve">10  Normalization up to 3NF</w:t>
      </w:r>
      <w:r>
        <w:rPr>
          <w:b/>
          <w:bCs/>
          <w:sz w:val="21"/>
          <w:szCs w:val="21"/>
        </w:rPr>
        <w:t xml:space="preserve">	21</w:t>
      </w:r>
    </w:p>
    <w:p>
      <w:pPr>
        <w:tabs>
          <w:tab w:val="right" w:pos="9638" w:leader="dot"/>
        </w:tabs>
        <w:spacing w:after="30" w:before="0"/>
        <w:ind w:left="360"/>
      </w:pPr>
      <w:r>
        <w:rPr>
          <w:b w:val="false"/>
          <w:bCs w:val="false"/>
          <w:sz w:val="20"/>
          <w:szCs w:val="20"/>
        </w:rPr>
        <w:t xml:space="preserve">10.1  The definitions we test against</w:t>
      </w:r>
      <w:r>
        <w:rPr>
          <w:b w:val="false"/>
          <w:bCs w:val="false"/>
          <w:sz w:val="20"/>
          <w:szCs w:val="20"/>
        </w:rPr>
        <w:t xml:space="preserve">	21</w:t>
      </w:r>
    </w:p>
    <w:p>
      <w:pPr>
        <w:tabs>
          <w:tab w:val="right" w:pos="9638" w:leader="dot"/>
        </w:tabs>
        <w:spacing w:after="30" w:before="0"/>
        <w:ind w:left="360"/>
      </w:pPr>
      <w:r>
        <w:rPr>
          <w:b w:val="false"/>
          <w:bCs w:val="false"/>
          <w:sz w:val="20"/>
          <w:szCs w:val="20"/>
        </w:rPr>
        <w:t xml:space="preserve">10.2  Table by table</w:t>
      </w:r>
      <w:r>
        <w:rPr>
          <w:b w:val="false"/>
          <w:bCs w:val="false"/>
          <w:sz w:val="20"/>
          <w:szCs w:val="20"/>
        </w:rPr>
        <w:t xml:space="preserve">	21</w:t>
      </w:r>
    </w:p>
    <w:p>
      <w:pPr>
        <w:tabs>
          <w:tab w:val="right" w:pos="9638" w:leader="dot"/>
        </w:tabs>
        <w:spacing w:after="30" w:before="0"/>
        <w:ind w:left="360"/>
      </w:pPr>
      <w:r>
        <w:rPr>
          <w:b w:val="false"/>
          <w:bCs w:val="false"/>
          <w:sz w:val="20"/>
          <w:szCs w:val="20"/>
        </w:rPr>
        <w:t xml:space="preserve">10.3  Normalizing the flat claim form</w:t>
      </w:r>
      <w:r>
        <w:rPr>
          <w:b w:val="false"/>
          <w:bCs w:val="false"/>
          <w:sz w:val="20"/>
          <w:szCs w:val="20"/>
        </w:rPr>
        <w:t xml:space="preserve">	22</w:t>
      </w:r>
    </w:p>
    <w:p>
      <w:pPr>
        <w:tabs>
          <w:tab w:val="right" w:pos="9638" w:leader="dot"/>
        </w:tabs>
        <w:spacing w:after="30" w:before="0"/>
        <w:ind w:left="360"/>
      </w:pPr>
      <w:r>
        <w:rPr>
          <w:b w:val="false"/>
          <w:bCs w:val="false"/>
          <w:sz w:val="20"/>
          <w:szCs w:val="20"/>
        </w:rPr>
        <w:t xml:space="preserve">10.4  The decomposition is lossless and dependency-preserving</w:t>
      </w:r>
      <w:r>
        <w:rPr>
          <w:b w:val="false"/>
          <w:bCs w:val="false"/>
          <w:sz w:val="20"/>
          <w:szCs w:val="20"/>
        </w:rPr>
        <w:t xml:space="preserve">	23</w:t>
      </w:r>
    </w:p>
    <w:p>
      <w:pPr>
        <w:tabs>
          <w:tab w:val="right" w:pos="9638" w:leader="dot"/>
        </w:tabs>
        <w:spacing w:after="60" w:before="100"/>
        <w:ind w:left="0"/>
      </w:pPr>
      <w:r>
        <w:rPr>
          <w:b/>
          <w:bCs/>
          <w:sz w:val="21"/>
          <w:szCs w:val="21"/>
        </w:rPr>
        <w:t xml:space="preserve">11  Integrity constraints</w:t>
      </w:r>
      <w:r>
        <w:rPr>
          <w:b/>
          <w:bCs/>
          <w:sz w:val="21"/>
          <w:szCs w:val="21"/>
        </w:rPr>
        <w:t xml:space="preserve">	23</w:t>
      </w:r>
    </w:p>
    <w:p>
      <w:pPr>
        <w:tabs>
          <w:tab w:val="right" w:pos="9638" w:leader="dot"/>
        </w:tabs>
        <w:spacing w:after="30" w:before="0"/>
        <w:ind w:left="360"/>
      </w:pPr>
      <w:r>
        <w:rPr>
          <w:b w:val="false"/>
          <w:bCs w:val="false"/>
          <w:sz w:val="20"/>
          <w:szCs w:val="20"/>
        </w:rPr>
        <w:t xml:space="preserve">11.1  Constraint catalogue</w:t>
      </w:r>
      <w:r>
        <w:rPr>
          <w:b w:val="false"/>
          <w:bCs w:val="false"/>
          <w:sz w:val="20"/>
          <w:szCs w:val="20"/>
        </w:rPr>
        <w:t xml:space="preserve">	23</w:t>
      </w:r>
    </w:p>
    <w:p>
      <w:pPr>
        <w:tabs>
          <w:tab w:val="right" w:pos="9638" w:leader="dot"/>
        </w:tabs>
        <w:spacing w:after="30" w:before="0"/>
        <w:ind w:left="360"/>
      </w:pPr>
      <w:r>
        <w:rPr>
          <w:b w:val="false"/>
          <w:bCs w:val="false"/>
          <w:sz w:val="20"/>
          <w:szCs w:val="20"/>
        </w:rPr>
        <w:t xml:space="preserve">11.2  What happens on delete</w:t>
      </w:r>
      <w:r>
        <w:rPr>
          <w:b w:val="false"/>
          <w:bCs w:val="false"/>
          <w:sz w:val="20"/>
          <w:szCs w:val="20"/>
        </w:rPr>
        <w:t xml:space="preserve">	24</w:t>
      </w:r>
    </w:p>
    <w:p>
      <w:pPr>
        <w:tabs>
          <w:tab w:val="right" w:pos="9638" w:leader="dot"/>
        </w:tabs>
        <w:spacing w:after="30" w:before="0"/>
        <w:ind w:left="360"/>
      </w:pPr>
      <w:r>
        <w:rPr>
          <w:b w:val="false"/>
          <w:bCs w:val="false"/>
          <w:sz w:val="20"/>
          <w:szCs w:val="20"/>
        </w:rPr>
        <w:t xml:space="preserve">11.3  Claim status workflow</w:t>
      </w:r>
      <w:r>
        <w:rPr>
          <w:b w:val="false"/>
          <w:bCs w:val="false"/>
          <w:sz w:val="20"/>
          <w:szCs w:val="20"/>
        </w:rPr>
        <w:t xml:space="preserve">	25</w:t>
      </w:r>
    </w:p>
    <w:p>
      <w:pPr>
        <w:tabs>
          <w:tab w:val="right" w:pos="9638" w:leader="dot"/>
        </w:tabs>
        <w:spacing w:after="30" w:before="0"/>
        <w:ind w:left="360"/>
      </w:pPr>
      <w:r>
        <w:rPr>
          <w:b w:val="false"/>
          <w:bCs w:val="false"/>
          <w:sz w:val="20"/>
          <w:szCs w:val="20"/>
        </w:rPr>
        <w:t xml:space="preserve">11.4  Constraint decisions</w:t>
      </w:r>
      <w:r>
        <w:rPr>
          <w:b w:val="false"/>
          <w:bCs w:val="false"/>
          <w:sz w:val="20"/>
          <w:szCs w:val="20"/>
        </w:rPr>
        <w:t xml:space="preserve">	25</w:t>
      </w:r>
    </w:p>
    <w:p>
      <w:pPr>
        <w:tabs>
          <w:tab w:val="right" w:pos="9638" w:leader="dot"/>
        </w:tabs>
        <w:spacing w:after="60" w:before="100"/>
        <w:ind w:left="0"/>
      </w:pPr>
      <w:r>
        <w:rPr>
          <w:b/>
          <w:bCs/>
          <w:sz w:val="21"/>
          <w:szCs w:val="21"/>
        </w:rPr>
        <w:t xml:space="preserve">12  Open questions for the team</w:t>
      </w:r>
      <w:r>
        <w:rPr>
          <w:b/>
          <w:bCs/>
          <w:sz w:val="21"/>
          <w:szCs w:val="21"/>
        </w:rPr>
        <w:t xml:space="preserve">	26</w:t>
      </w:r>
    </w:p>
    <w:p>
      <w:pPr>
        <w:tabs>
          <w:tab w:val="right" w:pos="9638" w:leader="dot"/>
        </w:tabs>
        <w:spacing w:after="60" w:before="100"/>
        <w:ind w:left="0"/>
      </w:pPr>
      <w:r>
        <w:rPr>
          <w:b/>
          <w:bCs/>
          <w:sz w:val="21"/>
          <w:szCs w:val="21"/>
        </w:rPr>
        <w:t xml:space="preserve">Appendix A  Assignment checklist</w:t>
      </w:r>
      <w:r>
        <w:rPr>
          <w:b/>
          <w:bCs/>
          <w:sz w:val="21"/>
          <w:szCs w:val="21"/>
        </w:rPr>
        <w:t xml:space="preserve">	27</w:t>
      </w:r>
    </w:p>
    <w:p>
      <w:pPr>
        <w:tabs>
          <w:tab w:val="right" w:pos="9638" w:leader="dot"/>
        </w:tabs>
        <w:spacing w:after="60" w:before="100"/>
        <w:ind w:left="0"/>
      </w:pPr>
      <w:r>
        <w:rPr>
          <w:b/>
          <w:bCs/>
          <w:sz w:val="21"/>
          <w:szCs w:val="21"/>
        </w:rPr>
        <w:t xml:space="preserve">Appendix B  Questions to expect in the viva</w:t>
      </w:r>
      <w:r>
        <w:rPr>
          <w:b/>
          <w:bCs/>
          <w:sz w:val="21"/>
          <w:szCs w:val="21"/>
        </w:rPr>
        <w:t xml:space="preserve">	27</w:t>
      </w:r>
    </w:p>
    <w:p>
      <w:pPr>
        <w:sectPr>
          <w:footerReference w:type="default" r:id="rId6"/>
          <w:pgSz w:w="11906" w:h="16838" w:orient="portrait"/>
          <w:pgMar w:top="1134" w:right="1134" w:bottom="1134" w:left="1134" w:header="708" w:footer="708" w:gutter="0"/>
          <w:pgNumType/>
          <w:docGrid w:linePitch="360"/>
        </w:sectPr>
      </w:pPr>
      <w:r>
        <w:br w:type="page"/>
      </w:r>
    </w:p>
    <w:p>
      <w:pPr>
        <w:pStyle w:val="Heading1"/>
        <w:keepNext/>
      </w:pPr>
      <w:r>
        <w:t xml:space="preserve">1  About this document</w:t>
      </w:r>
    </w:p>
    <w:p>
      <w:pPr>
        <w:spacing w:after="120" w:before="0"/>
      </w:pPr>
      <w:r>
        <w:t xml:space="preserve">The design follows the team's original ER diagram (references/reimbursement-management.pdf) and the seven changes accepted in the project plan. Every decision has an ID, used across the document and in the viva: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6361"/>
        <w:gridCol w:w="1928"/>
      </w:tblGrid>
      <w:tr>
        <w:trPr>
          <w:cantSplit/>
          <w:tblHeader/>
        </w:trPr>
        <w:tc>
          <w:tcPr>
            <w:tcW w:type="dxa" w:w="134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Prefix</w:t>
            </w:r>
          </w:p>
        </w:tc>
        <w:tc>
          <w:tcPr>
            <w:tcW w:type="dxa" w:w="636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Covers</w:t>
            </w:r>
          </w:p>
        </w:tc>
        <w:tc>
          <w:tcPr>
            <w:tcW w:type="dxa" w:w="192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Section</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w:t>
            </w:r>
          </w:p>
        </w:tc>
        <w:tc>
          <w:tcPr>
            <w:tcW w:type="dxa" w:w="63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Entity sets</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6.4</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w:t>
            </w:r>
          </w:p>
        </w:tc>
        <w:tc>
          <w:tcPr>
            <w:tcW w:type="dxa" w:w="63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Attributes</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6.5</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w:t>
            </w:r>
          </w:p>
        </w:tc>
        <w:tc>
          <w:tcPr>
            <w:tcW w:type="dxa" w:w="63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Relationship sets</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6.6</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 G, W</w:t>
            </w:r>
          </w:p>
        </w:tc>
        <w:tc>
          <w:tcPr>
            <w:tcW w:type="dxa" w:w="63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Specialization, aggregation, weak entity set</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6.7</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w:t>
            </w:r>
          </w:p>
        </w:tc>
        <w:tc>
          <w:tcPr>
            <w:tcW w:type="dxa" w:w="63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Reduction of the ER diagram to tables</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7</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w:t>
            </w:r>
          </w:p>
        </w:tc>
        <w:tc>
          <w:tcPr>
            <w:tcW w:type="dxa" w:w="63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Functional dependencies we deliberately do not assert</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9.1</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K</w:t>
            </w:r>
          </w:p>
        </w:tc>
        <w:tc>
          <w:tcPr>
            <w:tcW w:type="dxa" w:w="63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Constraint strategy</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11</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 T, A</w:t>
            </w:r>
          </w:p>
        </w:tc>
        <w:tc>
          <w:tcPr>
            <w:tcW w:type="dxa" w:w="63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Individual constraints: keys and CHECK, cross-table rules checked by the application, other application rules</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11.1</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Q</w:t>
            </w:r>
          </w:p>
        </w:tc>
        <w:tc>
          <w:tcPr>
            <w:tcW w:type="dxa" w:w="636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Open questions for the team</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12</w:t>
            </w:r>
          </w:p>
        </w:tc>
      </w:tr>
    </w:tbl>
    <w:p>
      <w:pPr>
        <w:spacing w:after="120"/>
      </w:pPr>
    </w:p>
    <w:p>
      <w:pPr>
        <w:spacing w:after="120" w:before="0"/>
      </w:pPr>
      <w:r>
        <w:t xml:space="preserve">Each decision is a small table: what we decided, why, the alternative we rejected and what it costs. Textbook references (§) are to Silberschatz, Korth &amp; Sudarshan, </w:t>
      </w:r>
      <w:r>
        <w:rPr>
          <w:i/>
          <w:iCs/>
        </w:rPr>
        <w:t xml:space="preserve">Database System Concepts</w:t>
      </w:r>
      <w:r>
        <w:t xml:space="preserve">, 7th edition.</w:t>
      </w:r>
    </w:p>
    <w:p>
      <w:pPr>
        <w:spacing w:after="120" w:before="0"/>
      </w:pPr>
      <w:r>
        <w:t xml:space="preserve">The assignment asks for seven report items. Appendix A shows where each one is in this document.</w:t>
      </w:r>
    </w:p>
    <w:p>
      <w:pPr>
        <w:pStyle w:val="Heading1"/>
        <w:keepNext/>
      </w:pPr>
      <w:r>
        <w:t xml:space="preserve">2  Problem statement</w:t>
      </w:r>
    </w:p>
    <w:p>
      <w:pPr>
        <w:spacing w:after="120" w:before="0"/>
      </w:pPr>
      <w:r>
        <w:t xml:space="preserve">Employees spend their own money on company work: travel to a client, a hotel during a business trip, a medical bill covered by company policy. Today these claims travel as paper forms and spreadsheets. Bills get lost. Nobody can see what state a claim is in. A manager can approve an amount beyond their authority, or even their own claim. Finance cannot easily answer "how much did each department spend on travel this quarter?".</w:t>
      </w:r>
    </w:p>
    <w:p>
      <w:pPr>
        <w:spacing w:after="120" w:before="0"/>
      </w:pPr>
      <w:r>
        <w:t xml:space="preserve">We need a database-backed system in which an employee files a typed claim (travel, medical or business) made up of individual bills. A manager other than the claimant approves or rejects it within their approval limit and records a reason. The claim is then marked paid into the claimant's registered bank account. Every claim and decision must be recorded consistently and kept as a financial record.</w:t>
      </w:r>
    </w:p>
    <w:p>
      <w:pPr>
        <w:pStyle w:val="Heading1"/>
        <w:keepNext/>
      </w:pPr>
      <w:r>
        <w:t xml:space="preserve">3  Objectives</w:t>
      </w:r>
    </w:p>
    <w:p>
      <w:pPr>
        <w:pStyle w:val="ListParagraph"/>
        <w:numPr>
          <w:ilvl w:val="0"/>
          <w:numId w:val="2"/>
        </w:numPr>
        <w:spacing w:after="60"/>
      </w:pPr>
      <w:r>
        <w:t xml:space="preserve">Store employees, departments, reporting lines and roles (applicant, manager) without redundancy.</w:t>
      </w:r>
    </w:p>
    <w:p>
      <w:pPr>
        <w:pStyle w:val="ListParagraph"/>
        <w:numPr>
          <w:ilvl w:val="0"/>
          <w:numId w:val="2"/>
        </w:numPr>
        <w:spacing w:after="60"/>
      </w:pPr>
      <w:r>
        <w:t xml:space="preserve">Record each claim with its type-specific details and its individual bills, with receipts.</w:t>
      </w:r>
    </w:p>
    <w:p>
      <w:pPr>
        <w:pStyle w:val="ListParagraph"/>
        <w:numPr>
          <w:ilvl w:val="0"/>
          <w:numId w:val="2"/>
        </w:numPr>
        <w:spacing w:after="60"/>
      </w:pPr>
      <w:r>
        <w:t xml:space="preserve">Enforce the approval rules: no self-approval and a reason for every rejection as CHECK constraints in the database; approval within the manager's limit and only valid status changes in the application, checked in the form and again in the API.</w:t>
      </w:r>
    </w:p>
    <w:p>
      <w:pPr>
        <w:pStyle w:val="ListParagraph"/>
        <w:numPr>
          <w:ilvl w:val="0"/>
          <w:numId w:val="2"/>
        </w:numPr>
        <w:spacing w:after="60"/>
      </w:pPr>
      <w:r>
        <w:t xml:space="preserve">Keep every table in at least 3NF (in fact BCNF), so that there are no update, insertion or deletion anomalies.</w:t>
      </w:r>
    </w:p>
    <w:p>
      <w:pPr>
        <w:pStyle w:val="ListParagraph"/>
        <w:numPr>
          <w:ilvl w:val="0"/>
          <w:numId w:val="2"/>
        </w:numPr>
        <w:spacing w:after="60"/>
      </w:pPr>
      <w:r>
        <w:t xml:space="preserve">Support reports such as totals by department, type, category and month.</w:t>
      </w:r>
    </w:p>
    <w:p>
      <w:pPr>
        <w:pStyle w:val="ListParagraph"/>
        <w:numPr>
          <w:ilvl w:val="0"/>
          <w:numId w:val="2"/>
        </w:numPr>
        <w:spacing w:after="60"/>
      </w:pPr>
      <w:r>
        <w:t xml:space="preserve">Document every design decision with its justification and the alternatives considered.</w:t>
      </w:r>
    </w:p>
    <w:p>
      <w:pPr>
        <w:spacing w:after="60"/>
      </w:pPr>
    </w:p>
    <w:p>
      <w:pPr>
        <w:pStyle w:val="Heading1"/>
        <w:keepNext/>
      </w:pPr>
      <w:r>
        <w:t xml:space="preserve">4  Functional requirements</w:t>
      </w:r>
    </w:p>
    <w:p>
      <w:pPr>
        <w:spacing w:after="120" w:before="0"/>
      </w:pPr>
      <w:r>
        <w:t xml:space="preserve">The requirements below are the ones the database has to support. The last column shows the tables each one 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975"/>
        <w:gridCol w:w="2892"/>
      </w:tblGrid>
      <w:tr>
        <w:trPr>
          <w:cantSplit/>
          <w:tblHeader/>
        </w:trPr>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w:t>
            </w:r>
          </w:p>
        </w:tc>
        <w:tc>
          <w:tcPr>
            <w:tcW w:type="dxa" w:w="597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Requirement</w:t>
            </w:r>
          </w:p>
        </w:tc>
        <w:tc>
          <w:tcPr>
            <w:tcW w:type="dxa" w:w="289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Tables</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FR1</w:t>
            </w:r>
          </w:p>
        </w:tc>
        <w:tc>
          <w:tcPr>
            <w:tcW w:type="dxa" w:w="5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employee logs in with email and password.</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FR2</w:t>
            </w:r>
          </w:p>
        </w:tc>
        <w:tc>
          <w:tcPr>
            <w:tcW w:type="dxa" w:w="5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system knows each user's roles: applicant, manager, both or neither.</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applicant, manager</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FR3</w:t>
            </w:r>
          </w:p>
        </w:tc>
        <w:tc>
          <w:tcPr>
            <w:tcW w:type="dxa" w:w="5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Departments, employees, their phone numbers, supervisors and roles can be added and edited.</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department, employee, employee_​phone, applicant, manager</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FR4</w:t>
            </w:r>
          </w:p>
        </w:tc>
        <w:tc>
          <w:tcPr>
            <w:tcW w:type="dxa" w:w="5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applicant submits a claim of exactly one type (travel, medical or business) with its type-specific details and one or more expense items, each with a category, amount, date and optional receipt.</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 travel_​/medical_​/business_​reimbursement, expense_​item</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FR5</w:t>
            </w:r>
          </w:p>
        </w:tc>
        <w:tc>
          <w:tcPr>
            <w:tcW w:type="dxa" w:w="5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applicant sees their claims with total, status, decision date and remarks.</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 expense_​item (view reimbursement_​summary)</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FR6</w:t>
            </w:r>
          </w:p>
        </w:tc>
        <w:tc>
          <w:tcPr>
            <w:tcW w:type="dxa" w:w="5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manager sees submitted claims, other than their own, whose total is within their approval limit.</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 manager, expense_​item</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FR7</w:t>
            </w:r>
          </w:p>
        </w:tc>
        <w:tc>
          <w:tcPr>
            <w:tcW w:type="dxa" w:w="5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manager approves or rejects a claim; a rejection requires remarks; the decision date is recorded.</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FR8</w:t>
            </w:r>
          </w:p>
        </w:tc>
        <w:tc>
          <w:tcPr>
            <w:tcW w:type="dxa" w:w="5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approved claim is marked paid.</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FR9</w:t>
            </w:r>
          </w:p>
        </w:tc>
        <w:tc>
          <w:tcPr>
            <w:tcW w:type="dxa" w:w="5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Reports: totals by department, claim type, category and month; claims by status.</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all, through joins and GROUP BY</w:t>
            </w:r>
          </w:p>
        </w:tc>
      </w:tr>
    </w:tbl>
    <w:p>
      <w:pPr>
        <w:spacing w:after="120"/>
      </w:pPr>
    </w:p>
    <w:p>
      <w:pPr>
        <w:pStyle w:val="Heading1"/>
        <w:keepNext/>
      </w:pPr>
      <w:r>
        <w:t xml:space="preserve">5  Changes from the original ER diagram</w:t>
      </w:r>
    </w:p>
    <w:p>
      <w:pPr>
        <w:spacing w:after="120" w:before="0"/>
      </w:pPr>
      <w:r>
        <w:t xml:space="preserve">All seven changes proposed in the project plan were accepted. Nothing else about the original structure changed: the same entity sets, the same overlapping and disjoint specializations, the same aggregation and the same weak 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3855"/>
        <w:gridCol w:w="3855"/>
        <w:gridCol w:w="1447"/>
      </w:tblGrid>
      <w:tr>
        <w:trPr>
          <w:cantSplit/>
          <w:tblHeader/>
        </w:trPr>
        <w:tc>
          <w:tcPr>
            <w:tcW w:type="dxa" w:w="48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w:t>
            </w:r>
          </w:p>
        </w:tc>
        <w:tc>
          <w:tcPr>
            <w:tcW w:type="dxa" w:w="385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Change</w:t>
            </w:r>
          </w:p>
        </w:tc>
        <w:tc>
          <w:tcPr>
            <w:tcW w:type="dxa" w:w="385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Why</w:t>
            </w:r>
          </w:p>
        </w:tc>
        <w:tc>
          <w:tcPr>
            <w:tcW w:type="dxa" w:w="144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Decision</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1</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approval_​date and remarks added to APPROVES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rejection needs a reason; the decision date must be recorded</w:t>
            </w:r>
          </w:p>
        </w:tc>
        <w:tc>
          <w:tcPr>
            <w:tcW w:type="dxa" w:w="14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A9</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2</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Claim specialization marked disjoint and total; claim_​type added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Each claim is exactly one type</w:t>
            </w:r>
          </w:p>
        </w:tc>
        <w:tc>
          <w:tcPr>
            <w:tcW w:type="dxa" w:w="14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S2, A6</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3</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Status values made explicit: SUBMITTED, APPROVED, REJECTED, PAID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Defines the workflow; enables a CHECK</w:t>
            </w:r>
          </w:p>
        </w:tc>
        <w:tc>
          <w:tcPr>
            <w:tcW w:type="dxa" w:w="14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A5</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4</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DEPARTMENT made an entity set (dept_​id, dept_​name, location)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Removes a transitive dependency</w:t>
            </w:r>
          </w:p>
        </w:tc>
        <w:tc>
          <w:tcPr>
            <w:tcW w:type="dxa" w:w="14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E1, R1</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5</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Receipt stored as a file path</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Files stay on disk; the database holds the path</w:t>
            </w:r>
          </w:p>
        </w:tc>
        <w:tc>
          <w:tcPr>
            <w:tcW w:type="dxa" w:w="14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A7</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Category added to EXPENSE_​ITEM</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Grouping in reports</w:t>
            </w:r>
          </w:p>
        </w:tc>
        <w:tc>
          <w:tcPr>
            <w:tcW w:type="dxa" w:w="14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A8</w:t>
            </w:r>
          </w:p>
        </w:tc>
      </w:tr>
      <w:tr>
        <w:trPr>
          <w:cantSplit/>
        </w:trPr>
        <w:tc>
          <w:tcPr>
            <w:tcW w:type="dxa" w:w="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7</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password_​hash added to EMPLOYEE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Users must log in</w:t>
            </w:r>
          </w:p>
        </w:tc>
        <w:tc>
          <w:tcPr>
            <w:tcW w:type="dxa" w:w="14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A4</w:t>
            </w:r>
          </w:p>
        </w:tc>
      </w:tr>
    </w:tbl>
    <w:p>
      <w:pPr>
        <w:spacing w:after="120"/>
      </w:pPr>
    </w:p>
    <w:p>
      <w:pPr>
        <w:spacing w:after="120" w:before="0"/>
      </w:pPr>
      <w:r>
        <w:t xml:space="preserve">Small clarifications that follow from these changes, all explained in Section 6: attribute names are written in snake_case (M4); Distance is named distance_km to state its unit; total_amount is shown as a derived attribute; and the original Department attribute is replaced by the WORKS_IN relationship.</w:t>
      </w:r>
    </w:p>
    <w:p>
      <w:pPr>
        <w:pStyle w:val="Heading1"/>
        <w:keepNext/>
      </w:pPr>
      <w:r>
        <w:t xml:space="preserve">6  ER diagram</w:t>
      </w:r>
    </w:p>
    <w:p>
      <w:pPr>
        <w:spacing w:after="120" w:before="0"/>
      </w:pPr>
      <w:r>
        <w:t xml:space="preserve">The diagram on the next page uses the notation of textbook Chapter 6. Attributes are listed inside the entity rectangle (the textbook's own style; the original diagram used ovals, §6.10.1). The key at the bottom explains every symbol. The tables below then list every relationship and every arrow, with the reason for each.</w:t>
      </w:r>
    </w:p>
    <w:p>
      <w:pPr>
        <w:pStyle w:val="Heading2"/>
        <w:keepNext/>
      </w:pPr>
      <w:r>
        <w:t xml:space="preserve">6.1  How to read the arrows and 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Symbol</w:t>
            </w:r>
          </w:p>
        </w:tc>
        <w:tc>
          <w:tcPr>
            <w:tcW w:type="dxa" w:w="674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Meaning</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Arrow (→) on a line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"one" side. Each entity at the other end relates to at most one entity here (§6.4).</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Plain line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"many" side.</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Double line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Total participation: every entity of that set takes part (§6.4).</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l..h on a line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Minimum..maximum number of relationships each entity of that set takes part in. 1..1 = exactly one; 0..* = any number.</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Role label (supervisor, subordinate)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Which end is which, when an entity set relates to itself.</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Double rectangle; dashed underline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Weak entity set; its discriminator (§6.5.3).</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Double diamond</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Identifying relationship of a weak entity set.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Hollow arrowhead</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ISA: points to the superclass. Separate arrows = overlapping; one shared arrow = disjoint; "total" keyword with a dashed line = total (§6.8.4).</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Box around a relationship</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Aggregation: the relationship and its entity sets treated as one entity set (§6.8.5).</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 phone }; total_​amount ( )</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Multivalued attribute; derived attribute (§6.3).</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Small box with a dashed link to a diamond</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Descriptive attributes of that relationship.</w:t>
            </w:r>
          </w:p>
        </w:tc>
      </w:tr>
    </w:tbl>
    <w:p>
      <w:pPr>
        <w:spacing w:after="120"/>
      </w:pPr>
    </w:p>
    <w:p>
      <w:pPr>
        <w:pStyle w:val="Heading2"/>
        <w:keepNext/>
      </w:pPr>
      <w:r>
        <w:t xml:space="preserve">6.2  Every relationship and arrow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1927"/>
        <w:gridCol w:w="1349"/>
        <w:gridCol w:w="2023"/>
        <w:gridCol w:w="1927"/>
        <w:gridCol w:w="967"/>
      </w:tblGrid>
      <w:tr>
        <w:trPr>
          <w:cantSplit/>
          <w:tblHeader/>
        </w:trPr>
        <w:tc>
          <w:tcPr>
            <w:tcW w:type="dxa" w:w="144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Relationship</w:t>
            </w:r>
          </w:p>
        </w:tc>
        <w:tc>
          <w:tcPr>
            <w:tcW w:type="dxa" w:w="192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Between</w:t>
            </w:r>
          </w:p>
        </w:tc>
        <w:tc>
          <w:tcPr>
            <w:tcW w:type="dxa" w:w="134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Arrow points to</w:t>
            </w:r>
          </w:p>
        </w:tc>
        <w:tc>
          <w:tcPr>
            <w:tcW w:type="dxa" w:w="202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Lines (participation)</w:t>
            </w:r>
          </w:p>
        </w:tc>
        <w:tc>
          <w:tcPr>
            <w:tcW w:type="dxa" w:w="192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l..h</w:t>
            </w:r>
          </w:p>
        </w:tc>
        <w:tc>
          <w:tcPr>
            <w:tcW w:type="dxa" w:w="96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Decision</w:t>
            </w:r>
          </w:p>
        </w:tc>
      </w:tr>
      <w:tr>
        <w:trPr>
          <w:cantSplit/>
        </w:trPr>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WORKS_​IN</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 DEPARTMENT</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DEPARTMENT</w:t>
            </w:r>
          </w:p>
        </w:tc>
        <w:tc>
          <w:tcPr>
            <w:tcW w:type="dxa" w:w="20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 double (total); DEPARTMENT single</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 1..1; DEPARTMENT 0..*</w:t>
            </w:r>
          </w:p>
        </w:tc>
        <w:tc>
          <w:tcPr>
            <w:tcW w:type="dxa" w:w="9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R1</w:t>
            </w:r>
          </w:p>
        </w:tc>
      </w:tr>
      <w:tr>
        <w:trPr>
          <w:cantSplit/>
        </w:trPr>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SUPERVISES</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 (supervisor), EMPLOYEE (subordinate)</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supervisor role</w:t>
            </w:r>
          </w:p>
        </w:tc>
        <w:tc>
          <w:tcPr>
            <w:tcW w:type="dxa" w:w="20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single (partial)</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subordinate 0..1; supervisor 0..*</w:t>
            </w:r>
          </w:p>
        </w:tc>
        <w:tc>
          <w:tcPr>
            <w:tcW w:type="dxa" w:w="9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R2</w:t>
            </w:r>
          </w:p>
        </w:tc>
      </w:tr>
      <w:tr>
        <w:trPr>
          <w:cantSplit/>
        </w:trPr>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SUBMITS</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APPLICANT, REIMBURSEMENT</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APPLICANT</w:t>
            </w:r>
          </w:p>
        </w:tc>
        <w:tc>
          <w:tcPr>
            <w:tcW w:type="dxa" w:w="20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 double (total); APPLICANT single</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 1..1; APPLICANT 0..*</w:t>
            </w:r>
          </w:p>
        </w:tc>
        <w:tc>
          <w:tcPr>
            <w:tcW w:type="dxa" w:w="9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R3</w:t>
            </w:r>
          </w:p>
        </w:tc>
      </w:tr>
      <w:tr>
        <w:trPr>
          <w:cantSplit/>
        </w:trPr>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APPROVES</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MANAGER, CLAIM_​PROCESS (aggregation)</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MANAGER</w:t>
            </w:r>
          </w:p>
        </w:tc>
        <w:tc>
          <w:tcPr>
            <w:tcW w:type="dxa" w:w="20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single (partial)</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CLAIM_​PROCESS 0..1; MANAGER 0..*</w:t>
            </w:r>
          </w:p>
        </w:tc>
        <w:tc>
          <w:tcPr>
            <w:tcW w:type="dxa" w:w="9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R4, G1</w:t>
            </w:r>
          </w:p>
        </w:tc>
      </w:tr>
      <w:tr>
        <w:trPr>
          <w:cantSplit/>
        </w:trPr>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CONTAINS (identifying)</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 EXPENSE_​ITEM</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w:t>
            </w:r>
          </w:p>
        </w:tc>
        <w:tc>
          <w:tcPr>
            <w:tcW w:type="dxa" w:w="20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double (total)</w:t>
            </w:r>
          </w:p>
        </w:tc>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EXPENSE_​ITEM 1..1; REIMBURSEMENT 1..*</w:t>
            </w:r>
          </w:p>
        </w:tc>
        <w:tc>
          <w:tcPr>
            <w:tcW w:type="dxa" w:w="9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R5, W1</w:t>
            </w:r>
          </w:p>
        </w:tc>
      </w:tr>
    </w:tbl>
    <w:p>
      <w:pPr>
        <w:spacing w:after="120"/>
      </w:pPr>
    </w:p>
    <w:p>
      <w:pPr>
        <w:pStyle w:val="Heading2"/>
        <w:keepNext/>
      </w:pPr>
      <w:r>
        <w:t xml:space="preserve">6.3  Every specialization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505"/>
        <w:gridCol w:w="1734"/>
        <w:gridCol w:w="1445"/>
        <w:gridCol w:w="1445"/>
        <w:gridCol w:w="967"/>
      </w:tblGrid>
      <w:tr>
        <w:trPr>
          <w:cantSplit/>
          <w:tblHeader/>
        </w:trPr>
        <w:tc>
          <w:tcPr>
            <w:tcW w:type="dxa" w:w="154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Superclass</w:t>
            </w:r>
          </w:p>
        </w:tc>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Subclasses</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Arrows</w:t>
            </w:r>
          </w:p>
        </w:tc>
        <w:tc>
          <w:tcPr>
            <w:tcW w:type="dxa" w:w="144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Disjoint / overlapping</w:t>
            </w:r>
          </w:p>
        </w:tc>
        <w:tc>
          <w:tcPr>
            <w:tcW w:type="dxa" w:w="144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Total / partial</w:t>
            </w:r>
          </w:p>
        </w:tc>
        <w:tc>
          <w:tcPr>
            <w:tcW w:type="dxa" w:w="96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Decision</w:t>
            </w:r>
          </w:p>
        </w:tc>
      </w:tr>
      <w:tr>
        <w:trPr>
          <w:cantSplit/>
        </w:trP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w:t>
            </w:r>
          </w:p>
        </w:tc>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APPLICANT, MANAGER</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two separate hollow arrows</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overlapping</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partial (no keyword)</w:t>
            </w:r>
          </w:p>
        </w:tc>
        <w:tc>
          <w:tcPr>
            <w:tcW w:type="dxa" w:w="9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S1</w:t>
            </w:r>
          </w:p>
        </w:tc>
      </w:tr>
      <w:tr>
        <w:trPr>
          <w:cantSplit/>
        </w:trP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w:t>
            </w:r>
          </w:p>
        </w:tc>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TRAVEL_​, MEDICAL_​, BUSINESS_​REIMBURSEMENT</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 shared hollow arrow</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disjoint</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total (keyword "total")</w:t>
            </w:r>
          </w:p>
        </w:tc>
        <w:tc>
          <w:tcPr>
            <w:tcW w:type="dxa" w:w="9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S2</w:t>
            </w:r>
          </w:p>
        </w:tc>
      </w:tr>
    </w:tbl>
    <w:p>
      <w:pPr>
        <w:spacing w:after="120"/>
        <w:sectPr>
          <w:footerReference w:type="default" r:id="rId7"/>
          <w:pgSz w:w="11906" w:h="16838" w:orient="portrait"/>
          <w:pgMar w:top="1134" w:right="1134" w:bottom="1134" w:left="1134" w:header="708" w:footer="708" w:gutter="0"/>
          <w:pgNumType/>
          <w:docGrid w:linePitch="360"/>
        </w:sectPr>
      </w:pPr>
    </w:p>
    <w:p>
      <w:pPr>
        <w:keepNext/>
        <w:spacing w:after="60" w:before="60" w:line="240" w:lineRule="auto"/>
        <w:jc w:val="center"/>
      </w:pPr>
      <w:r>
        <w:drawing>
          <wp:inline distT="0" distB="0" distL="0" distR="0">
            <wp:extent cx="7553325" cy="58102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553325" cy="5810250"/>
                    </a:xfrm>
                    <a:prstGeom prst="rect">
                      <a:avLst/>
                    </a:prstGeom>
                  </pic:spPr>
                </pic:pic>
              </a:graphicData>
            </a:graphic>
          </wp:inline>
        </w:drawing>
      </w:r>
    </w:p>
    <w:p>
      <w:pPr>
        <w:spacing w:after="200" w:before="0"/>
        <w:jc w:val="center"/>
        <w:sectPr>
          <w:footerReference w:type="default" r:id="rId8"/>
          <w:pgSz w:w="16838" w:h="11906" w:orient="landscape"/>
          <w:pgMar w:top="1134" w:right="1134" w:bottom="1134" w:left="1134" w:header="708" w:footer="708" w:gutter="0"/>
          <w:pgNumType/>
          <w:docGrid w:linePitch="360"/>
        </w:sectPr>
      </w:pPr>
      <w:r>
        <w:rPr>
          <w:i/>
          <w:iCs/>
          <w:color w:val="555555"/>
          <w:sz w:val="18"/>
          <w:szCs w:val="18"/>
        </w:rPr>
        <w:t xml:space="preserve">Figure 1. ER diagram of the Reimbursement Management System, with the key to the notation.</w:t>
      </w:r>
    </w:p>
    <w:p>
      <w:pPr>
        <w:pStyle w:val="Heading2"/>
        <w:keepNext/>
      </w:pPr>
      <w:r>
        <w:t xml:space="preserve">6.4  Entity sets</w:t>
      </w:r>
    </w:p>
    <w:p>
      <w:pPr>
        <w:pStyle w:val="Heading3"/>
        <w:keepNext/>
      </w:pPr>
      <w:r>
        <w:t xml:space="preserve">E1  DEPARTMENT is an entity set, not an attribute (approved change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Model DEPARTMENT (dept_​id, dept_​name, location) and link EMPLOYEE to it through WORKS_​IN.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department has a fact of its own (its location) and is shared by many employees. Textbook §6.9.2: when something has attributes of its own, model it as an entity set.</w:t>
            </w:r>
          </w:p>
          <w:p>
            <w:pPr>
              <w:spacing w:after="40"/>
            </w:pPr>
            <w:r>
              <w:rPr>
                <w:b w:val="false"/>
                <w:bCs w:val="false"/>
                <w:sz w:val="18"/>
                <w:szCs w:val="18"/>
              </w:rPr>
              <w:t xml:space="preserve">As a text attribute of EMPLOYEE, the department name repeats in every employee row, and a typo silently creates a new department. Adding location to EMPLOYEE would give employee_​id → department → location, a transitive dependency that breaks 3NF (§7.3.2).</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 rejected</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Department as a text attribute of EMPLOYEE (the original diagram).</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One more table, and a join wherever the department name is shown.</w:t>
            </w:r>
          </w:p>
        </w:tc>
      </w:tr>
    </w:tbl>
    <w:p>
      <w:pPr>
        <w:spacing w:after="120"/>
      </w:pPr>
    </w:p>
    <w:p>
      <w:pPr>
        <w:pStyle w:val="Heading3"/>
        <w:keepNext/>
      </w:pPr>
      <w:r>
        <w:t xml:space="preserve">E2  EMPLOYEE is the superclass of the two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 holds everything every person in the company has: id, name, email, password hash, designation, date of joining, phones, department, supervisor. APPLICANT and MANAGER are specializations (S1).</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These attributes do not depend on the role. Keeping them once in EMPLOYEE means a manager who also files claims is stored once, not twice (§6.8.3, attribute inheritance).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 rejected</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Separate APPLICANT and MANAGER entity sets, each with name, email and so on. A person with both roles would be stored twice and could drift out of sync.</w:t>
            </w:r>
          </w:p>
        </w:tc>
      </w:tr>
    </w:tbl>
    <w:p>
      <w:pPr>
        <w:spacing w:after="120"/>
      </w:pPr>
    </w:p>
    <w:p>
      <w:pPr>
        <w:pStyle w:val="Heading3"/>
        <w:keepNext/>
      </w:pPr>
      <w:r>
        <w:t xml:space="preserve">E3  REIMBURSEMENT (the claim) and EXPENSE_ITEM (its lines) are separate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 is the claim header: who, when, which type, what status. Each bill is an EXPENSE_​ITEM inside it.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claim has many bills (a trip has a fare, a hotel and meals). Putting amount, date and receipt on the claim would allow one bill per claim, or force repeating groups, which violate 1NF (§7.8).</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 rejected</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One amount per claim. Simpler, but a real trip would need several claims and the per-bill audit trail would be lost.</w:t>
            </w:r>
          </w:p>
        </w:tc>
      </w:tr>
    </w:tbl>
    <w:p>
      <w:pPr>
        <w:spacing w:after="120"/>
      </w:pPr>
    </w:p>
    <w:p>
      <w:pPr>
        <w:pStyle w:val="Heading3"/>
        <w:keepNext/>
      </w:pPr>
      <w:r>
        <w:t xml:space="preserve">E4  No separate ADMIN or FINANCE entity set in this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approved plan has no admin entity, so the design has none. Master data (departments, employees, roles) and the "mark as paid" step are application functions, not modelled roles. In the application, managers perform them; nobody may mark their own claim paid.</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We keep to the approved plan. An ADMIN role would only be justified if it had its own attributes or relationships (§6.8.1), for example "PAID BY". The approved plan does not record who pays.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Open question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Q2: if the team wants to record who paid and when, we add ADMIN as a third subclass of EMPLOYEE and a PAYS relationship. The rest of the schema does not change.</w:t>
            </w:r>
          </w:p>
        </w:tc>
      </w:tr>
    </w:tbl>
    <w:p>
      <w:pPr>
        <w:spacing w:after="120"/>
      </w:pPr>
    </w:p>
    <w:p>
      <w:pPr>
        <w:pStyle w:val="Heading2"/>
        <w:keepNext/>
      </w:pPr>
      <w:r>
        <w:t xml:space="preserve">6.5  Attributes</w:t>
      </w:r>
    </w:p>
    <w:p>
      <w:pPr>
        <w:pStyle w:val="Heading3"/>
        <w:keepNext/>
      </w:pPr>
      <w:r>
        <w:t xml:space="preserve">A1  Surrogate integer keys for the strong entity 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dept_​id, employee_​id and reimbursement_​id are system-generated integers (AUTO_​INCREMENT).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natural candidates can change: a person changes their email, a department is renamed. A primary key must never change, because foreign keys in other tables copy it (§6.5).</w:t>
            </w:r>
          </w:p>
          <w:p>
            <w:pPr>
              <w:spacing w:after="40"/>
            </w:pPr>
            <w:r>
              <w:rPr>
                <w:b w:val="false"/>
                <w:bCs w:val="false"/>
                <w:sz w:val="18"/>
                <w:szCs w:val="18"/>
              </w:rPr>
              <w:t xml:space="preserve">An integer key is small, so every foreign key and index built on it is small too.</w:t>
            </w:r>
          </w:p>
          <w:p>
            <w:pPr>
              <w:spacing w:after="40"/>
            </w:pPr>
            <w:r>
              <w:rPr>
                <w:b w:val="false"/>
                <w:bCs w:val="false"/>
                <w:sz w:val="18"/>
                <w:szCs w:val="18"/>
              </w:rPr>
              <w:t xml:space="preserve">The natural keys are still enforced as candidate keys with UNIQUE (email, dept_​name, bank_​account_​no), so no duplicates can sneak in.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 rejected</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email as the primary key of employee. It would be copied into reimbursement, employee_​phone and so on, and an email change would have to cascade through all of them.</w:t>
            </w:r>
          </w:p>
        </w:tc>
      </w:tr>
    </w:tbl>
    <w:p>
      <w:pPr>
        <w:spacing w:after="120"/>
      </w:pPr>
    </w:p>
    <w:p>
      <w:pPr>
        <w:pStyle w:val="Heading3"/>
        <w:keepNext/>
      </w:pPr>
      <w:r>
        <w:t xml:space="preserve">A2  Phone is multivalued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 phone } is a multivalued attribute of EMPLOYEE. It becomes the table employee_​phone (employee_​id, phone).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employee can have any number of phone numbers. Columns phone1, phone2 cap the number and create NULLs. A comma-separated list in one column is not atomic and breaks 1NF (§7.8).</w:t>
            </w:r>
          </w:p>
          <w:p>
            <w:pPr>
              <w:spacing w:after="40"/>
            </w:pPr>
            <w:r>
              <w:rPr>
                <w:b w:val="false"/>
                <w:bCs w:val="false"/>
                <w:sz w:val="18"/>
                <w:szCs w:val="18"/>
              </w:rPr>
              <w:t xml:space="preserve">A phone number has no attributes of its own, so a PHONE entity set would add nothing (§6.9.2).</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Textbook</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§6.3 (multivalued attributes), §6.7.2 (their reduction to a separate schema)</w:t>
            </w:r>
          </w:p>
        </w:tc>
      </w:tr>
    </w:tbl>
    <w:p>
      <w:pPr>
        <w:spacing w:after="120"/>
      </w:pPr>
    </w:p>
    <w:p>
      <w:pPr>
        <w:pStyle w:val="Heading3"/>
        <w:keepNext/>
      </w:pPr>
      <w:r>
        <w:t xml:space="preserve">A3  total_amount is derived, not stored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total_​amount ( ) is a derived attribute of REIMBURSEMENT: the sum of its expense item amounts. It is computed by the view reimbursement_​summary and not stored in any table.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Storing it would create a second copy of the same fact. When an item is added or changed, the stored total could disagree with the items: an update anomaly (§7.1). Computing it is cheap, because a claim has only a few items.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 rejected</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stored total kept up to date on every item change. It is faster to read, but it is redundant and one more thing that can go wrong.</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Textbook</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§6.3 (derived attributes are not stored), §4.2 (views)</w:t>
            </w:r>
          </w:p>
        </w:tc>
      </w:tr>
    </w:tbl>
    <w:p>
      <w:pPr>
        <w:spacing w:after="120"/>
      </w:pPr>
    </w:p>
    <w:p>
      <w:pPr>
        <w:pStyle w:val="Heading3"/>
        <w:keepNext/>
      </w:pPr>
      <w:r>
        <w:t xml:space="preserve">A4  password_hash on EMPLOYEE (approved change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 gets password_​hash CHAR(60). Only a bcrypt hash is stored, never the password.</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Every employee logs in, whatever their role, so the attribute belongs to the superclass. The email is the login name; it is already a candidate key. A bcrypt hash is always 60 characters, hence CHAR(60).</w:t>
            </w:r>
          </w:p>
        </w:tc>
      </w:tr>
    </w:tbl>
    <w:p>
      <w:pPr>
        <w:spacing w:after="120"/>
      </w:pPr>
    </w:p>
    <w:p>
      <w:pPr>
        <w:pStyle w:val="Heading3"/>
        <w:keepNext/>
      </w:pPr>
      <w:r>
        <w:t xml:space="preserve">A5  status is stored, with four explicit values (approved change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status ∈ {SUBMITTED, APPROVED, REJECTED, PAID}. The allowed moves are in the status diagram (Section 11.3).</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fixed list makes the workflow precise and lets the database reject anything else with a CHECK (C5).</w:t>
            </w:r>
          </w:p>
          <w:p>
            <w:pPr>
              <w:spacing w:after="40"/>
            </w:pPr>
            <w:r>
              <w:rPr>
                <w:b w:val="false"/>
                <w:bCs w:val="false"/>
                <w:sz w:val="18"/>
                <w:szCs w:val="18"/>
              </w:rPr>
              <w:t xml:space="preserve">status cannot be derived: approved_​by tells us whether a decision was made, but not whether it was approval or rejection, nor whether the money was paid.</w:t>
            </w:r>
          </w:p>
        </w:tc>
      </w:tr>
    </w:tbl>
    <w:p>
      <w:pPr>
        <w:spacing w:after="120"/>
      </w:pPr>
    </w:p>
    <w:p>
      <w:pPr>
        <w:pStyle w:val="Heading3"/>
        <w:keepNext/>
      </w:pPr>
      <w:r>
        <w:t xml:space="preserve">A6  claim_type on REIMBURSEMENT (approved change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claim_​type ∈ {TRAVEL, MEDICAL, BUSINESS} is an attribute of REIMBURSEMENT. The claim specialization (S2) is defined on its value.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Without it, the type of a claim can only be found by probing three tables. With it, a single row says which subclass table must hold the claim's details.</w:t>
            </w:r>
          </w:p>
          <w:p>
            <w:pPr>
              <w:spacing w:after="40"/>
            </w:pPr>
            <w:r>
              <w:rPr>
                <w:b w:val="false"/>
                <w:bCs w:val="false"/>
                <w:sz w:val="18"/>
                <w:szCs w:val="18"/>
              </w:rPr>
              <w:t xml:space="preserve">It makes disjointness checkable: the application (rule T3) writes the details row only to the table that matches claim_​type, so a MEDICAL claim never gets a TRAVEL row.</w:t>
            </w:r>
          </w:p>
          <w:p>
            <w:pPr>
              <w:spacing w:after="40"/>
            </w:pPr>
            <w:r>
              <w:rPr>
                <w:b w:val="false"/>
                <w:bCs w:val="false"/>
                <w:sz w:val="18"/>
                <w:szCs w:val="18"/>
              </w:rPr>
              <w:t xml:space="preserve">It is a fact about the claim, determined by reimbursement_​id alone, so it causes no normalization problem (Section 10).</w:t>
            </w:r>
          </w:p>
        </w:tc>
      </w:tr>
    </w:tbl>
    <w:p>
      <w:pPr>
        <w:spacing w:after="120"/>
      </w:pPr>
    </w:p>
    <w:p>
      <w:pPr>
        <w:pStyle w:val="Heading3"/>
        <w:keepNext/>
      </w:pPr>
      <w:r>
        <w:t xml:space="preserve">A7  Receipt stored as a file path (approved change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EXPENSE_​ITEM.receipt_​path VARCHAR(255) holds the path of the uploaded file. The file itself lives on disk. The column may be NULL.</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Images and PDFs in the database (BLOBs) make tables and backups large and slow, while the database gains nothing from them: it never searches inside a receipt.</w:t>
            </w:r>
          </w:p>
          <w:p>
            <w:pPr>
              <w:spacing w:after="40"/>
            </w:pPr>
            <w:r>
              <w:rPr>
                <w:b w:val="false"/>
                <w:bCs w:val="false"/>
                <w:sz w:val="18"/>
                <w:szCs w:val="18"/>
              </w:rPr>
              <w:t xml:space="preserve">NULL is allowed because small expenses (an auto-rickshaw fare) often have no bill. The manager sees that the receipt is missing and decides.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database cannot guarantee the file exists. The application writes the file first and stores the path in the same request.</w:t>
            </w:r>
          </w:p>
        </w:tc>
      </w:tr>
    </w:tbl>
    <w:p>
      <w:pPr>
        <w:spacing w:after="120"/>
      </w:pPr>
    </w:p>
    <w:p>
      <w:pPr>
        <w:pStyle w:val="Heading3"/>
        <w:keepNext/>
      </w:pPr>
      <w:r>
        <w:t xml:space="preserve">A8  Category on EXPENSE_ITEM (approved change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category ∈ {FOOD, LODGING, FARE, FUEL, LOCAL_​TRANSPORT, MEDICAL, SUPPLIES, OTHER}.</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Reports such as "spend on lodging per department" need a fixed set to group by. Free text would produce "Hotel", "hotel" and "Lodging" as three groups.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 rejected</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category lookup table. See K4: a lookup table pays off only when the values have attributes of their own or change often.</w:t>
            </w:r>
          </w:p>
        </w:tc>
      </w:tr>
    </w:tbl>
    <w:p>
      <w:pPr>
        <w:spacing w:after="120"/>
      </w:pPr>
    </w:p>
    <w:p>
      <w:pPr>
        <w:pStyle w:val="Heading3"/>
        <w:keepNext/>
      </w:pPr>
      <w:r>
        <w:t xml:space="preserve">A9  approval_date and remarks belong to APPROVES (approved change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date of the manager's decision and the manager's remarks are descriptive attributes of the APPROVES relationship, not of REIMBURSEMENT.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They describe the decision, not the claim. They exist only when an APPROVES relationship exists, which is exactly the rule for placing an attribute on a relationship (§6.2.2, §6.9).</w:t>
            </w:r>
          </w:p>
          <w:p>
            <w:pPr>
              <w:spacing w:after="40"/>
            </w:pPr>
            <w:r>
              <w:rPr>
                <w:b w:val="false"/>
                <w:bCs w:val="false"/>
                <w:sz w:val="18"/>
                <w:szCs w:val="18"/>
              </w:rPr>
              <w:t xml:space="preserve">A rejection needs a reason (rule C9), and the record must show when the decision was taken.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Note</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APPROVES records the decision whether the manager approves or rejects; status says which. approval_​date is therefore "the date of the decision".</w:t>
            </w:r>
          </w:p>
        </w:tc>
      </w:tr>
    </w:tbl>
    <w:p>
      <w:pPr>
        <w:spacing w:after="120"/>
      </w:pPr>
    </w:p>
    <w:p>
      <w:pPr>
        <w:pStyle w:val="Heading3"/>
        <w:keepNext/>
      </w:pPr>
      <w:r>
        <w:t xml:space="preserve">A10  approval_limit belongs to the individual 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Each manager has an approval_​limit. A manager may approve a claim only if its total is within that limit (rule T1, checked by the application).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Limits are given to people, not to designations: two "Team Lead"s can have different limits. So we do not assert designation → approval_​limit, and the limit is stored per manager.</w:t>
            </w:r>
          </w:p>
        </w:tc>
      </w:tr>
    </w:tbl>
    <w:p>
      <w:pPr>
        <w:spacing w:after="120"/>
      </w:pPr>
    </w:p>
    <w:p>
      <w:pPr>
        <w:pStyle w:val="Heading3"/>
        <w:keepNext/>
      </w:pPr>
      <w:r>
        <w:t xml:space="preserve">A11  bank_account_no belongs to APPLICANT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payout account is an attribute of the APPLICANT subclass and is UNIQUE.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Only employees who claim money need a payout account. Placing it on EMPLOYEE would leave it NULL for everyone else.</w:t>
            </w:r>
          </w:p>
          <w:p>
            <w:pPr>
              <w:spacing w:after="40"/>
            </w:pPr>
            <w:r>
              <w:rPr>
                <w:b w:val="false"/>
                <w:bCs w:val="false"/>
                <w:sz w:val="18"/>
                <w:szCs w:val="18"/>
              </w:rPr>
              <w:t xml:space="preserve">UNIQUE: two employees must not route their reimbursements into the same account, a common fraud pattern. It also makes bank_​account_​no a second candidate key of applicant.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Open question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Q4: Indian account numbers are unique only within a bank. If the team adds ifsc_​code, the candidate key becomes (ifsc_​code, bank_​account_​no). The approved plan has only the account number, so we keep that.</w:t>
            </w:r>
          </w:p>
        </w:tc>
      </w:tr>
    </w:tbl>
    <w:p>
      <w:pPr>
        <w:spacing w:after="120"/>
      </w:pPr>
    </w:p>
    <w:p>
      <w:pPr>
        <w:pStyle w:val="Heading3"/>
        <w:keepNext/>
      </w:pPr>
      <w:r>
        <w:t xml:space="preserve">A12  Simple, atomic attributes elsewhere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name is one attribute (not first/middle/last). Places (travel_​from, travel_​to, hospital_​name) are plain text.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No requirement searches or sorts by a part of a name or an address, so splitting them adds columns and gains nothing. Each value is still atomic for our purposes, so 1NF holds (§7.8: atomicity depends on how the data is used).</w:t>
            </w:r>
          </w:p>
        </w:tc>
      </w:tr>
    </w:tbl>
    <w:p>
      <w:pPr>
        <w:spacing w:after="120"/>
      </w:pPr>
    </w:p>
    <w:p>
      <w:pPr>
        <w:pStyle w:val="Heading2"/>
        <w:keepNext/>
      </w:pPr>
      <w:r>
        <w:t xml:space="preserve">6.6  Relationship sets</w:t>
      </w:r>
    </w:p>
    <w:p>
      <w:pPr>
        <w:pStyle w:val="Heading3"/>
        <w:keepNext/>
      </w:pPr>
      <w:r>
        <w:t xml:space="preserve">R1  WORKS_IN: EMPLOYEE many-to-one DEPARTMENT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Mapping</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Many-to-one: arrow points at DEPARTMENT. An employee works in exactly one department; a department has any number of employees.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Participation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 total (double line, 1..1): every employee must belong to a department. DEPARTMENT partial (0..*): a newly created department may have nobody in it yet.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Result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employee.dept_​id NOT NULL, foreign key to department.</w:t>
            </w:r>
          </w:p>
        </w:tc>
      </w:tr>
    </w:tbl>
    <w:p>
      <w:pPr>
        <w:spacing w:after="120"/>
      </w:pPr>
    </w:p>
    <w:p>
      <w:pPr>
        <w:pStyle w:val="Heading3"/>
        <w:keepNext/>
      </w:pPr>
      <w:r>
        <w:t xml:space="preserve">R2  SUPERVISES: recursive one-to-many on EMPLOYEE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Mapping</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One supervisor, many subordinates: the arrow points at the supervisor role. Role labels "supervisor" and "subordinate" are needed because both ends are EMPLOYEE (§6.2.2).</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Participation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Both partial. Subordinate side 0..1: the head of the company has no supervisor. Supervisor side 0..*: most employees supervise nobody.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 on EMPLOYEE</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Reporting lines exist for everyone, not only managers. A team lead may supervise people without having any approval authority.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Result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employee.supervisor_​id NULL, foreign key to employee. A self-reference and longer cycles are refused by the application (rule T4).</w:t>
            </w:r>
          </w:p>
        </w:tc>
      </w:tr>
    </w:tbl>
    <w:p>
      <w:pPr>
        <w:spacing w:after="120"/>
      </w:pPr>
    </w:p>
    <w:p>
      <w:pPr>
        <w:pStyle w:val="Heading3"/>
        <w:keepNext/>
      </w:pPr>
      <w:r>
        <w:t xml:space="preserve">R3  SUBMITS: APPLICANT one-to-many REIMBURSEMENT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Mapping</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Each claim is submitted by exactly one applicant; an applicant submits any number of claims. Arrow points at APPLICANT.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Participation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 total (1..1): a claim without a claimant is meaningless. APPLICANT partial (0..*): a new applicant has no claims yet.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Result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reimbursement.applicant_​id NOT NULL, foreign key to applicant (not to employee). The database itself guarantees that only registered applicants, who have a payout account, can own claims.</w:t>
            </w:r>
          </w:p>
        </w:tc>
      </w:tr>
    </w:tbl>
    <w:p>
      <w:pPr>
        <w:spacing w:after="120"/>
      </w:pPr>
    </w:p>
    <w:p>
      <w:pPr>
        <w:pStyle w:val="Heading3"/>
        <w:keepNext/>
      </w:pPr>
      <w:r>
        <w:t xml:space="preserve">R4  APPROVES: MANAGER one-to-many CLAIM_PROCESS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Mapping</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Each claim is decided by at most one manager; a manager decides any number of claims. Arrow points at MANAGER.</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Participation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Both partial, as in the original diagram. CLAIM_​PROCESS 0..1: a claim that is still SUBMITTED has no decision. MANAGER 0..*: a new manager has decided nothing.</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Single level</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One decision per claim. Multi-level approval would need a many-to-many relationship and a separate table; the approved plan leaves it as an open question (Q3).</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Result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reimbursement.approved_​by, approval_​date, remarks, all nullable (see M2).</w:t>
            </w:r>
          </w:p>
        </w:tc>
      </w:tr>
    </w:tbl>
    <w:p>
      <w:pPr>
        <w:spacing w:after="120"/>
      </w:pPr>
    </w:p>
    <w:p>
      <w:pPr>
        <w:pStyle w:val="Heading3"/>
        <w:keepNext/>
      </w:pPr>
      <w:r>
        <w:t xml:space="preserve">R5  CONTAINS: identifying relationship of EXPENSE_ITEM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Mapping</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One claim, many items. Arrow points at REIMBURSEMENT. Double diamond: it is the identifying relationship of the weak entity set (W1).</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Participation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EXPENSE_​ITEM total (1..1): an item cannot exist without its claim; this is always so for a weak entity set (§6.5.3). REIMBURSEMENT total too (1..*): a claim with no items has nothing to reimburse.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Result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No table of its own (§6.7.5); expense_​item carries reimbursement_​id as part of its key.</w:t>
            </w:r>
          </w:p>
        </w:tc>
      </w:tr>
    </w:tbl>
    <w:p>
      <w:pPr>
        <w:spacing w:after="120"/>
      </w:pPr>
    </w:p>
    <w:p>
      <w:pPr>
        <w:pStyle w:val="Heading3"/>
        <w:keepNext/>
      </w:pPr>
      <w:r>
        <w:t xml:space="preserve">R6  The approver does not have to be the applicant's supervisor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SUPERVISES and APPROVES stay independent, as in the original diagram. Any manager other than the applicant may decide a claim, within their limit.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applicant's supervisor may not have a high enough limit for a large claim; another manager must then be able to decide it.</w:t>
            </w:r>
          </w:p>
          <w:p>
            <w:pPr>
              <w:spacing w:after="40"/>
            </w:pPr>
            <w:r>
              <w:rPr>
                <w:b w:val="false"/>
                <w:bCs w:val="false"/>
                <w:sz w:val="18"/>
                <w:szCs w:val="18"/>
              </w:rPr>
              <w:t xml:space="preserve">A reporting line and an approval authority are different facts, so they are different relationships.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Note</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plan marked this question as settled but did not record the answer. This is our assumption; see Q1. If the team wants "supervisor only", it is one extra check in rule T1, with no change to the tables.</w:t>
            </w:r>
          </w:p>
        </w:tc>
      </w:tr>
    </w:tbl>
    <w:p>
      <w:pPr>
        <w:spacing w:after="120"/>
      </w:pPr>
    </w:p>
    <w:p>
      <w:pPr>
        <w:pStyle w:val="Heading3"/>
        <w:keepNext/>
      </w:pPr>
      <w:r>
        <w:t xml:space="preserve">R7  All relationships are binary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No ternary relationships. The one place where three entity sets meet (manager, applicant, claim) is modelled with aggregation (G1).</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ternary relationship APPROVES (MANAGER, APPLICANT, REIMBURSEMENT) would record the applicant twice, once in SUBMITS and once in APPROVES, and nothing would stop them from disagreeing (§6.9.4, §6.8.5).</w:t>
            </w:r>
          </w:p>
        </w:tc>
      </w:tr>
    </w:tbl>
    <w:p>
      <w:pPr>
        <w:spacing w:after="120"/>
      </w:pPr>
    </w:p>
    <w:p>
      <w:pPr>
        <w:pStyle w:val="Heading2"/>
        <w:keepNext/>
      </w:pPr>
      <w:r>
        <w:t xml:space="preserve">6.7  Specialization, aggregation and the weak entity set</w:t>
      </w:r>
    </w:p>
    <w:p>
      <w:pPr>
        <w:pStyle w:val="Heading3"/>
        <w:keepNext/>
      </w:pPr>
      <w:r>
        <w:t xml:space="preserve">S1  EMPLOYEE → {APPLICANT, MANAGER}: overlapping and partial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Overlapping</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Two separate hollow arrows. A manager may also file claims, as the original notes say, so one employee can be in both subclasses.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Partial</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No "total" keyword. Some employees have neither role, for example a new joiner who has not registered a bank account yet.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 subclasses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Each role has its own attribute (bank_​account_​no, approval_​limit) and its own relationship (SUBMITS, APPROVES). A foreign key must be able to point at "a manager", not just "an employee": reimbursement.approved_​by references manager, so a non-manager can never appear as the approver.</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 rejected</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role column on employee. It cannot hold role-specific attributes without NULLs, cannot express overlap without a list, and cannot be the target of a foreign key.</w:t>
            </w:r>
          </w:p>
        </w:tc>
      </w:tr>
    </w:tbl>
    <w:p>
      <w:pPr>
        <w:spacing w:after="120"/>
      </w:pPr>
    </w:p>
    <w:p>
      <w:pPr>
        <w:pStyle w:val="Heading3"/>
        <w:keepNext/>
      </w:pPr>
      <w:r>
        <w:t xml:space="preserve">S2  REIMBURSEMENT → {TRAVEL, MEDICAL, BUSINESS}: disjoint and total (approved change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Disjoint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One shared hollow arrow. A claim has exactly one purpose; a business trip with a medical visit is filed as two claims.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Total</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keyword "total". Every claim is one of the three types; "untyped" claims do not exist.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Enforcement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claim_​type (A6) states the type. Disjointness: rule T3, checked by the application. Totality: the claim row, its subclass row and its items are inserted in one transaction (A1 in Section 11). MySQL has no assertions or deferred constraints, so the database alone cannot require a subclass row (§4.4.7, §4.4.8).</w:t>
            </w:r>
          </w:p>
        </w:tc>
      </w:tr>
    </w:tbl>
    <w:p>
      <w:pPr>
        <w:spacing w:after="120"/>
      </w:pPr>
    </w:p>
    <w:p>
      <w:pPr>
        <w:pStyle w:val="Heading3"/>
        <w:keepNext/>
      </w:pPr>
      <w:r>
        <w:t xml:space="preserve">S3  Both specializations are reduced with the textbook's method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One table for the superclass, and one per subclass holding the subclass attributes plus the superclass key, which is both primary key and foreign key (§6.8.6.1, method 1).</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 not method 2 for EMPLOYEE</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Method 2 (no superclass table) is allowed only for disjoint, total specializations. EMPLOYEE's is overlapping (name and email would be stored twice) and partial (employees with no role would have no table).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 not method 2 for REIMBURSEMENT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It is disjoint and total, so method 2 is allowed, but CONTAINS and APPROVES then have no single table to reference. expense_​item.reimbursement_​id would have to point at one of three tables, which a foreign key cannot do. This is exactly the drawback the textbook gives.</w:t>
            </w:r>
          </w:p>
        </w:tc>
      </w:tr>
    </w:tbl>
    <w:p>
      <w:pPr>
        <w:spacing w:after="120"/>
      </w:pPr>
    </w:p>
    <w:p>
      <w:pPr>
        <w:pStyle w:val="Heading3"/>
        <w:keepNext/>
      </w:pPr>
      <w:r>
        <w:t xml:space="preserve">G1  Aggregation CLAIM_PROCESS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APPLICANT – SUBMITS – REIMBURSEMENT is treated as one higher-level entity, CLAIM_​PROCESS, and MANAGER APPROVES that, as in the original diagram.</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What a manager decides on is a submission: this applicant claims this money. The rule "a manager may not approve their own claim" compares the approver with the submitter of the same CLAIM_​PROCESS.</w:t>
            </w:r>
          </w:p>
          <w:p>
            <w:pPr>
              <w:spacing w:after="40"/>
            </w:pPr>
            <w:r>
              <w:rPr>
                <w:b w:val="false"/>
                <w:bCs w:val="false"/>
                <w:sz w:val="18"/>
                <w:szCs w:val="18"/>
              </w:rPr>
              <w:t xml:space="preserve">A ternary relationship would duplicate the applicant (R7). This is the case the textbook uses to motivate aggregation (§6.8.5).</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Viva note</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Because SUBMITS is many-to-one, the key of CLAIM_​PROCESS is just reimbursement_​id (§6.8.6.2). A plain binary MANAGER–REIMBURSEMENT relationship would therefore give the same tables. We keep the aggregation because it says what is decided; be ready to state this.</w:t>
            </w:r>
          </w:p>
        </w:tc>
      </w:tr>
    </w:tbl>
    <w:p>
      <w:pPr>
        <w:spacing w:after="120"/>
      </w:pPr>
    </w:p>
    <w:p>
      <w:pPr>
        <w:pStyle w:val="Heading3"/>
        <w:keepNext/>
      </w:pPr>
      <w:r>
        <w:t xml:space="preserve">W1  EXPENSE_ITEM is a weak entity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EXPENSE_​ITEM has no key of its own. It is identified by its claim plus the discriminator item_​no (1, 2, 3 … within each claim). Double rectangle, dashed underline on item_​no.</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item has no meaning outside its claim: "item 2" means "item 2 of claim 41". That is existence dependence, the definition of a weak entity set (§6.5.3).</w:t>
            </w:r>
          </w:p>
          <w:p>
            <w:pPr>
              <w:spacing w:after="40"/>
            </w:pPr>
            <w:r>
              <w:rPr>
                <w:b w:val="false"/>
                <w:bCs w:val="false"/>
                <w:sz w:val="18"/>
                <w:szCs w:val="18"/>
              </w:rPr>
              <w:t xml:space="preserve">Deleting a claim must delete its items (ON DELETE CASCADE).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 rejected</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strong entity with a surrogate item_​id. It works technically, but it hides the dependence on the claim, and the textbook construct is what the original diagram shows.</w:t>
            </w:r>
          </w:p>
        </w:tc>
      </w:tr>
    </w:tbl>
    <w:p>
      <w:pPr>
        <w:spacing w:after="120"/>
      </w:pPr>
    </w:p>
    <w:p>
      <w:pPr>
        <w:pStyle w:val="Heading1"/>
        <w:keepNext/>
      </w:pPr>
      <w:r>
        <w:t xml:space="preserve">7  Relational schemas obtained from the ER diagram</w:t>
      </w:r>
    </w:p>
    <w:p>
      <w:pPr>
        <w:spacing w:after="120" w:before="0"/>
      </w:pPr>
      <w:r>
        <w:t xml:space="preserve">The ER diagram reduces to 10 tables and 1 view. Primary keys are underlined. The last column gives the reduction rule that produces each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626"/>
        <w:gridCol w:w="3085"/>
      </w:tblGrid>
      <w:tr>
        <w:trPr>
          <w:cantSplit/>
          <w:tblHeader/>
        </w:trPr>
        <w:tc>
          <w:tcPr>
            <w:tcW w:type="dxa" w:w="192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Table</w:t>
            </w:r>
          </w:p>
        </w:tc>
        <w:tc>
          <w:tcPr>
            <w:tcW w:type="dxa" w:w="462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Schema</w:t>
            </w:r>
          </w:p>
        </w:tc>
        <w:tc>
          <w:tcPr>
            <w:tcW w:type="dxa" w:w="308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Comes from</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department</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 (</w:t>
            </w:r>
            <w:r>
              <w:rPr>
                <w:b w:val="false"/>
                <w:bCs w:val="false"/>
                <w:sz w:val="17"/>
                <w:szCs w:val="17"/>
                <w:u w:val="single"/>
              </w:rPr>
              <w:t xml:space="preserve">dept_​id</w:t>
            </w:r>
            <w:r>
              <w:rPr>
                <w:b w:val="false"/>
                <w:bCs w:val="false"/>
                <w:sz w:val="17"/>
                <w:szCs w:val="17"/>
              </w:rPr>
              <w:t xml:space="preserve">, dept_​name, location)</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Entity set DEPARTMENT (§6.7.1)</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employee</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 (</w:t>
            </w:r>
            <w:r>
              <w:rPr>
                <w:b w:val="false"/>
                <w:bCs w:val="false"/>
                <w:sz w:val="17"/>
                <w:szCs w:val="17"/>
                <w:u w:val="single"/>
              </w:rPr>
              <w:t xml:space="preserve">employee_​id</w:t>
            </w:r>
            <w:r>
              <w:rPr>
                <w:b w:val="false"/>
                <w:bCs w:val="false"/>
                <w:sz w:val="17"/>
                <w:szCs w:val="17"/>
              </w:rPr>
              <w:t xml:space="preserve">, name, email, password_​hash, designation, date_​of_​joining, dept_​id, supervisor_​id)</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Entity set EMPLOYEE, plus WORKS_​IN and SUPERVISES folded in (§6.7.6)</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employee_​phone</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employee_​phone (</w:t>
            </w:r>
            <w:r>
              <w:rPr>
                <w:b w:val="false"/>
                <w:bCs w:val="false"/>
                <w:sz w:val="17"/>
                <w:szCs w:val="17"/>
                <w:u w:val="single"/>
              </w:rPr>
              <w:t xml:space="preserve">employee_​id, phone</w:t>
            </w:r>
            <w:r>
              <w:rPr>
                <w:b w:val="false"/>
                <w:bCs w:val="false"/>
                <w:sz w:val="17"/>
                <w:szCs w:val="17"/>
              </w:rPr>
              <w:t xml:space="preserve">)</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Multivalued attribute { phone } (§6.7.2)</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applicant</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 (</w:t>
            </w:r>
            <w:r>
              <w:rPr>
                <w:b w:val="false"/>
                <w:bCs w:val="false"/>
                <w:sz w:val="17"/>
                <w:szCs w:val="17"/>
                <w:u w:val="single"/>
              </w:rPr>
              <w:t xml:space="preserve">employee_​id</w:t>
            </w:r>
            <w:r>
              <w:rPr>
                <w:b w:val="false"/>
                <w:bCs w:val="false"/>
                <w:sz w:val="17"/>
                <w:szCs w:val="17"/>
              </w:rPr>
              <w:t xml:space="preserve">, bank_​account_​no)</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EMPLOYEE (§6.8.6.1, method 1)</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manager</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manager (</w:t>
            </w:r>
            <w:r>
              <w:rPr>
                <w:b w:val="false"/>
                <w:bCs w:val="false"/>
                <w:sz w:val="17"/>
                <w:szCs w:val="17"/>
                <w:u w:val="single"/>
              </w:rPr>
              <w:t xml:space="preserve">employee_​id</w:t>
            </w:r>
            <w:r>
              <w:rPr>
                <w:b w:val="false"/>
                <w:bCs w:val="false"/>
                <w:sz w:val="17"/>
                <w:szCs w:val="17"/>
              </w:rPr>
              <w:t xml:space="preserve">, approval_​limit)</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EMPLOYEE (§6.8.6.1, method 1)</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reimbursement</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 (</w:t>
            </w:r>
            <w:r>
              <w:rPr>
                <w:b w:val="false"/>
                <w:bCs w:val="false"/>
                <w:sz w:val="17"/>
                <w:szCs w:val="17"/>
                <w:u w:val="single"/>
              </w:rPr>
              <w:t xml:space="preserve">reimbursement_​id</w:t>
            </w:r>
            <w:r>
              <w:rPr>
                <w:b w:val="false"/>
                <w:bCs w:val="false"/>
                <w:sz w:val="17"/>
                <w:szCs w:val="17"/>
              </w:rPr>
              <w:t xml:space="preserve">, applicant_​id, claim_​type, claim_​date, status, approved_​by, approval_​date, remarks)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Entity set REIMBURSEMENT, plus SUBMITS and APPROVES folded in (§6.7.6, §6.8.6.2)</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travel_​reimbursement</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travel_​reimbursement (</w:t>
            </w:r>
            <w:r>
              <w:rPr>
                <w:b w:val="false"/>
                <w:bCs w:val="false"/>
                <w:sz w:val="17"/>
                <w:szCs w:val="17"/>
                <w:u w:val="single"/>
              </w:rPr>
              <w:t xml:space="preserve">reimbursement_​id</w:t>
            </w:r>
            <w:r>
              <w:rPr>
                <w:b w:val="false"/>
                <w:bCs w:val="false"/>
                <w:sz w:val="17"/>
                <w:szCs w:val="17"/>
              </w:rPr>
              <w:t xml:space="preserve">, travel_​from, travel_​to, distance_​km)</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REIMBURSEMENT (method 1)</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medical_​reimbursement</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medical_​reimbursement (</w:t>
            </w:r>
            <w:r>
              <w:rPr>
                <w:b w:val="false"/>
                <w:bCs w:val="false"/>
                <w:sz w:val="17"/>
                <w:szCs w:val="17"/>
                <w:u w:val="single"/>
              </w:rPr>
              <w:t xml:space="preserve">reimbursement_​id</w:t>
            </w:r>
            <w:r>
              <w:rPr>
                <w:b w:val="false"/>
                <w:bCs w:val="false"/>
                <w:sz w:val="17"/>
                <w:szCs w:val="17"/>
              </w:rPr>
              <w:t xml:space="preserve">, hospital_​name, treatment_​type)</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REIMBURSEMENT (method 1)</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business_​reimbursement</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business_​reimbursement (</w:t>
            </w:r>
            <w:r>
              <w:rPr>
                <w:b w:val="false"/>
                <w:bCs w:val="false"/>
                <w:sz w:val="17"/>
                <w:szCs w:val="17"/>
                <w:u w:val="single"/>
              </w:rPr>
              <w:t xml:space="preserve">reimbursement_​id</w:t>
            </w:r>
            <w:r>
              <w:rPr>
                <w:b w:val="false"/>
                <w:bCs w:val="false"/>
                <w:sz w:val="17"/>
                <w:szCs w:val="17"/>
              </w:rPr>
              <w:t xml:space="preserve">, purpose, client_​name)</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Subclass of REIMBURSEMENT (method 1)</w:t>
            </w:r>
          </w:p>
        </w:tc>
      </w:tr>
      <w:tr>
        <w:trPr>
          <w:cantSplit/>
        </w:trPr>
        <w:tc>
          <w:tcPr>
            <w:tcW w:type="dxa" w:w="1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expense_​item</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expense_​item (</w:t>
            </w:r>
            <w:r>
              <w:rPr>
                <w:b w:val="false"/>
                <w:bCs w:val="false"/>
                <w:sz w:val="17"/>
                <w:szCs w:val="17"/>
                <w:u w:val="single"/>
              </w:rPr>
              <w:t xml:space="preserve">reimbursement_​id, item_​no</w:t>
            </w:r>
            <w:r>
              <w:rPr>
                <w:b w:val="false"/>
                <w:bCs w:val="false"/>
                <w:sz w:val="17"/>
                <w:szCs w:val="17"/>
              </w:rPr>
              <w:t xml:space="preserve">, category, description, amount, expense_​date, receipt_​path)</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Weak entity set EXPENSE_​ITEM; CONTAINS needs no table (§6.7.3, §6.7.5)</w:t>
            </w:r>
          </w:p>
        </w:tc>
      </w:tr>
    </w:tbl>
    <w:p>
      <w:pPr>
        <w:spacing w:after="120"/>
      </w:pPr>
    </w:p>
    <w:p>
      <w:pPr>
        <w:spacing w:after="120" w:before="0"/>
      </w:pPr>
      <w:r>
        <w:rPr>
          <w:b/>
          <w:bCs/>
        </w:rPr>
        <w:t xml:space="preserve">View</w:t>
      </w:r>
      <w:r>
        <w:t xml:space="preserve"> reimbursement_summary (reimbursement_id, applicant_id, claim_type, claim_date, status, approved_by, approval_date, remarks, total_amount, item_count): the derived attribute total_amount (A3), computed as SUM(expense_item.amount) grouped by claim.</w:t>
      </w:r>
    </w:p>
    <w:p>
      <w:pPr>
        <w:spacing w:after="120" w:before="0"/>
      </w:pPr>
      <w:r>
        <w:rPr>
          <w:b/>
          <w:bCs/>
        </w:rPr>
        <w:t xml:space="preserve">What has no table, and why:</w:t>
      </w:r>
    </w:p>
    <w:p>
      <w:pPr>
        <w:pStyle w:val="ListParagraph"/>
        <w:numPr>
          <w:ilvl w:val="0"/>
          <w:numId w:val="3"/>
        </w:numPr>
        <w:spacing w:after="60"/>
      </w:pPr>
      <w:r>
        <w:t xml:space="preserve">WORKS_IN, SUPERVISES, SUBMITS, APPROVES: many-to-one, folded into the "many" side (M1, M2).</w:t>
      </w:r>
    </w:p>
    <w:p>
      <w:pPr>
        <w:pStyle w:val="ListParagraph"/>
        <w:numPr>
          <w:ilvl w:val="0"/>
          <w:numId w:val="3"/>
        </w:numPr>
        <w:spacing w:after="60"/>
      </w:pPr>
      <w:r>
        <w:t xml:space="preserve">CONTAINS: its schema is contained in expense_item (M3).</w:t>
      </w:r>
    </w:p>
    <w:p>
      <w:pPr>
        <w:pStyle w:val="ListParagraph"/>
        <w:numPr>
          <w:ilvl w:val="0"/>
          <w:numId w:val="3"/>
        </w:numPr>
        <w:spacing w:after="60"/>
      </w:pPr>
      <w:r>
        <w:t xml:space="preserve">CLAIM_PROCESS: an aggregation uses the table of its defining relationship (M3).</w:t>
      </w:r>
    </w:p>
    <w:p>
      <w:pPr>
        <w:spacing w:after="60"/>
      </w:pPr>
    </w:p>
    <w:p>
      <w:pPr>
        <w:pStyle w:val="Heading2"/>
        <w:keepNext/>
      </w:pPr>
      <w:r>
        <w:t xml:space="preserve">7.1  Reduction decisions</w:t>
      </w:r>
    </w:p>
    <w:p>
      <w:pPr>
        <w:pStyle w:val="Heading3"/>
        <w:keepNext/>
      </w:pPr>
      <w:r>
        <w:t xml:space="preserve">M1  Many-to-one relationships are folded into the "many"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WORKS_​IN, SUPERVISES, SUBMITS and APPROVES get no tables. Each becomes a foreign key column (plus descriptive attributes) in the table on the "many" side.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Textbook §6.7.6 (combination of schemas). With total participation the column is NOT NULL (dept_​id, applicant_​id). With partial participation it is nullable; the textbook allows this explicitly (supervisor_​id, approved_​by).</w:t>
            </w:r>
          </w:p>
        </w:tc>
      </w:tr>
    </w:tbl>
    <w:p>
      <w:pPr>
        <w:spacing w:after="120"/>
      </w:pPr>
    </w:p>
    <w:p>
      <w:pPr>
        <w:pStyle w:val="Heading3"/>
        <w:keepNext/>
      </w:pPr>
      <w:r>
        <w:t xml:space="preserve">M2  APPROVES is folded into reimbursement, not given its own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 gets approved_​by, approval_​date and remarks, all nullable.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Alternative</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separate table approval (reimbursement_​id PK and FK, manager_​id, approval_​date, remarks). It has no NULLs, because a row exists only when a decision exists.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 we fold</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rules that link the decision to the claim then become single-row CHECK constraints: "SUBMITTED ⇔ no approver" (C8), "REJECTED ⇒ remarks" (C9), "approver ≠ applicant" (C10), "approval_​date ≥ claim_​date" (C11).</w:t>
            </w:r>
          </w:p>
          <w:p>
            <w:pPr>
              <w:spacing w:after="40"/>
            </w:pPr>
            <w:r>
              <w:rPr>
                <w:b w:val="false"/>
                <w:bCs w:val="false"/>
                <w:sz w:val="18"/>
                <w:szCs w:val="18"/>
              </w:rPr>
              <w:t xml:space="preserve">With a separate table, every one of these crosses two tables and could no longer be a CHECK. Folding also saves a join on every claim screen.</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Three nullable columns that are NULL while a claim is pending. The textbook accepts this for partial participation (§6.7.6).</w:t>
            </w:r>
          </w:p>
        </w:tc>
      </w:tr>
    </w:tbl>
    <w:p>
      <w:pPr>
        <w:spacing w:after="120"/>
      </w:pPr>
    </w:p>
    <w:p>
      <w:pPr>
        <w:pStyle w:val="Heading3"/>
        <w:keepNext/>
      </w:pPr>
      <w:r>
        <w:t xml:space="preserve">M3  No tables for CONTAINS or for the aggregation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CONTAINS has no table: its schema would be (reimbursement_​id, item_​no), already inside expense_​item (§6.7.5, redundancy of schemas). CLAIM_​PROCESS has no table either: the aggregation uses the table of its defining relationship (§6.8.6.2), which is reimbursement.</w:t>
            </w:r>
          </w:p>
        </w:tc>
      </w:tr>
    </w:tbl>
    <w:p>
      <w:pPr>
        <w:spacing w:after="120"/>
      </w:pPr>
    </w:p>
    <w:p>
      <w:pPr>
        <w:pStyle w:val="Heading3"/>
        <w:keepNext/>
      </w:pPr>
      <w:r>
        <w:t xml:space="preserve">M4  Naming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Tables and columns are lower-case snake_​case and singular (employee, not employees). A foreign key is named after the role it plays, not the table it points to: applicant_​id, approved_​by, supervisor_​id.</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role name says what the reference means. "approved_​by → manager" reads correctly; "manager_​id" would not say whether this manager approved, supervised or submitted. Textbook §7.9.2.</w:t>
            </w:r>
          </w:p>
        </w:tc>
      </w:tr>
    </w:tbl>
    <w:p>
      <w:pPr>
        <w:spacing w:after="120"/>
        <w:sectPr>
          <w:footerReference w:type="default" r:id="rId9"/>
          <w:pgSz w:w="11906" w:h="16838" w:orient="portrait"/>
          <w:pgMar w:top="1134" w:right="1134" w:bottom="1134" w:left="1134" w:header="708" w:footer="708" w:gutter="0"/>
          <w:pgNumType/>
          <w:docGrid w:linePitch="360"/>
        </w:sectPr>
      </w:pPr>
    </w:p>
    <w:p>
      <w:pPr>
        <w:pStyle w:val="Heading1"/>
        <w:keepNext/>
      </w:pPr>
      <w:r>
        <w:t xml:space="preserve">8  Schema diagram and column definitions</w:t>
      </w:r>
    </w:p>
    <w:p>
      <w:pPr>
        <w:keepNext/>
        <w:spacing w:after="60" w:before="60" w:line="240" w:lineRule="auto"/>
        <w:jc w:val="center"/>
      </w:pPr>
      <w:r>
        <w:drawing>
          <wp:inline distT="0" distB="0" distL="0" distR="0">
            <wp:extent cx="9248775" cy="45053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248775" cy="4505325"/>
                    </a:xfrm>
                    <a:prstGeom prst="rect">
                      <a:avLst/>
                    </a:prstGeom>
                  </pic:spPr>
                </pic:pic>
              </a:graphicData>
            </a:graphic>
          </wp:inline>
        </w:drawing>
      </w:r>
    </w:p>
    <w:p>
      <w:pPr>
        <w:spacing w:after="200" w:before="0"/>
        <w:jc w:val="center"/>
        <w:sectPr>
          <w:footerReference w:type="default" r:id="rId10"/>
          <w:pgSz w:w="16838" w:h="11906" w:orient="landscape"/>
          <w:pgMar w:top="1134" w:right="1134" w:bottom="1134" w:left="1134" w:header="708" w:footer="708" w:gutter="0"/>
          <w:pgNumType/>
          <w:docGrid w:linePitch="360"/>
        </w:sectPr>
      </w:pPr>
      <w:r>
        <w:rPr>
          <w:i/>
          <w:iCs/>
          <w:color w:val="555555"/>
          <w:sz w:val="18"/>
          <w:szCs w:val="18"/>
        </w:rPr>
        <w:t xml:space="preserve">Figure 2. Relational schema diagram. Each arrow goes from a foreign key to the primary key it references.</w:t>
      </w:r>
    </w:p>
    <w:p>
      <w:pPr>
        <w:pStyle w:val="Heading2"/>
        <w:keepNext/>
      </w:pPr>
      <w:r>
        <w:t xml:space="preserve">8.1  Columns, types and nulls</w:t>
      </w:r>
    </w:p>
    <w:p>
      <w:pPr>
        <w:spacing w:after="120" w:before="0"/>
      </w:pPr>
      <w:r>
        <w:t xml:space="preserve">"Null" says whether the column may be NULL. Every nullable column comes from partial participation or an optional value, and the reason is given beside it.</w:t>
      </w:r>
    </w:p>
    <w:p>
      <w:pPr>
        <w:pStyle w:val="Heading3"/>
        <w:keepNext/>
      </w:pPr>
      <w:r>
        <w:t xml:space="preserve">department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771"/>
        <w:gridCol w:w="4628"/>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Column</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Type</w:t>
            </w:r>
          </w:p>
        </w:tc>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Null</w:t>
            </w:r>
          </w:p>
        </w:tc>
        <w:tc>
          <w:tcPr>
            <w:tcW w:type="dxa" w:w="462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Key / constraint / note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dept_​id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auto-generated</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dept_​name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VARCHAR(60)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UNIQUE (candidate key)</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location</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VARCHAR(60)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p>
        </w:tc>
      </w:tr>
    </w:tbl>
    <w:p>
      <w:pPr>
        <w:spacing w:after="120"/>
      </w:pPr>
    </w:p>
    <w:p>
      <w:pPr>
        <w:pStyle w:val="Heading3"/>
        <w:keepNext/>
      </w:pPr>
      <w:r>
        <w:t xml:space="preserve">employee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771"/>
        <w:gridCol w:w="4628"/>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Column</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Type</w:t>
            </w:r>
          </w:p>
        </w:tc>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Null</w:t>
            </w:r>
          </w:p>
        </w:tc>
        <w:tc>
          <w:tcPr>
            <w:tcW w:type="dxa" w:w="462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Key / constraint / note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employee_​id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auto-generated</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name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VARCHAR(80)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email</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VARCHAR(100)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UNIQUE (candidate key), login name; C14</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password_​hash</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CHAR(60)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bcrypt hash (A4)</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designation</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VARCHAR(50)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date_​of_​joining</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DATE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FK → department, RESTRICT (WORKS_​IN, total)</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supervisor_​id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yes</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FK → employee, RESTRICT (SUPERVISES, partial); T4 (application)</w:t>
            </w:r>
          </w:p>
        </w:tc>
      </w:tr>
    </w:tbl>
    <w:p>
      <w:pPr>
        <w:spacing w:after="120"/>
      </w:pPr>
    </w:p>
    <w:p>
      <w:pPr>
        <w:pStyle w:val="Heading3"/>
        <w:keepNext/>
      </w:pPr>
      <w:r>
        <w:t xml:space="preserve">employee_phone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771"/>
        <w:gridCol w:w="4628"/>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Column</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Type</w:t>
            </w:r>
          </w:p>
        </w:tc>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Null</w:t>
            </w:r>
          </w:p>
        </w:tc>
        <w:tc>
          <w:tcPr>
            <w:tcW w:type="dxa" w:w="462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Key / constraint / note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employee_​id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part; FK → employee, CASCADE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phone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VARCHAR(15)</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part; text, to keep "+91" and leading zeros</w:t>
            </w:r>
          </w:p>
        </w:tc>
      </w:tr>
    </w:tbl>
    <w:p>
      <w:pPr>
        <w:spacing w:after="120"/>
      </w:pPr>
    </w:p>
    <w:p>
      <w:pPr>
        <w:pStyle w:val="Heading3"/>
        <w:keepNext/>
      </w:pPr>
      <w:r>
        <w:t xml:space="preserve">applicant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771"/>
        <w:gridCol w:w="4628"/>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Column</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Type</w:t>
            </w:r>
          </w:p>
        </w:tc>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Null</w:t>
            </w:r>
          </w:p>
        </w:tc>
        <w:tc>
          <w:tcPr>
            <w:tcW w:type="dxa" w:w="462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Key / constraint / note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employee_​id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FK → employee, CASCADE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bank_​account_​no</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VARCHAR(18)</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UNIQUE (candidate key); digits as text</w:t>
            </w:r>
          </w:p>
        </w:tc>
      </w:tr>
    </w:tbl>
    <w:p>
      <w:pPr>
        <w:spacing w:after="120"/>
      </w:pPr>
    </w:p>
    <w:p>
      <w:pPr>
        <w:pStyle w:val="Heading3"/>
        <w:keepNext/>
      </w:pPr>
      <w:r>
        <w:t xml:space="preserve">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771"/>
        <w:gridCol w:w="4628"/>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Column</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Type</w:t>
            </w:r>
          </w:p>
        </w:tc>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Null</w:t>
            </w:r>
          </w:p>
        </w:tc>
        <w:tc>
          <w:tcPr>
            <w:tcW w:type="dxa" w:w="462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Key / constraint / note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employee_​id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FK → employee, CASCADE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approval_​limit</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DECIMAL(12,2)</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C12: &gt; 0</w:t>
            </w:r>
          </w:p>
        </w:tc>
      </w:tr>
    </w:tbl>
    <w:p>
      <w:pPr>
        <w:spacing w:after="120"/>
      </w:pPr>
    </w:p>
    <w:p>
      <w:pPr>
        <w:pStyle w:val="Heading3"/>
        <w:keepNext/>
      </w:pPr>
      <w:r>
        <w:t xml:space="preserve">reimbursement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771"/>
        <w:gridCol w:w="4628"/>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Column</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Type</w:t>
            </w:r>
          </w:p>
        </w:tc>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Null</w:t>
            </w:r>
          </w:p>
        </w:tc>
        <w:tc>
          <w:tcPr>
            <w:tcW w:type="dxa" w:w="462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Key / constraint / note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reimbursement_​id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auto-generated</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FK → applicant, RESTRICT (SUBMITS, total)</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claim_​type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VARCHAR(10)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C6</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claim_​date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DATE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default: today</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status</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VARCHAR(10)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C5; default SUBMITTED; T1 (application)</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approved_​by</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yes</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FK → manager, RESTRICT (APPROVES); C8, C10</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approval_​date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DATE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yes</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C8, C11</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remarks</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VARCHAR(255)</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yes</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C9</w:t>
            </w:r>
          </w:p>
        </w:tc>
      </w:tr>
    </w:tbl>
    <w:p>
      <w:pPr>
        <w:spacing w:after="120"/>
      </w:pPr>
    </w:p>
    <w:p>
      <w:pPr>
        <w:pStyle w:val="Heading3"/>
        <w:keepNext/>
      </w:pPr>
      <w:r>
        <w:t xml:space="preserve">travel_reimbursement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771"/>
        <w:gridCol w:w="4628"/>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Column</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Type</w:t>
            </w:r>
          </w:p>
        </w:tc>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Null</w:t>
            </w:r>
          </w:p>
        </w:tc>
        <w:tc>
          <w:tcPr>
            <w:tcW w:type="dxa" w:w="462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Key / constraint / note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reimbursement_​id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FK → reimbursement, CASCADE; T3</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travel_​from</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VARCHAR(100)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travel_​to</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VARCHAR(100)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distance_​km</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DECIMAL(7,1)</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C12: &gt; 0</w:t>
            </w:r>
          </w:p>
        </w:tc>
      </w:tr>
    </w:tbl>
    <w:p>
      <w:pPr>
        <w:spacing w:after="120"/>
      </w:pPr>
    </w:p>
    <w:p>
      <w:pPr>
        <w:pStyle w:val="Heading3"/>
        <w:keepNext/>
      </w:pPr>
      <w:r>
        <w:t xml:space="preserve">medical_reimbursement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771"/>
        <w:gridCol w:w="4628"/>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Column</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Type</w:t>
            </w:r>
          </w:p>
        </w:tc>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Null</w:t>
            </w:r>
          </w:p>
        </w:tc>
        <w:tc>
          <w:tcPr>
            <w:tcW w:type="dxa" w:w="462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Key / constraint / note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reimbursement_​id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FK → reimbursement, CASCADE; T3</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hospital_​name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VARCHAR(100)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treatment_​type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VARCHAR(60)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p>
        </w:tc>
      </w:tr>
    </w:tbl>
    <w:p>
      <w:pPr>
        <w:spacing w:after="120"/>
      </w:pPr>
    </w:p>
    <w:p>
      <w:pPr>
        <w:pStyle w:val="Heading3"/>
        <w:keepNext/>
      </w:pPr>
      <w:r>
        <w:t xml:space="preserve">business_reimbursement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771"/>
        <w:gridCol w:w="4628"/>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Column</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Type</w:t>
            </w:r>
          </w:p>
        </w:tc>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Null</w:t>
            </w:r>
          </w:p>
        </w:tc>
        <w:tc>
          <w:tcPr>
            <w:tcW w:type="dxa" w:w="462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Key / constraint / note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reimbursement_​id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FK → reimbursement, CASCADE; T3</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purpose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VARCHAR(200)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client_​name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VARCHAR(100)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yes</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internal work has no client</w:t>
            </w:r>
          </w:p>
        </w:tc>
      </w:tr>
    </w:tbl>
    <w:p>
      <w:pPr>
        <w:spacing w:after="120"/>
      </w:pPr>
    </w:p>
    <w:p>
      <w:pPr>
        <w:pStyle w:val="Heading3"/>
        <w:keepNext/>
      </w:pPr>
      <w:r>
        <w:t xml:space="preserve">expense_item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734"/>
        <w:gridCol w:w="771"/>
        <w:gridCol w:w="4628"/>
      </w:tblGrid>
      <w:tr>
        <w:trPr>
          <w:cantSplit/>
          <w:tblHeader/>
        </w:trPr>
        <w:tc>
          <w:tcPr>
            <w:tcW w:type="dxa" w:w="25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Column</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Type</w:t>
            </w:r>
          </w:p>
        </w:tc>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Null</w:t>
            </w:r>
          </w:p>
        </w:tc>
        <w:tc>
          <w:tcPr>
            <w:tcW w:type="dxa" w:w="462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Key / constraint / note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reimbursement_​id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part; FK → reimbursement, CASCADE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u w:val="single"/>
              </w:rPr>
              <w:t xml:space="preserve">item_​no</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SMALLINT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PK part; discriminator 1, 2, 3 … per claim</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category</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VARCHAR(20)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C7</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description</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VARCHAR(200)</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amount</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DECIMAL(10,2)</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C12: &gt; 0</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expense_​date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DATE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T2 (application): not after claim_​date</w:t>
            </w:r>
          </w:p>
        </w:tc>
      </w:tr>
      <w:tr>
        <w:trPr>
          <w:cantSplit/>
        </w:trPr>
        <w:tc>
          <w:tcPr>
            <w:tcW w:type="dxa" w:w="25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receipt_​path</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VARCHAR(255)</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yes</w:t>
            </w:r>
          </w:p>
        </w:tc>
        <w:tc>
          <w:tcPr>
            <w:tcW w:type="dxa" w:w="46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path of the uploaded file (A7)</w:t>
            </w:r>
          </w:p>
        </w:tc>
      </w:tr>
    </w:tbl>
    <w:p>
      <w:pPr>
        <w:spacing w:after="120"/>
      </w:pPr>
    </w:p>
    <w:p>
      <w:pPr>
        <w:spacing w:after="120" w:before="0"/>
      </w:pPr>
      <w:r>
        <w:t xml:space="preserve">Identifiers that are digits (bank account, phone) are text, not numbers: they have leading zeros or a "+", and nobody does arithmetic on them. Dates are DATE, because no rule needs the time of day.</w:t>
      </w:r>
    </w:p>
    <w:p>
      <w:pPr>
        <w:pStyle w:val="Heading1"/>
        <w:keepNext/>
      </w:pPr>
      <w:r>
        <w:t xml:space="preserve">9  Functional dependencies of each table</w:t>
      </w:r>
    </w:p>
    <w:p>
      <w:pPr>
        <w:spacing w:after="120" w:before="0"/>
      </w:pPr>
      <w:r>
        <w:t xml:space="preserve">For each table: the non-trivial functional dependencies that must hold, its candidate keys, and why it is in BCNF. Multi-line cells list one FD per line. Every FD listed is enforced: an FD whose left side is the primary key by the PRIMARY KEY, one whose left side is another candidate key by UNIQUE.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1"/>
        <w:gridCol w:w="4144"/>
        <w:gridCol w:w="1734"/>
        <w:gridCol w:w="1929"/>
      </w:tblGrid>
      <w:tr>
        <w:trPr>
          <w:cantSplit/>
          <w:tblHeader/>
        </w:trPr>
        <w:tc>
          <w:tcPr>
            <w:tcW w:type="dxa" w:w="183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Table</w:t>
            </w:r>
          </w:p>
        </w:tc>
        <w:tc>
          <w:tcPr>
            <w:tcW w:type="dxa" w:w="414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Non-trivial FDs (a canonical cover)</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Candidate keys</w:t>
            </w:r>
          </w:p>
        </w:tc>
        <w:tc>
          <w:tcPr>
            <w:tcW w:type="dxa" w:w="192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BCNF because</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department</w:t>
            </w:r>
          </w:p>
        </w:tc>
        <w:tc>
          <w:tcPr>
            <w:tcW w:type="dxa" w:w="41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dept_​id → dept_​name, location</w:t>
            </w:r>
          </w:p>
          <w:p>
            <w:pPr>
              <w:spacing w:after="40"/>
            </w:pPr>
            <w:r>
              <w:rPr>
                <w:b w:val="false"/>
                <w:bCs w:val="false"/>
                <w:sz w:val="16"/>
                <w:szCs w:val="16"/>
              </w:rPr>
              <w:t xml:space="preserve">dept_​name → dept_​id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{dept_​id}, {dept_​name}</w:t>
            </w:r>
          </w:p>
        </w:tc>
        <w:tc>
          <w:tcPr>
            <w:tcW w:type="dxa" w:w="19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left sides are candidate keys.</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employee</w:t>
            </w:r>
          </w:p>
        </w:tc>
        <w:tc>
          <w:tcPr>
            <w:tcW w:type="dxa" w:w="41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employee_​id → name, email, password_​hash, designation, date_​of_​joining, dept_​id, supervisor_​id</w:t>
            </w:r>
          </w:p>
          <w:p>
            <w:pPr>
              <w:spacing w:after="40"/>
            </w:pPr>
            <w:r>
              <w:rPr>
                <w:b w:val="false"/>
                <w:bCs w:val="false"/>
                <w:sz w:val="16"/>
                <w:szCs w:val="16"/>
              </w:rPr>
              <w:t xml:space="preserve">email → employee_​id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{employee_​id}, {email}</w:t>
            </w:r>
          </w:p>
        </w:tc>
        <w:tc>
          <w:tcPr>
            <w:tcW w:type="dxa" w:w="19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left sides are candidate keys.</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employee_​phone</w:t>
            </w:r>
          </w:p>
        </w:tc>
        <w:tc>
          <w:tcPr>
            <w:tcW w:type="dxa" w:w="41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none except trivial ones</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{employee_​id, phone}</w:t>
            </w:r>
          </w:p>
        </w:tc>
        <w:tc>
          <w:tcPr>
            <w:tcW w:type="dxa" w:w="19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All-key relation: no non-trivial FD can exist.</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applicant</w:t>
            </w:r>
          </w:p>
        </w:tc>
        <w:tc>
          <w:tcPr>
            <w:tcW w:type="dxa" w:w="41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employee_​id → bank_​account_​no</w:t>
            </w:r>
          </w:p>
          <w:p>
            <w:pPr>
              <w:spacing w:after="40"/>
            </w:pPr>
            <w:r>
              <w:rPr>
                <w:b w:val="false"/>
                <w:bCs w:val="false"/>
                <w:sz w:val="16"/>
                <w:szCs w:val="16"/>
              </w:rPr>
              <w:t xml:space="preserve">bank_​account_​no → employee_​id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{employee_​id}, {bank_​account_​no}</w:t>
            </w:r>
          </w:p>
        </w:tc>
        <w:tc>
          <w:tcPr>
            <w:tcW w:type="dxa" w:w="19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left sides are candidate keys.</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manager</w:t>
            </w:r>
          </w:p>
        </w:tc>
        <w:tc>
          <w:tcPr>
            <w:tcW w:type="dxa" w:w="41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employee_​id → approval_​limit</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{employee_​id}</w:t>
            </w:r>
          </w:p>
        </w:tc>
        <w:tc>
          <w:tcPr>
            <w:tcW w:type="dxa" w:w="19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Left side is the key.</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reimbursement</w:t>
            </w:r>
          </w:p>
        </w:tc>
        <w:tc>
          <w:tcPr>
            <w:tcW w:type="dxa" w:w="41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reimbursement_​id → applicant_​id, claim_​type, claim_​date, status, approved_​by, approval_​date, remarks</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{reimbursement_​id}</w:t>
            </w:r>
          </w:p>
        </w:tc>
        <w:tc>
          <w:tcPr>
            <w:tcW w:type="dxa" w:w="19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Left side is the key.</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travel_​reimbursement</w:t>
            </w:r>
          </w:p>
        </w:tc>
        <w:tc>
          <w:tcPr>
            <w:tcW w:type="dxa" w:w="41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reimbursement_​id → travel_​from, travel_​to, distance_​km</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{reimbursement_​id}</w:t>
            </w:r>
          </w:p>
        </w:tc>
        <w:tc>
          <w:tcPr>
            <w:tcW w:type="dxa" w:w="19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Left side is the key. See N1 for (travel_​from, travel_​to) → distance_​km.</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medical_​reimbursement</w:t>
            </w:r>
          </w:p>
        </w:tc>
        <w:tc>
          <w:tcPr>
            <w:tcW w:type="dxa" w:w="41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reimbursement_​id → hospital_​name, treatment_​type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{reimbursement_​id}</w:t>
            </w:r>
          </w:p>
        </w:tc>
        <w:tc>
          <w:tcPr>
            <w:tcW w:type="dxa" w:w="19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Left side is the key.</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business_​reimbursement</w:t>
            </w:r>
          </w:p>
        </w:tc>
        <w:tc>
          <w:tcPr>
            <w:tcW w:type="dxa" w:w="41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reimbursement_​id → purpose, client_​name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{reimbursement_​id}</w:t>
            </w:r>
          </w:p>
        </w:tc>
        <w:tc>
          <w:tcPr>
            <w:tcW w:type="dxa" w:w="19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Left side is the key.</w:t>
            </w:r>
          </w:p>
        </w:tc>
      </w:tr>
      <w:tr>
        <w:trPr>
          <w:cantSplit/>
        </w:trPr>
        <w:tc>
          <w:tcPr>
            <w:tcW w:type="dxa" w:w="18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expense_​item</w:t>
            </w:r>
          </w:p>
        </w:tc>
        <w:tc>
          <w:tcPr>
            <w:tcW w:type="dxa" w:w="414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(reimbursement_​id, item_​no) → category, description, amount, expense_​date, receipt_​path</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{reimbursement_​id, item_​no}</w:t>
            </w:r>
          </w:p>
        </w:tc>
        <w:tc>
          <w:tcPr>
            <w:tcW w:type="dxa" w:w="19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Left side is the key.</w:t>
            </w:r>
          </w:p>
        </w:tc>
      </w:tr>
    </w:tbl>
    <w:p>
      <w:pPr>
        <w:spacing w:after="120"/>
      </w:pPr>
    </w:p>
    <w:p>
      <w:pPr>
        <w:pStyle w:val="Heading2"/>
        <w:keepNext/>
      </w:pPr>
      <w:r>
        <w:t xml:space="preserve">9.1  Dependencies we deliberately do not assert</w:t>
      </w:r>
    </w:p>
    <w:p>
      <w:pPr>
        <w:spacing w:after="120" w:before="0"/>
      </w:pPr>
      <w:r>
        <w:t xml:space="preserve">A strict reading of the data might suggest more FDs. These do </w:t>
      </w:r>
      <w:r>
        <w:rPr>
          <w:i/>
          <w:iCs/>
        </w:rPr>
        <w:t xml:space="preserve">not</w:t>
      </w:r>
      <w:r>
        <w:t xml:space="preserve"> hold in our enterprise, and the reason matters, because asserting any of them would change the design.</w:t>
      </w:r>
    </w:p>
    <w:p>
      <w:pPr>
        <w:pStyle w:val="Heading3"/>
        <w:keepNext/>
      </w:pPr>
      <w:r>
        <w:t xml:space="preserve">N1  FDs that do not hold in our enterprise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(travel_​from, travel_​to) → distance_​km</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distance_​km is the distance of this trip as claimed (the route actually taken, detours, a round trip), not a property of the two places. Two trips between the same places can differ. If the company paid by a fixed distance per city pair, this FD would hold and travel_​reimbursement would not be in 3NF; we would then decompose it into route (travel_​from, travel_​to, distance_​km).</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designation → approval_​limit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Limits are given to individual managers (A10).</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dept_​id → supervisor_​id</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department can have several supervisors (team leads).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phone → employee_​id</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desk phone can be shared, so a number does not identify a person. It makes no difference anyway: employee_​phone is all-key.</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hospital_​name → treatment_​type</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same hospital treats many conditions.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approved_​by → anything in reimbursement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manager decides many claims with different dates and remarks.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applicant_​id → claim_​type (or any claim attribute)</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applicant files many claims of different types.</w:t>
            </w:r>
          </w:p>
        </w:tc>
      </w:tr>
    </w:tbl>
    <w:p>
      <w:pPr>
        <w:spacing w:after="120"/>
      </w:pPr>
    </w:p>
    <w:p>
      <w:pPr>
        <w:pStyle w:val="Heading1"/>
        <w:keepNext/>
      </w:pPr>
      <w:r>
        <w:t xml:space="preserve">10  Normalization up to 3NF</w:t>
      </w:r>
    </w:p>
    <w:p>
      <w:pPr>
        <w:spacing w:after="120" w:before="0"/>
      </w:pPr>
      <w:r>
        <w:rPr>
          <w:b/>
          <w:bCs/>
        </w:rPr>
        <w:t xml:space="preserve">Result:</w:t>
      </w:r>
      <w:r>
        <w:t xml:space="preserve"> every table is in BCNF, and therefore in 3NF (§7.3: BCNF implies 3NF). This section proves it per table, then shows that normalizing a flat "claim form" relation from first principles produces the same tables as the ER reduction.</w:t>
      </w:r>
    </w:p>
    <w:p>
      <w:pPr>
        <w:pStyle w:val="Heading2"/>
        <w:keepNext/>
      </w:pPr>
      <w:r>
        <w:t xml:space="preserve">10.1  The definitions we test against</w:t>
      </w:r>
    </w:p>
    <w:p>
      <w:pPr>
        <w:pStyle w:val="ListParagraph"/>
        <w:numPr>
          <w:ilvl w:val="0"/>
          <w:numId w:val="4"/>
        </w:numPr>
        <w:spacing w:after="60"/>
      </w:pPr>
      <w:r>
        <w:rPr>
          <w:b/>
          <w:bCs/>
        </w:rPr>
        <w:t xml:space="preserve">BCNF (§7.3.1):</w:t>
      </w:r>
      <w:r>
        <w:t xml:space="preserve"> for every non-trivial FD α → β in F+, α is a superkey.</w:t>
      </w:r>
    </w:p>
    <w:p>
      <w:pPr>
        <w:pStyle w:val="ListParagraph"/>
        <w:numPr>
          <w:ilvl w:val="0"/>
          <w:numId w:val="4"/>
        </w:numPr>
        <w:spacing w:after="60"/>
      </w:pPr>
      <w:r>
        <w:rPr>
          <w:b/>
          <w:bCs/>
        </w:rPr>
        <w:t xml:space="preserve">3NF (§7.3.2):</w:t>
      </w:r>
      <w:r>
        <w:t xml:space="preserve"> for every FD α → β in F+, either it is trivial, or α is a superkey, or every attribute in β − α is contained in some candidate key.</w:t>
      </w:r>
    </w:p>
    <w:p>
      <w:pPr>
        <w:pStyle w:val="ListParagraph"/>
        <w:numPr>
          <w:ilvl w:val="0"/>
          <w:numId w:val="4"/>
        </w:numPr>
        <w:spacing w:after="60"/>
      </w:pPr>
      <w:r>
        <w:rPr>
          <w:b/>
          <w:bCs/>
        </w:rPr>
        <w:t xml:space="preserve">1NF (§7.8):</w:t>
      </w:r>
      <w:r>
        <w:t xml:space="preserve"> all attribute domains are atomic.</w:t>
      </w:r>
    </w:p>
    <w:p>
      <w:pPr>
        <w:pStyle w:val="ListParagraph"/>
        <w:numPr>
          <w:ilvl w:val="0"/>
          <w:numId w:val="4"/>
        </w:numPr>
        <w:spacing w:after="60"/>
      </w:pPr>
      <w:r>
        <w:rPr>
          <w:b/>
          <w:bCs/>
        </w:rPr>
        <w:t xml:space="preserve">2NF</w:t>
      </w:r>
      <w:r>
        <w:t xml:space="preserve"> (Exercise 7.19; the textbook calls it of historical interest): no non-prime attribute depends on a proper subset of a candidate key.</w:t>
      </w:r>
    </w:p>
    <w:p>
      <w:pPr>
        <w:spacing w:after="60"/>
      </w:pPr>
    </w:p>
    <w:p>
      <w:pPr>
        <w:pStyle w:val="Heading2"/>
        <w:keepNext/>
      </w:pPr>
      <w:r>
        <w:t xml:space="preserve">10.2  Table by table</w:t>
      </w:r>
    </w:p>
    <w:p>
      <w:pPr>
        <w:spacing w:after="120" w:before="0"/>
      </w:pPr>
      <w:r>
        <w:t xml:space="preserve">In every table of Section 9, the left side of every non-trivial FD is a candidate key, hence a superkey. That is the BCNF condition, so all 10 tables are in BCNF, and so in 3NF. Two cases need a sentence more:</w:t>
      </w:r>
    </w:p>
    <w:p>
      <w:pPr>
        <w:pStyle w:val="ListParagraph"/>
        <w:numPr>
          <w:ilvl w:val="0"/>
          <w:numId w:val="5"/>
        </w:numPr>
        <w:spacing w:after="60"/>
      </w:pPr>
      <w:r>
        <w:rPr>
          <w:b/>
          <w:bCs/>
        </w:rPr>
        <w:t xml:space="preserve">Tables with two candidate keys</w:t>
      </w:r>
      <w:r>
        <w:t xml:space="preserve"> (department, employee, applicant): the extra FDs dept_name → dept_id, email → employee_id and bank_account_no → employee_id also have a candidate key on the left, so they are allowed.</w:t>
      </w:r>
    </w:p>
    <w:p>
      <w:pPr>
        <w:pStyle w:val="ListParagraph"/>
        <w:numPr>
          <w:ilvl w:val="0"/>
          <w:numId w:val="5"/>
        </w:numPr>
        <w:spacing w:after="60"/>
      </w:pPr>
      <w:r>
        <w:rPr>
          <w:b/>
          <w:bCs/>
        </w:rPr>
        <w:t xml:space="preserve">employee_phone</w:t>
      </w:r>
      <w:r>
        <w:t xml:space="preserve"> is all-key: its only key is (employee_id, phone) and no non-trivial FD holds. It is also in 4NF: the multivalued dependency employee_id ↠ phone has a superkey on its left once phone is in its own table (§7.6).</w:t>
      </w:r>
    </w:p>
    <w:p>
      <w:pPr>
        <w:spacing w:after="60"/>
      </w:pPr>
    </w:p>
    <w:p>
      <w:pPr>
        <w:pStyle w:val="Heading2"/>
        <w:keepNext/>
      </w:pPr>
      <w:r>
        <w:t xml:space="preserve">10.3  Normalizing the flat claim form</w:t>
      </w:r>
    </w:p>
    <w:p>
      <w:pPr>
        <w:spacing w:after="120" w:before="0"/>
      </w:pPr>
      <w:r>
        <w:t xml:space="preserve">Suppose all claim data were kept in one relation, the way a paper form or a spreadsheet does (subclass details left out for brevity; they follow the same pattern):</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claim_form (reimbursement_id, claim_date, claim_type, status,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applicant_id, name, email, bank_account_no, dept_id, dept_name, location, phones,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approved_by, approval_limit, approval_date, remarks,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item_no, category, description, amount, expense_date, receipt_path)</w:t>
      </w:r>
    </w:p>
    <w:p>
      <w:pPr>
        <w:spacing w:after="120"/>
      </w:pPr>
    </w:p>
    <w:p>
      <w:pPr>
        <w:spacing w:after="120" w:before="0"/>
      </w:pPr>
      <w:r>
        <w:rPr>
          <w:b/>
          <w:bCs/>
        </w:rPr>
        <w:t xml:space="preserve">Anomalies in this relation (§7.1):</w:t>
      </w:r>
    </w:p>
    <w:p>
      <w:pPr>
        <w:pStyle w:val="ListParagraph"/>
        <w:numPr>
          <w:ilvl w:val="0"/>
          <w:numId w:val="6"/>
        </w:numPr>
        <w:spacing w:after="60"/>
      </w:pPr>
      <w:r>
        <w:rPr>
          <w:b/>
          <w:bCs/>
        </w:rPr>
        <w:t xml:space="preserve">Update:</w:t>
      </w:r>
      <w:r>
        <w:t xml:space="preserve"> an employee's email is repeated on every item of every claim; changing it in one row leaves the others wrong.</w:t>
      </w:r>
    </w:p>
    <w:p>
      <w:pPr>
        <w:pStyle w:val="ListParagraph"/>
        <w:numPr>
          <w:ilvl w:val="0"/>
          <w:numId w:val="6"/>
        </w:numPr>
        <w:spacing w:after="60"/>
      </w:pPr>
      <w:r>
        <w:rPr>
          <w:b/>
          <w:bCs/>
        </w:rPr>
        <w:t xml:space="preserve">Insertion:</w:t>
      </w:r>
      <w:r>
        <w:t xml:space="preserve"> a new department cannot be stored until somebody in it files a claim.</w:t>
      </w:r>
    </w:p>
    <w:p>
      <w:pPr>
        <w:pStyle w:val="ListParagraph"/>
        <w:numPr>
          <w:ilvl w:val="0"/>
          <w:numId w:val="6"/>
        </w:numPr>
        <w:spacing w:after="60"/>
      </w:pPr>
      <w:r>
        <w:rPr>
          <w:b/>
          <w:bCs/>
        </w:rPr>
        <w:t xml:space="preserve">Deletion:</w:t>
      </w:r>
      <w:r>
        <w:t xml:space="preserve"> deleting the only claim of a department also deletes the department's location.</w:t>
      </w:r>
    </w:p>
    <w:p>
      <w:pPr>
        <w:spacing w:after="60"/>
      </w:pPr>
    </w:p>
    <w:p>
      <w:pPr>
        <w:spacing w:after="120" w:before="0"/>
      </w:pPr>
      <w:r>
        <w:rPr>
          <w:b/>
          <w:bCs/>
        </w:rPr>
        <w:t xml:space="preserve">Functional dependencies F</w:t>
      </w:r>
      <w:r>
        <w:t xml:space="preserve"> (abbreviating reimbursement_id as rid):</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F1  rid           → claim_date, claim_type, status, applicant_id, approved_by, approval_date, remarks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F2  applicant_id  → name, email, bank_account_no, dept_id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F3  email         →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F4  bank_account_no →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F5  dept_id       → dept_name, location</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F6  dept_name     → dept_id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F7  approved_by   → approval_limit</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F8  rid, item_no  → category, description, amount, expense_date, receipt_path</w:t>
      </w:r>
    </w:p>
    <w:p>
      <w:pPr>
        <w:spacing w:after="120"/>
      </w:pPr>
    </w:p>
    <w:p>
      <w:pPr>
        <w:spacing w:after="120" w:before="0"/>
      </w:pPr>
      <w:r>
        <w:t xml:space="preserve">F is already a canonical cover (§7.4.3): every right side is needed, no left side has an extraneous attribute, and no two FDs have the same left side.</w:t>
      </w:r>
    </w:p>
    <w:p>
      <w:pPr>
        <w:pStyle w:val="Heading3"/>
        <w:keepNext/>
      </w:pPr>
      <w:r>
        <w:t xml:space="preserve">Step 1: first normal form</w:t>
      </w:r>
    </w:p>
    <w:p>
      <w:pPr>
        <w:spacing w:after="120" w:before="0"/>
      </w:pPr>
      <w:r>
        <w:t xml:space="preserve">phones holds a list, so the relation is not in 1NF. Repeating the row once per phone would make (rid, item_no, phone) the key and multiply every item by the number of phones. Instead we move it out: </w:t>
      </w:r>
      <w:r>
        <w:rPr>
          <w:b/>
          <w:bCs/>
        </w:rPr>
        <w:t xml:space="preserve">employee_phone (employee_id, phone)</w:t>
      </w:r>
      <w:r>
        <w:t xml:space="preserve">. What remains has atomic domains, and its only candidate key is (rid, item_no): the closure (rid, item_no)+ under F contains every attribute.</w:t>
      </w:r>
    </w:p>
    <w:p>
      <w:pPr>
        <w:pStyle w:val="Heading3"/>
        <w:keepNext/>
      </w:pPr>
      <w:r>
        <w:t xml:space="preserve">Step 2: second normal form</w:t>
      </w:r>
    </w:p>
    <w:p>
      <w:pPr>
        <w:spacing w:after="120" w:before="0"/>
      </w:pPr>
      <w:r>
        <w:t xml:space="preserve">By F1, everything about the claim depends on rid alone, a proper subset of the key (a partial dependency). Split it off:</w:t>
      </w:r>
    </w:p>
    <w:p>
      <w:pPr>
        <w:pStyle w:val="ListParagraph"/>
        <w:numPr>
          <w:ilvl w:val="0"/>
          <w:numId w:val="7"/>
        </w:numPr>
        <w:spacing w:after="60"/>
      </w:pPr>
      <w:r>
        <w:rPr>
          <w:b/>
          <w:bCs/>
        </w:rPr>
        <w:t xml:space="preserve">expense_item (rid, item_no, category, description, amount, expense_date, receipt_path)</w:t>
      </w:r>
      <w:r>
        <w:t xml:space="preserve">: F8, key (rid, item_no).</w:t>
      </w:r>
    </w:p>
    <w:p>
      <w:pPr>
        <w:pStyle w:val="ListParagraph"/>
        <w:numPr>
          <w:ilvl w:val="0"/>
          <w:numId w:val="7"/>
        </w:numPr>
        <w:spacing w:after="60"/>
      </w:pPr>
      <w:r>
        <w:rPr>
          <w:b/>
          <w:bCs/>
        </w:rPr>
        <w:t xml:space="preserve">claim (rid, claim_date, claim_type, status, applicant_id, …, remarks)</w:t>
      </w:r>
      <w:r>
        <w:t xml:space="preserve">: everything that depends on rid.</w:t>
      </w:r>
    </w:p>
    <w:p>
      <w:pPr>
        <w:spacing w:after="60"/>
      </w:pPr>
    </w:p>
    <w:p>
      <w:pPr>
        <w:pStyle w:val="Heading3"/>
        <w:keepNext/>
      </w:pPr>
      <w:r>
        <w:t xml:space="preserve">Step 3: third normal form</w:t>
      </w:r>
    </w:p>
    <w:p>
      <w:pPr>
        <w:spacing w:after="120" w:before="0"/>
      </w:pPr>
      <w:r>
        <w:t xml:space="preserve">claim still has transitive dependencies through non-key attributes: rid → applicant_id → name, email, bank_account_no, dept_id (F2), then dept_id → dept_name, location (F5), and rid → approved_by → approval_limit (F7). Neither applicant_id, dept_id nor approved_by is a superkey of claim, and the attributes they determine are not prime, so claim violates 3NF. Decompose:</w:t>
      </w:r>
    </w:p>
    <w:p>
      <w:pPr>
        <w:pStyle w:val="ListParagraph"/>
        <w:numPr>
          <w:ilvl w:val="0"/>
          <w:numId w:val="8"/>
        </w:numPr>
        <w:spacing w:after="60"/>
      </w:pPr>
      <w:r>
        <w:rPr>
          <w:b/>
          <w:bCs/>
        </w:rPr>
        <w:t xml:space="preserve">employee (applicant_id, name, email, bank_account_no, dept_id)</w:t>
      </w:r>
      <w:r>
        <w:t xml:space="preserve"> from F2; then </w:t>
      </w:r>
      <w:r>
        <w:rPr>
          <w:b/>
          <w:bCs/>
        </w:rPr>
        <w:t xml:space="preserve">department (dept_id, dept_name, location)</w:t>
      </w:r>
      <w:r>
        <w:t xml:space="preserve"> from F5.</w:t>
      </w:r>
    </w:p>
    <w:p>
      <w:pPr>
        <w:pStyle w:val="ListParagraph"/>
        <w:numPr>
          <w:ilvl w:val="0"/>
          <w:numId w:val="8"/>
        </w:numPr>
        <w:spacing w:after="60"/>
      </w:pPr>
      <w:r>
        <w:rPr>
          <w:b/>
          <w:bCs/>
        </w:rPr>
        <w:t xml:space="preserve">manager (approved_by, approval_limit)</w:t>
      </w:r>
      <w:r>
        <w:t xml:space="preserve"> from F7.</w:t>
      </w:r>
    </w:p>
    <w:p>
      <w:pPr>
        <w:pStyle w:val="ListParagraph"/>
        <w:numPr>
          <w:ilvl w:val="0"/>
          <w:numId w:val="8"/>
        </w:numPr>
        <w:spacing w:after="60"/>
      </w:pPr>
      <w:r>
        <w:rPr>
          <w:b/>
          <w:bCs/>
        </w:rPr>
        <w:t xml:space="preserve">reimbursement (rid, claim_date, claim_type, status, applicant_id, approved_by, approval_date, remarks)</w:t>
      </w:r>
      <w:r>
        <w:t xml:space="preserve">: what remains of claim.</w:t>
      </w:r>
    </w:p>
    <w:p>
      <w:pPr>
        <w:spacing w:after="60"/>
      </w:pPr>
    </w:p>
    <w:p>
      <w:pPr>
        <w:pStyle w:val="Heading3"/>
        <w:keepNext/>
      </w:pPr>
      <w:r>
        <w:t xml:space="preserve">The same result from the 3NF synthesis algorithm</w:t>
      </w:r>
    </w:p>
    <w:p>
      <w:pPr>
        <w:spacing w:after="120" w:before="0"/>
      </w:pPr>
      <w:r>
        <w:t xml:space="preserve">Applying the textbook's 3NF synthesis algorithm (§7.5.2) to F: one schema per FD of the canonical cover gives R1 = F1, R2 = F2, R3 = (email, applicant_id), R4 = (bank_account_no, applicant_id), R5 = F5, R6 = (dept_name, dept_id), R7 = F7, R8 = F8. R8 contains the candidate key (rid, item_no), so no extra schema is needed. R3 and R4 are contained in R2, and R6 in R5, so they are removed. The result is R1 = reimbursement, R2 = employee (with bank_account_no), R5 = department, R7 = manager and R8 = expense_item: the same tables as Steps 1 to 3.</w:t>
      </w:r>
    </w:p>
    <w:p>
      <w:pPr>
        <w:spacing w:after="120" w:before="0"/>
      </w:pPr>
      <w:r>
        <w:t xml:space="preserve">The final design moves bank_account_no from employee into applicant. That is not a normalization step: it comes from the specialization (A11), because only applicants have a payout account. Both placements are in BCNF.</w:t>
      </w:r>
    </w:p>
    <w:p>
      <w:pPr>
        <w:pStyle w:val="Heading2"/>
        <w:keepNext/>
      </w:pPr>
      <w:r>
        <w:t xml:space="preserve">10.4  The decomposition is lossless and dependency-preserving</w:t>
      </w:r>
    </w:p>
    <w:p>
      <w:pPr>
        <w:pStyle w:val="ListParagraph"/>
        <w:numPr>
          <w:ilvl w:val="0"/>
          <w:numId w:val="9"/>
        </w:numPr>
        <w:spacing w:after="60"/>
      </w:pPr>
      <w:r>
        <w:rPr>
          <w:b/>
          <w:bCs/>
        </w:rPr>
        <w:t xml:space="preserve">Lossless (§7.2.3):</w:t>
      </w:r>
      <w:r>
        <w:t xml:space="preserve"> at every split, the common attributes are a key of one of the two parts. For example, claim ∩ expense_item = {rid}, which is the key of claim; claim ∩ employee = {applicant_id}, the key of employee; and similarly for department and manager. By the textbook's test, each binary decomposition is lossless, so the whole sequence is.</w:t>
      </w:r>
    </w:p>
    <w:p>
      <w:pPr>
        <w:pStyle w:val="ListParagraph"/>
        <w:numPr>
          <w:ilvl w:val="0"/>
          <w:numId w:val="9"/>
        </w:numPr>
        <w:spacing w:after="60"/>
      </w:pPr>
      <w:r>
        <w:rPr>
          <w:b/>
          <w:bCs/>
        </w:rPr>
        <w:t xml:space="preserve">Dependency-preserving (§7.4.4):</w:t>
      </w:r>
      <w:r>
        <w:t xml:space="preserve"> every FD F1 to F8 has all its attributes inside one final table (F3 and F4 in employee/applicant, F6 in department), so each can be checked inside one table, by its PRIMARY KEY or UNIQUE constraint. No FD needs a join to check.</w:t>
      </w:r>
    </w:p>
    <w:p>
      <w:pPr>
        <w:pStyle w:val="ListParagraph"/>
        <w:numPr>
          <w:ilvl w:val="0"/>
          <w:numId w:val="9"/>
        </w:numPr>
        <w:spacing w:after="60"/>
      </w:pPr>
      <w:r>
        <w:rPr>
          <w:b/>
          <w:bCs/>
        </w:rPr>
        <w:t xml:space="preserve">Agreement with the ER design (§7.9.1):</w:t>
      </w:r>
      <w:r>
        <w:t xml:space="preserve"> normalization produced exactly the tables obtained from the ER diagram. This is what the textbook expects from a careful ER design, and it is good evidence that the diagram is right.</w:t>
      </w:r>
    </w:p>
    <w:p>
      <w:pPr>
        <w:spacing w:after="60"/>
      </w:pPr>
    </w:p>
    <w:p>
      <w:pPr>
        <w:pStyle w:val="Heading1"/>
        <w:keepNext/>
      </w:pPr>
      <w:r>
        <w:t xml:space="preserve">11  Integrity constraints</w:t>
      </w:r>
    </w:p>
    <w:p>
      <w:pPr>
        <w:spacing w:after="120" w:before="0"/>
      </w:pPr>
      <w:r>
        <w:t xml:space="preserve">Every rule the data must obey, where it is enforced and why. C = declared in the table (key, NOT NULL or CHECK). T = a rule that needs the old row, another row or another table, so it cannot be a CHECK in MySQL; the application checks it in the form and again in the API (K1). A = other application rules.</w:t>
      </w:r>
    </w:p>
    <w:p>
      <w:pPr>
        <w:pStyle w:val="Heading2"/>
        <w:keepNext/>
      </w:pPr>
      <w:r>
        <w:t xml:space="preserve">11.1  Constraint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4819"/>
        <w:gridCol w:w="1252"/>
        <w:gridCol w:w="2989"/>
      </w:tblGrid>
      <w:tr>
        <w:trPr>
          <w:cantSplit/>
          <w:tblHeader/>
        </w:trPr>
        <w:tc>
          <w:tcPr>
            <w:tcW w:type="dxa" w:w="57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ID</w:t>
            </w:r>
          </w:p>
        </w:tc>
        <w:tc>
          <w:tcPr>
            <w:tcW w:type="dxa" w:w="481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Rule</w:t>
            </w:r>
          </w:p>
        </w:tc>
        <w:tc>
          <w:tcPr>
            <w:tcW w:type="dxa" w:w="125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Mechanism</w:t>
            </w:r>
          </w:p>
        </w:tc>
        <w:tc>
          <w:tcPr>
            <w:tcW w:type="dxa" w:w="298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Reason</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C1</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Primary keys</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PRIMARY KEY</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Every table: entity identity (§6.5, §4.4).</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C2</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Candidate keys: dept_​name, email, bank_​account_​no</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UNIQUE</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Natural keys stay unique although they are not primary keys (A1).</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C3</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Foreign keys (10), with the delete rules of Section 11.2</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FOREIGN KEY</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Referential integrity for every relationship and subclass (§4.4.5).</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C4</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Mandatory attributes: every column marked "no" in Section 8.2</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NOT NULL</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Includes dept_​id and applicant_​id, which enforce total participation in WORKS_​IN and SUBMITS.</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C5</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status IN (SUBMITTED, APPROVED, REJECTED, PAID)</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Approved change 3.</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C6</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claim_​type IN (TRAVEL, MEDICAL, BUSINESS)</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Approved change 2.</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C7</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category IN (FOOD, LODGING, FARE, FUEL, LOCAL_​TRANSPORT, MEDICAL, SUPPLIES, OTHER)</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Approved change 6.</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C8</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status = SUBMITTED ⇔ approved_​by IS NULL and approval_​date IS NULL</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 decision exists exactly when the claim has left SUBMITTED.</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C9</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status = REJECTED ⇒ remarks IS NOT NULL</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 rejection needs a reason (approved change 1).</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C10</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approved_​by &lt;&gt; applicant_​id</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No one approves their own claim (original diagram note).</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C11</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approval_​date &gt;= claim_​date</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 claim cannot be decided before it is filed.</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C12</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amount &gt; 0, approval_​limit &gt; 0, distance_​km &gt; 0</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Zero or negative values are meaningless.</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C13</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employee_​phone.phone matches + and digits, 7 to 15 characters</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Basic format check.</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C14</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email matches the pattern name@domain.tld</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CHECK</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Basic format check; the login depends on it.</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T1</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Claim workflow: (a) a new claim is always inserted as SUBMITTED, and only the moves in the status diagram are allowed; (b) applicant_​id, claim_​type and claim_​date never change, and a decision, once made, is never edited; (c) on approval the claim has at least one item and SUM(amount) ≤ the approver's approval_​limit</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Application (form + API)</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Needs the old row (a, b) or other tables (c), so a CHECK cannot do it. The API locks the claim and the manager row (FOR UPDATE) while it checks and saves the decision. There is no endpoint that edits a saved claim.</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T2</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Expense items: expense_​date ≤ claim_​date, and items cannot change once saved</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Application (form + API)</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claim_​date is in another table. The API offers no way to edit or delete a saved item, so the total a manager approved cannot change afterwards.</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T3</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The details row goes into the table that matches claim_​type</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Application (API)</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Disjointness of the claim specialization (S2). The claim and its one details row are inserted in the same transaction (A1).</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T4</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supervisor_​id is not the employee and not one of their subordinates, at any depth</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Application (form + API)</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No supervision cycles: needs a walk up the reporting tree. The form disables supervisors that would create a cycle; the API locks the employee rows and checks again.</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A1</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 claim, its subclass row and at least one item are inserted in one transaction</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Application</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Totality of S2 and of CONTAINS (K2).</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A2</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claim_​date is set by the server, never taken from the form</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Application</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MySQL does not allow CURRENT_​DATE inside a CHECK.</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A3</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Passwords are stored only as bcrypt hashes</w:t>
            </w:r>
          </w:p>
        </w:tc>
        <w:tc>
          <w:tcPr>
            <w:tcW w:type="dxa" w:w="125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Application</w:t>
            </w:r>
          </w:p>
        </w:tc>
        <w:tc>
          <w:tcPr>
            <w:tcW w:type="dxa" w:w="29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A4.</w:t>
            </w:r>
          </w:p>
        </w:tc>
      </w:tr>
    </w:tbl>
    <w:p>
      <w:pPr>
        <w:spacing w:after="120"/>
      </w:pPr>
    </w:p>
    <w:p>
      <w:pPr>
        <w:pStyle w:val="Heading2"/>
        <w:keepNext/>
      </w:pPr>
      <w:r>
        <w:t xml:space="preserve">11.2  What happens on delete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445"/>
        <w:gridCol w:w="1156"/>
        <w:gridCol w:w="4146"/>
      </w:tblGrid>
      <w:tr>
        <w:trPr>
          <w:cantSplit/>
          <w:tblHeader/>
        </w:trPr>
        <w:tc>
          <w:tcPr>
            <w:tcW w:type="dxa" w:w="289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Foreign key</w:t>
            </w:r>
          </w:p>
        </w:tc>
        <w:tc>
          <w:tcPr>
            <w:tcW w:type="dxa" w:w="144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References</w:t>
            </w:r>
          </w:p>
        </w:tc>
        <w:tc>
          <w:tcPr>
            <w:tcW w:type="dxa" w:w="115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ON DELETE</w:t>
            </w:r>
          </w:p>
        </w:tc>
        <w:tc>
          <w:tcPr>
            <w:tcW w:type="dxa" w:w="414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Reason</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employee_​phone.employee_​id</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CASCADE</w:t>
            </w:r>
          </w:p>
        </w:tc>
        <w:tc>
          <w:tcPr>
            <w:tcW w:type="dxa" w:w="41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 phone number is part of the employee.</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applicant.employee_​id, manager.employee_​id</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CASCADE</w:t>
            </w:r>
          </w:p>
        </w:tc>
        <w:tc>
          <w:tcPr>
            <w:tcW w:type="dxa" w:w="41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 subclass row is the same entity as its superclass row (§6.8.4: delete from all lower-level sets).</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employee.dept_​id</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department</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RESTRICT</w:t>
            </w:r>
          </w:p>
        </w:tc>
        <w:tc>
          <w:tcPr>
            <w:tcW w:type="dxa" w:w="41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Move the employees before deleting their department.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employee.supervisor_​id</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RESTRICT</w:t>
            </w:r>
          </w:p>
        </w:tc>
        <w:tc>
          <w:tcPr>
            <w:tcW w:type="dxa" w:w="41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Reassign subordinates first. T4 checks this column, and keeping it RESTRICT avoids silent changes to the reporting tree.</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reimbursement.applicant_​id</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applicant</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RESTRICT</w:t>
            </w:r>
          </w:p>
        </w:tc>
        <w:tc>
          <w:tcPr>
            <w:tcW w:type="dxa" w:w="41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Claims are financial records and are kept. In effect, an employee with claims cannot be deleted.</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reimbursement.approved_​by</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manager</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RESTRICT</w:t>
            </w:r>
          </w:p>
        </w:tc>
        <w:tc>
          <w:tcPr>
            <w:tcW w:type="dxa" w:w="41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The record of who decided must survive. Also required: the column is used in CHECK C10.</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travel_​/medical_​/business_​reimbursement.reimbursement_​id</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CASCADE</w:t>
            </w:r>
          </w:p>
        </w:tc>
        <w:tc>
          <w:tcPr>
            <w:tcW w:type="dxa" w:w="41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Subclass row is part of the claim.</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expense_​item.reimbursement_​id</w:t>
            </w:r>
          </w:p>
        </w:tc>
        <w:tc>
          <w:tcPr>
            <w:tcW w:type="dxa" w:w="144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w:t>
            </w:r>
          </w:p>
        </w:tc>
        <w:tc>
          <w:tcPr>
            <w:tcW w:type="dxa" w:w="115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CASCADE</w:t>
            </w:r>
          </w:p>
        </w:tc>
        <w:tc>
          <w:tcPr>
            <w:tcW w:type="dxa" w:w="41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Weak entity: existence depends on the claim (W1).</w:t>
            </w:r>
          </w:p>
        </w:tc>
      </w:tr>
    </w:tbl>
    <w:p>
      <w:pPr>
        <w:spacing w:after="120"/>
      </w:pPr>
    </w:p>
    <w:p>
      <w:pPr>
        <w:spacing w:after="120" w:before="0"/>
      </w:pPr>
      <w:r>
        <w:t xml:space="preserve">ON UPDATE is the default (RESTRICT) everywhere: primary keys are surrogates and never change (A1).</w:t>
      </w:r>
    </w:p>
    <w:p>
      <w:pPr>
        <w:pStyle w:val="Heading2"/>
        <w:keepNext/>
      </w:pPr>
      <w:r>
        <w:t xml:space="preserve">11.3  Claim status workflow</w:t>
      </w:r>
    </w:p>
    <w:p>
      <w:pPr>
        <w:keepNext/>
        <w:spacing w:after="60" w:before="60" w:line="240" w:lineRule="auto"/>
        <w:jc w:val="center"/>
      </w:pPr>
      <w:r>
        <w:drawing>
          <wp:inline distT="0" distB="0" distL="0" distR="0">
            <wp:extent cx="6124575" cy="20764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2076450"/>
                    </a:xfrm>
                    <a:prstGeom prst="rect">
                      <a:avLst/>
                    </a:prstGeom>
                  </pic:spPr>
                </pic:pic>
              </a:graphicData>
            </a:graphic>
          </wp:inline>
        </w:drawing>
      </w:r>
    </w:p>
    <w:p>
      <w:pPr>
        <w:spacing w:after="200" w:before="0"/>
        <w:jc w:val="center"/>
      </w:pPr>
      <w:r>
        <w:rPr>
          <w:i/>
          <w:iCs/>
          <w:color w:val="555555"/>
          <w:sz w:val="18"/>
          <w:szCs w:val="18"/>
        </w:rPr>
        <w:t xml:space="preserve">Figure 3. Allowed status changes. The application (rule T1) refuses every other change, for example APPROVED → SUBMITTED or REJECTED → PAID.</w:t>
      </w:r>
    </w:p>
    <w:p>
      <w:pPr>
        <w:pStyle w:val="Heading2"/>
        <w:keepNext/>
      </w:pPr>
      <w:r>
        <w:t xml:space="preserve">11.4  Constraint decisions</w:t>
      </w:r>
    </w:p>
    <w:p>
      <w:pPr>
        <w:pStyle w:val="Heading3"/>
        <w:keepNext/>
      </w:pPr>
      <w:r>
        <w:t xml:space="preserve">K1  CHECK for rules on one row; the application checks rules across rows or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Single-row rules are CHECK constraints (C5 to C14). Rules that need the old row, another row or another table (T1 to T4) are checked by the application, twice: in the browser form, so the user sees the problem before submitting, and again in the API, inside the transaction that writes the data. Both use the same code (shared/validation.mjs). The database has no triggers.</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CHECK is declarative and cannot be bypassed, so every rule that fits in one row is a CHECK. Standard SQL allows subqueries in CHECK, but MySQL does not, and it has no assertions (§4.4.8), so T1 to T4 cannot be declared in the schema.</w:t>
            </w:r>
          </w:p>
          <w:p>
            <w:pPr>
              <w:spacing w:after="40"/>
            </w:pPr>
            <w:r>
              <w:rPr>
                <w:b w:val="false"/>
                <w:bCs w:val="false"/>
                <w:sz w:val="18"/>
                <w:szCs w:val="18"/>
              </w:rPr>
              <w:t xml:space="preserve">The database-side alternative is triggers (§5.3). They were not part of our course, so we keep these rules in application code that we wrote and can explain. One shared module means the form and the API can never disagree about a rule.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Concurrency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API reads the rows a rule depends on with SELECT … FOR UPDATE inside the transaction (§4.3, §18.8.3). Two managers deciding the same claim at the same moment therefore cannot both succeed, and two supervisor changes cannot together create a cycle.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Only the application enforces T1 to T4. A statement typed directly into MySQL could break them, so data is changed only through the application; the application's database user (03_​app_​user.sql) has no rights to change the schema.</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Requirement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MySQL 8.0.16 or later: earlier versions parse CHECK constraints but ignore them.</w:t>
            </w:r>
          </w:p>
        </w:tc>
      </w:tr>
    </w:tbl>
    <w:p>
      <w:pPr>
        <w:spacing w:after="120"/>
      </w:pPr>
    </w:p>
    <w:p>
      <w:pPr>
        <w:pStyle w:val="Heading3"/>
        <w:keepNext/>
      </w:pPr>
      <w:r>
        <w:t xml:space="preserve">K2  Two totality rules are enforced by one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application inserts a claim, its subclass row and its items in a single transaction (rule A1 in Section 11).</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rule such as "every claim has at least one item" can only be checked after all rows are inserted. That needs a deferred constraint or an assertion (§4.4.7), and MySQL has neither. Rule T1 is the safety net: the application never approves a claim with no items.</w:t>
            </w:r>
          </w:p>
        </w:tc>
      </w:tr>
    </w:tbl>
    <w:p>
      <w:pPr>
        <w:spacing w:after="120"/>
      </w:pPr>
    </w:p>
    <w:p>
      <w:pPr>
        <w:pStyle w:val="Heading3"/>
        <w:keepNext/>
      </w:pPr>
      <w:r>
        <w:t xml:space="preserve">K3  Delete behaviour follows the meaning of each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CASCADE only where the child is part of the parent: phones, role rows, claim subclass rows and expense items. RESTRICT everywhere else.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Claims are financial records. An employee who has claims cannot be deleted; RESTRICT on reimbursement.applicant_​id stops it.</w:t>
            </w:r>
          </w:p>
          <w:p>
            <w:pPr>
              <w:spacing w:after="40"/>
            </w:pPr>
            <w:r>
              <w:rPr>
                <w:b w:val="false"/>
                <w:bCs w:val="false"/>
                <w:sz w:val="18"/>
                <w:szCs w:val="18"/>
              </w:rPr>
              <w:t xml:space="preserve">A supervisor or department cannot be deleted while people still point at it; they must be reassigned first.</w:t>
            </w:r>
          </w:p>
          <w:p>
            <w:pPr>
              <w:spacing w:after="40"/>
            </w:pPr>
            <w:r>
              <w:rPr>
                <w:b w:val="false"/>
                <w:bCs w:val="false"/>
                <w:sz w:val="18"/>
                <w:szCs w:val="18"/>
              </w:rPr>
              <w:t xml:space="preserve">MySQL also forbids ON DELETE actions on columns used in a CHECK, so applicant_​id and approved_​by (both in C10) must be RESTRICT anyway.</w:t>
            </w:r>
          </w:p>
        </w:tc>
      </w:tr>
    </w:tbl>
    <w:p>
      <w:pPr>
        <w:spacing w:after="120"/>
      </w:pPr>
    </w:p>
    <w:p>
      <w:pPr>
        <w:pStyle w:val="Heading3"/>
        <w:keepNext/>
      </w:pPr>
      <w:r>
        <w:t xml:space="preserve">K4  Fixed value lists are CHECK ... IN, not lookup tables or ENUM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status, claim_​type and category are VARCHAR columns with a CHECK ... IN (...) constraint.</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lookup table pays off when the values have attributes of their own or change at run time. These lists are short, fixed, and part of the program's logic (the workflow depends on the exact status values).</w:t>
            </w:r>
          </w:p>
          <w:p>
            <w:pPr>
              <w:spacing w:after="40"/>
            </w:pPr>
            <w:r>
              <w:rPr>
                <w:b w:val="false"/>
                <w:bCs w:val="false"/>
                <w:sz w:val="18"/>
                <w:szCs w:val="18"/>
              </w:rPr>
              <w:t xml:space="preserve">CHECK is standard SQL (§4.4.4). MySQL's ENUM is non-standard and sorts by position rather than by name.</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Cost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Adding a category is a schema change (ALTER TABLE), which is acceptable for a list that rarely changes.</w:t>
            </w:r>
          </w:p>
        </w:tc>
      </w:tr>
    </w:tbl>
    <w:p>
      <w:pPr>
        <w:spacing w:after="120"/>
      </w:pPr>
    </w:p>
    <w:p>
      <w:pPr>
        <w:pStyle w:val="Heading3"/>
        <w:keepNext/>
      </w:pPr>
      <w:r>
        <w:t xml:space="preserve">K5  Money is DECIMAL, never FLOAT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Decision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amount DECIMAL(10,2) and approval_​limit DECIMAL(12,2).</w:t>
            </w:r>
          </w:p>
        </w:tc>
      </w:tr>
      <w:tr>
        <w:trPr>
          <w:cantSplit/>
        </w:trPr>
        <w:tc>
          <w:tcPr>
            <w:tcW w:type="dxa" w:w="2120"/>
            <w:tcBorders>
              <w:top w:val="single" w:color="C9D1DC" w:sz="4"/>
              <w:left w:val="single" w:color="C9D1DC" w:sz="4"/>
              <w:bottom w:val="single" w:color="C9D1DC" w:sz="4"/>
              <w:right w:val="single" w:color="C9D1DC" w:sz="4"/>
            </w:tcBorders>
            <w:shd w:fill="F5F7FA" w:color="auto" w:val="clear"/>
            <w:tcMar>
              <w:top w:type="dxa" w:w="60"/>
              <w:left w:type="dxa" w:w="100"/>
              <w:bottom w:type="dxa" w:w="60"/>
              <w:right w:type="dxa" w:w="100"/>
            </w:tcMar>
          </w:tcPr>
          <w:p>
            <w:pPr>
              <w:spacing w:after="40"/>
            </w:pPr>
            <w:r>
              <w:rPr>
                <w:b/>
                <w:bCs/>
                <w:sz w:val="18"/>
                <w:szCs w:val="18"/>
              </w:rPr>
              <w:t xml:space="preserve">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FLOAT is binary floating point and cannot store 0.10 exactly, so sums of rupee amounts drift. DECIMAL is exact (§4.5).</w:t>
            </w:r>
          </w:p>
        </w:tc>
      </w:tr>
    </w:tbl>
    <w:p>
      <w:pPr>
        <w:spacing w:after="120"/>
      </w:pPr>
    </w:p>
    <w:p>
      <w:pPr>
        <w:pStyle w:val="Heading1"/>
        <w:keepNext/>
      </w:pPr>
      <w:r>
        <w:t xml:space="preserve">12  Open questions for the team</w:t>
      </w:r>
    </w:p>
    <w:p>
      <w:pPr>
        <w:spacing w:after="120" w:before="0"/>
      </w:pPr>
      <w:r>
        <w:t xml:space="preserve">Each question lists the assumption that this document, the SQL scripts and the application implement, and what changes if the team decides otherwise.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3276"/>
        <w:gridCol w:w="2891"/>
        <w:gridCol w:w="2893"/>
      </w:tblGrid>
      <w:tr>
        <w:trPr>
          <w:cantSplit/>
          <w:tblHeader/>
        </w:trPr>
        <w:tc>
          <w:tcPr>
            <w:tcW w:type="dxa" w:w="57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w:t>
            </w:r>
          </w:p>
        </w:tc>
        <w:tc>
          <w:tcPr>
            <w:tcW w:type="dxa" w:w="327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Question</w:t>
            </w:r>
          </w:p>
        </w:tc>
        <w:tc>
          <w:tcPr>
            <w:tcW w:type="dxa" w:w="289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Assumed in this design</w:t>
            </w:r>
          </w:p>
        </w:tc>
        <w:tc>
          <w:tcPr>
            <w:tcW w:type="dxa" w:w="289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Change if the answer differs</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Q1</w:t>
            </w:r>
          </w:p>
        </w:tc>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Must the approver be the applicant's supervisor? (The plan marks it settled but does not record the answer.)</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 any other manager within their limit (R6)</w:t>
            </w:r>
          </w:p>
        </w:tc>
        <w:tc>
          <w:tcPr>
            <w:tcW w:type="dxa" w:w="28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One extra check in T1; no table changes</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Q2</w:t>
            </w:r>
          </w:p>
        </w:tc>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Do we record who marked a claim paid, and the payment date or reference?</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 only status = PAID (E4)</w:t>
            </w:r>
          </w:p>
        </w:tc>
        <w:tc>
          <w:tcPr>
            <w:tcW w:type="dxa" w:w="28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Add ADMIN subclass and PAYS relationship (paid_​by, payment_​date, payment_​ref)</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Q3</w:t>
            </w:r>
          </w:p>
        </w:tc>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What happens to a claim larger than every manager's limit? Two-level approval?</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It stays SUBMITTED until a manager with a high enough limit decides it</w:t>
            </w:r>
          </w:p>
        </w:tc>
        <w:tc>
          <w:tcPr>
            <w:tcW w:type="dxa" w:w="28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Many-to-many APPROVES with a separate approval table</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Q4</w:t>
            </w:r>
          </w:p>
        </w:tc>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Store the IFSC code with the bank account?</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 account number only, as in the plan (A11)</w:t>
            </w:r>
          </w:p>
        </w:tc>
        <w:tc>
          <w:tcPr>
            <w:tcW w:type="dxa" w:w="28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Add ifsc_​code; candidate key becomes (ifsc_​code, bank_​account_​no)</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Q5</w:t>
            </w:r>
          </w:p>
        </w:tc>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May an applicant withdraw (delete) a claim while it is still SUBMITTED?</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 claims are never deleted by the app</w:t>
            </w:r>
          </w:p>
        </w:tc>
        <w:tc>
          <w:tcPr>
            <w:tcW w:type="dxa" w:w="28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delete endpoint that allows it only while SUBMITTED</w:t>
            </w:r>
          </w:p>
        </w:tc>
      </w:tr>
      <w:tr>
        <w:trPr>
          <w:cantSplit/>
        </w:trPr>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Q6</w:t>
            </w:r>
          </w:p>
        </w:tc>
        <w:tc>
          <w:tcPr>
            <w:tcW w:type="dxa" w:w="3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Is a receipt mandatory for every expense item?</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 receipt_​path may be NULL (A7)</w:t>
            </w:r>
          </w:p>
        </w:tc>
        <w:tc>
          <w:tcPr>
            <w:tcW w:type="dxa" w:w="28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Make receipt_​path NOT NULL</w:t>
            </w:r>
          </w:p>
        </w:tc>
      </w:tr>
    </w:tbl>
    <w:p>
      <w:pPr>
        <w:spacing w:after="120"/>
      </w:pPr>
    </w:p>
    <w:p>
      <w:pPr>
        <w:pStyle w:val="Heading1"/>
        <w:keepNext/>
      </w:pPr>
      <w:r>
        <w:t xml:space="preserve">Appendix A  Assignment checklist</w:t>
      </w:r>
    </w:p>
    <w:p>
      <w:pPr>
        <w:spacing w:after="120" w:before="0"/>
      </w:pPr>
      <w:r>
        <w:t xml:space="preserve">The assignment (references/DBMS Project.docx) asks for a report with seven items. All seven are covered here. File 1 holds the source code and the screenshots of the forms.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3855"/>
        <w:gridCol w:w="1446"/>
      </w:tblGrid>
      <w:tr>
        <w:trPr>
          <w:cantSplit/>
          <w:tblHeader/>
        </w:trPr>
        <w:tc>
          <w:tcPr>
            <w:tcW w:type="dxa" w:w="433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Required in the report</w:t>
            </w:r>
          </w:p>
        </w:tc>
        <w:tc>
          <w:tcPr>
            <w:tcW w:type="dxa" w:w="385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Where</w:t>
            </w:r>
          </w:p>
        </w:tc>
        <w:tc>
          <w:tcPr>
            <w:tcW w:type="dxa" w:w="144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Status</w:t>
            </w:r>
          </w:p>
        </w:tc>
      </w:tr>
      <w:tr>
        <w:trPr>
          <w:cantSplit/>
        </w:trPr>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1. Problem statement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Section 2</w:t>
            </w:r>
          </w:p>
        </w:tc>
        <w:tc>
          <w:tcPr>
            <w:tcW w:type="dxa" w:w="14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Done</w:t>
            </w:r>
          </w:p>
        </w:tc>
      </w:tr>
      <w:tr>
        <w:trPr>
          <w:cantSplit/>
        </w:trPr>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2. Objectives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Section 3</w:t>
            </w:r>
          </w:p>
        </w:tc>
        <w:tc>
          <w:tcPr>
            <w:tcW w:type="dxa" w:w="14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Done</w:t>
            </w:r>
          </w:p>
        </w:tc>
      </w:tr>
      <w:tr>
        <w:trPr>
          <w:cantSplit/>
        </w:trPr>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3. Functional requirements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Section 4</w:t>
            </w:r>
          </w:p>
        </w:tc>
        <w:tc>
          <w:tcPr>
            <w:tcW w:type="dxa" w:w="14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Done</w:t>
            </w:r>
          </w:p>
        </w:tc>
      </w:tr>
      <w:tr>
        <w:trPr>
          <w:cantSplit/>
        </w:trPr>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4. ER diagram</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Section 6, Figure 1 (every arrow and line listed in 6.2 and 6.3 and justified in 6.4 to 6.7)</w:t>
            </w:r>
          </w:p>
        </w:tc>
        <w:tc>
          <w:tcPr>
            <w:tcW w:type="dxa" w:w="14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Done</w:t>
            </w:r>
          </w:p>
        </w:tc>
      </w:tr>
      <w:tr>
        <w:trPr>
          <w:cantSplit/>
        </w:trPr>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5. Relational schemas obtained from the ER diagram</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Sections 7 and 8, Figure 2</w:t>
            </w:r>
          </w:p>
        </w:tc>
        <w:tc>
          <w:tcPr>
            <w:tcW w:type="dxa" w:w="14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Done</w:t>
            </w:r>
          </w:p>
        </w:tc>
      </w:tr>
      <w:tr>
        <w:trPr>
          <w:cantSplit/>
        </w:trPr>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 Functional dependencies that must hold on each table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Section 9</w:t>
            </w:r>
          </w:p>
        </w:tc>
        <w:tc>
          <w:tcPr>
            <w:tcW w:type="dxa" w:w="14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Done</w:t>
            </w:r>
          </w:p>
        </w:tc>
      </w:tr>
      <w:tr>
        <w:trPr>
          <w:cantSplit/>
        </w:trPr>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7. Each table normalized up to 3NF</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Section 10 (all tables are in BCNF)</w:t>
            </w:r>
          </w:p>
        </w:tc>
        <w:tc>
          <w:tcPr>
            <w:tcW w:type="dxa" w:w="14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Done</w:t>
            </w:r>
          </w:p>
        </w:tc>
      </w:tr>
      <w:tr>
        <w:trPr>
          <w:cantSplit/>
        </w:trPr>
        <w:tc>
          <w:tcPr>
            <w:tcW w:type="dxa" w:w="43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File 1: source code and form screenshots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db/, server/, client/, shared/; 15 screenshots in report/screenshots/</w:t>
            </w:r>
          </w:p>
        </w:tc>
        <w:tc>
          <w:tcPr>
            <w:tcW w:type="dxa" w:w="14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Done</w:t>
            </w:r>
          </w:p>
        </w:tc>
      </w:tr>
    </w:tbl>
    <w:p>
      <w:pPr>
        <w:spacing w:after="120"/>
      </w:pPr>
    </w:p>
    <w:p>
      <w:pPr>
        <w:pStyle w:val="Heading1"/>
        <w:keepNext/>
      </w:pPr>
      <w:r>
        <w:t xml:space="preserve">Appendix B  Questions to expect in the viva</w:t>
      </w:r>
    </w:p>
    <w:p>
      <w:pPr>
        <w:keepNext/>
        <w:spacing w:after="40" w:before="0"/>
      </w:pPr>
      <w:r>
        <w:rPr>
          <w:b/>
          <w:bCs/>
        </w:rPr>
        <w:t xml:space="preserve">Why is APPROVES not a table?</w:t>
      </w:r>
    </w:p>
    <w:p>
      <w:pPr>
        <w:spacing w:after="160" w:before="0"/>
      </w:pPr>
      <w:r>
        <w:t xml:space="preserve">It is many-to-one from CLAIM_PROCESS to MANAGER, so it folds into the table of the "many" side, which is reimbursement (§6.7.6). Partial participation means the columns are nullable. Folding also lets C8 to C11 be single-row CHECKs (M2).</w:t>
      </w:r>
    </w:p>
    <w:p>
      <w:pPr>
        <w:keepNext/>
        <w:spacing w:after="40" w:before="0"/>
      </w:pPr>
      <w:r>
        <w:rPr>
          <w:b/>
          <w:bCs/>
        </w:rPr>
        <w:t xml:space="preserve">Why aggregation and not a ternary relationship?</w:t>
      </w:r>
    </w:p>
    <w:p>
      <w:pPr>
        <w:spacing w:after="160" w:before="0"/>
      </w:pPr>
      <w:r>
        <w:t xml:space="preserve">A ternary relationship would store the applicant twice, in SUBMITS and in APPROVES, with nothing to keep them equal (§6.8.5). And since SUBMITS is many-to-one, the aggregation's key is reimbursement_id, so it costs no extra table (G1).</w:t>
      </w:r>
    </w:p>
    <w:p>
      <w:pPr>
        <w:keepNext/>
        <w:spacing w:after="40" w:before="0"/>
      </w:pPr>
      <w:r>
        <w:rPr>
          <w:b/>
          <w:bCs/>
        </w:rPr>
        <w:t xml:space="preserve">Is a binary MANAGER–REIMBURSEMENT relationship not the same?</w:t>
      </w:r>
    </w:p>
    <w:p>
      <w:pPr>
        <w:spacing w:after="160" w:before="0"/>
      </w:pPr>
      <w:r>
        <w:t xml:space="preserve">In tables, yes: identical. We keep the aggregation because the decision is about a submission (who claims what); the self-approval rule compares the approver with the submitter (G1).</w:t>
      </w:r>
    </w:p>
    <w:p>
      <w:pPr>
        <w:keepNext/>
        <w:spacing w:after="40" w:before="0"/>
      </w:pPr>
      <w:r>
        <w:rPr>
          <w:b/>
          <w:bCs/>
        </w:rPr>
        <w:t xml:space="preserve">Why is EXPENSE_ITEM weak?</w:t>
      </w:r>
    </w:p>
    <w:p>
      <w:pPr>
        <w:spacing w:after="160" w:before="0"/>
      </w:pPr>
      <w:r>
        <w:t xml:space="preserve">It cannot be identified without its claim: item_no restarts at 1 in every claim. Its key is (reimbursement_id, item_no), and deleting a claim deletes its items (W1).</w:t>
      </w:r>
    </w:p>
    <w:p>
      <w:pPr>
        <w:keepNext/>
        <w:spacing w:after="40" w:before="0"/>
      </w:pPr>
      <w:r>
        <w:rPr>
          <w:b/>
          <w:bCs/>
        </w:rPr>
        <w:t xml:space="preserve">Why is the EMPLOYEE specialization overlapping but the claim one disjoint?</w:t>
      </w:r>
    </w:p>
    <w:p>
      <w:pPr>
        <w:spacing w:after="160" w:before="0"/>
      </w:pPr>
      <w:r>
        <w:t xml:space="preserve">A manager can also file claims, so roles combine. A claim has exactly one purpose and one set of type details (S1, S2).</w:t>
      </w:r>
    </w:p>
    <w:p>
      <w:pPr>
        <w:keepNext/>
        <w:spacing w:after="40" w:before="0"/>
      </w:pPr>
      <w:r>
        <w:rPr>
          <w:b/>
          <w:bCs/>
        </w:rPr>
        <w:t xml:space="preserve">How is "disjoint and total" enforced?</w:t>
      </w:r>
    </w:p>
    <w:p>
      <w:pPr>
        <w:spacing w:after="160" w:before="0"/>
      </w:pPr>
      <w:r>
        <w:t xml:space="preserve">Disjoint: claim_type, and the application writes only the matching details row (T3). Total: one transaction inserts the claim and its subclass row; MySQL has no assertions or deferred constraints to do it in the schema (S2, K2).</w:t>
      </w:r>
    </w:p>
    <w:p>
      <w:pPr>
        <w:keepNext/>
        <w:spacing w:after="40" w:before="0"/>
      </w:pPr>
      <w:r>
        <w:rPr>
          <w:b/>
          <w:bCs/>
        </w:rPr>
        <w:t xml:space="preserve">Why method 1 for the claim ISA, when method 2 is allowed for disjoint and total?</w:t>
      </w:r>
    </w:p>
    <w:p>
      <w:pPr>
        <w:spacing w:after="160" w:before="0"/>
      </w:pPr>
      <w:r>
        <w:t xml:space="preserve">With method 2, expense_item and approved_by would have no single table to reference (S3).</w:t>
      </w:r>
    </w:p>
    <w:p>
      <w:pPr>
        <w:keepNext/>
        <w:spacing w:after="40" w:before="0"/>
      </w:pPr>
      <w:r>
        <w:rPr>
          <w:b/>
          <w:bCs/>
        </w:rPr>
        <w:t xml:space="preserve">Where is the transitive dependency?</w:t>
      </w:r>
    </w:p>
    <w:p>
      <w:pPr>
        <w:spacing w:after="160" w:before="0"/>
      </w:pPr>
      <w:r>
        <w:t xml:space="preserve">In the original design: employee → department → location. Making DEPARTMENT an entity set removes it (E1, Section 10.3).</w:t>
      </w:r>
    </w:p>
    <w:p>
      <w:pPr>
        <w:keepNext/>
        <w:spacing w:after="40" w:before="0"/>
      </w:pPr>
      <w:r>
        <w:rPr>
          <w:b/>
          <w:bCs/>
        </w:rPr>
        <w:t xml:space="preserve">Does (travel_from, travel_to) → distance_km hold?</w:t>
      </w:r>
    </w:p>
    <w:p>
      <w:pPr>
        <w:spacing w:after="160" w:before="0"/>
      </w:pPr>
      <w:r>
        <w:t xml:space="preserve">No: distance is a fact of the trip, not of the city pair. If it held, travel_reimbursement would not be in 3NF and we would split off route (N1).</w:t>
      </w:r>
    </w:p>
    <w:p>
      <w:pPr>
        <w:keepNext/>
        <w:spacing w:after="40" w:before="0"/>
      </w:pPr>
      <w:r>
        <w:rPr>
          <w:b/>
          <w:bCs/>
        </w:rPr>
        <w:t xml:space="preserve">Why not store total_amount?</w:t>
      </w:r>
    </w:p>
    <w:p>
      <w:pPr>
        <w:spacing w:after="160" w:before="0"/>
      </w:pPr>
      <w:r>
        <w:t xml:space="preserve">It is derived; storing it creates an update anomaly. The view computes it (A3).</w:t>
      </w:r>
    </w:p>
    <w:p>
      <w:pPr>
        <w:keepNext/>
        <w:spacing w:after="40" w:before="0"/>
      </w:pPr>
      <w:r>
        <w:rPr>
          <w:b/>
          <w:bCs/>
        </w:rPr>
        <w:t xml:space="preserve">Why surrogate keys?</w:t>
      </w:r>
    </w:p>
    <w:p>
      <w:pPr>
        <w:spacing w:after="160" w:before="0"/>
      </w:pPr>
      <w:r>
        <w:t xml:space="preserve">Natural keys (email, name) can change, and primary keys must not. The natural keys are still UNIQUE (A1).</w:t>
      </w:r>
    </w:p>
    <w:p>
      <w:pPr>
        <w:keepNext/>
        <w:spacing w:after="40" w:before="0"/>
      </w:pPr>
      <w:r>
        <w:rPr>
          <w:b/>
          <w:bCs/>
        </w:rPr>
        <w:t xml:space="preserve">Which rules could not be CHECK constraints, and why?</w:t>
      </w:r>
    </w:p>
    <w:p>
      <w:pPr>
        <w:spacing w:after="160" w:before="0"/>
      </w:pPr>
      <w:r>
        <w:t xml:space="preserve">Status transitions (needs the old row), the approval limit (needs another table), frozen items and type matching (other tables), and supervision cycles (recursive). Those are T1 to T4. MySQL allows no subqueries in CHECK and has no assertions, so the application checks them, in the form and again in the API inside a locked transaction (K1).</w:t>
      </w:r>
    </w:p>
    <w:p>
      <w:pPr>
        <w:keepNext/>
        <w:spacing w:after="40" w:before="0"/>
      </w:pPr>
      <w:r>
        <w:rPr>
          <w:b/>
          <w:bCs/>
        </w:rPr>
        <w:t xml:space="preserve">Why no triggers?</w:t>
      </w:r>
    </w:p>
    <w:p>
      <w:pPr>
        <w:spacing w:after="160" w:before="0"/>
      </w:pPr>
      <w:r>
        <w:t xml:space="preserve">Triggers were not part of our course. The cross-table rules (T1 to T4) are checked by one shared validation module, used by both the form and the API. The API checks again inside the transaction with SELECT … FOR UPDATE, so concurrent requests cannot slip past a rule (K1).</w:t>
      </w:r>
    </w:p>
    <w:p>
      <w:pPr>
        <w:keepNext/>
        <w:spacing w:after="40" w:before="0"/>
      </w:pPr>
      <w:r>
        <w:rPr>
          <w:b/>
          <w:bCs/>
        </w:rPr>
        <w:t xml:space="preserve">Is the decomposition lossless?</w:t>
      </w:r>
    </w:p>
    <w:p>
      <w:pPr>
        <w:spacing w:after="160" w:before="0"/>
      </w:pPr>
      <w:r>
        <w:t xml:space="preserve">Yes. At every split the common attributes are a key of one side (§7.2.3). It also preserves dependencies (Section 10.4).</w:t>
      </w:r>
    </w:p>
    <w:sectPr>
      <w:footerReference w:type="default" r:id="rId11"/>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RMS — Database Design</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RMS — Database Design</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14570"/>
      </w:tabs>
    </w:pPr>
    <w:r>
      <w:rPr>
        <w:color w:val="777777"/>
        <w:sz w:val="16"/>
        <w:szCs w:val="16"/>
      </w:rPr>
      <w:t xml:space="preserve">RMS — Database Design</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RMS — Database Design</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14570"/>
      </w:tabs>
    </w:pPr>
    <w:r>
      <w:rPr>
        <w:color w:val="777777"/>
        <w:sz w:val="16"/>
        <w:szCs w:val="16"/>
      </w:rPr>
      <w:t xml:space="preserve">RMS — Database Design</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RMS — Database Design</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400" w:hanging="300"/>
      </w:pPr>
    </w:lvl>
    <w:lvl w:ilvl="1" w:tentative="1">
      <w:start w:val="1"/>
      <w:numFmt w:val="lowerLetter"/>
      <w:lvlText w:val="%2)"/>
      <w:lvlJc w:val="left"/>
      <w:pPr>
        <w:ind w:left="800" w:hanging="300"/>
      </w:pPr>
    </w:lvl>
  </w:abstractNum>
  <w:num w:numId="1">
    <w:abstractNumId w:val="1"/>
    <w:lvlOverride w:ilvl="0">
      <w:startOverride w:val="1"/>
    </w:lvlOverride>
  </w:num>
  <w:num w:numId="2">
    <w:abstractNumId w:val="3"/>
    <w:lvlOverride w:ilvl="0">
      <w:startOverride w:val="1"/>
    </w:lvlOverride>
    <w:lvlOverride w:ilvl="1">
      <w:startOverride w:val="1"/>
    </w:lvlOverride>
  </w:num>
  <w:num w:numId="3">
    <w:abstractNumId w:val="2"/>
    <w:lvlOverride w:ilvl="0">
      <w:startOverride w:val="1"/>
    </w:lvlOverride>
    <w:lvlOverride w:ilvl="1">
      <w:startOverride w:val="1"/>
    </w:lvlOverride>
  </w:num>
  <w:num w:numId="4">
    <w:abstractNumId w:val="2"/>
    <w:lvlOverride w:ilvl="0">
      <w:startOverride w:val="1"/>
    </w:lvlOverride>
    <w:lvlOverride w:ilvl="1">
      <w:startOverride w:val="1"/>
    </w:lvlOverride>
  </w:num>
  <w:num w:numId="5">
    <w:abstractNumId w:val="2"/>
    <w:lvlOverride w:ilvl="0">
      <w:startOverride w:val="1"/>
    </w:lvlOverride>
    <w:lvlOverride w:ilvl="1">
      <w:startOverride w:val="1"/>
    </w:lvlOverride>
  </w:num>
  <w:num w:numId="6">
    <w:abstractNumId w:val="2"/>
    <w:lvlOverride w:ilvl="0">
      <w:startOverride w:val="1"/>
    </w:lvlOverride>
    <w:lvlOverride w:ilvl="1">
      <w:startOverride w:val="1"/>
    </w:lvlOverride>
  </w:num>
  <w:num w:numId="7">
    <w:abstractNumId w:val="2"/>
    <w:lvlOverride w:ilvl="0">
      <w:startOverride w:val="1"/>
    </w:lvlOverride>
    <w:lvlOverride w:ilvl="1">
      <w:startOverride w:val="1"/>
    </w:lvlOverride>
  </w:num>
  <w:num w:numId="8">
    <w:abstractNumId w:val="2"/>
    <w:lvlOverride w:ilvl="0">
      <w:startOverride w:val="1"/>
    </w:lvlOverride>
    <w:lvlOverride w:ilvl="1">
      <w:startOverride w:val="1"/>
    </w:lvlOverride>
  </w:num>
  <w:num w:numId="9">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60" w:before="240"/>
    </w:pPr>
    <w:rPr>
      <w:rFonts w:ascii="Arial" w:cs="Arial" w:eastAsia="Arial" w:hAnsi="Arial"/>
      <w:b/>
      <w:bCs/>
      <w:color w:val="1F3A68"/>
      <w:sz w:val="32"/>
      <w:szCs w:val="32"/>
    </w:rPr>
  </w:style>
  <w:style w:type="paragraph" w:styleId="Heading2">
    <w:name w:val="Heading 2"/>
    <w:basedOn w:val="Normal"/>
    <w:next w:val="Normal"/>
    <w:qFormat/>
    <w:pPr>
      <w:keepNext/>
      <w:spacing w:after="120" w:before="280"/>
    </w:pPr>
    <w:rPr>
      <w:rFonts w:ascii="Arial" w:cs="Arial" w:eastAsia="Arial" w:hAnsi="Arial"/>
      <w:b/>
      <w:bCs/>
      <w:color w:val="1F3A68"/>
      <w:sz w:val="26"/>
      <w:szCs w:val="26"/>
    </w:rPr>
  </w:style>
  <w:style w:type="paragraph" w:styleId="Heading3">
    <w:name w:val="Heading 3"/>
    <w:basedOn w:val="Normal"/>
    <w:next w:val="Normal"/>
    <w:qFormat/>
    <w:pPr>
      <w:keepNext/>
      <w:spacing w:after="100" w:before="220"/>
    </w:pPr>
    <w:rPr>
      <w:rFonts w:ascii="Arial" w:cs="Arial" w:eastAsia="Arial" w:hAnsi="Arial"/>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theme" Target="theme/theme1.xml"/><Relationship Id="rId13" Type="http://schemas.openxmlformats.org/officeDocument/2006/relationships/image" Target="media/e566e453c6cc9a50aa50ccd5c0ad23f2d39d6d91.png"/><Relationship Id="rId14" Type="http://schemas.openxmlformats.org/officeDocument/2006/relationships/image" Target="media/588d9e36e9cb96598035e3882f5b5d8cfa8d02b7.png"/><Relationship Id="rId15" Type="http://schemas.openxmlformats.org/officeDocument/2006/relationships/image" Target="media/5a45f5bf317e525d146b945bf8eb50deb33b28e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Reimbursement Management System — Database Design</dc:title>
  <dc:creator>RMS project group</dc:creator>
  <cp:lastModifiedBy>Un-named</cp:lastModifiedBy>
  <cp:revision>1</cp:revision>
  <dcterms:created xsi:type="dcterms:W3CDTF">2026-10-28T18:50:07.233Z</dcterms:created>
  <dcterms:modified xsi:type="dcterms:W3CDTF">2026-10-28T18:50:07.233Z</dcterms:modified>
</cp:coreProperties>
</file>

<file path=docProps/custom.xml><?xml version="1.0" encoding="utf-8"?>
<Properties xmlns="http://schemas.openxmlformats.org/officeDocument/2006/custom-properties" xmlns:vt="http://schemas.openxmlformats.org/officeDocument/2006/docPropsVTypes"/>
</file>