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p>
    <w:p>
      <w:pPr>
        <w:spacing w:after="240" w:before="0"/>
        <w:jc w:val="center"/>
      </w:pPr>
      <w:r>
        <w:rPr>
          <w:color w:val="555555"/>
          <w:sz w:val="26"/>
          <w:szCs w:val="26"/>
        </w:rPr>
        <w:t xml:space="preserve">DBMS Laboratory — Project Report</w:t>
      </w:r>
    </w:p>
    <w:p>
      <w:pPr>
        <w:spacing w:after="200" w:before="0"/>
        <w:jc w:val="center"/>
      </w:pPr>
      <w:r>
        <w:rPr>
          <w:b/>
          <w:bCs/>
          <w:color w:val="1F3A68"/>
          <w:sz w:val="48"/>
          <w:szCs w:val="48"/>
        </w:rPr>
        <w:t xml:space="preserve">Reimbursement Management System</w:t>
      </w:r>
    </w:p>
    <w:p>
      <w:pPr>
        <w:spacing w:after="900" w:before="0"/>
        <w:jc w:val="center"/>
      </w:pPr>
      <w:r>
        <w:rPr>
          <w:sz w:val="24"/>
          <w:szCs w:val="24"/>
        </w:rPr>
        <w:t xml:space="preserve">A database application for employee expense claims, approvals and payments</w:t>
      </w:r>
    </w:p>
    <w:p>
      <w:pPr>
        <w:spacing w:after="160" w:before="0"/>
        <w:jc w:val="center"/>
      </w:pPr>
      <w:r>
        <w:rPr>
          <w:b/>
          <w:bCs/>
          <w:sz w:val="22"/>
          <w:szCs w:val="22"/>
        </w:rPr>
        <w:t xml:space="preserve">Submitted by</w:t>
      </w:r>
    </w:p>
    <w:tbl>
      <w:tblPr>
        <w:tblW w:type="dxa" w:w="5783"/>
        <w:jc w:val="center"/>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tblGrid>
      <w:tr>
        <w:trPr>
          <w:cantSplit/>
          <w:tblHeader/>
        </w:trPr>
        <w:tc>
          <w:tcPr>
            <w:tcW w:type="dxa" w:w="231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20"/>
                <w:szCs w:val="20"/>
              </w:rPr>
              <w:t xml:space="preserve">MIS number</w:t>
            </w:r>
          </w:p>
        </w:tc>
        <w:tc>
          <w:tcPr>
            <w:tcW w:type="dxa" w:w="347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20"/>
                <w:szCs w:val="20"/>
              </w:rPr>
              <w:t xml:space="preserve">Name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612415001</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Abdurrahman Shaikh</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612415057</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Dhruv Agarwal</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612415044</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Mrudula Dagale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612415093</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Makarand S Kulkarni</w:t>
            </w:r>
          </w:p>
        </w:tc>
      </w:tr>
    </w:tbl>
    <w:p>
      <w:pPr>
        <w:spacing w:after="120"/>
      </w:pPr>
    </w:p>
    <w:p>
      <w:pPr>
        <w:spacing w:after="700" w:before="0"/>
      </w:pPr>
    </w:p>
    <w:tbl>
      <w:tblPr>
        <w:tblW w:type="dxa" w:w="7710"/>
        <w:jc w:val="center"/>
        <w:tblBorders>
          <w:top w:val="single" w:color="auto" w:sz="4"/>
          <w:left w:val="single" w:color="auto" w:sz="4"/>
          <w:bottom w:val="single" w:color="auto" w:sz="4"/>
          <w:right w:val="single" w:color="auto" w:sz="4"/>
          <w:insideH w:val="single" w:color="auto" w:sz="4"/>
          <w:insideV w:val="single" w:color="auto" w:sz="4"/>
        </w:tblBorders>
      </w:tblPr>
      <w:tblGrid>
        <w:gridCol w:w="2467"/>
        <w:gridCol w:w="5243"/>
      </w:tblGrid>
      <w:tr>
        <w:trPr>
          <w:cantSplit/>
        </w:trPr>
        <w:tc>
          <w:tcPr>
            <w:tcW w:type="dxa" w:w="246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9"/>
                <w:szCs w:val="19"/>
              </w:rPr>
              <w:t xml:space="preserve">Database</w:t>
            </w:r>
          </w:p>
        </w:tc>
        <w:tc>
          <w:tcPr>
            <w:tcW w:type="dxa" w:w="52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9"/>
                <w:szCs w:val="19"/>
              </w:rPr>
              <w:t xml:space="preserve">MySQL 8</w:t>
            </w:r>
          </w:p>
        </w:tc>
      </w:tr>
      <w:tr>
        <w:trPr>
          <w:cantSplit/>
        </w:trPr>
        <w:tc>
          <w:tcPr>
            <w:tcW w:type="dxa" w:w="246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9"/>
                <w:szCs w:val="19"/>
              </w:rPr>
              <w:t xml:space="preserve">Back end</w:t>
            </w:r>
          </w:p>
        </w:tc>
        <w:tc>
          <w:tcPr>
            <w:tcW w:type="dxa" w:w="52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9"/>
                <w:szCs w:val="19"/>
              </w:rPr>
              <w:t xml:space="preserve">Node.js, Express (REST API, plain SQL)</w:t>
            </w:r>
          </w:p>
        </w:tc>
      </w:tr>
      <w:tr>
        <w:trPr>
          <w:cantSplit/>
        </w:trPr>
        <w:tc>
          <w:tcPr>
            <w:tcW w:type="dxa" w:w="246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9"/>
                <w:szCs w:val="19"/>
              </w:rPr>
              <w:t xml:space="preserve">Front end</w:t>
            </w:r>
          </w:p>
        </w:tc>
        <w:tc>
          <w:tcPr>
            <w:tcW w:type="dxa" w:w="52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9"/>
                <w:szCs w:val="19"/>
              </w:rPr>
              <w:t xml:space="preserve">React, Tailwind CSS</w:t>
            </w:r>
          </w:p>
        </w:tc>
      </w:tr>
      <w:tr>
        <w:trPr>
          <w:cantSplit/>
        </w:trPr>
        <w:tc>
          <w:tcPr>
            <w:tcW w:type="dxa" w:w="2467"/>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9"/>
                <w:szCs w:val="19"/>
              </w:rPr>
              <w:t xml:space="preserve">Source code (File 1)</w:t>
            </w:r>
          </w:p>
        </w:tc>
        <w:tc>
          <w:tcPr>
            <w:tcW w:type="dxa" w:w="52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9"/>
                <w:szCs w:val="19"/>
              </w:rPr>
              <w:t xml:space="preserve">https://github.com/Abdurrahman-shaikh02/reimbursement-management</w:t>
            </w:r>
          </w:p>
        </w:tc>
      </w:tr>
    </w:tbl>
    <w:p>
      <w:pPr>
        <w:spacing w:after="120"/>
      </w:pPr>
    </w:p>
    <w:p>
      <w:pPr>
        <w:spacing w:after="500" w:before="0"/>
      </w:pPr>
    </w:p>
    <w:p>
      <w:pPr>
        <w:spacing w:after="120" w:before="0"/>
        <w:jc w:val="center"/>
      </w:pPr>
      <w:r>
        <w:rPr>
          <w:color w:val="555555"/>
          <w:sz w:val="22"/>
          <w:szCs w:val="22"/>
        </w:rPr>
        <w:t xml:space="preserve">29 October 2026</w:t>
      </w:r>
    </w:p>
    <w:p>
      <w:r>
        <w:br w:type="page"/>
      </w:r>
    </w:p>
    <w:p>
      <w:pPr>
        <w:spacing w:after="200" w:before="0"/>
      </w:pPr>
      <w:r>
        <w:rPr>
          <w:b/>
          <w:bCs/>
          <w:color w:val="1F3A68"/>
          <w:sz w:val="32"/>
          <w:szCs w:val="32"/>
        </w:rPr>
        <w:t xml:space="preserve">Contents</w:t>
      </w:r>
    </w:p>
    <w:p>
      <w:pPr>
        <w:tabs>
          <w:tab w:val="right" w:pos="9638" w:leader="dot"/>
        </w:tabs>
        <w:spacing w:after="60" w:before="100"/>
        <w:ind w:left="0"/>
      </w:pPr>
      <w:r>
        <w:rPr>
          <w:b/>
          <w:bCs/>
          <w:sz w:val="21"/>
          <w:szCs w:val="21"/>
        </w:rPr>
        <w:t xml:space="preserve">1  Problem statement</w:t>
      </w:r>
      <w:r>
        <w:rPr>
          <w:b/>
          <w:bCs/>
          <w:sz w:val="21"/>
          <w:szCs w:val="21"/>
        </w:rPr>
        <w:t xml:space="preserve">	3</w:t>
      </w:r>
    </w:p>
    <w:p>
      <w:pPr>
        <w:tabs>
          <w:tab w:val="right" w:pos="9638" w:leader="dot"/>
        </w:tabs>
        <w:spacing w:after="60" w:before="100"/>
        <w:ind w:left="0"/>
      </w:pPr>
      <w:r>
        <w:rPr>
          <w:b/>
          <w:bCs/>
          <w:sz w:val="21"/>
          <w:szCs w:val="21"/>
        </w:rPr>
        <w:t xml:space="preserve">2  Objectives</w:t>
      </w:r>
      <w:r>
        <w:rPr>
          <w:b/>
          <w:bCs/>
          <w:sz w:val="21"/>
          <w:szCs w:val="21"/>
        </w:rPr>
        <w:t xml:space="preserve">	3</w:t>
      </w:r>
    </w:p>
    <w:p>
      <w:pPr>
        <w:tabs>
          <w:tab w:val="right" w:pos="9638" w:leader="dot"/>
        </w:tabs>
        <w:spacing w:after="60" w:before="100"/>
        <w:ind w:left="0"/>
      </w:pPr>
      <w:r>
        <w:rPr>
          <w:b/>
          <w:bCs/>
          <w:sz w:val="21"/>
          <w:szCs w:val="21"/>
        </w:rPr>
        <w:t xml:space="preserve">3  Functional requirements</w:t>
      </w:r>
      <w:r>
        <w:rPr>
          <w:b/>
          <w:bCs/>
          <w:sz w:val="21"/>
          <w:szCs w:val="21"/>
        </w:rPr>
        <w:t xml:space="preserve">	3</w:t>
      </w:r>
    </w:p>
    <w:p>
      <w:pPr>
        <w:tabs>
          <w:tab w:val="right" w:pos="9638" w:leader="dot"/>
        </w:tabs>
        <w:spacing w:after="30" w:before="0"/>
        <w:ind w:left="360"/>
      </w:pPr>
      <w:r>
        <w:rPr>
          <w:b w:val="false"/>
          <w:bCs w:val="false"/>
          <w:sz w:val="20"/>
          <w:szCs w:val="20"/>
        </w:rPr>
        <w:t xml:space="preserve">3.1  Business rules</w:t>
      </w:r>
      <w:r>
        <w:rPr>
          <w:b w:val="false"/>
          <w:bCs w:val="false"/>
          <w:sz w:val="20"/>
          <w:szCs w:val="20"/>
        </w:rPr>
        <w:t xml:space="preserve">	4</w:t>
      </w:r>
    </w:p>
    <w:p>
      <w:pPr>
        <w:tabs>
          <w:tab w:val="right" w:pos="9638" w:leader="dot"/>
        </w:tabs>
        <w:spacing w:after="60" w:before="100"/>
        <w:ind w:left="0"/>
      </w:pPr>
      <w:r>
        <w:rPr>
          <w:b/>
          <w:bCs/>
          <w:sz w:val="21"/>
          <w:szCs w:val="21"/>
        </w:rPr>
        <w:t xml:space="preserve">4  ER diagram</w:t>
      </w:r>
      <w:r>
        <w:rPr>
          <w:b/>
          <w:bCs/>
          <w:sz w:val="21"/>
          <w:szCs w:val="21"/>
        </w:rPr>
        <w:t xml:space="preserve">	4</w:t>
      </w:r>
    </w:p>
    <w:p>
      <w:pPr>
        <w:tabs>
          <w:tab w:val="right" w:pos="9638" w:leader="dot"/>
        </w:tabs>
        <w:spacing w:after="30" w:before="0"/>
        <w:ind w:left="360"/>
      </w:pPr>
      <w:r>
        <w:rPr>
          <w:b w:val="false"/>
          <w:bCs w:val="false"/>
          <w:sz w:val="20"/>
          <w:szCs w:val="20"/>
        </w:rPr>
        <w:t xml:space="preserve">4.1  Entity sets</w:t>
      </w:r>
      <w:r>
        <w:rPr>
          <w:b w:val="false"/>
          <w:bCs w:val="false"/>
          <w:sz w:val="20"/>
          <w:szCs w:val="20"/>
        </w:rPr>
        <w:t xml:space="preserve">	4</w:t>
      </w:r>
    </w:p>
    <w:p>
      <w:pPr>
        <w:tabs>
          <w:tab w:val="right" w:pos="9638" w:leader="dot"/>
        </w:tabs>
        <w:spacing w:after="30" w:before="0"/>
        <w:ind w:left="360"/>
      </w:pPr>
      <w:r>
        <w:rPr>
          <w:b w:val="false"/>
          <w:bCs w:val="false"/>
          <w:sz w:val="20"/>
          <w:szCs w:val="20"/>
        </w:rPr>
        <w:t xml:space="preserve">4.2  Relationship sets</w:t>
      </w:r>
      <w:r>
        <w:rPr>
          <w:b w:val="false"/>
          <w:bCs w:val="false"/>
          <w:sz w:val="20"/>
          <w:szCs w:val="20"/>
        </w:rPr>
        <w:t xml:space="preserve">	5</w:t>
      </w:r>
    </w:p>
    <w:p>
      <w:pPr>
        <w:tabs>
          <w:tab w:val="right" w:pos="9638" w:leader="dot"/>
        </w:tabs>
        <w:spacing w:after="30" w:before="0"/>
        <w:ind w:left="360"/>
      </w:pPr>
      <w:r>
        <w:rPr>
          <w:b w:val="false"/>
          <w:bCs w:val="false"/>
          <w:sz w:val="20"/>
          <w:szCs w:val="20"/>
        </w:rPr>
        <w:t xml:space="preserve">4.3  Main design choices</w:t>
      </w:r>
      <w:r>
        <w:rPr>
          <w:b w:val="false"/>
          <w:bCs w:val="false"/>
          <w:sz w:val="20"/>
          <w:szCs w:val="20"/>
        </w:rPr>
        <w:t xml:space="preserve">	5</w:t>
      </w:r>
    </w:p>
    <w:p>
      <w:pPr>
        <w:tabs>
          <w:tab w:val="right" w:pos="9638" w:leader="dot"/>
        </w:tabs>
        <w:spacing w:after="30" w:before="0"/>
        <w:ind w:left="360"/>
      </w:pPr>
      <w:r>
        <w:rPr>
          <w:b w:val="false"/>
          <w:bCs w:val="false"/>
          <w:sz w:val="20"/>
          <w:szCs w:val="20"/>
        </w:rPr>
        <w:t xml:space="preserve">4.4  Changes from the earlier ER diagram</w:t>
      </w:r>
      <w:r>
        <w:rPr>
          <w:b w:val="false"/>
          <w:bCs w:val="false"/>
          <w:sz w:val="20"/>
          <w:szCs w:val="20"/>
        </w:rPr>
        <w:t xml:space="preserve">	7</w:t>
      </w:r>
    </w:p>
    <w:p>
      <w:pPr>
        <w:tabs>
          <w:tab w:val="right" w:pos="9638" w:leader="dot"/>
        </w:tabs>
        <w:spacing w:after="60" w:before="100"/>
        <w:ind w:left="0"/>
      </w:pPr>
      <w:r>
        <w:rPr>
          <w:b/>
          <w:bCs/>
          <w:sz w:val="21"/>
          <w:szCs w:val="21"/>
        </w:rPr>
        <w:t xml:space="preserve">5  Relational schemas obtained from the ER diagram</w:t>
      </w:r>
      <w:r>
        <w:rPr>
          <w:b/>
          <w:bCs/>
          <w:sz w:val="21"/>
          <w:szCs w:val="21"/>
        </w:rPr>
        <w:t xml:space="preserve">	7</w:t>
      </w:r>
    </w:p>
    <w:p>
      <w:pPr>
        <w:tabs>
          <w:tab w:val="right" w:pos="9638" w:leader="dot"/>
        </w:tabs>
        <w:spacing w:after="30" w:before="0"/>
        <w:ind w:left="360"/>
      </w:pPr>
      <w:r>
        <w:rPr>
          <w:b w:val="false"/>
          <w:bCs w:val="false"/>
          <w:sz w:val="20"/>
          <w:szCs w:val="20"/>
        </w:rPr>
        <w:t xml:space="preserve">5.1  Schema diagram</w:t>
      </w:r>
      <w:r>
        <w:rPr>
          <w:b w:val="false"/>
          <w:bCs w:val="false"/>
          <w:sz w:val="20"/>
          <w:szCs w:val="20"/>
        </w:rPr>
        <w:t xml:space="preserve">	8</w:t>
      </w:r>
    </w:p>
    <w:p>
      <w:pPr>
        <w:tabs>
          <w:tab w:val="right" w:pos="9638" w:leader="dot"/>
        </w:tabs>
        <w:spacing w:after="30" w:before="0"/>
        <w:ind w:left="360"/>
      </w:pPr>
      <w:r>
        <w:rPr>
          <w:b w:val="false"/>
          <w:bCs w:val="false"/>
          <w:sz w:val="20"/>
          <w:szCs w:val="20"/>
        </w:rPr>
        <w:t xml:space="preserve">5.2  How the reduction was done</w:t>
      </w:r>
      <w:r>
        <w:rPr>
          <w:b w:val="false"/>
          <w:bCs w:val="false"/>
          <w:sz w:val="20"/>
          <w:szCs w:val="20"/>
        </w:rPr>
        <w:t xml:space="preserve">	9</w:t>
      </w:r>
    </w:p>
    <w:p>
      <w:pPr>
        <w:tabs>
          <w:tab w:val="right" w:pos="9638" w:leader="dot"/>
        </w:tabs>
        <w:spacing w:after="30" w:before="0"/>
        <w:ind w:left="360"/>
      </w:pPr>
      <w:r>
        <w:rPr>
          <w:b w:val="false"/>
          <w:bCs w:val="false"/>
          <w:sz w:val="20"/>
          <w:szCs w:val="20"/>
        </w:rPr>
        <w:t xml:space="preserve">5.3  Keys and foreign keys</w:t>
      </w:r>
      <w:r>
        <w:rPr>
          <w:b w:val="false"/>
          <w:bCs w:val="false"/>
          <w:sz w:val="20"/>
          <w:szCs w:val="20"/>
        </w:rPr>
        <w:t xml:space="preserve">	9</w:t>
      </w:r>
    </w:p>
    <w:p>
      <w:pPr>
        <w:tabs>
          <w:tab w:val="right" w:pos="9638" w:leader="dot"/>
        </w:tabs>
        <w:spacing w:after="30" w:before="0"/>
        <w:ind w:left="360"/>
      </w:pPr>
      <w:r>
        <w:rPr>
          <w:b w:val="false"/>
          <w:bCs w:val="false"/>
          <w:sz w:val="20"/>
          <w:szCs w:val="20"/>
        </w:rPr>
        <w:t xml:space="preserve">5.4  Integrity constraints</w:t>
      </w:r>
      <w:r>
        <w:rPr>
          <w:b w:val="false"/>
          <w:bCs w:val="false"/>
          <w:sz w:val="20"/>
          <w:szCs w:val="20"/>
        </w:rPr>
        <w:t xml:space="preserve">	9</w:t>
      </w:r>
    </w:p>
    <w:p>
      <w:pPr>
        <w:tabs>
          <w:tab w:val="right" w:pos="9638" w:leader="dot"/>
        </w:tabs>
        <w:spacing w:after="60" w:before="100"/>
        <w:ind w:left="0"/>
      </w:pPr>
      <w:r>
        <w:rPr>
          <w:b/>
          <w:bCs/>
          <w:sz w:val="21"/>
          <w:szCs w:val="21"/>
        </w:rPr>
        <w:t xml:space="preserve">6  Functional dependencies on each table</w:t>
      </w:r>
      <w:r>
        <w:rPr>
          <w:b/>
          <w:bCs/>
          <w:sz w:val="21"/>
          <w:szCs w:val="21"/>
        </w:rPr>
        <w:t xml:space="preserve">	10</w:t>
      </w:r>
    </w:p>
    <w:p>
      <w:pPr>
        <w:tabs>
          <w:tab w:val="right" w:pos="9638" w:leader="dot"/>
        </w:tabs>
        <w:spacing w:after="30" w:before="0"/>
        <w:ind w:left="360"/>
      </w:pPr>
      <w:r>
        <w:rPr>
          <w:b w:val="false"/>
          <w:bCs w:val="false"/>
          <w:sz w:val="20"/>
          <w:szCs w:val="20"/>
        </w:rPr>
        <w:t xml:space="preserve">6.1  Dependencies that do not hold</w:t>
      </w:r>
      <w:r>
        <w:rPr>
          <w:b w:val="false"/>
          <w:bCs w:val="false"/>
          <w:sz w:val="20"/>
          <w:szCs w:val="20"/>
        </w:rPr>
        <w:t xml:space="preserve">	11</w:t>
      </w:r>
    </w:p>
    <w:p>
      <w:pPr>
        <w:tabs>
          <w:tab w:val="right" w:pos="9638" w:leader="dot"/>
        </w:tabs>
        <w:spacing w:after="60" w:before="100"/>
        <w:ind w:left="0"/>
      </w:pPr>
      <w:r>
        <w:rPr>
          <w:b/>
          <w:bCs/>
          <w:sz w:val="21"/>
          <w:szCs w:val="21"/>
        </w:rPr>
        <w:t xml:space="preserve">7  Normalization up to 3NF</w:t>
      </w:r>
      <w:r>
        <w:rPr>
          <w:b/>
          <w:bCs/>
          <w:sz w:val="21"/>
          <w:szCs w:val="21"/>
        </w:rPr>
        <w:t xml:space="preserve">	11</w:t>
      </w:r>
    </w:p>
    <w:p>
      <w:pPr>
        <w:tabs>
          <w:tab w:val="right" w:pos="9638" w:leader="dot"/>
        </w:tabs>
        <w:spacing w:after="30" w:before="0"/>
        <w:ind w:left="360"/>
      </w:pPr>
      <w:r>
        <w:rPr>
          <w:b w:val="false"/>
          <w:bCs w:val="false"/>
          <w:sz w:val="20"/>
          <w:szCs w:val="20"/>
        </w:rPr>
        <w:t xml:space="preserve">7.1  Definitions used</w:t>
      </w:r>
      <w:r>
        <w:rPr>
          <w:b w:val="false"/>
          <w:bCs w:val="false"/>
          <w:sz w:val="20"/>
          <w:szCs w:val="20"/>
        </w:rPr>
        <w:t xml:space="preserve">	11</w:t>
      </w:r>
    </w:p>
    <w:p>
      <w:pPr>
        <w:tabs>
          <w:tab w:val="right" w:pos="9638" w:leader="dot"/>
        </w:tabs>
        <w:spacing w:after="30" w:before="0"/>
        <w:ind w:left="360"/>
      </w:pPr>
      <w:r>
        <w:rPr>
          <w:b w:val="false"/>
          <w:bCs w:val="false"/>
          <w:sz w:val="20"/>
          <w:szCs w:val="20"/>
        </w:rPr>
        <w:t xml:space="preserve">7.2  Starting point: one flat relation</w:t>
      </w:r>
      <w:r>
        <w:rPr>
          <w:b w:val="false"/>
          <w:bCs w:val="false"/>
          <w:sz w:val="20"/>
          <w:szCs w:val="20"/>
        </w:rPr>
        <w:t xml:space="preserve">	11</w:t>
      </w:r>
    </w:p>
    <w:p>
      <w:pPr>
        <w:tabs>
          <w:tab w:val="right" w:pos="9638" w:leader="dot"/>
        </w:tabs>
        <w:spacing w:after="30" w:before="0"/>
        <w:ind w:left="360"/>
      </w:pPr>
      <w:r>
        <w:rPr>
          <w:b w:val="false"/>
          <w:bCs w:val="false"/>
          <w:sz w:val="20"/>
          <w:szCs w:val="20"/>
        </w:rPr>
        <w:t xml:space="preserve">7.3  First normal form</w:t>
      </w:r>
      <w:r>
        <w:rPr>
          <w:b w:val="false"/>
          <w:bCs w:val="false"/>
          <w:sz w:val="20"/>
          <w:szCs w:val="20"/>
        </w:rPr>
        <w:t xml:space="preserve">	12</w:t>
      </w:r>
    </w:p>
    <w:p>
      <w:pPr>
        <w:tabs>
          <w:tab w:val="right" w:pos="9638" w:leader="dot"/>
        </w:tabs>
        <w:spacing w:after="30" w:before="0"/>
        <w:ind w:left="360"/>
      </w:pPr>
      <w:r>
        <w:rPr>
          <w:b w:val="false"/>
          <w:bCs w:val="false"/>
          <w:sz w:val="20"/>
          <w:szCs w:val="20"/>
        </w:rPr>
        <w:t xml:space="preserve">7.4  Second normal form</w:t>
      </w:r>
      <w:r>
        <w:rPr>
          <w:b w:val="false"/>
          <w:bCs w:val="false"/>
          <w:sz w:val="20"/>
          <w:szCs w:val="20"/>
        </w:rPr>
        <w:t xml:space="preserve">	12</w:t>
      </w:r>
    </w:p>
    <w:p>
      <w:pPr>
        <w:tabs>
          <w:tab w:val="right" w:pos="9638" w:leader="dot"/>
        </w:tabs>
        <w:spacing w:after="30" w:before="0"/>
        <w:ind w:left="360"/>
      </w:pPr>
      <w:r>
        <w:rPr>
          <w:b w:val="false"/>
          <w:bCs w:val="false"/>
          <w:sz w:val="20"/>
          <w:szCs w:val="20"/>
        </w:rPr>
        <w:t xml:space="preserve">7.5  Third normal form</w:t>
      </w:r>
      <w:r>
        <w:rPr>
          <w:b w:val="false"/>
          <w:bCs w:val="false"/>
          <w:sz w:val="20"/>
          <w:szCs w:val="20"/>
        </w:rPr>
        <w:t xml:space="preserve">	12</w:t>
      </w:r>
    </w:p>
    <w:p>
      <w:pPr>
        <w:tabs>
          <w:tab w:val="right" w:pos="9638" w:leader="dot"/>
        </w:tabs>
        <w:spacing w:after="30" w:before="0"/>
        <w:ind w:left="360"/>
      </w:pPr>
      <w:r>
        <w:rPr>
          <w:b w:val="false"/>
          <w:bCs w:val="false"/>
          <w:sz w:val="20"/>
          <w:szCs w:val="20"/>
        </w:rPr>
        <w:t xml:space="preserve">7.6  Normal form of each final table</w:t>
      </w:r>
      <w:r>
        <w:rPr>
          <w:b w:val="false"/>
          <w:bCs w:val="false"/>
          <w:sz w:val="20"/>
          <w:szCs w:val="20"/>
        </w:rPr>
        <w:t xml:space="preserve">	13</w:t>
      </w:r>
    </w:p>
    <w:p>
      <w:pPr>
        <w:tabs>
          <w:tab w:val="right" w:pos="9638" w:leader="dot"/>
        </w:tabs>
        <w:spacing w:after="30" w:before="0"/>
        <w:ind w:left="360"/>
      </w:pPr>
      <w:r>
        <w:rPr>
          <w:b w:val="false"/>
          <w:bCs w:val="false"/>
          <w:sz w:val="20"/>
          <w:szCs w:val="20"/>
        </w:rPr>
        <w:t xml:space="preserve">7.7  The decomposition is lossless and dependency-preserving</w:t>
      </w:r>
      <w:r>
        <w:rPr>
          <w:b w:val="false"/>
          <w:bCs w:val="false"/>
          <w:sz w:val="20"/>
          <w:szCs w:val="20"/>
        </w:rPr>
        <w:t xml:space="preserve">	13</w:t>
      </w:r>
    </w:p>
    <w:p>
      <w:pPr>
        <w:tabs>
          <w:tab w:val="right" w:pos="9638" w:leader="dot"/>
        </w:tabs>
        <w:spacing w:after="60" w:before="100"/>
        <w:ind w:left="0"/>
      </w:pPr>
      <w:r>
        <w:rPr>
          <w:b/>
          <w:bCs/>
          <w:sz w:val="21"/>
          <w:szCs w:val="21"/>
        </w:rPr>
        <w:t xml:space="preserve">8  Implementation</w:t>
      </w:r>
      <w:r>
        <w:rPr>
          <w:b/>
          <w:bCs/>
          <w:sz w:val="21"/>
          <w:szCs w:val="21"/>
        </w:rPr>
        <w:t xml:space="preserve">	13</w:t>
      </w:r>
    </w:p>
    <w:p>
      <w:pPr>
        <w:tabs>
          <w:tab w:val="right" w:pos="9638" w:leader="dot"/>
        </w:tabs>
        <w:spacing w:after="60" w:before="100"/>
        <w:ind w:left="0"/>
      </w:pPr>
      <w:r>
        <w:rPr>
          <w:b/>
          <w:bCs/>
          <w:sz w:val="21"/>
          <w:szCs w:val="21"/>
        </w:rPr>
        <w:t xml:space="preserve">9  Conclusion</w:t>
      </w:r>
      <w:r>
        <w:rPr>
          <w:b/>
          <w:bCs/>
          <w:sz w:val="21"/>
          <w:szCs w:val="21"/>
        </w:rPr>
        <w:t xml:space="preserve">	15</w:t>
      </w:r>
    </w:p>
    <w:p>
      <w:pPr>
        <w:sectPr>
          <w:footerReference w:type="default" r:id="rId6"/>
          <w:pgSz w:w="11906" w:h="16838" w:orient="portrait"/>
          <w:pgMar w:top="1134" w:right="1134" w:bottom="1134" w:left="1134" w:header="708" w:footer="708" w:gutter="0"/>
          <w:pgNumType/>
          <w:docGrid w:linePitch="360"/>
        </w:sectPr>
      </w:pPr>
      <w:r>
        <w:br w:type="page"/>
      </w:r>
    </w:p>
    <w:p>
      <w:pPr>
        <w:pStyle w:val="Heading1"/>
        <w:keepNext/>
      </w:pPr>
      <w:r>
        <w:t xml:space="preserve">1  Problem statement</w:t>
      </w:r>
    </w:p>
    <w:p>
      <w:pPr>
        <w:spacing w:after="120" w:before="0"/>
      </w:pPr>
      <w:r>
        <w:t xml:space="preserve">Employees regularly spend their own money on company work: travelling to a client, staying in a hotel during a business trip, or paying a medical bill that the company policy covers. In many organisations these claims still move as paper forms and spreadsheets. Bills get lost, nobody can tell what state a claim is in, a manager can approve an amount beyond their authority (or even their own claim), and the finance team cannot easily answer questions such as "how much did each department spend on travel this quarter?".</w:t>
      </w:r>
    </w:p>
    <w:p>
      <w:pPr>
        <w:spacing w:after="120" w:before="0"/>
      </w:pPr>
      <w:r>
        <w:t xml:space="preserve">The aim of this project is a database application in which an employee files a typed claim (travel, medical or business) made up of individual bills with receipts. A manager other than the claimant approves or rejects it within their approval limit, giving a reason for a rejection. An approved claim is then marked paid into the claimant's registered bank account. Every claim and every decision is stored consistently and kept as a financial record.</w:t>
      </w:r>
    </w:p>
    <w:p>
      <w:pPr>
        <w:spacing w:after="120" w:before="0"/>
      </w:pPr>
      <w:r>
        <w:t xml:space="preserve">The project builds on the ER diagram prepared for the earlier ER-diagram assignment (Reimbursement Management).</w:t>
      </w:r>
    </w:p>
    <w:p>
      <w:pPr>
        <w:pStyle w:val="Heading1"/>
        <w:keepNext/>
      </w:pPr>
      <w:r>
        <w:t xml:space="preserve">2  Objectives</w:t>
      </w:r>
    </w:p>
    <w:p>
      <w:pPr>
        <w:pStyle w:val="ListParagraph"/>
        <w:numPr>
          <w:ilvl w:val="0"/>
          <w:numId w:val="2"/>
        </w:numPr>
        <w:spacing w:after="60"/>
      </w:pPr>
      <w:r>
        <w:t xml:space="preserve">Store employees, departments, reporting lines and roles (applicant, manager) without redundancy.</w:t>
      </w:r>
    </w:p>
    <w:p>
      <w:pPr>
        <w:pStyle w:val="ListParagraph"/>
        <w:numPr>
          <w:ilvl w:val="0"/>
          <w:numId w:val="2"/>
        </w:numPr>
        <w:spacing w:after="60"/>
      </w:pPr>
      <w:r>
        <w:t xml:space="preserve">Record each claim with its type-specific details and its individual bills, each with an optional receipt.</w:t>
      </w:r>
    </w:p>
    <w:p>
      <w:pPr>
        <w:pStyle w:val="ListParagraph"/>
        <w:numPr>
          <w:ilvl w:val="0"/>
          <w:numId w:val="2"/>
        </w:numPr>
        <w:spacing w:after="60"/>
      </w:pPr>
      <w:r>
        <w:t xml:space="preserve">Implement the approval workflow: SUBMITTED → APPROVED or REJECTED, and APPROVED → PAID, with no self-approval, approval only within the manager's limit, and a reason for every rejection.</w:t>
      </w:r>
    </w:p>
    <w:p>
      <w:pPr>
        <w:pStyle w:val="ListParagraph"/>
        <w:numPr>
          <w:ilvl w:val="0"/>
          <w:numId w:val="2"/>
        </w:numPr>
        <w:spacing w:after="60"/>
      </w:pPr>
      <w:r>
        <w:t xml:space="preserve">Enforce data integrity with primary keys, candidate keys, foreign keys, NOT NULL and CHECK constraints in the database.</w:t>
      </w:r>
    </w:p>
    <w:p>
      <w:pPr>
        <w:pStyle w:val="ListParagraph"/>
        <w:numPr>
          <w:ilvl w:val="0"/>
          <w:numId w:val="2"/>
        </w:numPr>
        <w:spacing w:after="60"/>
      </w:pPr>
      <w:r>
        <w:t xml:space="preserve">Design every table in at least third normal form (3NF), so that there are no update, insertion or deletion anomalies.</w:t>
      </w:r>
    </w:p>
    <w:p>
      <w:pPr>
        <w:pStyle w:val="ListParagraph"/>
        <w:numPr>
          <w:ilvl w:val="0"/>
          <w:numId w:val="2"/>
        </w:numPr>
        <w:spacing w:after="60"/>
      </w:pPr>
      <w:r>
        <w:t xml:space="preserve">Provide reports: totals by department, claim type, expense category and month, and claims by status.</w:t>
      </w:r>
    </w:p>
    <w:p>
      <w:pPr>
        <w:pStyle w:val="ListParagraph"/>
        <w:numPr>
          <w:ilvl w:val="0"/>
          <w:numId w:val="2"/>
        </w:numPr>
        <w:spacing w:after="60"/>
      </w:pPr>
      <w:r>
        <w:t xml:space="preserve">Provide a simple web front end for applicants and managers on top of the database.</w:t>
      </w:r>
    </w:p>
    <w:p>
      <w:pPr>
        <w:spacing w:after="60"/>
      </w:pPr>
    </w:p>
    <w:p>
      <w:pPr>
        <w:pStyle w:val="Heading1"/>
        <w:keepNext/>
      </w:pPr>
      <w:r>
        <w:t xml:space="preserve">3  Functional requirements</w:t>
      </w:r>
    </w:p>
    <w:p>
      <w:pPr>
        <w:spacing w:after="120" w:before="0"/>
      </w:pPr>
      <w:r>
        <w:t xml:space="preserve">The system has two roles. An employee may have one role, both, or neither: a manager may also file their own claims.</w:t>
      </w:r>
    </w:p>
    <w:p>
      <w:pPr>
        <w:pStyle w:val="ListParagraph"/>
        <w:numPr>
          <w:ilvl w:val="0"/>
          <w:numId w:val="3"/>
        </w:numPr>
        <w:spacing w:after="60"/>
      </w:pPr>
      <w:r>
        <w:rPr>
          <w:b/>
          <w:bCs/>
        </w:rPr>
        <w:t xml:space="preserve">Applicant:</w:t>
      </w:r>
      <w:r>
        <w:t xml:space="preserve"> an employee with a registered bank account, who files claims.</w:t>
      </w:r>
    </w:p>
    <w:p>
      <w:pPr>
        <w:pStyle w:val="ListParagraph"/>
        <w:numPr>
          <w:ilvl w:val="0"/>
          <w:numId w:val="3"/>
        </w:numPr>
        <w:spacing w:after="60"/>
      </w:pPr>
      <w:r>
        <w:rPr>
          <w:b/>
          <w:bCs/>
        </w:rPr>
        <w:t xml:space="preserve">Manager:</w:t>
      </w:r>
      <w:r>
        <w:t xml:space="preserve"> an employee with an approval limit, who decides claims, marks them paid, maintains departments and employees, and sees the reports.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782"/>
        <w:gridCol w:w="3085"/>
      </w:tblGrid>
      <w:tr>
        <w:trPr>
          <w:cantSplit/>
          <w:tblHeader/>
        </w:trPr>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w:t>
            </w:r>
          </w:p>
        </w:tc>
        <w:tc>
          <w:tcPr>
            <w:tcW w:type="dxa" w:w="578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Requirement</w:t>
            </w:r>
          </w:p>
        </w:tc>
        <w:tc>
          <w:tcPr>
            <w:tcW w:type="dxa" w:w="308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Tables used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FR1</w:t>
            </w:r>
          </w:p>
        </w:tc>
        <w:tc>
          <w:tcPr>
            <w:tcW w:type="dxa" w:w="578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employee logs in with email and password.</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FR2</w:t>
            </w:r>
          </w:p>
        </w:tc>
        <w:tc>
          <w:tcPr>
            <w:tcW w:type="dxa" w:w="578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system knows each user's roles: applicant, manager, both or neither.</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applicant, manager</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FR3</w:t>
            </w:r>
          </w:p>
        </w:tc>
        <w:tc>
          <w:tcPr>
            <w:tcW w:type="dxa" w:w="578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Managers add and edit departments and employees, with their phone numbers, supervisor and roles.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department, employee, employee_​phone, applicant, manager</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FR4</w:t>
            </w:r>
          </w:p>
        </w:tc>
        <w:tc>
          <w:tcPr>
            <w:tcW w:type="dxa" w:w="578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applicant submits a claim of exactly one type (travel, medical or business) with its type-specific details and one or more expense items, each with a category, description, amount, date and optional receipt.</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 travel_​ / medical_​ / business_​reimbursement, expense_​item</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FR5</w:t>
            </w:r>
          </w:p>
        </w:tc>
        <w:tc>
          <w:tcPr>
            <w:tcW w:type="dxa" w:w="578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applicant sees their claims with total, status, decision date and remarks.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 expense_​item (view reimbursement_​summary)</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FR6</w:t>
            </w:r>
          </w:p>
        </w:tc>
        <w:tc>
          <w:tcPr>
            <w:tcW w:type="dxa" w:w="578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sees the submitted claims, other than their own, whose total is within their approval limit.</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 manager, expense_​item</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FR7</w:t>
            </w:r>
          </w:p>
        </w:tc>
        <w:tc>
          <w:tcPr>
            <w:tcW w:type="dxa" w:w="578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approves or rejects a claim; a rejection requires remarks; the decision date is recorded.</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FR8</w:t>
            </w:r>
          </w:p>
        </w:tc>
        <w:tc>
          <w:tcPr>
            <w:tcW w:type="dxa" w:w="578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marks an approved claim as paid (not their own claim).</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 applicant</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FR9</w:t>
            </w:r>
          </w:p>
        </w:tc>
        <w:tc>
          <w:tcPr>
            <w:tcW w:type="dxa" w:w="578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Reports: totals by department, claim type, category and month; claims by status.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all tables, through joins and GROUP BY</w:t>
            </w:r>
          </w:p>
        </w:tc>
      </w:tr>
    </w:tbl>
    <w:p>
      <w:pPr>
        <w:spacing w:after="120"/>
      </w:pPr>
    </w:p>
    <w:p>
      <w:pPr>
        <w:pStyle w:val="Heading2"/>
        <w:keepNext/>
      </w:pPr>
      <w:r>
        <w:t xml:space="preserve">3.1  Business rules</w:t>
      </w:r>
    </w:p>
    <w:p>
      <w:pPr>
        <w:pStyle w:val="ListParagraph"/>
        <w:numPr>
          <w:ilvl w:val="0"/>
          <w:numId w:val="4"/>
        </w:numPr>
        <w:spacing w:after="60"/>
      </w:pPr>
      <w:r>
        <w:t xml:space="preserve">A claim belongs to exactly one type and has at least one expense item.</w:t>
      </w:r>
    </w:p>
    <w:p>
      <w:pPr>
        <w:pStyle w:val="ListParagraph"/>
        <w:numPr>
          <w:ilvl w:val="0"/>
          <w:numId w:val="4"/>
        </w:numPr>
        <w:spacing w:after="60"/>
      </w:pPr>
      <w:r>
        <w:t xml:space="preserve">No expense may be dated after the claim date.</w:t>
      </w:r>
    </w:p>
    <w:p>
      <w:pPr>
        <w:pStyle w:val="ListParagraph"/>
        <w:numPr>
          <w:ilvl w:val="0"/>
          <w:numId w:val="4"/>
        </w:numPr>
        <w:spacing w:after="60"/>
      </w:pPr>
      <w:r>
        <w:t xml:space="preserve">A claim moves only SUBMITTED → APPROVED → PAID or SUBMITTED → REJECTED. A decision, once made, is not edited, and saved expense items are not changed.</w:t>
      </w:r>
    </w:p>
    <w:p>
      <w:pPr>
        <w:pStyle w:val="ListParagraph"/>
        <w:numPr>
          <w:ilvl w:val="0"/>
          <w:numId w:val="4"/>
        </w:numPr>
        <w:spacing w:after="60"/>
      </w:pPr>
      <w:r>
        <w:t xml:space="preserve">A manager cannot decide or pay their own claim, and can approve a claim only if its total is within their approval limit.</w:t>
      </w:r>
    </w:p>
    <w:p>
      <w:pPr>
        <w:pStyle w:val="ListParagraph"/>
        <w:numPr>
          <w:ilvl w:val="0"/>
          <w:numId w:val="4"/>
        </w:numPr>
        <w:spacing w:after="60"/>
      </w:pPr>
      <w:r>
        <w:t xml:space="preserve">An employee cannot supervise themselves, directly or through a chain of subordinates.</w:t>
      </w:r>
    </w:p>
    <w:p>
      <w:pPr>
        <w:spacing w:after="60"/>
      </w:pPr>
    </w:p>
    <w:p>
      <w:pPr>
        <w:pStyle w:val="Heading1"/>
        <w:keepNext/>
      </w:pPr>
      <w:r>
        <w:t xml:space="preserve">4  ER diagram</w:t>
      </w:r>
    </w:p>
    <w:p>
      <w:pPr>
        <w:spacing w:after="120" w:before="0"/>
      </w:pPr>
      <w:r>
        <w:t xml:space="preserve">Figure 1 on the next page is the ER diagram, drawn in the notation of Silberschatz, Korth and Sudarshan, </w:t>
      </w:r>
      <w:r>
        <w:rPr>
          <w:i/>
          <w:iCs/>
        </w:rPr>
        <w:t xml:space="preserve">Database System Concepts</w:t>
      </w:r>
      <w:r>
        <w:t xml:space="preserve"> (7th edition, Chapter 6). Attributes are listed inside the entity rectangles; primary keys are underlined; the key at the bottom of the figure explains every symbol.</w:t>
      </w:r>
    </w:p>
    <w:p>
      <w:pPr>
        <w:pStyle w:val="Heading2"/>
        <w:keepNext/>
      </w:pPr>
      <w:r>
        <w:t xml:space="preserve">4.1  Entity 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4433"/>
        <w:gridCol w:w="2700"/>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Entity set</w:t>
            </w:r>
          </w:p>
        </w:tc>
        <w:tc>
          <w:tcPr>
            <w:tcW w:type="dxa" w:w="443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Attributes</w:t>
            </w:r>
          </w:p>
        </w:tc>
        <w:tc>
          <w:tcPr>
            <w:tcW w:type="dxa" w:w="270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Notes</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dept_​id</w:t>
            </w:r>
            <w:r>
              <w:rPr>
                <w:b w:val="false"/>
                <w:bCs w:val="false"/>
                <w:sz w:val="17"/>
                <w:szCs w:val="17"/>
              </w:rPr>
              <w:t xml:space="preserve">, dept_​name, location</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Strong entity set</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employee_​id</w:t>
            </w:r>
            <w:r>
              <w:rPr>
                <w:b w:val="false"/>
                <w:bCs w:val="false"/>
                <w:sz w:val="17"/>
                <w:szCs w:val="17"/>
              </w:rPr>
              <w:t xml:space="preserve">, name, email, password_​hash, designation, date_​of_​joining, { phone }</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Strong entity set; phone is multivalued</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bank_​account_​no</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EMPLOYEE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MANAGER</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approval_​limit</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EMPLOYEE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reimbursement_​id</w:t>
            </w:r>
            <w:r>
              <w:rPr>
                <w:b w:val="false"/>
                <w:bCs w:val="false"/>
                <w:sz w:val="17"/>
                <w:szCs w:val="17"/>
              </w:rPr>
              <w:t xml:space="preserve">, claim_​type, claim_​date, status, total_​amount ( )</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Strong entity set; total_​amount is derived</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TRAVEL_​REIMBURSEMENT</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travel_​from, travel_​to, distance_​km</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REIMBURSEMENT</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MEDICAL_​REIMBURSEMENT</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hospital_​name, treatment_​type</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REIMBURSEMENT</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BUSINESS_​REIMBURSEMENT</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purpose, client_​name</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REIMBURSEMENT</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EXPENSE_​ITEM</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dash"/>
              </w:rPr>
              <w:t xml:space="preserve">item_​no</w:t>
            </w:r>
            <w:r>
              <w:rPr>
                <w:b w:val="false"/>
                <w:bCs w:val="false"/>
                <w:sz w:val="17"/>
                <w:szCs w:val="17"/>
              </w:rPr>
              <w:t xml:space="preserve">, category, description, amount, expense_​date, receipt_​path</w:t>
            </w:r>
          </w:p>
        </w:tc>
        <w:tc>
          <w:tcPr>
            <w:tcW w:type="dxa" w:w="27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Weak entity set; item_​no is the discriminator</w:t>
            </w:r>
          </w:p>
        </w:tc>
      </w:tr>
    </w:tbl>
    <w:p>
      <w:pPr>
        <w:spacing w:after="120"/>
      </w:pPr>
    </w:p>
    <w:p>
      <w:pPr>
        <w:pStyle w:val="Heading2"/>
        <w:keepNext/>
      </w:pPr>
      <w:r>
        <w:t xml:space="preserve">4.2  Relationship 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2698"/>
        <w:gridCol w:w="1349"/>
        <w:gridCol w:w="2216"/>
        <w:gridCol w:w="1544"/>
      </w:tblGrid>
      <w:tr>
        <w:trPr>
          <w:cantSplit/>
          <w:tblHeader/>
        </w:trPr>
        <w:tc>
          <w:tcPr>
            <w:tcW w:type="dxa" w:w="183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Relationship</w:t>
            </w:r>
          </w:p>
        </w:tc>
        <w:tc>
          <w:tcPr>
            <w:tcW w:type="dxa" w:w="269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Between</w:t>
            </w:r>
          </w:p>
        </w:tc>
        <w:tc>
          <w:tcPr>
            <w:tcW w:type="dxa" w:w="134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Cardinality</w:t>
            </w:r>
          </w:p>
        </w:tc>
        <w:tc>
          <w:tcPr>
            <w:tcW w:type="dxa" w:w="221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Participation</w:t>
            </w:r>
          </w:p>
        </w:tc>
        <w:tc>
          <w:tcPr>
            <w:tcW w:type="dxa" w:w="154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Attributes</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WORKS_​IN</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 – DEPARTMENT</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many-to-one</w:t>
            </w:r>
          </w:p>
        </w:tc>
        <w:tc>
          <w:tcPr>
            <w:tcW w:type="dxa" w:w="22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 total, DEPARTMENT partial</w:t>
            </w:r>
          </w:p>
        </w:tc>
        <w:tc>
          <w:tcPr>
            <w:tcW w:type="dxa" w:w="15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SUPERVISES (recursive)</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 (supervisor) – EMPLOYEE (subordinate)</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one-to-many</w:t>
            </w:r>
          </w:p>
        </w:tc>
        <w:tc>
          <w:tcPr>
            <w:tcW w:type="dxa" w:w="22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both partial</w:t>
            </w:r>
          </w:p>
        </w:tc>
        <w:tc>
          <w:tcPr>
            <w:tcW w:type="dxa" w:w="15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SUBMITS</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 – REIMBURSEMENT</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one-to-many</w:t>
            </w:r>
          </w:p>
        </w:tc>
        <w:tc>
          <w:tcPr>
            <w:tcW w:type="dxa" w:w="22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 total, APPLICANT partial</w:t>
            </w:r>
          </w:p>
        </w:tc>
        <w:tc>
          <w:tcPr>
            <w:tcW w:type="dxa" w:w="15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APPROVES</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MANAGER – CLAIM_​PROCESS (aggregation)</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one-to-many</w:t>
            </w:r>
          </w:p>
        </w:tc>
        <w:tc>
          <w:tcPr>
            <w:tcW w:type="dxa" w:w="22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both partial</w:t>
            </w:r>
          </w:p>
        </w:tc>
        <w:tc>
          <w:tcPr>
            <w:tcW w:type="dxa" w:w="15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approval_​date, remarks</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CONTAINS (identifying)</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 – EXPENSE_​ITEM</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one-to-many</w:t>
            </w:r>
          </w:p>
        </w:tc>
        <w:tc>
          <w:tcPr>
            <w:tcW w:type="dxa" w:w="22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both total</w:t>
            </w:r>
          </w:p>
        </w:tc>
        <w:tc>
          <w:tcPr>
            <w:tcW w:type="dxa" w:w="15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r>
    </w:tbl>
    <w:p>
      <w:pPr>
        <w:spacing w:after="120"/>
      </w:pPr>
    </w:p>
    <w:p>
      <w:pPr>
        <w:pStyle w:val="Heading2"/>
        <w:keepNext/>
      </w:pPr>
      <w:r>
        <w:t xml:space="preserve">4.3  Main design choices</w:t>
      </w:r>
    </w:p>
    <w:p>
      <w:pPr>
        <w:pStyle w:val="ListParagraph"/>
        <w:numPr>
          <w:ilvl w:val="0"/>
          <w:numId w:val="5"/>
        </w:numPr>
        <w:spacing w:after="60"/>
      </w:pPr>
      <w:r>
        <w:rPr>
          <w:b/>
          <w:bCs/>
        </w:rPr>
        <w:t xml:space="preserve">Specialization of EMPLOYEE</w:t>
      </w:r>
      <w:r>
        <w:t xml:space="preserve"> into APPLICANT and MANAGER is </w:t>
      </w:r>
      <w:r>
        <w:rPr>
          <w:b/>
          <w:bCs/>
        </w:rPr>
        <w:t xml:space="preserve">overlapping</w:t>
      </w:r>
      <w:r>
        <w:t xml:space="preserve"> (a manager may also file claims) and </w:t>
      </w:r>
      <w:r>
        <w:rPr>
          <w:b/>
          <w:bCs/>
        </w:rPr>
        <w:t xml:space="preserve">partial</w:t>
      </w:r>
      <w:r>
        <w:t xml:space="preserve"> (some employees have neither role).</w:t>
      </w:r>
    </w:p>
    <w:p>
      <w:pPr>
        <w:pStyle w:val="ListParagraph"/>
        <w:numPr>
          <w:ilvl w:val="0"/>
          <w:numId w:val="5"/>
        </w:numPr>
        <w:spacing w:after="60"/>
      </w:pPr>
      <w:r>
        <w:rPr>
          <w:b/>
          <w:bCs/>
        </w:rPr>
        <w:t xml:space="preserve">Specialization of REIMBURSEMENT</w:t>
      </w:r>
      <w:r>
        <w:t xml:space="preserve"> into TRAVEL_, MEDICAL_ and BUSINESS_REIMBURSEMENT is </w:t>
      </w:r>
      <w:r>
        <w:rPr>
          <w:b/>
          <w:bCs/>
        </w:rPr>
        <w:t xml:space="preserve">disjoint</w:t>
      </w:r>
      <w:r>
        <w:t xml:space="preserve"> (a claim has exactly one purpose) and </w:t>
      </w:r>
      <w:r>
        <w:rPr>
          <w:b/>
          <w:bCs/>
        </w:rPr>
        <w:t xml:space="preserve">total</w:t>
      </w:r>
      <w:r>
        <w:t xml:space="preserve"> (every claim has a type). The attribute claim_type says which subclass a claim belongs to.</w:t>
      </w:r>
    </w:p>
    <w:p>
      <w:pPr>
        <w:pStyle w:val="ListParagraph"/>
        <w:numPr>
          <w:ilvl w:val="0"/>
          <w:numId w:val="5"/>
        </w:numPr>
        <w:spacing w:after="60"/>
      </w:pPr>
      <w:r>
        <w:rPr>
          <w:b/>
          <w:bCs/>
        </w:rPr>
        <w:t xml:space="preserve">Aggregation CLAIM_PROCESS:</w:t>
      </w:r>
      <w:r>
        <w:t xml:space="preserve"> the SUBMITS relationship (applicant submits claim) is treated as one higher-level entity, and MANAGER APPROVES it. What a manager decides on is a submission, and a ternary relationship would store the applicant twice (§6.8.5).</w:t>
      </w:r>
    </w:p>
    <w:p>
      <w:pPr>
        <w:pStyle w:val="ListParagraph"/>
        <w:numPr>
          <w:ilvl w:val="0"/>
          <w:numId w:val="5"/>
        </w:numPr>
        <w:spacing w:after="60"/>
      </w:pPr>
      <w:r>
        <w:rPr>
          <w:b/>
          <w:bCs/>
        </w:rPr>
        <w:t xml:space="preserve">EXPENSE_ITEM is a weak entity set:</w:t>
      </w:r>
      <w:r>
        <w:t xml:space="preserve"> an item has no meaning outside its claim, so it is identified by the claim plus item_no (1, 2, 3 … within each claim) through the identifying relationship CONTAINS (§6.5.3).</w:t>
      </w:r>
    </w:p>
    <w:p>
      <w:pPr>
        <w:pStyle w:val="ListParagraph"/>
        <w:numPr>
          <w:ilvl w:val="0"/>
          <w:numId w:val="5"/>
        </w:numPr>
        <w:spacing w:after="60"/>
      </w:pPr>
      <w:r>
        <w:rPr>
          <w:b/>
          <w:bCs/>
        </w:rPr>
        <w:t xml:space="preserve">DEPARTMENT is an entity set</w:t>
      </w:r>
      <w:r>
        <w:t xml:space="preserve">, not a text attribute of EMPLOYEE, because it has an attribute of its own (location) and is shared by many employees (§6.9.2).</w:t>
      </w:r>
    </w:p>
    <w:p>
      <w:pPr>
        <w:pStyle w:val="ListParagraph"/>
        <w:numPr>
          <w:ilvl w:val="0"/>
          <w:numId w:val="5"/>
        </w:numPr>
        <w:spacing w:after="60"/>
      </w:pPr>
      <w:r>
        <w:rPr>
          <w:b/>
          <w:bCs/>
        </w:rPr>
        <w:t xml:space="preserve">total_amount is derived</w:t>
      </w:r>
      <w:r>
        <w:t xml:space="preserve"> from the amounts of the claim's items, so it is not stored (§6.3). </w:t>
      </w:r>
      <w:r>
        <w:rPr>
          <w:b/>
          <w:bCs/>
        </w:rPr>
        <w:t xml:space="preserve">phone is multivalued</w:t>
      </w:r>
      <w:r>
        <w:t xml:space="preserve">, so it becomes a separate table.</w:t>
      </w:r>
    </w:p>
    <w:p>
      <w:pPr>
        <w:pStyle w:val="ListParagraph"/>
        <w:numPr>
          <w:ilvl w:val="0"/>
          <w:numId w:val="5"/>
        </w:numPr>
        <w:spacing w:after="60"/>
      </w:pPr>
      <w:r>
        <w:rPr>
          <w:b/>
          <w:bCs/>
        </w:rPr>
        <w:t xml:space="preserve">approval_date and remarks belong to APPROVES</w:t>
      </w:r>
      <w:r>
        <w:t xml:space="preserve">, because they describe the manager's decision and exist only when a decision exists.</w:t>
      </w:r>
    </w:p>
    <w:p>
      <w:pPr>
        <w:spacing w:after="60"/>
        <w:sectPr>
          <w:footerReference w:type="default" r:id="rId7"/>
          <w:pgSz w:w="11906" w:h="16838" w:orient="portrait"/>
          <w:pgMar w:top="1134" w:right="1134" w:bottom="1134" w:left="1134" w:header="708" w:footer="708" w:gutter="0"/>
          <w:pgNumType/>
          <w:docGrid w:linePitch="360"/>
        </w:sectPr>
      </w:pPr>
    </w:p>
    <w:p>
      <w:pPr>
        <w:keepNext/>
        <w:spacing w:after="60" w:before="60" w:line="240" w:lineRule="auto"/>
        <w:jc w:val="center"/>
      </w:pPr>
      <w:r>
        <w:drawing>
          <wp:inline distT="0" distB="0" distL="0" distR="0">
            <wp:extent cx="7553325" cy="58102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553325" cy="5810250"/>
                    </a:xfrm>
                    <a:prstGeom prst="rect">
                      <a:avLst/>
                    </a:prstGeom>
                  </pic:spPr>
                </pic:pic>
              </a:graphicData>
            </a:graphic>
          </wp:inline>
        </w:drawing>
      </w:r>
    </w:p>
    <w:p>
      <w:pPr>
        <w:spacing w:after="200" w:before="0"/>
        <w:jc w:val="center"/>
        <w:sectPr>
          <w:footerReference w:type="default" r:id="rId8"/>
          <w:pgSz w:w="16838" w:h="11906" w:orient="landscape"/>
          <w:pgMar w:top="1134" w:right="1134" w:bottom="1134" w:left="1134" w:header="708" w:footer="708" w:gutter="0"/>
          <w:pgNumType/>
          <w:docGrid w:linePitch="360"/>
        </w:sectPr>
      </w:pPr>
      <w:r>
        <w:rPr>
          <w:i/>
          <w:iCs/>
          <w:color w:val="555555"/>
          <w:sz w:val="18"/>
          <w:szCs w:val="18"/>
        </w:rPr>
        <w:t xml:space="preserve">Figure 1. ER diagram of the Reimbursement Management System, with the key to the notation.</w:t>
      </w:r>
    </w:p>
    <w:p>
      <w:pPr>
        <w:pStyle w:val="Heading2"/>
        <w:keepNext/>
      </w:pPr>
      <w:r>
        <w:t xml:space="preserve">4.4  Changes from the earlier ER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9"/>
        <w:gridCol w:w="4338"/>
      </w:tblGrid>
      <w:tr>
        <w:trPr>
          <w:cantSplit/>
          <w:tblHeader/>
        </w:trPr>
        <w:tc>
          <w:tcPr>
            <w:tcW w:type="dxa" w:w="48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w:t>
            </w:r>
          </w:p>
        </w:tc>
        <w:tc>
          <w:tcPr>
            <w:tcW w:type="dxa" w:w="481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Change</w:t>
            </w:r>
          </w:p>
        </w:tc>
        <w:tc>
          <w:tcPr>
            <w:tcW w:type="dxa" w:w="433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Reason</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1</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approval_​date and remarks added to APPROVES</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rejection needs a reason and the decision date must be recorded</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2</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Claim specialization marked disjoint and total; claim_​type added</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Each claim is exactly one type</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3</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Status values made explicit: SUBMITTED, APPROVED, REJECTED, PAID</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Defines the workflow and allows a CHECK constraint</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4</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DEPARTMENT made an entity set (dept_​id, dept_​name, location)</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Removes the transitive dependency employee → department → location</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5</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Receipt stored as a file path</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Files stay on disk; the database stores only the path</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category added to EXPENSE_​ITEM</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Grouping in reports</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7</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password_​hash added to EMPLOYEE</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Users must log in</w:t>
            </w:r>
          </w:p>
        </w:tc>
      </w:tr>
    </w:tbl>
    <w:p>
      <w:pPr>
        <w:spacing w:after="120"/>
      </w:pPr>
    </w:p>
    <w:p>
      <w:pPr>
        <w:pStyle w:val="Heading1"/>
        <w:keepNext/>
      </w:pPr>
      <w:r>
        <w:t xml:space="preserve">5  Relational schemas obtained from the ER diagram</w:t>
      </w:r>
    </w:p>
    <w:p>
      <w:pPr>
        <w:spacing w:after="120" w:before="0"/>
      </w:pPr>
      <w:r>
        <w:t xml:space="preserve">The ER diagram reduces to 10 relation schemas, using the reduction rules of the textbook (§6.7 and §6.8.6). Primary keys are underlined; foreign keys are listed in Section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cantSplit/>
          <w:tblHeader/>
        </w:trPr>
        <w:tc>
          <w:tcPr>
            <w:tcW w:type="dxa" w:w="530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Relation schema</w:t>
            </w:r>
          </w:p>
        </w:tc>
        <w:tc>
          <w:tcPr>
            <w:tcW w:type="dxa" w:w="433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Obtained from</w:t>
            </w:r>
          </w:p>
        </w:tc>
      </w:tr>
      <w:tr>
        <w:trPr>
          <w:cantSplit/>
        </w:trPr>
        <w:tc>
          <w:tcPr>
            <w:tcW w:type="dxa" w:w="53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 (</w:t>
            </w:r>
            <w:r>
              <w:rPr>
                <w:b w:val="false"/>
                <w:bCs w:val="false"/>
                <w:sz w:val="17"/>
                <w:szCs w:val="17"/>
                <w:u w:val="single"/>
              </w:rPr>
              <w:t xml:space="preserve">dept_​id</w:t>
            </w:r>
            <w:r>
              <w:rPr>
                <w:b w:val="false"/>
                <w:bCs w:val="false"/>
                <w:sz w:val="17"/>
                <w:szCs w:val="17"/>
              </w:rPr>
              <w:t xml:space="preserve">, dept_​name, location)</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Strong entity set DEPARTMENT</w:t>
            </w:r>
          </w:p>
        </w:tc>
      </w:tr>
      <w:tr>
        <w:trPr>
          <w:cantSplit/>
        </w:trPr>
        <w:tc>
          <w:tcPr>
            <w:tcW w:type="dxa" w:w="53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 (</w:t>
            </w:r>
            <w:r>
              <w:rPr>
                <w:b w:val="false"/>
                <w:bCs w:val="false"/>
                <w:sz w:val="17"/>
                <w:szCs w:val="17"/>
                <w:u w:val="single"/>
              </w:rPr>
              <w:t xml:space="preserve">employee_​id</w:t>
            </w:r>
            <w:r>
              <w:rPr>
                <w:b w:val="false"/>
                <w:bCs w:val="false"/>
                <w:sz w:val="17"/>
                <w:szCs w:val="17"/>
              </w:rPr>
              <w:t xml:space="preserve">, name, email, password_​hash, designation, date_​of_​joining, dept_​id, supervisor_​id)</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Strong entity set EMPLOYEE; many-to-one WORKS_​IN and SUPERVISES folded in as dept_​id and supervisor_​id</w:t>
            </w:r>
          </w:p>
        </w:tc>
      </w:tr>
      <w:tr>
        <w:trPr>
          <w:cantSplit/>
        </w:trPr>
        <w:tc>
          <w:tcPr>
            <w:tcW w:type="dxa" w:w="53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employee_​phone (</w:t>
            </w:r>
            <w:r>
              <w:rPr>
                <w:b w:val="false"/>
                <w:bCs w:val="false"/>
                <w:sz w:val="17"/>
                <w:szCs w:val="17"/>
                <w:u w:val="single"/>
              </w:rPr>
              <w:t xml:space="preserve">employee_​id, phone</w:t>
            </w:r>
            <w:r>
              <w:rPr>
                <w:b w:val="false"/>
                <w:bCs w:val="false"/>
                <w:sz w:val="17"/>
                <w:szCs w:val="17"/>
              </w:rPr>
              <w:t xml:space="preserve">)</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Multivalued attribute { phone }</w:t>
            </w:r>
          </w:p>
        </w:tc>
      </w:tr>
      <w:tr>
        <w:trPr>
          <w:cantSplit/>
        </w:trPr>
        <w:tc>
          <w:tcPr>
            <w:tcW w:type="dxa" w:w="53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 (</w:t>
            </w:r>
            <w:r>
              <w:rPr>
                <w:b w:val="false"/>
                <w:bCs w:val="false"/>
                <w:sz w:val="17"/>
                <w:szCs w:val="17"/>
                <w:u w:val="single"/>
              </w:rPr>
              <w:t xml:space="preserve">employee_​id</w:t>
            </w:r>
            <w:r>
              <w:rPr>
                <w:b w:val="false"/>
                <w:bCs w:val="false"/>
                <w:sz w:val="17"/>
                <w:szCs w:val="17"/>
              </w:rPr>
              <w:t xml:space="preserve">, bank_​account_​no)</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EMPLOYEE: subclass attributes plus the superclass key</w:t>
            </w:r>
          </w:p>
        </w:tc>
      </w:tr>
      <w:tr>
        <w:trPr>
          <w:cantSplit/>
        </w:trPr>
        <w:tc>
          <w:tcPr>
            <w:tcW w:type="dxa" w:w="53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manager (</w:t>
            </w:r>
            <w:r>
              <w:rPr>
                <w:b w:val="false"/>
                <w:bCs w:val="false"/>
                <w:sz w:val="17"/>
                <w:szCs w:val="17"/>
                <w:u w:val="single"/>
              </w:rPr>
              <w:t xml:space="preserve">employee_​id</w:t>
            </w:r>
            <w:r>
              <w:rPr>
                <w:b w:val="false"/>
                <w:bCs w:val="false"/>
                <w:sz w:val="17"/>
                <w:szCs w:val="17"/>
              </w:rPr>
              <w:t xml:space="preserve">, approval_​limit)</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EMPLOYEE</w:t>
            </w:r>
          </w:p>
        </w:tc>
      </w:tr>
      <w:tr>
        <w:trPr>
          <w:cantSplit/>
        </w:trPr>
        <w:tc>
          <w:tcPr>
            <w:tcW w:type="dxa" w:w="53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 (</w:t>
            </w:r>
            <w:r>
              <w:rPr>
                <w:b w:val="false"/>
                <w:bCs w:val="false"/>
                <w:sz w:val="17"/>
                <w:szCs w:val="17"/>
                <w:u w:val="single"/>
              </w:rPr>
              <w:t xml:space="preserve">reimbursement_​id</w:t>
            </w:r>
            <w:r>
              <w:rPr>
                <w:b w:val="false"/>
                <w:bCs w:val="false"/>
                <w:sz w:val="17"/>
                <w:szCs w:val="17"/>
              </w:rPr>
              <w:t xml:space="preserve">, applicant_​id, claim_​type, claim_​date, status, approved_​by, approval_​date, remarks)</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Strong entity set REIMBURSEMENT; SUBMITS folded in as applicant_​id; APPROVES (on the aggregation) folded in as approved_​by, approval_​date, remarks</w:t>
            </w:r>
          </w:p>
        </w:tc>
      </w:tr>
      <w:tr>
        <w:trPr>
          <w:cantSplit/>
        </w:trPr>
        <w:tc>
          <w:tcPr>
            <w:tcW w:type="dxa" w:w="53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travel_​reimbursement (</w:t>
            </w:r>
            <w:r>
              <w:rPr>
                <w:b w:val="false"/>
                <w:bCs w:val="false"/>
                <w:sz w:val="17"/>
                <w:szCs w:val="17"/>
                <w:u w:val="single"/>
              </w:rPr>
              <w:t xml:space="preserve">reimbursement_​id</w:t>
            </w:r>
            <w:r>
              <w:rPr>
                <w:b w:val="false"/>
                <w:bCs w:val="false"/>
                <w:sz w:val="17"/>
                <w:szCs w:val="17"/>
              </w:rPr>
              <w:t xml:space="preserve">, travel_​from, travel_​to, distance_​km)</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REIMBURSEMENT</w:t>
            </w:r>
          </w:p>
        </w:tc>
      </w:tr>
      <w:tr>
        <w:trPr>
          <w:cantSplit/>
        </w:trPr>
        <w:tc>
          <w:tcPr>
            <w:tcW w:type="dxa" w:w="53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medical_​reimbursement (</w:t>
            </w:r>
            <w:r>
              <w:rPr>
                <w:b w:val="false"/>
                <w:bCs w:val="false"/>
                <w:sz w:val="17"/>
                <w:szCs w:val="17"/>
                <w:u w:val="single"/>
              </w:rPr>
              <w:t xml:space="preserve">reimbursement_​id</w:t>
            </w:r>
            <w:r>
              <w:rPr>
                <w:b w:val="false"/>
                <w:bCs w:val="false"/>
                <w:sz w:val="17"/>
                <w:szCs w:val="17"/>
              </w:rPr>
              <w:t xml:space="preserve">, hospital_​name, treatment_​type)</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REIMBURSEMENT</w:t>
            </w:r>
          </w:p>
        </w:tc>
      </w:tr>
      <w:tr>
        <w:trPr>
          <w:cantSplit/>
        </w:trPr>
        <w:tc>
          <w:tcPr>
            <w:tcW w:type="dxa" w:w="53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business_​reimbursement (</w:t>
            </w:r>
            <w:r>
              <w:rPr>
                <w:b w:val="false"/>
                <w:bCs w:val="false"/>
                <w:sz w:val="17"/>
                <w:szCs w:val="17"/>
                <w:u w:val="single"/>
              </w:rPr>
              <w:t xml:space="preserve">reimbursement_​id</w:t>
            </w:r>
            <w:r>
              <w:rPr>
                <w:b w:val="false"/>
                <w:bCs w:val="false"/>
                <w:sz w:val="17"/>
                <w:szCs w:val="17"/>
              </w:rPr>
              <w:t xml:space="preserve">, purpose, client_​name)</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REIMBURSEMENT</w:t>
            </w:r>
          </w:p>
        </w:tc>
      </w:tr>
      <w:tr>
        <w:trPr>
          <w:cantSplit/>
        </w:trPr>
        <w:tc>
          <w:tcPr>
            <w:tcW w:type="dxa" w:w="53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expense_​item (</w:t>
            </w:r>
            <w:r>
              <w:rPr>
                <w:b w:val="false"/>
                <w:bCs w:val="false"/>
                <w:sz w:val="17"/>
                <w:szCs w:val="17"/>
                <w:u w:val="single"/>
              </w:rPr>
              <w:t xml:space="preserve">reimbursement_​id, item_​no</w:t>
            </w:r>
            <w:r>
              <w:rPr>
                <w:b w:val="false"/>
                <w:bCs w:val="false"/>
                <w:sz w:val="17"/>
                <w:szCs w:val="17"/>
              </w:rPr>
              <w:t xml:space="preserve">, category, description, amount, expense_​date, receipt_​path)</w:t>
            </w:r>
          </w:p>
        </w:tc>
        <w:tc>
          <w:tcPr>
            <w:tcW w:type="dxa" w:w="43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Weak entity set EXPENSE_​ITEM: owner's key plus discriminator</w:t>
            </w:r>
          </w:p>
        </w:tc>
      </w:tr>
    </w:tbl>
    <w:p>
      <w:pPr>
        <w:spacing w:after="120"/>
      </w:pPr>
    </w:p>
    <w:p>
      <w:pPr>
        <w:spacing w:after="120" w:before="0"/>
        <w:sectPr>
          <w:footerReference w:type="default" r:id="rId9"/>
          <w:pgSz w:w="11906" w:h="16838" w:orient="portrait"/>
          <w:pgMar w:top="1134" w:right="1134" w:bottom="1134" w:left="1134" w:header="708" w:footer="708" w:gutter="0"/>
          <w:pgNumType/>
          <w:docGrid w:linePitch="360"/>
        </w:sectPr>
      </w:pPr>
      <w:r>
        <w:rPr>
          <w:b/>
          <w:bCs/>
        </w:rPr>
        <w:t xml:space="preserve">View</w:t>
      </w:r>
      <w:r>
        <w:t xml:space="preserve"> reimbursement_summary (reimbursement_id, …, total_amount, item_count) computes the derived attribute total_amount as SUM(expense_item.amount) for each claim, so the total is never stored twice.</w:t>
      </w:r>
    </w:p>
    <w:p>
      <w:pPr>
        <w:pStyle w:val="Heading2"/>
        <w:keepNext/>
      </w:pPr>
      <w:r>
        <w:t xml:space="preserve">5.1  Schema diagram</w:t>
      </w:r>
    </w:p>
    <w:p>
      <w:pPr>
        <w:keepNext/>
        <w:spacing w:after="60" w:before="60" w:line="240" w:lineRule="auto"/>
        <w:jc w:val="center"/>
      </w:pPr>
      <w:r>
        <w:drawing>
          <wp:inline distT="0" distB="0" distL="0" distR="0">
            <wp:extent cx="9248775" cy="45053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248775" cy="4505325"/>
                    </a:xfrm>
                    <a:prstGeom prst="rect">
                      <a:avLst/>
                    </a:prstGeom>
                  </pic:spPr>
                </pic:pic>
              </a:graphicData>
            </a:graphic>
          </wp:inline>
        </w:drawing>
      </w:r>
    </w:p>
    <w:p>
      <w:pPr>
        <w:spacing w:after="200" w:before="0"/>
        <w:jc w:val="center"/>
        <w:sectPr>
          <w:footerReference w:type="default" r:id="rId10"/>
          <w:pgSz w:w="16838" w:h="11906" w:orient="landscape"/>
          <w:pgMar w:top="1134" w:right="1134" w:bottom="1134" w:left="1134" w:header="708" w:footer="708" w:gutter="0"/>
          <w:pgNumType/>
          <w:docGrid w:linePitch="360"/>
        </w:sectPr>
      </w:pPr>
      <w:r>
        <w:rPr>
          <w:i/>
          <w:iCs/>
          <w:color w:val="555555"/>
          <w:sz w:val="18"/>
          <w:szCs w:val="18"/>
        </w:rPr>
        <w:t xml:space="preserve">Figure 2. Relational schema diagram. Each arrow goes from a foreign key to the primary key it references.</w:t>
      </w:r>
    </w:p>
    <w:p>
      <w:pPr>
        <w:pStyle w:val="Heading2"/>
        <w:keepNext/>
      </w:pPr>
      <w:r>
        <w:t xml:space="preserve">5.2  How the reduction was done</w:t>
      </w:r>
    </w:p>
    <w:p>
      <w:pPr>
        <w:pStyle w:val="ListParagraph"/>
        <w:numPr>
          <w:ilvl w:val="0"/>
          <w:numId w:val="6"/>
        </w:numPr>
        <w:spacing w:after="60"/>
      </w:pPr>
      <w:r>
        <w:rPr>
          <w:b/>
          <w:bCs/>
        </w:rPr>
        <w:t xml:space="preserve">Many-to-one relationships</w:t>
      </w:r>
      <w:r>
        <w:t xml:space="preserve"> (WORKS_IN, SUPERVISES, SUBMITS, APPROVES) get no table of their own. Each becomes a foreign key in the table on the "many" side (§6.7.6). Total participation makes the column NOT NULL (dept_id, applicant_id); partial participation leaves it nullable (supervisor_id, approved_by).</w:t>
      </w:r>
    </w:p>
    <w:p>
      <w:pPr>
        <w:pStyle w:val="ListParagraph"/>
        <w:numPr>
          <w:ilvl w:val="0"/>
          <w:numId w:val="6"/>
        </w:numPr>
        <w:spacing w:after="60"/>
      </w:pPr>
      <w:r>
        <w:rPr>
          <w:b/>
          <w:bCs/>
        </w:rPr>
        <w:t xml:space="preserve">CONTAINS</w:t>
      </w:r>
      <w:r>
        <w:t xml:space="preserve"> needs no table: its schema (reimbursement_id, item_no) is already inside expense_item (§6.7.5). The </w:t>
      </w:r>
      <w:r>
        <w:rPr>
          <w:b/>
          <w:bCs/>
        </w:rPr>
        <w:t xml:space="preserve">aggregation</w:t>
      </w:r>
      <w:r>
        <w:t xml:space="preserve"> CLAIM_PROCESS uses the table of its relationship SUBMITS, which is reimbursement (§6.8.6.2).</w:t>
      </w:r>
    </w:p>
    <w:p>
      <w:pPr>
        <w:pStyle w:val="ListParagraph"/>
        <w:numPr>
          <w:ilvl w:val="0"/>
          <w:numId w:val="6"/>
        </w:numPr>
        <w:spacing w:after="60"/>
      </w:pPr>
      <w:r>
        <w:rPr>
          <w:b/>
          <w:bCs/>
        </w:rPr>
        <w:t xml:space="preserve">Both specializations</w:t>
      </w:r>
      <w:r>
        <w:t xml:space="preserve"> use one table for the superclass and one per subclass, holding the subclass attributes plus the superclass key as primary key and foreign key (§6.8.6.1). For EMPLOYEE this is required because the specialization is overlapping and partial. For REIMBURSEMENT it lets expense_item and approved_by refer to a single claim table.</w:t>
      </w:r>
    </w:p>
    <w:p>
      <w:pPr>
        <w:pStyle w:val="ListParagraph"/>
        <w:numPr>
          <w:ilvl w:val="0"/>
          <w:numId w:val="6"/>
        </w:numPr>
        <w:spacing w:after="60"/>
      </w:pPr>
      <w:r>
        <w:rPr>
          <w:b/>
          <w:bCs/>
        </w:rPr>
        <w:t xml:space="preserve">The multivalued attribute</w:t>
      </w:r>
      <w:r>
        <w:t xml:space="preserve"> phone becomes employee_phone, whose key is the whole schema (§6.7.2).</w:t>
      </w:r>
    </w:p>
    <w:p>
      <w:pPr>
        <w:spacing w:after="60"/>
      </w:pPr>
    </w:p>
    <w:p>
      <w:pPr>
        <w:pStyle w:val="Heading2"/>
        <w:keepNext/>
      </w:pPr>
      <w:r>
        <w:t xml:space="preserve">5.3  Keys and foreign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831"/>
        <w:gridCol w:w="1638"/>
        <w:gridCol w:w="3856"/>
      </w:tblGrid>
      <w:tr>
        <w:trPr>
          <w:cantSplit/>
          <w:tblHeader/>
        </w:trPr>
        <w:tc>
          <w:tcPr>
            <w:tcW w:type="dxa" w:w="231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Table</w:t>
            </w:r>
          </w:p>
        </w:tc>
        <w:tc>
          <w:tcPr>
            <w:tcW w:type="dxa" w:w="183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Primary key</w:t>
            </w:r>
          </w:p>
        </w:tc>
        <w:tc>
          <w:tcPr>
            <w:tcW w:type="dxa" w:w="163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Candidate keys (UNIQUE)</w:t>
            </w:r>
          </w:p>
        </w:tc>
        <w:tc>
          <w:tcPr>
            <w:tcW w:type="dxa" w:w="385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Foreign keys (ON DELETE)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w:t>
            </w:r>
          </w:p>
        </w:tc>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w:t>
            </w:r>
          </w:p>
        </w:tc>
        <w:tc>
          <w:tcPr>
            <w:tcW w:type="dxa" w:w="16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dept_​name</w:t>
            </w:r>
          </w:p>
        </w:tc>
        <w:tc>
          <w:tcPr>
            <w:tcW w:type="dxa" w:w="38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w:t>
            </w:r>
          </w:p>
        </w:tc>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w:t>
            </w:r>
          </w:p>
        </w:tc>
        <w:tc>
          <w:tcPr>
            <w:tcW w:type="dxa" w:w="16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email</w:t>
            </w:r>
          </w:p>
        </w:tc>
        <w:tc>
          <w:tcPr>
            <w:tcW w:type="dxa" w:w="38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 → department (RESTRICT); supervisor_​id → employee (RESTRICT)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employee_​phone</w:t>
            </w:r>
          </w:p>
        </w:tc>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phone)</w:t>
            </w:r>
          </w:p>
        </w:tc>
        <w:tc>
          <w:tcPr>
            <w:tcW w:type="dxa" w:w="16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38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employee (CASCADE)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w:t>
            </w:r>
          </w:p>
        </w:tc>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w:t>
            </w:r>
          </w:p>
        </w:tc>
        <w:tc>
          <w:tcPr>
            <w:tcW w:type="dxa" w:w="16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bank_​account_​no</w:t>
            </w:r>
          </w:p>
        </w:tc>
        <w:tc>
          <w:tcPr>
            <w:tcW w:type="dxa" w:w="38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employee (CASCADE)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manager</w:t>
            </w:r>
          </w:p>
        </w:tc>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w:t>
            </w:r>
          </w:p>
        </w:tc>
        <w:tc>
          <w:tcPr>
            <w:tcW w:type="dxa" w:w="16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38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employee (CASCADE)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w:t>
            </w:r>
          </w:p>
        </w:tc>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c>
          <w:tcPr>
            <w:tcW w:type="dxa" w:w="16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38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applicant_​id → applicant (RESTRICT); approved_​by → manager (RESTRICT)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 / medical_​ / business_​reimbursement</w:t>
            </w:r>
          </w:p>
        </w:tc>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c>
          <w:tcPr>
            <w:tcW w:type="dxa" w:w="16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38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reimbursement (CASCADE)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expense_​item</w:t>
            </w:r>
          </w:p>
        </w:tc>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item_​no)</w:t>
            </w:r>
          </w:p>
        </w:tc>
        <w:tc>
          <w:tcPr>
            <w:tcW w:type="dxa" w:w="16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38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reimbursement (CASCADE)</w:t>
            </w:r>
          </w:p>
        </w:tc>
      </w:tr>
    </w:tbl>
    <w:p>
      <w:pPr>
        <w:spacing w:after="120"/>
      </w:pPr>
    </w:p>
    <w:p>
      <w:pPr>
        <w:spacing w:after="120" w:before="0"/>
      </w:pPr>
      <w:r>
        <w:t xml:space="preserve">CASCADE is used only where the child row is part of the parent (phones, role rows, claim details, expense items). Everywhere else the delete is RESTRICTed: claims are financial records and must be kept.</w:t>
      </w:r>
    </w:p>
    <w:p>
      <w:pPr>
        <w:pStyle w:val="Heading2"/>
        <w:keepNext/>
      </w:pPr>
      <w:r>
        <w:t xml:space="preserve">5.4  Integrity constraints</w:t>
      </w:r>
    </w:p>
    <w:p>
      <w:pPr>
        <w:spacing w:after="120" w:before="0"/>
      </w:pPr>
      <w:r>
        <w:t xml:space="preserve">Besides the keys above and NOT NULL on every mandatory column, the tables declare these CHECK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cantSplit/>
          <w:tblHeader/>
        </w:trPr>
        <w:tc>
          <w:tcPr>
            <w:tcW w:type="dxa" w:w="192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Table</w:t>
            </w:r>
          </w:p>
        </w:tc>
        <w:tc>
          <w:tcPr>
            <w:tcW w:type="dxa" w:w="481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CHECK constraint</w:t>
            </w:r>
          </w:p>
        </w:tc>
        <w:tc>
          <w:tcPr>
            <w:tcW w:type="dxa" w:w="289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Meaning</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status IN ('SUBMITTED', 'APPROVED', 'REJECTED', 'PAID')</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Only the four workflow states</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claim_​type IN ('TRAVEL', 'MEDICAL', 'BUSINESS')</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Only the three claim types</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(status = 'SUBMITTED' AND approved_​by IS NULL AND approval_​date IS NULL) OR (status &lt;&gt; 'SUBMITTED' AND approved_​by IS NOT NULL AND approval_​date IS NOT NULL)</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 decision is recorded exactly when the claim has left SUBMITTED</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status &lt;&gt; 'REJECTED' OR remarks is not empty</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 rejection needs a reason</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approved_​by IS NULL OR approved_​by &lt;&gt; applicant_​id</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No one decides their own claim</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approval_​date IS NULL OR approval_​date &gt;= claim_​date</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No decision before the claim is filed</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expense_​item</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category IN ('FOOD', 'LODGING', 'FARE', 'FUEL', 'LOCAL_​TRANSPORT', 'MEDICAL', 'SUPPLIES', 'OTHER')</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Fixed categories for reports</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expense_​item, manager, travel_​reimbursement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amount &gt; 0, approval_​limit &gt; 0, distance_​km &gt; 0</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No zero or negative values</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employee_​phone</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7 to 15 characters, an optional + followed by digits</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Phone number format</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email LIKE '%_​@_​%._​%'</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Email format (the login name)</w:t>
            </w:r>
          </w:p>
        </w:tc>
      </w:tr>
    </w:tbl>
    <w:p>
      <w:pPr>
        <w:spacing w:after="120"/>
      </w:pPr>
    </w:p>
    <w:p>
      <w:pPr>
        <w:spacing w:after="120" w:before="0"/>
      </w:pPr>
      <w:r>
        <w:t xml:space="preserve">Some business rules need the previous value of a row or data from another table: the allowed status changes, the approval limit, "expense date not after the claim date", the claim type matching its details table, and "no supervision cycles". MySQL does not allow subqueries in a CHECK constraint and has no assertions (§4.4.8), so the application checks these rules. The same validation code runs in the web form and again in the API, inside the transaction that writes the data. The API reads the rows the rule depends on with SELECT … FOR UPDATE, so two concurrent requests cannot both pass the check. A claim, its details row and its items are inserted in one transaction (§4.3), so a claim is never stored without them.</w:t>
      </w:r>
    </w:p>
    <w:p>
      <w:pPr>
        <w:pStyle w:val="Heading1"/>
        <w:keepNext/>
      </w:pPr>
      <w:r>
        <w:t xml:space="preserve">6  Functional dependencies on each table</w:t>
      </w:r>
    </w:p>
    <w:p>
      <w:pPr>
        <w:spacing w:after="120" w:before="0"/>
      </w:pPr>
      <w:r>
        <w:t xml:space="preserve">For each table, the non-trivial functional dependencies that must hold (a canonical cover) and the candidate keys they give. Each table has at most one line per left-hand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204"/>
        <w:gridCol w:w="2314"/>
      </w:tblGrid>
      <w:tr>
        <w:trPr>
          <w:cantSplit/>
          <w:tblHeader/>
        </w:trPr>
        <w:tc>
          <w:tcPr>
            <w:tcW w:type="dxa" w:w="212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Table</w:t>
            </w:r>
          </w:p>
        </w:tc>
        <w:tc>
          <w:tcPr>
            <w:tcW w:type="dxa" w:w="520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Functional dependencies</w:t>
            </w:r>
          </w:p>
        </w:tc>
        <w:tc>
          <w:tcPr>
            <w:tcW w:type="dxa" w:w="231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Candidate keys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w:t>
            </w:r>
          </w:p>
        </w:tc>
        <w:tc>
          <w:tcPr>
            <w:tcW w:type="dxa" w:w="520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 → dept_​name, location</w:t>
            </w:r>
          </w:p>
          <w:p>
            <w:pPr>
              <w:spacing w:after="40"/>
            </w:pPr>
            <w:r>
              <w:rPr>
                <w:b w:val="false"/>
                <w:bCs w:val="false"/>
                <w:sz w:val="17"/>
                <w:szCs w:val="17"/>
              </w:rPr>
              <w:t xml:space="preserve">dept_​name → dept_​id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 {dept_​name}</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w:t>
            </w:r>
          </w:p>
        </w:tc>
        <w:tc>
          <w:tcPr>
            <w:tcW w:type="dxa" w:w="520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name, email, password_​hash, designation, date_​of_​joining, dept_​id, supervisor_​id</w:t>
            </w:r>
          </w:p>
          <w:p>
            <w:pPr>
              <w:spacing w:after="40"/>
            </w:pPr>
            <w:r>
              <w:rPr>
                <w:b w:val="false"/>
                <w:bCs w:val="false"/>
                <w:sz w:val="17"/>
                <w:szCs w:val="17"/>
              </w:rPr>
              <w:t xml:space="preserve">email → employee_​id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{email}</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employee_​phone</w:t>
            </w:r>
          </w:p>
        </w:tc>
        <w:tc>
          <w:tcPr>
            <w:tcW w:type="dxa" w:w="520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only trivial FDs (the key is the whole schema)</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phone}</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w:t>
            </w:r>
          </w:p>
        </w:tc>
        <w:tc>
          <w:tcPr>
            <w:tcW w:type="dxa" w:w="520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bank_​account_​no</w:t>
            </w:r>
          </w:p>
          <w:p>
            <w:pPr>
              <w:spacing w:after="40"/>
            </w:pPr>
            <w:r>
              <w:rPr>
                <w:b w:val="false"/>
                <w:bCs w:val="false"/>
                <w:sz w:val="17"/>
                <w:szCs w:val="17"/>
              </w:rPr>
              <w:t xml:space="preserve">bank_​account_​no → employee_​id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{bank_​account_​no}</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manager</w:t>
            </w:r>
          </w:p>
        </w:tc>
        <w:tc>
          <w:tcPr>
            <w:tcW w:type="dxa" w:w="520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approval_​limit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w:t>
            </w:r>
          </w:p>
        </w:tc>
        <w:tc>
          <w:tcPr>
            <w:tcW w:type="dxa" w:w="520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applicant_​id, claim_​type, claim_​date, status, approved_​by, approval_​date, remarks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travel_​reimbursement</w:t>
            </w:r>
          </w:p>
        </w:tc>
        <w:tc>
          <w:tcPr>
            <w:tcW w:type="dxa" w:w="520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travel_​from, travel_​to, distance_​km</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medical_​reimbursement</w:t>
            </w:r>
          </w:p>
        </w:tc>
        <w:tc>
          <w:tcPr>
            <w:tcW w:type="dxa" w:w="520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hospital_​name, treatment_​type</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business_​reimbursement</w:t>
            </w:r>
          </w:p>
        </w:tc>
        <w:tc>
          <w:tcPr>
            <w:tcW w:type="dxa" w:w="520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purpose, client_​name</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expense_​item</w:t>
            </w:r>
          </w:p>
        </w:tc>
        <w:tc>
          <w:tcPr>
            <w:tcW w:type="dxa" w:w="520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item_​no) → category, description, amount, expense_​date, receipt_​path</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item_​no}</w:t>
            </w:r>
          </w:p>
        </w:tc>
      </w:tr>
    </w:tbl>
    <w:p>
      <w:pPr>
        <w:spacing w:after="120"/>
      </w:pPr>
    </w:p>
    <w:p>
      <w:pPr>
        <w:spacing w:after="120" w:before="0"/>
      </w:pPr>
      <w:r>
        <w:t xml:space="preserve">Every FD above is enforced by the database: when the left side is the primary key, by the PRIMARY KEY constraint; when it is another candidate key (dept_name, email, bank_account_no), by a UNIQUE constraint.</w:t>
      </w:r>
    </w:p>
    <w:p>
      <w:pPr>
        <w:pStyle w:val="Heading2"/>
        <w:keepNext/>
      </w:pPr>
      <w:r>
        <w:t xml:space="preserve">6.1  Dependencies that do not hold</w:t>
      </w:r>
    </w:p>
    <w:p>
      <w:pPr>
        <w:spacing w:after="120" w:before="0"/>
      </w:pPr>
      <w:r>
        <w:t xml:space="preserve">The following might look like functional dependencies, but they do not hold for this organisation, so they are not asserted: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Not an FD</w:t>
            </w:r>
          </w:p>
        </w:tc>
        <w:tc>
          <w:tcPr>
            <w:tcW w:type="dxa" w:w="655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Reason</w:t>
            </w:r>
          </w:p>
        </w:tc>
      </w:tr>
      <w:tr>
        <w:trPr>
          <w:cantSplit/>
        </w:trPr>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(travel_​from, travel_​to) → distance_​km</w:t>
            </w:r>
          </w:p>
        </w:tc>
        <w:tc>
          <w:tcPr>
            <w:tcW w:type="dxa" w:w="65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distance_​km is the distance of this trip as claimed (route taken, detours, round trip), not a property of the two places. If the company paid a fixed distance per city pair, this FD would hold and travel_​reimbursement would have to be decomposed into route (travel_​from, travel_​to, distance_​km).</w:t>
            </w:r>
          </w:p>
        </w:tc>
      </w:tr>
      <w:tr>
        <w:trPr>
          <w:cantSplit/>
        </w:trPr>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designation → approval_​limit</w:t>
            </w:r>
          </w:p>
        </w:tc>
        <w:tc>
          <w:tcPr>
            <w:tcW w:type="dxa" w:w="65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Limits are given to individual managers; two managers with the same designation can have different limits.</w:t>
            </w:r>
          </w:p>
        </w:tc>
      </w:tr>
      <w:tr>
        <w:trPr>
          <w:cantSplit/>
        </w:trPr>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 → supervisor_​id</w:t>
            </w:r>
          </w:p>
        </w:tc>
        <w:tc>
          <w:tcPr>
            <w:tcW w:type="dxa" w:w="65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department can have several supervisors (team leads).</w:t>
            </w:r>
          </w:p>
        </w:tc>
      </w:tr>
      <w:tr>
        <w:trPr>
          <w:cantSplit/>
        </w:trPr>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hospital_​name → treatment_​type</w:t>
            </w:r>
          </w:p>
        </w:tc>
        <w:tc>
          <w:tcPr>
            <w:tcW w:type="dxa" w:w="65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The same hospital treats many conditions.</w:t>
            </w:r>
          </w:p>
        </w:tc>
      </w:tr>
      <w:tr>
        <w:trPr>
          <w:cantSplit/>
        </w:trPr>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applicant_​id → claim_​type, approved_​by → approval_​date</w:t>
            </w:r>
          </w:p>
        </w:tc>
        <w:tc>
          <w:tcPr>
            <w:tcW w:type="dxa" w:w="65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An applicant files many claims; a manager decides many claims on different dates.</w:t>
            </w:r>
          </w:p>
        </w:tc>
      </w:tr>
    </w:tbl>
    <w:p>
      <w:pPr>
        <w:spacing w:after="120"/>
      </w:pPr>
    </w:p>
    <w:p>
      <w:pPr>
        <w:pStyle w:val="Heading1"/>
        <w:keepNext/>
      </w:pPr>
      <w:r>
        <w:t xml:space="preserve">7  Normalization up to 3NF</w:t>
      </w:r>
    </w:p>
    <w:p>
      <w:pPr>
        <w:spacing w:after="120" w:before="0"/>
      </w:pPr>
      <w:r>
        <w:rPr>
          <w:b/>
          <w:bCs/>
        </w:rPr>
        <w:t xml:space="preserve">Result:</w:t>
      </w:r>
      <w:r>
        <w:t xml:space="preserve"> every table is in Boyce–Codd normal form (BCNF), and therefore also in 3NF. This section first normalizes a single "claim form" relation step by step (1NF → 2NF → 3NF) and shows that it gives the same tables as the ER reduction. It then checks each final table.</w:t>
      </w:r>
    </w:p>
    <w:p>
      <w:pPr>
        <w:pStyle w:val="Heading2"/>
        <w:keepNext/>
      </w:pPr>
      <w:r>
        <w:t xml:space="preserve">7.1  Definitions used</w:t>
      </w:r>
    </w:p>
    <w:p>
      <w:pPr>
        <w:pStyle w:val="ListParagraph"/>
        <w:numPr>
          <w:ilvl w:val="0"/>
          <w:numId w:val="7"/>
        </w:numPr>
        <w:spacing w:after="60"/>
      </w:pPr>
      <w:r>
        <w:rPr>
          <w:b/>
          <w:bCs/>
        </w:rPr>
        <w:t xml:space="preserve">1NF:</w:t>
      </w:r>
      <w:r>
        <w:t xml:space="preserve"> every attribute domain is atomic (no lists or repeating groups) (§7.8).</w:t>
      </w:r>
    </w:p>
    <w:p>
      <w:pPr>
        <w:pStyle w:val="ListParagraph"/>
        <w:numPr>
          <w:ilvl w:val="0"/>
          <w:numId w:val="7"/>
        </w:numPr>
        <w:spacing w:after="60"/>
      </w:pPr>
      <w:r>
        <w:rPr>
          <w:b/>
          <w:bCs/>
        </w:rPr>
        <w:t xml:space="preserve">2NF:</w:t>
      </w:r>
      <w:r>
        <w:t xml:space="preserve"> in 1NF, and no non-prime attribute depends on a proper subset of a candidate key.</w:t>
      </w:r>
    </w:p>
    <w:p>
      <w:pPr>
        <w:pStyle w:val="ListParagraph"/>
        <w:numPr>
          <w:ilvl w:val="0"/>
          <w:numId w:val="7"/>
        </w:numPr>
        <w:spacing w:after="60"/>
      </w:pPr>
      <w:r>
        <w:rPr>
          <w:b/>
          <w:bCs/>
        </w:rPr>
        <w:t xml:space="preserve">3NF:</w:t>
      </w:r>
      <w:r>
        <w:t xml:space="preserve"> for every FD α → β, either it is trivial, or α is a superkey, or every attribute in β − α is part of some candidate key (§7.3.2).</w:t>
      </w:r>
    </w:p>
    <w:p>
      <w:pPr>
        <w:pStyle w:val="ListParagraph"/>
        <w:numPr>
          <w:ilvl w:val="0"/>
          <w:numId w:val="7"/>
        </w:numPr>
        <w:spacing w:after="60"/>
      </w:pPr>
      <w:r>
        <w:rPr>
          <w:b/>
          <w:bCs/>
        </w:rPr>
        <w:t xml:space="preserve">BCNF:</w:t>
      </w:r>
      <w:r>
        <w:t xml:space="preserve"> for every non-trivial FD α → β, α is a superkey (§7.3.1). Every BCNF schema is also in 3NF.</w:t>
      </w:r>
    </w:p>
    <w:p>
      <w:pPr>
        <w:spacing w:after="60"/>
      </w:pPr>
    </w:p>
    <w:p>
      <w:pPr>
        <w:pStyle w:val="Heading2"/>
        <w:keepNext/>
      </w:pPr>
      <w:r>
        <w:t xml:space="preserve">7.2  Starting point: one flat relation</w:t>
      </w:r>
    </w:p>
    <w:p>
      <w:pPr>
        <w:spacing w:after="120" w:before="0"/>
      </w:pPr>
      <w:r>
        <w:t xml:space="preserve">Suppose all claim data were kept in one relation, the way a paper form or a spreadsheet keeps it (the type-specific details are left out; they follow the same pattern):</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claim_form (rid, claim_date, claim_type, status,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applicant_id, name, email, bank_account_no, dept_id, dept_name, location, phones,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approved_by, approval_limit, approval_date, remarks,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item_no, category, description, amount, expense_date, receipt_path)</w:t>
      </w:r>
    </w:p>
    <w:p>
      <w:pPr>
        <w:spacing w:after="120"/>
      </w:pPr>
    </w:p>
    <w:p>
      <w:pPr>
        <w:spacing w:after="120" w:before="0"/>
      </w:pPr>
      <w:r>
        <w:t xml:space="preserve">Here rid stands for reimbursement_id. This relation has all three anomalies (§7.1):</w:t>
      </w:r>
    </w:p>
    <w:p>
      <w:pPr>
        <w:pStyle w:val="ListParagraph"/>
        <w:numPr>
          <w:ilvl w:val="0"/>
          <w:numId w:val="8"/>
        </w:numPr>
        <w:spacing w:after="60"/>
      </w:pPr>
      <w:r>
        <w:rPr>
          <w:b/>
          <w:bCs/>
        </w:rPr>
        <w:t xml:space="preserve">Update anomaly:</w:t>
      </w:r>
      <w:r>
        <w:t xml:space="preserve"> an employee's email is repeated on every item of every claim; changing it in one row leaves the other rows wrong.</w:t>
      </w:r>
    </w:p>
    <w:p>
      <w:pPr>
        <w:pStyle w:val="ListParagraph"/>
        <w:numPr>
          <w:ilvl w:val="0"/>
          <w:numId w:val="8"/>
        </w:numPr>
        <w:spacing w:after="60"/>
      </w:pPr>
      <w:r>
        <w:rPr>
          <w:b/>
          <w:bCs/>
        </w:rPr>
        <w:t xml:space="preserve">Insertion anomaly:</w:t>
      </w:r>
      <w:r>
        <w:t xml:space="preserve"> a new department cannot be stored until somebody in it files a claim.</w:t>
      </w:r>
    </w:p>
    <w:p>
      <w:pPr>
        <w:pStyle w:val="ListParagraph"/>
        <w:numPr>
          <w:ilvl w:val="0"/>
          <w:numId w:val="8"/>
        </w:numPr>
        <w:spacing w:after="60"/>
      </w:pPr>
      <w:r>
        <w:rPr>
          <w:b/>
          <w:bCs/>
        </w:rPr>
        <w:t xml:space="preserve">Deletion anomaly:</w:t>
      </w:r>
      <w:r>
        <w:t xml:space="preserve"> deleting the only claim of a department also deletes the department's location.</w:t>
      </w:r>
    </w:p>
    <w:p>
      <w:pPr>
        <w:spacing w:after="60"/>
      </w:pPr>
    </w:p>
    <w:p>
      <w:pPr>
        <w:spacing w:after="120" w:before="0"/>
      </w:pPr>
      <w:r>
        <w:rPr>
          <w:b/>
          <w:bCs/>
        </w:rPr>
        <w:t xml:space="preserve">Functional dependencies F</w:t>
      </w:r>
      <w:r>
        <w:t xml:space="preserve"> that hold on claim_form:</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F1  rid             → claim_date, claim_type, status,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approved_by, approval_date, remarks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F2  applicant_id    → name, email, bank_account_no, dept_id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F3  email           →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F4  bank_account_no →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F5  dept_id         → dept_name, location</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F6  dept_name       → dept_id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F7  approved_by     → approval_limit</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F8  rid, item_no    → category, description, amount, expense_date, receipt_path</w:t>
      </w:r>
    </w:p>
    <w:p>
      <w:pPr>
        <w:spacing w:after="120"/>
      </w:pPr>
    </w:p>
    <w:p>
      <w:pPr>
        <w:pStyle w:val="Heading2"/>
        <w:keepNext/>
      </w:pPr>
      <w:r>
        <w:t xml:space="preserve">7.3  First normal form</w:t>
      </w:r>
    </w:p>
    <w:p>
      <w:pPr>
        <w:spacing w:after="120" w:before="0"/>
      </w:pPr>
      <w:r>
        <w:t xml:space="preserve">phones holds a list of numbers, so claim_form is not in 1NF. We move the multivalued attribute into its own relation, </w:t>
      </w:r>
      <w:r>
        <w:rPr>
          <w:b/>
          <w:bCs/>
        </w:rPr>
        <w:t xml:space="preserve">employee_phone (employee_id, phone)</w:t>
      </w:r>
      <w:r>
        <w:t xml:space="preserve">. What remains has only atomic values. Its only candidate key is (rid, item_no), because the closure (rid, item_no)+ under F contains every attribute.</w:t>
      </w:r>
    </w:p>
    <w:p>
      <w:pPr>
        <w:pStyle w:val="Heading2"/>
        <w:keepNext/>
      </w:pPr>
      <w:r>
        <w:t xml:space="preserve">7.4  Second normal form</w:t>
      </w:r>
    </w:p>
    <w:p>
      <w:pPr>
        <w:spacing w:after="120" w:before="0"/>
      </w:pPr>
      <w:r>
        <w:t xml:space="preserve">By F1, all the claim attributes depend on rid alone, which is a proper subset of the key (rid, item_no). This partial dependency violates 2NF. Splitting on rid gives:</w:t>
      </w:r>
    </w:p>
    <w:p>
      <w:pPr>
        <w:pStyle w:val="ListParagraph"/>
        <w:numPr>
          <w:ilvl w:val="0"/>
          <w:numId w:val="9"/>
        </w:numPr>
        <w:spacing w:after="60"/>
      </w:pPr>
      <w:r>
        <w:rPr>
          <w:b/>
          <w:bCs/>
        </w:rPr>
        <w:t xml:space="preserve">expense_item (rid, item_no, category, description, amount, expense_date, receipt_path)</w:t>
      </w:r>
      <w:r>
        <w:t xml:space="preserve">: F8, key (rid, item_no).</w:t>
      </w:r>
    </w:p>
    <w:p>
      <w:pPr>
        <w:pStyle w:val="ListParagraph"/>
        <w:numPr>
          <w:ilvl w:val="0"/>
          <w:numId w:val="9"/>
        </w:numPr>
        <w:spacing w:after="60"/>
      </w:pPr>
      <w:r>
        <w:rPr>
          <w:b/>
          <w:bCs/>
        </w:rPr>
        <w:t xml:space="preserve">claim (rid, claim_date, claim_type, status, applicant_id, name, email, bank_account_no, dept_id, dept_name, location, approved_by, approval_limit, approval_date, remarks)</w:t>
      </w:r>
      <w:r>
        <w:t xml:space="preserve">: key rid.</w:t>
      </w:r>
    </w:p>
    <w:p>
      <w:pPr>
        <w:spacing w:after="60"/>
      </w:pPr>
    </w:p>
    <w:p>
      <w:pPr>
        <w:pStyle w:val="Heading2"/>
        <w:keepNext/>
      </w:pPr>
      <w:r>
        <w:t xml:space="preserve">7.5  Third normal form</w:t>
      </w:r>
    </w:p>
    <w:p>
      <w:pPr>
        <w:spacing w:after="120" w:before="0"/>
      </w:pPr>
      <w:r>
        <w:t xml:space="preserve">claim still has transitive dependencies: rid → applicant_id → name, email, bank_account_no, dept_id (F2); then dept_id → dept_name, location (F5); and rid → approved_by → approval_limit (F7). applicant_id, dept_id and approved_by are not superkeys of claim, and the attributes they determine are not part of any candidate key, so claim violates 3NF. Decomposing on each of these FDs gives:</w:t>
      </w:r>
    </w:p>
    <w:p>
      <w:pPr>
        <w:pStyle w:val="ListParagraph"/>
        <w:numPr>
          <w:ilvl w:val="0"/>
          <w:numId w:val="10"/>
        </w:numPr>
        <w:spacing w:after="60"/>
      </w:pPr>
      <w:r>
        <w:rPr>
          <w:b/>
          <w:bCs/>
        </w:rPr>
        <w:t xml:space="preserve">employee (applicant_id, name, email, bank_account_no, dept_id)</w:t>
      </w:r>
      <w:r>
        <w:t xml:space="preserve"> from F2, and </w:t>
      </w:r>
      <w:r>
        <w:rPr>
          <w:b/>
          <w:bCs/>
        </w:rPr>
        <w:t xml:space="preserve">department (dept_id, dept_name, location)</w:t>
      </w:r>
      <w:r>
        <w:t xml:space="preserve"> from F5.</w:t>
      </w:r>
    </w:p>
    <w:p>
      <w:pPr>
        <w:pStyle w:val="ListParagraph"/>
        <w:numPr>
          <w:ilvl w:val="0"/>
          <w:numId w:val="10"/>
        </w:numPr>
        <w:spacing w:after="60"/>
      </w:pPr>
      <w:r>
        <w:rPr>
          <w:b/>
          <w:bCs/>
        </w:rPr>
        <w:t xml:space="preserve">manager (approved_by, approval_limit)</w:t>
      </w:r>
      <w:r>
        <w:t xml:space="preserve"> from F7.</w:t>
      </w:r>
    </w:p>
    <w:p>
      <w:pPr>
        <w:pStyle w:val="ListParagraph"/>
        <w:numPr>
          <w:ilvl w:val="0"/>
          <w:numId w:val="10"/>
        </w:numPr>
        <w:spacing w:after="60"/>
      </w:pPr>
      <w:r>
        <w:rPr>
          <w:b/>
          <w:bCs/>
        </w:rPr>
        <w:t xml:space="preserve">reimbursement (rid, claim_date, claim_type, status, applicant_id, approved_by, approval_date, remarks)</w:t>
      </w:r>
      <w:r>
        <w:t xml:space="preserve">: what remains of claim.</w:t>
      </w:r>
    </w:p>
    <w:p>
      <w:pPr>
        <w:spacing w:after="60"/>
      </w:pPr>
    </w:p>
    <w:p>
      <w:pPr>
        <w:spacing w:after="120" w:before="0"/>
      </w:pPr>
      <w:r>
        <w:t xml:space="preserve">These are the tables obtained from the ER diagram in Section 5. The only difference is that the final design keeps bank_account_no in applicant rather than employee, because only applicants have a payout account. That comes from the specialization, not from normalization, and both placements are in BCNF.</w:t>
      </w:r>
    </w:p>
    <w:p>
      <w:pPr>
        <w:spacing w:after="120" w:before="0"/>
      </w:pPr>
      <w:r>
        <w:t xml:space="preserve">The same result follows from the textbook's 3NF synthesis algorithm (§7.5.2). One schema per FD of the canonical cover gives F1, F2, F5, F7 and F8 as schemas. The schemas for F3, F4 and F6 are contained in those of F2 and F5, so they are dropped. F8 contains the candidate key (rid, item_no), so no extra schema is needed.</w:t>
      </w:r>
    </w:p>
    <w:p>
      <w:pPr>
        <w:pStyle w:val="Heading2"/>
        <w:keepNext/>
      </w:pPr>
      <w:r>
        <w:t xml:space="preserve">7.6  Normal form of each final table</w:t>
      </w:r>
    </w:p>
    <w:p>
      <w:pPr>
        <w:spacing w:after="120" w:before="0"/>
      </w:pPr>
      <w:r>
        <w:t xml:space="preserve">In every table of Section 6, the left side of every non-trivial FD is a candidate key, and so a superkey. That is the BCNF condition.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674"/>
        <w:gridCol w:w="674"/>
        <w:gridCol w:w="674"/>
        <w:gridCol w:w="674"/>
        <w:gridCol w:w="4629"/>
      </w:tblGrid>
      <w:tr>
        <w:trPr>
          <w:cantSplit/>
          <w:tblHeader/>
        </w:trPr>
        <w:tc>
          <w:tcPr>
            <w:tcW w:type="dxa" w:w="231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Table</w:t>
            </w:r>
          </w:p>
        </w:tc>
        <w:tc>
          <w:tcPr>
            <w:tcW w:type="dxa" w:w="67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1NF</w:t>
            </w:r>
          </w:p>
        </w:tc>
        <w:tc>
          <w:tcPr>
            <w:tcW w:type="dxa" w:w="67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2NF</w:t>
            </w:r>
          </w:p>
        </w:tc>
        <w:tc>
          <w:tcPr>
            <w:tcW w:type="dxa" w:w="67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3NF</w:t>
            </w:r>
          </w:p>
        </w:tc>
        <w:tc>
          <w:tcPr>
            <w:tcW w:type="dxa" w:w="67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BCNF</w:t>
            </w:r>
          </w:p>
        </w:tc>
        <w:tc>
          <w:tcPr>
            <w:tcW w:type="dxa" w:w="462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Reason</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6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 and dept_​name are both candidate keys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6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and email are both candidate keys; department details moved out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employee_​phone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6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All-key relation: no non-trivial FD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6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and bank_​account_​no are both candidate keys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manager</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6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Single FD from the key</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6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Single-attribute key; applicant and approver details moved out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travel_​reimbursement</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6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Single FD from the key (see Section 6.1 on distance_​km)</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medical_​reimbursement</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6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Single FD from the key</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business_​reimbursement</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6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Single FD from the key</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expense_​item</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67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6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Every non-key attribute depends on the whole key (reimbursement_​id, item_​no)</w:t>
            </w:r>
          </w:p>
        </w:tc>
      </w:tr>
    </w:tbl>
    <w:p>
      <w:pPr>
        <w:spacing w:after="120"/>
      </w:pPr>
    </w:p>
    <w:p>
      <w:pPr>
        <w:pStyle w:val="Heading2"/>
        <w:keepNext/>
      </w:pPr>
      <w:r>
        <w:t xml:space="preserve">7.7  The decomposition is lossless and dependency-preserving</w:t>
      </w:r>
    </w:p>
    <w:p>
      <w:pPr>
        <w:pStyle w:val="ListParagraph"/>
        <w:numPr>
          <w:ilvl w:val="0"/>
          <w:numId w:val="11"/>
        </w:numPr>
        <w:spacing w:after="60"/>
      </w:pPr>
      <w:r>
        <w:rPr>
          <w:b/>
          <w:bCs/>
        </w:rPr>
        <w:t xml:space="preserve">Lossless join (§7.2.3):</w:t>
      </w:r>
      <w:r>
        <w:t xml:space="preserve"> at every split, the common attributes are a key of one of the two parts. For example, claim ∩ expense_item = {rid}, the key of claim, and claim ∩ employee = {applicant_id}, the key of employee. So joining the tables gives back exactly the original data.</w:t>
      </w:r>
    </w:p>
    <w:p>
      <w:pPr>
        <w:pStyle w:val="ListParagraph"/>
        <w:numPr>
          <w:ilvl w:val="0"/>
          <w:numId w:val="11"/>
        </w:numPr>
        <w:spacing w:after="60"/>
      </w:pPr>
      <w:r>
        <w:rPr>
          <w:b/>
          <w:bCs/>
        </w:rPr>
        <w:t xml:space="preserve">Dependency-preserving (§7.4.4):</w:t>
      </w:r>
      <w:r>
        <w:t xml:space="preserve"> each of F1 to F8 has all its attributes inside one final table, so each can be checked within that table by its PRIMARY KEY or UNIQUE constraint, without a join.</w:t>
      </w:r>
    </w:p>
    <w:p>
      <w:pPr>
        <w:spacing w:after="60"/>
      </w:pPr>
    </w:p>
    <w:p>
      <w:pPr>
        <w:pStyle w:val="Heading1"/>
        <w:keepNext/>
      </w:pPr>
      <w:r>
        <w:t xml:space="preserve">8  Implementation</w:t>
      </w:r>
    </w:p>
    <w:p>
      <w:pPr>
        <w:spacing w:after="120" w:before="0"/>
      </w:pPr>
      <w:r>
        <w:t xml:space="preserve">The database is implemented in MySQL 8 (version 8.0.16 or later, which enforces CHECK constraints). The SQL scripts in db/ create the tables, the reimbursement_summary view, an application database user and sample data, and test every constraint with invalid data. The back end is a Node.js + Express REST API that uses plain SQL through the mysql2 driver. The front end is a React web application. The complete source code and screenshots of all the forms are in File 1 and on GitHub:</w:t>
      </w:r>
    </w:p>
    <w:p>
      <w:pPr>
        <w:spacing w:after="120" w:before="0"/>
        <w:jc w:val="center"/>
      </w:pPr>
      <w:r>
        <w:t xml:space="preserve">https://github.com/Abdurrahman-shaikh02/reimbursement-management</w:t>
      </w:r>
    </w:p>
    <w:p>
      <w:pPr>
        <w:spacing w:after="120" w:before="0"/>
      </w:pPr>
      <w:r>
        <w:t xml:space="preserve">A few of the forms:</w:t>
      </w:r>
    </w:p>
    <w:p>
      <w:pPr>
        <w:keepNext/>
        <w:spacing w:after="60" w:before="60" w:line="240" w:lineRule="auto"/>
        <w:jc w:val="center"/>
      </w:pPr>
      <w:r>
        <w:drawing>
          <wp:inline distT="0" distB="0" distL="0" distR="0">
            <wp:extent cx="4762500" cy="36861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686175"/>
                    </a:xfrm>
                    <a:prstGeom prst="rect">
                      <a:avLst/>
                    </a:prstGeom>
                  </pic:spPr>
                </pic:pic>
              </a:graphicData>
            </a:graphic>
          </wp:inline>
        </w:drawing>
      </w:r>
    </w:p>
    <w:p>
      <w:pPr>
        <w:spacing w:after="200" w:before="0"/>
        <w:jc w:val="center"/>
      </w:pPr>
      <w:r>
        <w:rPr>
          <w:i/>
          <w:iCs/>
          <w:color w:val="555555"/>
          <w:sz w:val="18"/>
          <w:szCs w:val="18"/>
        </w:rPr>
        <w:t xml:space="preserve">Figure 3. An applicant creates a travel claim with two expense items.</w:t>
      </w:r>
    </w:p>
    <w:p>
      <w:pPr>
        <w:keepNext/>
        <w:spacing w:after="60" w:before="60" w:line="240" w:lineRule="auto"/>
        <w:jc w:val="center"/>
      </w:pPr>
      <w:r>
        <w:drawing>
          <wp:inline distT="0" distB="0" distL="0" distR="0">
            <wp:extent cx="4181475" cy="36861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81475" cy="3686175"/>
                    </a:xfrm>
                    <a:prstGeom prst="rect">
                      <a:avLst/>
                    </a:prstGeom>
                  </pic:spPr>
                </pic:pic>
              </a:graphicData>
            </a:graphic>
          </wp:inline>
        </w:drawing>
      </w:r>
    </w:p>
    <w:p>
      <w:pPr>
        <w:spacing w:after="200" w:before="0"/>
        <w:jc w:val="center"/>
      </w:pPr>
      <w:r>
        <w:rPr>
          <w:i/>
          <w:iCs/>
          <w:color w:val="555555"/>
          <w:sz w:val="18"/>
          <w:szCs w:val="18"/>
        </w:rPr>
        <w:t xml:space="preserve">Figure 4. A manager's approval queue: submitted claims, not their own, within their approval limit.</w:t>
      </w:r>
    </w:p>
    <w:p>
      <w:pPr>
        <w:keepNext/>
        <w:spacing w:after="60" w:before="60" w:line="240" w:lineRule="auto"/>
        <w:jc w:val="center"/>
      </w:pPr>
      <w:r>
        <w:drawing>
          <wp:inline distT="0" distB="0" distL="0" distR="0">
            <wp:extent cx="6124575" cy="340995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3409950"/>
                    </a:xfrm>
                    <a:prstGeom prst="rect">
                      <a:avLst/>
                    </a:prstGeom>
                  </pic:spPr>
                </pic:pic>
              </a:graphicData>
            </a:graphic>
          </wp:inline>
        </w:drawing>
      </w:r>
    </w:p>
    <w:p>
      <w:pPr>
        <w:spacing w:after="200" w:before="0"/>
        <w:jc w:val="center"/>
      </w:pPr>
      <w:r>
        <w:rPr>
          <w:i/>
          <w:iCs/>
          <w:color w:val="555555"/>
          <w:sz w:val="18"/>
          <w:szCs w:val="18"/>
        </w:rPr>
        <w:t xml:space="preserve">Figure 5. A claim above the manager's approval limit: the form shows why, and the Approve button is disabled.</w:t>
      </w:r>
    </w:p>
    <w:p>
      <w:pPr>
        <w:keepNext/>
        <w:spacing w:after="60" w:before="60" w:line="240" w:lineRule="auto"/>
        <w:jc w:val="center"/>
      </w:pPr>
      <w:r>
        <w:drawing>
          <wp:inline distT="0" distB="0" distL="0" distR="0">
            <wp:extent cx="4524375" cy="368617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24375" cy="3686175"/>
                    </a:xfrm>
                    <a:prstGeom prst="rect">
                      <a:avLst/>
                    </a:prstGeom>
                  </pic:spPr>
                </pic:pic>
              </a:graphicData>
            </a:graphic>
          </wp:inline>
        </w:drawing>
      </w:r>
    </w:p>
    <w:p>
      <w:pPr>
        <w:spacing w:after="200" w:before="0"/>
        <w:jc w:val="center"/>
      </w:pPr>
      <w:r>
        <w:rPr>
          <w:i/>
          <w:iCs/>
          <w:color w:val="555555"/>
          <w:sz w:val="18"/>
          <w:szCs w:val="18"/>
        </w:rPr>
        <w:t xml:space="preserve">Figure 6. Reports for managers: totals by department and by claim type.</w:t>
      </w:r>
    </w:p>
    <w:p>
      <w:pPr>
        <w:pStyle w:val="Heading1"/>
        <w:keepNext/>
      </w:pPr>
      <w:r>
        <w:t xml:space="preserve">9  Conclusion</w:t>
      </w:r>
    </w:p>
    <w:p>
      <w:pPr>
        <w:spacing w:after="120" w:before="0"/>
      </w:pPr>
      <w:r>
        <w:t xml:space="preserve">Starting from the ER diagram of the earlier assignment, we refined the design (seven changes), reduced it to ten relation schemas, listed the functional dependencies of each table and showed that every table is in BCNF, and therefore in 3NF. Normalizing a flat claim-form relation step by step produced the same tables as the ER reduction, which confirms the ER design. The design was implemented in MySQL with keys, foreign keys and CHECK constraints, and a working web application was built on top of it.</w:t>
      </w:r>
    </w:p>
    <w:sectPr>
      <w:footerReference w:type="default" r:id="rId11"/>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Reimbursement Management System — DBMS Laboratory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Reimbursement Management System — DBMS Laboratory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14570"/>
      </w:tabs>
    </w:pPr>
    <w:r>
      <w:rPr>
        <w:color w:val="777777"/>
        <w:sz w:val="16"/>
        <w:szCs w:val="16"/>
      </w:rPr>
      <w:t xml:space="preserve">Reimbursement Management System — DBMS Laboratory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Reimbursement Management System — DBMS Laboratory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14570"/>
      </w:tabs>
    </w:pPr>
    <w:r>
      <w:rPr>
        <w:color w:val="777777"/>
        <w:sz w:val="16"/>
        <w:szCs w:val="16"/>
      </w:rPr>
      <w:t xml:space="preserve">Reimbursement Management System — DBMS Laboratory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Reimbursement Management System — DBMS Laboratory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400" w:hanging="300"/>
      </w:pPr>
    </w:lvl>
    <w:lvl w:ilvl="1" w:tentative="1">
      <w:start w:val="1"/>
      <w:numFmt w:val="lowerLetter"/>
      <w:lvlText w:val="%2)"/>
      <w:lvlJc w:val="left"/>
      <w:pPr>
        <w:ind w:left="800" w:hanging="300"/>
      </w:pPr>
    </w:lvl>
  </w:abstractNum>
  <w:num w:numId="1">
    <w:abstractNumId w:val="1"/>
    <w:lvlOverride w:ilvl="0">
      <w:startOverride w:val="1"/>
    </w:lvlOverride>
  </w:num>
  <w:num w:numId="2">
    <w:abstractNumId w:val="3"/>
    <w:lvlOverride w:ilvl="0">
      <w:startOverride w:val="1"/>
    </w:lvlOverride>
    <w:lvlOverride w:ilvl="1">
      <w:startOverride w:val="1"/>
    </w:lvlOverride>
  </w:num>
  <w:num w:numId="3">
    <w:abstractNumId w:val="2"/>
    <w:lvlOverride w:ilvl="0">
      <w:startOverride w:val="1"/>
    </w:lvlOverride>
    <w:lvlOverride w:ilvl="1">
      <w:startOverride w:val="1"/>
    </w:lvlOverride>
  </w:num>
  <w:num w:numId="4">
    <w:abstractNumId w:val="2"/>
    <w:lvlOverride w:ilvl="0">
      <w:startOverride w:val="1"/>
    </w:lvlOverride>
    <w:lvlOverride w:ilvl="1">
      <w:startOverride w:val="1"/>
    </w:lvlOverride>
  </w:num>
  <w:num w:numId="5">
    <w:abstractNumId w:val="2"/>
    <w:lvlOverride w:ilvl="0">
      <w:startOverride w:val="1"/>
    </w:lvlOverride>
    <w:lvlOverride w:ilvl="1">
      <w:startOverride w:val="1"/>
    </w:lvlOverride>
  </w:num>
  <w:num w:numId="6">
    <w:abstractNumId w:val="2"/>
    <w:lvlOverride w:ilvl="0">
      <w:startOverride w:val="1"/>
    </w:lvlOverride>
    <w:lvlOverride w:ilvl="1">
      <w:startOverride w:val="1"/>
    </w:lvlOverride>
  </w:num>
  <w:num w:numId="7">
    <w:abstractNumId w:val="2"/>
    <w:lvlOverride w:ilvl="0">
      <w:startOverride w:val="1"/>
    </w:lvlOverride>
    <w:lvlOverride w:ilvl="1">
      <w:startOverride w:val="1"/>
    </w:lvlOverride>
  </w:num>
  <w:num w:numId="8">
    <w:abstractNumId w:val="2"/>
    <w:lvlOverride w:ilvl="0">
      <w:startOverride w:val="1"/>
    </w:lvlOverride>
    <w:lvlOverride w:ilvl="1">
      <w:startOverride w:val="1"/>
    </w:lvlOverride>
  </w:num>
  <w:num w:numId="9">
    <w:abstractNumId w:val="2"/>
    <w:lvlOverride w:ilvl="0">
      <w:startOverride w:val="1"/>
    </w:lvlOverride>
    <w:lvlOverride w:ilvl="1">
      <w:startOverride w:val="1"/>
    </w:lvlOverride>
  </w:num>
  <w:num w:numId="10">
    <w:abstractNumId w:val="2"/>
    <w:lvlOverride w:ilvl="0">
      <w:startOverride w:val="1"/>
    </w:lvlOverride>
    <w:lvlOverride w:ilvl="1">
      <w:startOverride w:val="1"/>
    </w:lvlOverride>
  </w:num>
  <w:num w:numId="11">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240"/>
    </w:pPr>
    <w:rPr>
      <w:rFonts w:ascii="Arial" w:cs="Arial" w:eastAsia="Arial" w:hAnsi="Arial"/>
      <w:b/>
      <w:bCs/>
      <w:color w:val="1F3A68"/>
      <w:sz w:val="32"/>
      <w:szCs w:val="32"/>
    </w:rPr>
  </w:style>
  <w:style w:type="paragraph" w:styleId="Heading2">
    <w:name w:val="Heading 2"/>
    <w:basedOn w:val="Normal"/>
    <w:next w:val="Normal"/>
    <w:qFormat/>
    <w:pPr>
      <w:keepNext/>
      <w:spacing w:after="120" w:before="280"/>
    </w:pPr>
    <w:rPr>
      <w:rFonts w:ascii="Arial" w:cs="Arial" w:eastAsia="Arial" w:hAnsi="Arial"/>
      <w:b/>
      <w:bCs/>
      <w:color w:val="1F3A68"/>
      <w:sz w:val="26"/>
      <w:szCs w:val="26"/>
    </w:rPr>
  </w:style>
  <w:style w:type="paragraph" w:styleId="Heading3">
    <w:name w:val="Heading 3"/>
    <w:basedOn w:val="Normal"/>
    <w:next w:val="Normal"/>
    <w:qFormat/>
    <w:pPr>
      <w:keepNext/>
      <w:spacing w:after="100" w:before="220"/>
    </w:pPr>
    <w:rPr>
      <w:rFonts w:ascii="Arial" w:cs="Arial" w:eastAsia="Arial" w:hAnsi="Arial"/>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theme" Target="theme/theme1.xml"/><Relationship Id="rId13" Type="http://schemas.openxmlformats.org/officeDocument/2006/relationships/image" Target="media/e566e453c6cc9a50aa50ccd5c0ad23f2d39d6d91.png"/><Relationship Id="rId14" Type="http://schemas.openxmlformats.org/officeDocument/2006/relationships/image" Target="media/588d9e36e9cb96598035e3882f5b5d8cfa8d02b7.png"/><Relationship Id="rId15" Type="http://schemas.openxmlformats.org/officeDocument/2006/relationships/image" Target="media/6445eea4675e7433a04b9ec29f79270da5a3353d.png"/><Relationship Id="rId16" Type="http://schemas.openxmlformats.org/officeDocument/2006/relationships/image" Target="media/2398f4652f28c9086dc647f75c8c17957e2f8c1b.png"/><Relationship Id="rId17" Type="http://schemas.openxmlformats.org/officeDocument/2006/relationships/image" Target="media/82cd1ec0d3813b139156481e90159c706a750512.png"/><Relationship Id="rId18" Type="http://schemas.openxmlformats.org/officeDocument/2006/relationships/image" Target="media/e0619672215e06b5458f4fe574836ad0c53d1e4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Reimbursement Management System — DBMS Laboratory Project Report</dc:title>
  <dc:creator>RMS project group</dc:creator>
  <cp:lastModifiedBy>Un-named</cp:lastModifiedBy>
  <cp:revision>1</cp:revision>
  <dcterms:created xsi:type="dcterms:W3CDTF">2026-10-28T18:50:17.756Z</dcterms:created>
  <dcterms:modified xsi:type="dcterms:W3CDTF">2026-10-28T18:50:17.756Z</dcterms:modified>
</cp:coreProperties>
</file>

<file path=docProps/custom.xml><?xml version="1.0" encoding="utf-8"?>
<Properties xmlns="http://schemas.openxmlformats.org/officeDocument/2006/custom-properties" xmlns:vt="http://schemas.openxmlformats.org/officeDocument/2006/docPropsVTypes"/>
</file>