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52"/>
        </w:rPr>
        <w:t>Windows 11 Migration Guide</w:t>
      </w:r>
    </w:p>
    <w:p>
      <w:pPr>
        <w:jc w:val="center"/>
      </w:pPr>
      <w:r>
        <w:rPr>
          <w:i/>
          <w:sz w:val="28"/>
        </w:rPr>
        <w:t>Migrating from Linux VM + Bridge to Single Windows 11 Machine</w:t>
      </w:r>
    </w:p>
    <w:p/>
    <w:p>
      <w:pPr>
        <w:jc w:val="center"/>
      </w:pPr>
      <w:r>
        <w:rPr>
          <w:b/>
          <w:sz w:val="32"/>
        </w:rPr>
        <w:t>Trading AI SaaS V3</w:t>
      </w:r>
    </w:p>
    <w:p>
      <w:pPr>
        <w:jc w:val="center"/>
      </w:pPr>
      <w:r>
        <w:t>May 08, 2026</w:t>
      </w:r>
    </w:p>
    <w:p>
      <w:r>
        <w:br w:type="page"/>
      </w:r>
    </w:p>
    <w:p>
      <w:pPr>
        <w:pStyle w:val="Heading1"/>
      </w:pPr>
      <w:r>
        <w:t>Chapter 1 — Architecture Change Explanation</w:t>
      </w:r>
    </w:p>
    <w:p>
      <w:pPr>
        <w:pStyle w:val="Heading2"/>
      </w:pPr>
      <w:r>
        <w:t>1.1  Old Architecture (Linux VM)</w:t>
      </w:r>
    </w:p>
    <w:p>
      <w:r>
        <w:t>The previous setup ran all services on an Ubuntu/Linux virtual machine:</w:t>
      </w:r>
    </w:p>
    <w:p>
      <w:pPr>
        <w:pStyle w:val="ListBullet"/>
      </w:pPr>
      <w:r>
        <w:t>Docker containers: FastAPI API, TimescaleDB, Redis — all on the Linux VM.</w:t>
      </w:r>
    </w:p>
    <w:p>
      <w:pPr>
        <w:pStyle w:val="ListBullet"/>
      </w:pPr>
      <w:r>
        <w:t>MT5 ran via a bridge process on a separate Windows machine or emulated environment.</w:t>
      </w:r>
    </w:p>
    <w:p>
      <w:pPr>
        <w:pStyle w:val="ListBullet"/>
      </w:pPr>
      <w:r>
        <w:t>The API communicated with MT5 over a network bridge (HTTP + HMAC auth).</w:t>
      </w:r>
    </w:p>
    <w:p>
      <w:pPr>
        <w:pStyle w:val="ListBullet"/>
      </w:pPr>
      <w:r>
        <w:t>Paper trading mode existed as a fallback when real MT5 was unavailable.</w:t>
      </w:r>
    </w:p>
    <w:p>
      <w:pPr>
        <w:pStyle w:val="Heading2"/>
      </w:pPr>
      <w:r>
        <w:t>1.2  New Architecture (Windows 11)</w:t>
      </w:r>
    </w:p>
    <w:p>
      <w:r>
        <w:t>Everything now runs on a single Windows 11 machine:</w:t>
      </w:r>
    </w:p>
    <w:p>
      <w:pPr>
        <w:pStyle w:val="ListBullet"/>
      </w:pPr>
      <w:r>
        <w:t>Docker Desktop for Windows: runs API, TimescaleDB, and Redis containers.</w:t>
      </w:r>
    </w:p>
    <w:p>
      <w:pPr>
        <w:pStyle w:val="ListBullet"/>
      </w:pPr>
      <w:r>
        <w:t>MetaTrader 5 terminal: installed natively on Windows 11.</w:t>
      </w:r>
    </w:p>
    <w:p>
      <w:pPr>
        <w:pStyle w:val="ListBullet"/>
      </w:pPr>
      <w:r>
        <w:t>MT5 Python bridge: runs as a Python process directly on Windows (not in Docker).</w:t>
      </w:r>
    </w:p>
    <w:p>
      <w:pPr>
        <w:pStyle w:val="ListBullet"/>
      </w:pPr>
      <w:r>
        <w:t>Frontend: built statically and served via Nginx (Docker) or Vite (dev).</w:t>
      </w:r>
    </w:p>
    <w:p>
      <w:pPr>
        <w:pStyle w:val="ListBullet"/>
      </w:pPr>
      <w:r>
        <w:t>No paper trading — real MT5 data is always available.</w:t>
      </w:r>
    </w:p>
    <w:p>
      <w:pPr>
        <w:pStyle w:val="Heading2"/>
      </w:pPr>
      <w:r>
        <w:t>1.3  Why This Is Better</w:t>
      </w:r>
    </w:p>
    <w:p>
      <w:pPr>
        <w:pStyle w:val="ListBullet"/>
      </w:pPr>
      <w:r>
        <w:t>No VM overhead: hardware resources go directly to trading workloads.</w:t>
      </w:r>
    </w:p>
    <w:p>
      <w:pPr>
        <w:pStyle w:val="ListBullet"/>
      </w:pPr>
      <w:r>
        <w:t>MT5 runs natively: faster execution, more stable, no emulation issues.</w:t>
      </w:r>
    </w:p>
    <w:p>
      <w:pPr>
        <w:pStyle w:val="ListBullet"/>
      </w:pPr>
      <w:r>
        <w:t>Zero network bridge latency: MT5 bridge calls localhost instead of remote IP.</w:t>
      </w:r>
    </w:p>
    <w:p>
      <w:pPr>
        <w:pStyle w:val="ListBullet"/>
      </w:pPr>
      <w:r>
        <w:t>Simpler infrastructure: one machine to monitor and maintain.</w:t>
      </w:r>
    </w:p>
    <w:p>
      <w:pPr>
        <w:pStyle w:val="ListBullet"/>
      </w:pPr>
      <w:r>
        <w:t>Easier debugging: all logs on one machine, no SSH between systems.</w:t>
      </w:r>
    </w:p>
    <w:p>
      <w:pPr>
        <w:pStyle w:val="Heading2"/>
      </w:pPr>
      <w:r>
        <w:t>1.4  Key Configuration Changes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Old Value</w:t>
            </w:r>
          </w:p>
        </w:tc>
        <w:tc>
          <w:tcPr>
            <w:tcW w:type="dxa" w:w="3456"/>
          </w:tcPr>
          <w:p>
            <w:r>
              <w:rPr>
                <w:b/>
              </w:rPr>
              <w:t>New Value</w:t>
            </w:r>
          </w:p>
        </w:tc>
      </w:tr>
      <w:tr>
        <w:tc>
          <w:tcPr>
            <w:tcW w:type="dxa" w:w="2880"/>
          </w:tcPr>
          <w:p>
            <w:r>
              <w:t>MT5_BRIDGE_PRIMARY_URL</w:t>
            </w:r>
          </w:p>
        </w:tc>
        <w:tc>
          <w:tcPr>
            <w:tcW w:type="dxa" w:w="2880"/>
          </w:tcPr>
          <w:p>
            <w:r>
              <w:t>http://&lt;remote-vm-ip&gt;:8001</w:t>
            </w:r>
          </w:p>
        </w:tc>
        <w:tc>
          <w:tcPr>
            <w:tcW w:type="dxa" w:w="3456"/>
          </w:tcPr>
          <w:p>
            <w:r>
              <w:t>http://127.0.0.1:8001 (or http://host.docker.internal:8001 from inside Docker)</w:t>
            </w:r>
          </w:p>
        </w:tc>
      </w:tr>
      <w:tr>
        <w:tc>
          <w:tcPr>
            <w:tcW w:type="dxa" w:w="2880"/>
          </w:tcPr>
          <w:p>
            <w:r>
              <w:t>MT5_BRIDGE_STANDBY_URL</w:t>
            </w:r>
          </w:p>
        </w:tc>
        <w:tc>
          <w:tcPr>
            <w:tcW w:type="dxa" w:w="2880"/>
          </w:tcPr>
          <w:p>
            <w:r>
              <w:t>&lt;standby-vm-ip&gt;:8001</w:t>
            </w:r>
          </w:p>
        </w:tc>
        <w:tc>
          <w:tcPr>
            <w:tcW w:type="dxa" w:w="3456"/>
          </w:tcPr>
          <w:p>
            <w:r>
              <w:t>Leave blank for single-machine, or point to a cloud backup</w:t>
            </w:r>
          </w:p>
        </w:tc>
      </w:tr>
      <w:tr>
        <w:tc>
          <w:tcPr>
            <w:tcW w:type="dxa" w:w="2880"/>
          </w:tcPr>
          <w:p>
            <w:r>
              <w:t>DB_HOST</w:t>
            </w:r>
          </w:p>
        </w:tc>
        <w:tc>
          <w:tcPr>
            <w:tcW w:type="dxa" w:w="2880"/>
          </w:tcPr>
          <w:p>
            <w:r>
              <w:t>&lt;vm-internal-ip&gt;</w:t>
            </w:r>
          </w:p>
        </w:tc>
        <w:tc>
          <w:tcPr>
            <w:tcW w:type="dxa" w:w="3456"/>
          </w:tcPr>
          <w:p>
            <w:r>
              <w:t>localhost (Docker maps to host automatically)</w:t>
            </w:r>
          </w:p>
        </w:tc>
      </w:tr>
      <w:tr>
        <w:tc>
          <w:tcPr>
            <w:tcW w:type="dxa" w:w="2880"/>
          </w:tcPr>
          <w:p>
            <w:r>
              <w:t>CORS_ORIGINS</w:t>
            </w:r>
          </w:p>
        </w:tc>
        <w:tc>
          <w:tcPr>
            <w:tcW w:type="dxa" w:w="2880"/>
          </w:tcPr>
          <w:p>
            <w:r>
              <w:t>http://&lt;vm-ip&gt;:5173</w:t>
            </w:r>
          </w:p>
        </w:tc>
        <w:tc>
          <w:tcPr>
            <w:tcW w:type="dxa" w:w="3456"/>
          </w:tcPr>
          <w:p>
            <w:r>
              <w:t>http://localhost:5173,http://localhost:3000</w:t>
            </w:r>
          </w:p>
        </w:tc>
      </w:tr>
    </w:tbl>
    <w:p/>
    <w:p>
      <w:r>
        <w:rPr>
          <w:b/>
        </w:rPr>
        <w:t xml:space="preserve">NOTE: </w:t>
      </w:r>
      <w:r>
        <w:rPr>
          <w:i/>
        </w:rPr>
        <w:t>host.docker.internal is a special DNS name available inside Docker Desktop for Windows containers that resolves to the Windows host's IP. Use this when the API container needs to reach the MT5 bridge running on the Windows host.</w:t>
      </w:r>
    </w:p>
    <w:p>
      <w:r>
        <w:br w:type="page"/>
      </w:r>
    </w:p>
    <w:p>
      <w:pPr>
        <w:pStyle w:val="Heading1"/>
      </w:pPr>
      <w:r>
        <w:t>Chapter 2 — Windows 11 Prerequisites</w:t>
      </w:r>
    </w:p>
    <w:p>
      <w:r>
        <w:t>Ensure all of the following are installed before proceeding with migration.</w:t>
      </w:r>
    </w:p>
    <w:tbl>
      <w:tblPr>
        <w:tblStyle w:val="TableGrid"/>
        <w:tblW w:type="auto" w:w="0"/>
        <w:jc w:val="left"/>
        <w:tblLook w:firstColumn="1" w:firstRow="1" w:lastColumn="0" w:lastRow="0" w:noHBand="0" w:noVBand="1" w:val="04A0"/>
      </w:tblPr>
      <w:tblGrid>
        <w:gridCol w:w="2880"/>
        <w:gridCol w:w="2880"/>
        <w:gridCol w:w="2880"/>
      </w:tblGrid>
      <w:tr>
        <w:tc>
          <w:tcPr>
            <w:tcW w:type="dxa" w:w="2592"/>
          </w:tcPr>
          <w:p>
            <w:r>
              <w:rPr>
                <w:b/>
              </w:rPr>
              <w:t>Requirement</w:t>
            </w:r>
          </w:p>
        </w:tc>
        <w:tc>
          <w:tcPr>
            <w:tcW w:type="dxa" w:w="2016"/>
          </w:tcPr>
          <w:p>
            <w:r>
              <w:rPr>
                <w:b/>
              </w:rPr>
              <w:t>Version</w:t>
            </w:r>
          </w:p>
        </w:tc>
        <w:tc>
          <w:tcPr>
            <w:tcW w:type="dxa" w:w="4320"/>
          </w:tcPr>
          <w:p>
            <w:r>
              <w:rPr>
                <w:b/>
              </w:rPr>
              <w:t>Notes</w:t>
            </w:r>
          </w:p>
        </w:tc>
      </w:tr>
      <w:tr>
        <w:tc>
          <w:tcPr>
            <w:tcW w:type="dxa" w:w="2592"/>
          </w:tcPr>
          <w:p>
            <w:r>
              <w:t>Windows 11 Home or Pro</w:t>
            </w:r>
          </w:p>
        </w:tc>
        <w:tc>
          <w:tcPr>
            <w:tcW w:type="dxa" w:w="2016"/>
          </w:tcPr>
          <w:p>
            <w:r>
              <w:t>64-bit edition required</w:t>
            </w:r>
          </w:p>
        </w:tc>
        <w:tc>
          <w:tcPr>
            <w:tcW w:type="dxa" w:w="4320"/>
          </w:tcPr>
          <w:p>
            <w:r>
              <w:t>Settings → System → About — confirm 64-bit OS</w:t>
            </w:r>
          </w:p>
        </w:tc>
      </w:tr>
      <w:tr>
        <w:tc>
          <w:tcPr>
            <w:tcW w:type="dxa" w:w="2592"/>
          </w:tcPr>
          <w:p>
            <w:r>
              <w:t>WSL2</w:t>
            </w:r>
          </w:p>
        </w:tc>
        <w:tc>
          <w:tcPr>
            <w:tcW w:type="dxa" w:w="2016"/>
          </w:tcPr>
          <w:p>
            <w:r>
              <w:t>Recommended but optional</w:t>
            </w:r>
          </w:p>
        </w:tc>
        <w:tc>
          <w:tcPr>
            <w:tcW w:type="dxa" w:w="4320"/>
          </w:tcPr>
          <w:p>
            <w:r>
              <w:t>Improves Docker performance and enables Linux CLI tools</w:t>
            </w:r>
          </w:p>
        </w:tc>
      </w:tr>
      <w:tr>
        <w:tc>
          <w:tcPr>
            <w:tcW w:type="dxa" w:w="2592"/>
          </w:tcPr>
          <w:p>
            <w:r>
              <w:t>Docker Desktop for Windows</w:t>
            </w:r>
          </w:p>
        </w:tc>
        <w:tc>
          <w:tcPr>
            <w:tcW w:type="dxa" w:w="2016"/>
          </w:tcPr>
          <w:p>
            <w:r>
              <w:t>Latest stable</w:t>
            </w:r>
          </w:p>
        </w:tc>
        <w:tc>
          <w:tcPr>
            <w:tcW w:type="dxa" w:w="4320"/>
          </w:tcPr>
          <w:p>
            <w:r>
              <w:t>https://www.docker.com/products/docker-desktop</w:t>
            </w:r>
          </w:p>
        </w:tc>
      </w:tr>
      <w:tr>
        <w:tc>
          <w:tcPr>
            <w:tcW w:type="dxa" w:w="2592"/>
          </w:tcPr>
          <w:p>
            <w:r>
              <w:t>Python 3.11.x</w:t>
            </w:r>
          </w:p>
        </w:tc>
        <w:tc>
          <w:tcPr>
            <w:tcW w:type="dxa" w:w="2016"/>
          </w:tcPr>
          <w:p>
            <w:r>
              <w:t>Exact minor version</w:t>
            </w:r>
          </w:p>
        </w:tc>
        <w:tc>
          <w:tcPr>
            <w:tcW w:type="dxa" w:w="4320"/>
          </w:tcPr>
          <w:p>
            <w:r>
              <w:t>https://www.python.org/downloads/ — check 'Add to PATH'</w:t>
            </w:r>
          </w:p>
        </w:tc>
      </w:tr>
      <w:tr>
        <w:tc>
          <w:tcPr>
            <w:tcW w:type="dxa" w:w="2592"/>
          </w:tcPr>
          <w:p>
            <w:r>
              <w:t>Node.js 18+ LTS</w:t>
            </w:r>
          </w:p>
        </w:tc>
        <w:tc>
          <w:tcPr>
            <w:tcW w:type="dxa" w:w="2016"/>
          </w:tcPr>
          <w:p>
            <w:r>
              <w:t>For frontend build</w:t>
            </w:r>
          </w:p>
        </w:tc>
        <w:tc>
          <w:tcPr>
            <w:tcW w:type="dxa" w:w="4320"/>
          </w:tcPr>
          <w:p>
            <w:r>
              <w:t>https://nodejs.org/</w:t>
            </w:r>
          </w:p>
        </w:tc>
      </w:tr>
      <w:tr>
        <w:tc>
          <w:tcPr>
            <w:tcW w:type="dxa" w:w="2592"/>
          </w:tcPr>
          <w:p>
            <w:r>
              <w:t>Git for Windows</w:t>
            </w:r>
          </w:p>
        </w:tc>
        <w:tc>
          <w:tcPr>
            <w:tcW w:type="dxa" w:w="2016"/>
          </w:tcPr>
          <w:p>
            <w:r>
              <w:t>Latest</w:t>
            </w:r>
          </w:p>
        </w:tc>
        <w:tc>
          <w:tcPr>
            <w:tcW w:type="dxa" w:w="4320"/>
          </w:tcPr>
          <w:p>
            <w:r>
              <w:t>https://git-scm.com/download/win</w:t>
            </w:r>
          </w:p>
        </w:tc>
      </w:tr>
      <w:tr>
        <w:tc>
          <w:tcPr>
            <w:tcW w:type="dxa" w:w="2592"/>
          </w:tcPr>
          <w:p>
            <w:r>
              <w:t>MetaTrader 5 Terminal</w:t>
            </w:r>
          </w:p>
        </w:tc>
        <w:tc>
          <w:tcPr>
            <w:tcW w:type="dxa" w:w="2016"/>
          </w:tcPr>
          <w:p>
            <w:r>
              <w:t>64-bit from broker</w:t>
            </w:r>
          </w:p>
        </w:tc>
        <w:tc>
          <w:tcPr>
            <w:tcW w:type="dxa" w:w="4320"/>
          </w:tcPr>
          <w:p>
            <w:r>
              <w:t>Download from Exness, ICMarkets, Pepperstone, etc.</w:t>
            </w:r>
          </w:p>
        </w:tc>
      </w:tr>
      <w:tr>
        <w:tc>
          <w:tcPr>
            <w:tcW w:type="dxa" w:w="2592"/>
          </w:tcPr>
          <w:p>
            <w:r>
              <w:t>Visual Studio Code</w:t>
            </w:r>
          </w:p>
        </w:tc>
        <w:tc>
          <w:tcPr>
            <w:tcW w:type="dxa" w:w="2016"/>
          </w:tcPr>
          <w:p>
            <w:r>
              <w:t>Recommended IDE</w:t>
            </w:r>
          </w:p>
        </w:tc>
        <w:tc>
          <w:tcPr>
            <w:tcW w:type="dxa" w:w="4320"/>
          </w:tcPr>
          <w:p>
            <w:r>
              <w:t>https://code.visualstudio.com/</w:t>
            </w:r>
          </w:p>
        </w:tc>
      </w:tr>
      <w:tr>
        <w:tc>
          <w:tcPr>
            <w:tcW w:type="dxa" w:w="2592"/>
          </w:tcPr>
          <w:p>
            <w:r>
              <w:t>PostgreSQL client tools</w:t>
            </w:r>
          </w:p>
        </w:tc>
        <w:tc>
          <w:tcPr>
            <w:tcW w:type="dxa" w:w="2016"/>
          </w:tcPr>
          <w:p>
            <w:r>
              <w:t>For psql CLI</w:t>
            </w:r>
          </w:p>
        </w:tc>
        <w:tc>
          <w:tcPr>
            <w:tcW w:type="dxa" w:w="4320"/>
          </w:tcPr>
          <w:p>
            <w:r>
              <w:t>EDB installer from https://www.postgresql.org/download/windows/</w:t>
            </w:r>
          </w:p>
        </w:tc>
      </w:tr>
    </w:tbl>
    <w:p/>
    <w:p>
      <w:r>
        <w:br w:type="page"/>
      </w:r>
    </w:p>
    <w:p>
      <w:pPr>
        <w:pStyle w:val="Heading1"/>
      </w:pPr>
      <w:r>
        <w:t>Chapter 3 — Install Docker Desktop</w:t>
      </w:r>
    </w:p>
    <w:p>
      <w:pPr>
        <w:pStyle w:val="Heading2"/>
      </w:pPr>
      <w:r>
        <w:t>3.1  Installation Steps</w:t>
      </w:r>
    </w:p>
    <w:p>
      <w:pPr>
        <w:pStyle w:val="ListNumber"/>
      </w:pPr>
      <w:r>
        <w:t>Download Docker Desktop from https://www.docker.com/products/docker-desktop</w:t>
      </w:r>
    </w:p>
    <w:p>
      <w:pPr>
        <w:pStyle w:val="ListNumber"/>
      </w:pPr>
      <w:r>
        <w:t>Run the installer. Accept the default options.</w:t>
      </w:r>
    </w:p>
    <w:p>
      <w:pPr>
        <w:pStyle w:val="ListNumber"/>
      </w:pPr>
      <w:r>
        <w:t>During install, when asked about backend: choose 'Use WSL 2 based engine' for best performance.</w:t>
      </w:r>
    </w:p>
    <w:p>
      <w:pPr>
        <w:pStyle w:val="ListNumber"/>
      </w:pPr>
      <w:r>
        <w:t>Restart Windows if prompted.</w:t>
      </w:r>
    </w:p>
    <w:p>
      <w:pPr>
        <w:pStyle w:val="ListNumber"/>
      </w:pPr>
      <w:r>
        <w:t>Launch Docker Desktop from the Start menu.</w:t>
      </w:r>
    </w:p>
    <w:p>
      <w:pPr>
        <w:pStyle w:val="Heading2"/>
      </w:pPr>
      <w:r>
        <w:t>3.2  Configure Docker Desktop Settings</w:t>
      </w:r>
    </w:p>
    <w:p>
      <w:pPr>
        <w:pStyle w:val="ListNumber"/>
      </w:pPr>
      <w:r>
        <w:t>Click the gear icon (Settings).</w:t>
      </w:r>
    </w:p>
    <w:p>
      <w:pPr>
        <w:pStyle w:val="ListNumber"/>
      </w:pPr>
      <w:r>
        <w:t>Under Resources → Advanced:</w:t>
      </w:r>
    </w:p>
    <w:p>
      <w:pPr>
        <w:pStyle w:val="ListBullet"/>
      </w:pPr>
      <w:r>
        <w:t>Set Memory to at least 4 GB (6-8 GB recommended for TimescaleDB + API).</w:t>
      </w:r>
    </w:p>
    <w:p>
      <w:pPr>
        <w:pStyle w:val="ListBullet"/>
      </w:pPr>
      <w:r>
        <w:t>Set CPUs to at least 2.</w:t>
      </w:r>
    </w:p>
    <w:p>
      <w:pPr>
        <w:pStyle w:val="ListNumber"/>
      </w:pPr>
      <w:r>
        <w:t>Under General: ensure 'Start Docker Desktop when you log in' is checked.</w:t>
      </w:r>
    </w:p>
    <w:p>
      <w:pPr>
        <w:pStyle w:val="ListNumber"/>
      </w:pPr>
      <w:r>
        <w:t>Click Apply &amp; Restart.</w:t>
      </w:r>
    </w:p>
    <w:p>
      <w:pPr>
        <w:pStyle w:val="Heading2"/>
      </w:pPr>
      <w:r>
        <w:t>3.3  Verify Installation</w:t>
      </w:r>
    </w:p>
    <w:p>
      <w:pPr>
        <w:ind w:left="576"/>
      </w:pPr>
      <w:r>
        <w:rPr>
          <w:rFonts w:ascii="Courier New" w:hAnsi="Courier New"/>
          <w:sz w:val="18"/>
        </w:rPr>
        <w:t>docker --version</w:t>
        <w:br/>
        <w:t># Expected: Docker version 24.x or later</w:t>
        <w:br/>
        <w:br/>
        <w:t>docker compose version</w:t>
        <w:br/>
        <w:t># Expected: Docker Compose version v2.x</w:t>
      </w:r>
    </w:p>
    <w:p>
      <w:r>
        <w:br w:type="page"/>
      </w:r>
    </w:p>
    <w:p>
      <w:pPr>
        <w:pStyle w:val="Heading1"/>
      </w:pPr>
      <w:r>
        <w:t>Chapter 4 — Clone the Project</w:t>
      </w:r>
    </w:p>
    <w:p>
      <w:pPr>
        <w:pStyle w:val="Heading2"/>
      </w:pPr>
      <w:r>
        <w:t>4.1  Clone Repository</w:t>
      </w:r>
    </w:p>
    <w:p>
      <w:pPr>
        <w:pStyle w:val="ListNumber"/>
      </w:pPr>
      <w:r>
        <w:t>Open PowerShell or Git Bash.</w:t>
      </w:r>
    </w:p>
    <w:p>
      <w:pPr>
        <w:pStyle w:val="ListNumber"/>
      </w:pPr>
      <w:r>
        <w:t>Configure Git to use LF line endings (critical for Docker compatibility):</w:t>
      </w:r>
    </w:p>
    <w:p>
      <w:pPr>
        <w:ind w:left="576"/>
      </w:pPr>
      <w:r>
        <w:rPr>
          <w:rFonts w:ascii="Courier New" w:hAnsi="Courier New"/>
          <w:sz w:val="18"/>
        </w:rPr>
        <w:t>git config --global core.autocrlf false</w:t>
      </w:r>
    </w:p>
    <w:p>
      <w:pPr>
        <w:pStyle w:val="ListNumber"/>
      </w:pPr>
      <w:r>
        <w:t>Clone to a path without spaces:</w:t>
      </w:r>
    </w:p>
    <w:p>
      <w:pPr>
        <w:ind w:left="576"/>
      </w:pPr>
      <w:r>
        <w:rPr>
          <w:rFonts w:ascii="Courier New" w:hAnsi="Courier New"/>
          <w:sz w:val="18"/>
        </w:rPr>
        <w:t>git clone https://github.com/yourorg/trading-bot.git C:\trading-bot</w:t>
        <w:br/>
        <w:t>cd C:\trading-bot</w:t>
      </w:r>
    </w:p>
    <w:p>
      <w:r>
        <w:rPr>
          <w:b/>
        </w:rPr>
        <w:t xml:space="preserve">NOTE: </w:t>
      </w:r>
      <w:r>
        <w:rPr>
          <w:i/>
        </w:rPr>
        <w:t>Avoid paths with spaces (e.g. C:\My Documents\). Docker and Python paths with spaces can cause hard-to-debug errors.</w:t>
      </w:r>
    </w:p>
    <w:p>
      <w:pPr>
        <w:pStyle w:val="Heading2"/>
      </w:pPr>
      <w:r>
        <w:t>4.2  Copy Environment Template</w:t>
      </w:r>
    </w:p>
    <w:p>
      <w:pPr>
        <w:ind w:left="576"/>
      </w:pPr>
      <w:r>
        <w:rPr>
          <w:rFonts w:ascii="Courier New" w:hAnsi="Courier New"/>
          <w:sz w:val="18"/>
        </w:rPr>
        <w:t>copy .env.template .env</w:t>
      </w:r>
    </w:p>
    <w:p>
      <w:r>
        <w:t>Then open .env in VS Code and fill in all values as described in Chapter 5.</w:t>
      </w:r>
    </w:p>
    <w:p>
      <w:r>
        <w:br w:type="page"/>
      </w:r>
    </w:p>
    <w:p>
      <w:pPr>
        <w:pStyle w:val="Heading1"/>
      </w:pPr>
      <w:r>
        <w:t>Chapter 5 — Configure .env for Windows</w:t>
      </w:r>
    </w:p>
    <w:p>
      <w:pPr>
        <w:pStyle w:val="Heading2"/>
      </w:pPr>
      <w:r>
        <w:t>5.1  Windows-Specific Changes</w:t>
      </w:r>
    </w:p>
    <w:p>
      <w:r>
        <w:t>Most .env values are identical to the Linux setup, but the following require special attention on Windows: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Windows Value</w:t>
            </w:r>
          </w:p>
        </w:tc>
        <w:tc>
          <w:tcPr>
            <w:tcW w:type="dxa" w:w="3456"/>
          </w:tcPr>
          <w:p>
            <w:r>
              <w:rPr>
                <w:b/>
              </w:rPr>
              <w:t>Reason</w:t>
            </w:r>
          </w:p>
        </w:tc>
      </w:tr>
      <w:tr>
        <w:tc>
          <w:tcPr>
            <w:tcW w:type="dxa" w:w="2880"/>
          </w:tcPr>
          <w:p>
            <w:r>
              <w:t>MT5_BRIDGE_PRIMARY_URL</w:t>
            </w:r>
          </w:p>
        </w:tc>
        <w:tc>
          <w:tcPr>
            <w:tcW w:type="dxa" w:w="2880"/>
          </w:tcPr>
          <w:p>
            <w:r>
              <w:t>http://127.0.0.1:8001</w:t>
            </w:r>
          </w:p>
        </w:tc>
        <w:tc>
          <w:tcPr>
            <w:tcW w:type="dxa" w:w="3456"/>
          </w:tcPr>
          <w:p>
            <w:r>
              <w:t>Bridge runs on Windows host; use 127.0.0.1 from host processes</w:t>
            </w:r>
          </w:p>
        </w:tc>
      </w:tr>
      <w:tr>
        <w:tc>
          <w:tcPr>
            <w:tcW w:type="dxa" w:w="2880"/>
          </w:tcPr>
          <w:p>
            <w:r>
              <w:t>MT5_BRIDGE_PRIMARY_URL (Docker)</w:t>
            </w:r>
          </w:p>
        </w:tc>
        <w:tc>
          <w:tcPr>
            <w:tcW w:type="dxa" w:w="2880"/>
          </w:tcPr>
          <w:p>
            <w:r>
              <w:t>http://host.docker.internal:8001</w:t>
            </w:r>
          </w:p>
        </w:tc>
        <w:tc>
          <w:tcPr>
            <w:tcW w:type="dxa" w:w="3456"/>
          </w:tcPr>
          <w:p>
            <w:r>
              <w:t>Use this value if the API container calls the bridge; set in docker-compose.yml env</w:t>
            </w:r>
          </w:p>
        </w:tc>
      </w:tr>
      <w:tr>
        <w:tc>
          <w:tcPr>
            <w:tcW w:type="dxa" w:w="2880"/>
          </w:tcPr>
          <w:p>
            <w:r>
              <w:t>MT5_BRIDGE_STANDBY_URL</w:t>
            </w:r>
          </w:p>
        </w:tc>
        <w:tc>
          <w:tcPr>
            <w:tcW w:type="dxa" w:w="2880"/>
          </w:tcPr>
          <w:p>
            <w:r>
              <w:t>(blank)</w:t>
            </w:r>
          </w:p>
        </w:tc>
        <w:tc>
          <w:tcPr>
            <w:tcW w:type="dxa" w:w="3456"/>
          </w:tcPr>
          <w:p>
            <w:r>
              <w:t>Leave empty for single-machine setups</w:t>
            </w:r>
          </w:p>
        </w:tc>
      </w:tr>
      <w:tr>
        <w:tc>
          <w:tcPr>
            <w:tcW w:type="dxa" w:w="2880"/>
          </w:tcPr>
          <w:p>
            <w:r>
              <w:t>DB_HOST</w:t>
            </w:r>
          </w:p>
        </w:tc>
        <w:tc>
          <w:tcPr>
            <w:tcW w:type="dxa" w:w="2880"/>
          </w:tcPr>
          <w:p>
            <w:r>
              <w:t>localhost</w:t>
            </w:r>
          </w:p>
        </w:tc>
        <w:tc>
          <w:tcPr>
            <w:tcW w:type="dxa" w:w="3456"/>
          </w:tcPr>
          <w:p>
            <w:r>
              <w:t>On Windows host; Docker maps container ports to localhost</w:t>
            </w:r>
          </w:p>
        </w:tc>
      </w:tr>
      <w:tr>
        <w:tc>
          <w:tcPr>
            <w:tcW w:type="dxa" w:w="2880"/>
          </w:tcPr>
          <w:p>
            <w:r>
              <w:t>DB_SSLMODE</w:t>
            </w:r>
          </w:p>
        </w:tc>
        <w:tc>
          <w:tcPr>
            <w:tcW w:type="dxa" w:w="2880"/>
          </w:tcPr>
          <w:p>
            <w:r>
              <w:t>prefer</w:t>
            </w:r>
          </w:p>
        </w:tc>
        <w:tc>
          <w:tcPr>
            <w:tcW w:type="dxa" w:w="3456"/>
          </w:tcPr>
          <w:p>
            <w:r>
              <w:t>Use 'prefer' not 'require' for local connections</w:t>
            </w:r>
          </w:p>
        </w:tc>
      </w:tr>
      <w:tr>
        <w:tc>
          <w:tcPr>
            <w:tcW w:type="dxa" w:w="2880"/>
          </w:tcPr>
          <w:p>
            <w:r>
              <w:t>CORS_ORIGINS</w:t>
            </w:r>
          </w:p>
        </w:tc>
        <w:tc>
          <w:tcPr>
            <w:tcW w:type="dxa" w:w="2880"/>
          </w:tcPr>
          <w:p>
            <w:r>
              <w:t>http://localhost:5173,http://localhost:3000</w:t>
            </w:r>
          </w:p>
        </w:tc>
        <w:tc>
          <w:tcPr>
            <w:tcW w:type="dxa" w:w="3456"/>
          </w:tcPr>
          <w:p>
            <w:r>
              <w:t>Include all frontend origins you will use</w:t>
            </w:r>
          </w:p>
        </w:tc>
      </w:tr>
      <w:tr>
        <w:tc>
          <w:tcPr>
            <w:tcW w:type="dxa" w:w="2880"/>
          </w:tcPr>
          <w:p>
            <w:r>
              <w:t>APP_ENV</w:t>
            </w:r>
          </w:p>
        </w:tc>
        <w:tc>
          <w:tcPr>
            <w:tcW w:type="dxa" w:w="2880"/>
          </w:tcPr>
          <w:p>
            <w:r>
              <w:t>development</w:t>
            </w:r>
          </w:p>
        </w:tc>
        <w:tc>
          <w:tcPr>
            <w:tcW w:type="dxa" w:w="3456"/>
          </w:tcPr>
          <w:p>
            <w:r>
              <w:t>Change to 'production' only after full validation</w:t>
            </w:r>
          </w:p>
        </w:tc>
      </w:tr>
    </w:tbl>
    <w:p/>
    <w:p>
      <w:pPr>
        <w:pStyle w:val="Heading2"/>
      </w:pPr>
      <w:r>
        <w:t>5.2  Docker Compose Override for host.docker.internal</w:t>
      </w:r>
    </w:p>
    <w:p>
      <w:r>
        <w:t>When the API Docker container needs to call the MT5 bridge (which runs on the Windows host, not inside Docker), it cannot use 'localhost'. Instead, Docker Desktop provides the special hostname host.docker.internal.</w:t>
      </w:r>
    </w:p>
    <w:p>
      <w:r>
        <w:t>In docker-compose.yml, set the environment variable for the API service:</w:t>
      </w:r>
    </w:p>
    <w:p>
      <w:pPr>
        <w:ind w:left="576"/>
      </w:pPr>
      <w:r>
        <w:rPr>
          <w:rFonts w:ascii="Courier New" w:hAnsi="Courier New"/>
          <w:sz w:val="18"/>
        </w:rPr>
        <w:t>services:</w:t>
        <w:br/>
        <w:t xml:space="preserve">  api:</w:t>
        <w:br/>
        <w:t xml:space="preserve">    environment:</w:t>
        <w:br/>
        <w:t xml:space="preserve">      - MT5_BRIDGE_PRIMARY_URL=http://host.docker.internal:8001</w:t>
      </w:r>
    </w:p>
    <w:p>
      <w:r>
        <w:rPr>
          <w:b/>
        </w:rPr>
        <w:t xml:space="preserve">NOTE: </w:t>
      </w:r>
      <w:r>
        <w:rPr>
          <w:i/>
        </w:rPr>
        <w:t>host.docker.internal automatically resolves to the Windows host IP inside any Docker container on Windows with Docker Desktop. No manual IP address is needed.</w:t>
      </w:r>
    </w:p>
    <w:p>
      <w:r>
        <w:br w:type="page"/>
      </w:r>
    </w:p>
    <w:p>
      <w:pPr>
        <w:pStyle w:val="Heading1"/>
      </w:pPr>
      <w:r>
        <w:t>Chapter 6 — Start Docker Services (DB + Redis + API)</w:t>
      </w:r>
    </w:p>
    <w:p>
      <w:pPr>
        <w:pStyle w:val="Heading2"/>
      </w:pPr>
      <w:r>
        <w:t>6.1  Start Database and Redis First</w:t>
      </w:r>
    </w:p>
    <w:p>
      <w:pPr>
        <w:pStyle w:val="ListNumber"/>
      </w:pPr>
      <w:r>
        <w:t>Open PowerShell in the project directory (C:\trading-bot):</w:t>
      </w:r>
    </w:p>
    <w:p>
      <w:pPr>
        <w:ind w:left="576"/>
      </w:pPr>
      <w:r>
        <w:rPr>
          <w:rFonts w:ascii="Courier New" w:hAnsi="Courier New"/>
          <w:sz w:val="18"/>
        </w:rPr>
        <w:t>docker compose up -d db redis</w:t>
      </w:r>
    </w:p>
    <w:p>
      <w:pPr>
        <w:pStyle w:val="ListNumber"/>
      </w:pPr>
      <w:r>
        <w:t>Wait until both containers show 'healthy':</w:t>
      </w:r>
    </w:p>
    <w:p>
      <w:pPr>
        <w:ind w:left="576"/>
      </w:pPr>
      <w:r>
        <w:rPr>
          <w:rFonts w:ascii="Courier New" w:hAnsi="Courier New"/>
          <w:sz w:val="18"/>
        </w:rPr>
        <w:t>docker compose ps</w:t>
        <w:br/>
        <w:t># Wait until db shows: healthy</w:t>
      </w:r>
    </w:p>
    <w:p>
      <w:r>
        <w:rPr>
          <w:b/>
        </w:rPr>
        <w:t xml:space="preserve">NOTE: </w:t>
      </w:r>
      <w:r>
        <w:rPr>
          <w:i/>
        </w:rPr>
        <w:t>TimescaleDB can take 30-60 seconds to initialize on first run. Do not proceed until 'healthy' status appears.</w:t>
      </w:r>
    </w:p>
    <w:p>
      <w:pPr>
        <w:pStyle w:val="Heading2"/>
      </w:pPr>
      <w:r>
        <w:t>6.2  Apply Schema and Migrations</w:t>
      </w:r>
    </w:p>
    <w:p>
      <w:r>
        <w:t>See Chapter 7 for detailed steps.</w:t>
      </w:r>
    </w:p>
    <w:p>
      <w:pPr>
        <w:pStyle w:val="Heading2"/>
      </w:pPr>
      <w:r>
        <w:t>6.3  Start the API Container</w:t>
      </w:r>
    </w:p>
    <w:p>
      <w:pPr>
        <w:pStyle w:val="ListNumber"/>
      </w:pPr>
      <w:r>
        <w:t>After the database is healthy and schema is applied:</w:t>
      </w:r>
    </w:p>
    <w:p>
      <w:pPr>
        <w:ind w:left="576"/>
      </w:pPr>
      <w:r>
        <w:rPr>
          <w:rFonts w:ascii="Courier New" w:hAnsi="Courier New"/>
          <w:sz w:val="18"/>
        </w:rPr>
        <w:t>docker compose up -d api</w:t>
      </w:r>
    </w:p>
    <w:p>
      <w:pPr>
        <w:pStyle w:val="ListNumber"/>
      </w:pPr>
      <w:r>
        <w:t>Check logs:</w:t>
      </w:r>
    </w:p>
    <w:p>
      <w:pPr>
        <w:ind w:left="576"/>
      </w:pPr>
      <w:r>
        <w:rPr>
          <w:rFonts w:ascii="Courier New" w:hAnsi="Courier New"/>
          <w:sz w:val="18"/>
        </w:rPr>
        <w:t>docker compose logs -f api</w:t>
        <w:br/>
        <w:t># Should show: Application startup complete</w:t>
      </w:r>
    </w:p>
    <w:p>
      <w:pPr>
        <w:pStyle w:val="Heading2"/>
      </w:pPr>
      <w:r>
        <w:t>6.4  Verify All Containers</w:t>
      </w:r>
    </w:p>
    <w:p>
      <w:pPr>
        <w:ind w:left="576"/>
      </w:pPr>
      <w:r>
        <w:rPr>
          <w:rFonts w:ascii="Courier New" w:hAnsi="Courier New"/>
          <w:sz w:val="18"/>
        </w:rPr>
        <w:t>docker ps</w:t>
        <w:br/>
        <w:t># Expected: 3 containers - db, redis, api — all Up</w:t>
      </w:r>
    </w:p>
    <w:p>
      <w:r>
        <w:br w:type="page"/>
      </w:r>
    </w:p>
    <w:p>
      <w:pPr>
        <w:pStyle w:val="Heading1"/>
      </w:pPr>
      <w:r>
        <w:t>Chapter 7 — Apply Database Schema and Migrations</w:t>
      </w:r>
    </w:p>
    <w:p>
      <w:pPr>
        <w:pStyle w:val="Heading2"/>
      </w:pPr>
      <w:r>
        <w:t>7.1  Apply Base Schema</w:t>
      </w:r>
    </w:p>
    <w:p>
      <w:pPr>
        <w:pStyle w:val="ListNumber"/>
      </w:pPr>
      <w:r>
        <w:t>Copy schema.sql into the container:</w:t>
      </w:r>
    </w:p>
    <w:p>
      <w:pPr>
        <w:ind w:left="576"/>
      </w:pPr>
      <w:r>
        <w:rPr>
          <w:rFonts w:ascii="Courier New" w:hAnsi="Courier New"/>
          <w:sz w:val="18"/>
        </w:rPr>
        <w:t>docker cp database/schema.sql trading-bot-db-1:/tmp/schema.sql</w:t>
      </w:r>
    </w:p>
    <w:p>
      <w:pPr>
        <w:pStyle w:val="ListNumber"/>
      </w:pPr>
      <w:r>
        <w:t>Apply the schema:</w:t>
      </w:r>
    </w:p>
    <w:p>
      <w:pPr>
        <w:ind w:left="576"/>
      </w:pPr>
      <w:r>
        <w:rPr>
          <w:rFonts w:ascii="Courier New" w:hAnsi="Courier New"/>
          <w:sz w:val="18"/>
        </w:rPr>
        <w:t>docker exec trading-bot-db-1 psql -U trading_app -d trading_ai -f /tmp/schema.sql</w:t>
      </w:r>
    </w:p>
    <w:p>
      <w:pPr>
        <w:pStyle w:val="Heading2"/>
      </w:pPr>
      <w:r>
        <w:t>7.2  Apply All Four Migrations in Order</w:t>
      </w:r>
    </w:p>
    <w:p>
      <w:pPr>
        <w:ind w:left="576"/>
      </w:pPr>
      <w:r>
        <w:rPr>
          <w:rFonts w:ascii="Courier New" w:hAnsi="Courier New"/>
          <w:sz w:val="18"/>
        </w:rPr>
        <w:t>docker cp database/migrations/add_is_admin_column.sql trading-bot-db-1:/tmp/add_is_admin_column.sql</w:t>
        <w:br/>
        <w:t>docker exec trading-bot-db-1 psql -U trading_app -d trading_ai -f /tmp/add_is_admin_column.sql</w:t>
      </w:r>
    </w:p>
    <w:p>
      <w:pPr>
        <w:ind w:left="576"/>
      </w:pPr>
      <w:r>
        <w:rPr>
          <w:rFonts w:ascii="Courier New" w:hAnsi="Courier New"/>
          <w:sz w:val="18"/>
        </w:rPr>
        <w:t>docker cp database/migrations/add_profile_columns.sql trading-bot-db-1:/tmp/add_profile_columns.sql</w:t>
        <w:br/>
        <w:t>docker exec trading-bot-db-1 psql -U trading_app -d trading_ai -f /tmp/add_profile_columns.sql</w:t>
      </w:r>
    </w:p>
    <w:p>
      <w:pPr>
        <w:ind w:left="576"/>
      </w:pPr>
      <w:r>
        <w:rPr>
          <w:rFonts w:ascii="Courier New" w:hAnsi="Courier New"/>
          <w:sz w:val="18"/>
        </w:rPr>
        <w:t>docker cp database/migrations/add_settings_columns.sql trading-bot-db-1:/tmp/add_settings_columns.sql</w:t>
        <w:br/>
        <w:t>docker exec trading-bot-db-1 psql -U trading_app -d trading_ai -f /tmp/add_settings_columns.sql</w:t>
      </w:r>
    </w:p>
    <w:p>
      <w:pPr>
        <w:ind w:left="576"/>
      </w:pPr>
      <w:r>
        <w:rPr>
          <w:rFonts w:ascii="Courier New" w:hAnsi="Courier New"/>
          <w:sz w:val="18"/>
        </w:rPr>
        <w:t>docker cp database/migrations/create_plan_config.sql trading-bot-db-1:/tmp/create_plan_config.sql</w:t>
        <w:br/>
        <w:t>docker exec trading-bot-db-1 psql -U trading_app -d trading_ai -f /tmp/create_plan_config.sql</w:t>
      </w:r>
    </w:p>
    <w:p>
      <w:r>
        <w:t>Or use the migration runner:</w:t>
      </w:r>
    </w:p>
    <w:p>
      <w:pPr>
        <w:ind w:left="576"/>
      </w:pPr>
      <w:r>
        <w:rPr>
          <w:rFonts w:ascii="Courier New" w:hAnsi="Courier New"/>
          <w:sz w:val="18"/>
        </w:rPr>
        <w:t>python database/migrate.py</w:t>
      </w:r>
    </w:p>
    <w:p>
      <w:pPr>
        <w:pStyle w:val="Heading2"/>
      </w:pPr>
      <w:r>
        <w:t>7.3  Verify Hypertables</w:t>
      </w:r>
    </w:p>
    <w:p>
      <w:pPr>
        <w:ind w:left="576"/>
      </w:pPr>
      <w:r>
        <w:rPr>
          <w:rFonts w:ascii="Courier New" w:hAnsi="Courier New"/>
          <w:sz w:val="18"/>
        </w:rPr>
        <w:t>docker exec trading-bot-db-1 psql -U trading_app -d trading_ai -c "SELECT hypertable_name FROM timescaledb_information.hypertables;"</w:t>
      </w:r>
    </w:p>
    <w:p>
      <w:r>
        <w:t>Expected output: ohlc_m15, ohlc_h4, ohlc_w1, feature_store</w:t>
      </w:r>
    </w:p>
    <w:p>
      <w:pPr>
        <w:pStyle w:val="Heading2"/>
      </w:pPr>
      <w:r>
        <w:t>7.4  Seed Admin User</w:t>
      </w:r>
    </w:p>
    <w:p>
      <w:pPr>
        <w:ind w:left="576"/>
      </w:pPr>
      <w:r>
        <w:rPr>
          <w:rFonts w:ascii="Courier New" w:hAnsi="Courier New"/>
          <w:sz w:val="18"/>
        </w:rPr>
        <w:t>python scripts/seed_admin.py</w:t>
      </w:r>
    </w:p>
    <w:p>
      <w:r>
        <w:br w:type="page"/>
      </w:r>
    </w:p>
    <w:p>
      <w:pPr>
        <w:pStyle w:val="Heading1"/>
      </w:pPr>
      <w:r>
        <w:t>Chapter 8 — Install Python Dependencies on Windows</w:t>
      </w:r>
    </w:p>
    <w:p>
      <w:pPr>
        <w:pStyle w:val="Heading2"/>
      </w:pPr>
      <w:r>
        <w:t>8.1  Set Up Virtual Environment</w:t>
      </w:r>
    </w:p>
    <w:p>
      <w:pPr>
        <w:pStyle w:val="ListNumber"/>
      </w:pPr>
      <w:r>
        <w:t>Open PowerShell as Administrator.</w:t>
      </w:r>
    </w:p>
    <w:p>
      <w:pPr>
        <w:pStyle w:val="ListNumber"/>
      </w:pPr>
      <w:r>
        <w:t>Navigate to the project root:</w:t>
      </w:r>
    </w:p>
    <w:p>
      <w:pPr>
        <w:ind w:left="576"/>
      </w:pPr>
      <w:r>
        <w:rPr>
          <w:rFonts w:ascii="Courier New" w:hAnsi="Courier New"/>
          <w:sz w:val="18"/>
        </w:rPr>
        <w:t>cd C:\trading-bot</w:t>
      </w:r>
    </w:p>
    <w:p>
      <w:pPr>
        <w:pStyle w:val="ListNumber"/>
      </w:pPr>
      <w:r>
        <w:t>Create virtual environment with Python 3.11:</w:t>
      </w:r>
    </w:p>
    <w:p>
      <w:pPr>
        <w:ind w:left="576"/>
      </w:pPr>
      <w:r>
        <w:rPr>
          <w:rFonts w:ascii="Courier New" w:hAnsi="Courier New"/>
          <w:sz w:val="18"/>
        </w:rPr>
        <w:t>python -m venv venv</w:t>
      </w:r>
    </w:p>
    <w:p>
      <w:pPr>
        <w:pStyle w:val="ListNumber"/>
      </w:pPr>
      <w:r>
        <w:t>Activate it:</w:t>
      </w:r>
    </w:p>
    <w:p>
      <w:pPr>
        <w:ind w:left="576"/>
      </w:pPr>
      <w:r>
        <w:rPr>
          <w:rFonts w:ascii="Courier New" w:hAnsi="Courier New"/>
          <w:sz w:val="18"/>
        </w:rPr>
        <w:t>venv\Scripts\activate</w:t>
      </w:r>
    </w:p>
    <w:p>
      <w:r>
        <w:t>The prompt will show (venv) when active.</w:t>
      </w:r>
    </w:p>
    <w:p>
      <w:pPr>
        <w:pStyle w:val="Heading2"/>
      </w:pPr>
      <w:r>
        <w:t>8.2  Install Requirements</w:t>
      </w:r>
    </w:p>
    <w:p>
      <w:pPr>
        <w:pStyle w:val="ListNumber"/>
      </w:pPr>
      <w:r>
        <w:t>Upgrade pip first:</w:t>
      </w:r>
    </w:p>
    <w:p>
      <w:pPr>
        <w:ind w:left="576"/>
      </w:pPr>
      <w:r>
        <w:rPr>
          <w:rFonts w:ascii="Courier New" w:hAnsi="Courier New"/>
          <w:sz w:val="18"/>
        </w:rPr>
        <w:t>python -m pip install --upgrade pip</w:t>
      </w:r>
    </w:p>
    <w:p>
      <w:pPr>
        <w:pStyle w:val="ListNumber"/>
      </w:pPr>
      <w:r>
        <w:t>Install all project dependencies:</w:t>
      </w:r>
    </w:p>
    <w:p>
      <w:pPr>
        <w:ind w:left="576"/>
      </w:pPr>
      <w:r>
        <w:rPr>
          <w:rFonts w:ascii="Courier New" w:hAnsi="Courier New"/>
          <w:sz w:val="18"/>
        </w:rPr>
        <w:t>pip install -r requirements.txt</w:t>
      </w:r>
    </w:p>
    <w:p>
      <w:pPr>
        <w:pStyle w:val="ListNumber"/>
      </w:pPr>
      <w:r>
        <w:t>Install the MetaTrader5 package (Windows only, NOT in requirements.txt):</w:t>
      </w:r>
    </w:p>
    <w:p>
      <w:pPr>
        <w:ind w:left="576"/>
      </w:pPr>
      <w:r>
        <w:rPr>
          <w:rFonts w:ascii="Courier New" w:hAnsi="Courier New"/>
          <w:sz w:val="18"/>
        </w:rPr>
        <w:t>pip install MetaTrader5</w:t>
      </w:r>
    </w:p>
    <w:p>
      <w:r>
        <w:rPr>
          <w:b/>
        </w:rPr>
        <w:t xml:space="preserve">NOTE: </w:t>
      </w:r>
      <w:r>
        <w:rPr>
          <w:i/>
        </w:rPr>
        <w:t>The MetaTrader5 Python package is a Windows-only package. It cannot be installed on Linux or inside Docker containers. It must be installed in the Windows-native virtual environment that runs the MT5 bridge.</w:t>
      </w:r>
    </w:p>
    <w:p>
      <w:pPr>
        <w:pStyle w:val="Heading2"/>
      </w:pPr>
      <w:r>
        <w:t>8.3  Verify MetaTrader5 Installation</w:t>
      </w:r>
    </w:p>
    <w:p>
      <w:pPr>
        <w:ind w:left="576"/>
      </w:pPr>
      <w:r>
        <w:rPr>
          <w:rFonts w:ascii="Courier New" w:hAnsi="Courier New"/>
          <w:sz w:val="18"/>
        </w:rPr>
        <w:t>python -c "import MetaTrader5 as mt5; print(mt5.__version__)"</w:t>
        <w:br/>
        <w:t># Should print a version number, e.g. 5.0.45</w:t>
      </w:r>
    </w:p>
    <w:p>
      <w:r>
        <w:t>If this fails, check that:</w:t>
      </w:r>
    </w:p>
    <w:p>
      <w:pPr>
        <w:pStyle w:val="ListBullet"/>
      </w:pPr>
      <w:r>
        <w:t>You are using 64-bit Python 3.11 (not 32-bit).</w:t>
      </w:r>
    </w:p>
    <w:p>
      <w:pPr>
        <w:pStyle w:val="ListBullet"/>
      </w:pPr>
      <w:r>
        <w:t>The MT5 terminal is installed and has been opened at least once.</w:t>
      </w:r>
    </w:p>
    <w:p>
      <w:pPr>
        <w:pStyle w:val="ListBullet"/>
      </w:pPr>
      <w:r>
        <w:t>The venv is activated with the correct Python version.</w:t>
      </w:r>
    </w:p>
    <w:p>
      <w:r>
        <w:br w:type="page"/>
      </w:r>
    </w:p>
    <w:p>
      <w:pPr>
        <w:pStyle w:val="Heading1"/>
      </w:pPr>
      <w:r>
        <w:t>Chapter 9 — MetaTrader 5 Setup on Windows</w:t>
      </w:r>
    </w:p>
    <w:p>
      <w:pPr>
        <w:pStyle w:val="Heading2"/>
      </w:pPr>
      <w:r>
        <w:t>9.1  Download and Install MT5</w:t>
      </w:r>
    </w:p>
    <w:p>
      <w:pPr>
        <w:pStyle w:val="ListNumber"/>
      </w:pPr>
      <w:r>
        <w:t>Go to your broker's website (Exness, ICMarkets, Pepperstone, etc.).</w:t>
      </w:r>
    </w:p>
    <w:p>
      <w:pPr>
        <w:pStyle w:val="ListNumber"/>
      </w:pPr>
      <w:r>
        <w:t>Download the MetaTrader 5 terminal installer (64-bit).</w:t>
      </w:r>
    </w:p>
    <w:p>
      <w:pPr>
        <w:pStyle w:val="ListNumber"/>
      </w:pPr>
      <w:r>
        <w:t>Run the installer and complete the setup.</w:t>
      </w:r>
    </w:p>
    <w:p>
      <w:pPr>
        <w:pStyle w:val="ListNumber"/>
      </w:pPr>
      <w:r>
        <w:t>Launch MT5 and log in with:</w:t>
      </w:r>
    </w:p>
    <w:p>
      <w:pPr>
        <w:pStyle w:val="ListBullet"/>
      </w:pPr>
      <w:r>
        <w:t>Login: value of MT5_LOGIN from .env</w:t>
      </w:r>
    </w:p>
    <w:p>
      <w:pPr>
        <w:pStyle w:val="ListBullet"/>
      </w:pPr>
      <w:r>
        <w:t>Password: value of MT5_PASSWORD from .env</w:t>
      </w:r>
    </w:p>
    <w:p>
      <w:pPr>
        <w:pStyle w:val="ListBullet"/>
      </w:pPr>
      <w:r>
        <w:t>Server: value of MT5_SERVER from .env (e.g. Exness-MT5Real)</w:t>
      </w:r>
    </w:p>
    <w:p>
      <w:pPr>
        <w:pStyle w:val="Heading2"/>
      </w:pPr>
      <w:r>
        <w:t>9.2  Enable Automated Trading</w:t>
      </w:r>
    </w:p>
    <w:p>
      <w:pPr>
        <w:pStyle w:val="ListNumber"/>
      </w:pPr>
      <w:r>
        <w:t>In MT5, go to Tools → Options → Expert Advisors.</w:t>
      </w:r>
    </w:p>
    <w:p>
      <w:pPr>
        <w:pStyle w:val="ListNumber"/>
      </w:pPr>
      <w:r>
        <w:t>Check: 'Allow automated trading'.</w:t>
      </w:r>
    </w:p>
    <w:p>
      <w:pPr>
        <w:pStyle w:val="ListNumber"/>
      </w:pPr>
      <w:r>
        <w:t>Check: 'Allow DLL imports'.</w:t>
      </w:r>
    </w:p>
    <w:p>
      <w:pPr>
        <w:pStyle w:val="ListNumber"/>
      </w:pPr>
      <w:r>
        <w:t>Click OK.</w:t>
      </w:r>
    </w:p>
    <w:p>
      <w:pPr>
        <w:pStyle w:val="ListNumber"/>
      </w:pPr>
      <w:r>
        <w:t>Ensure the AutoTrading button in the MT5 toolbar is green (enabled).</w:t>
      </w:r>
    </w:p>
    <w:p>
      <w:pPr>
        <w:pStyle w:val="Heading2"/>
      </w:pPr>
      <w:r>
        <w:t>9.3  Verify Required Symbols Are Available</w:t>
      </w:r>
    </w:p>
    <w:p>
      <w:pPr>
        <w:pStyle w:val="ListNumber"/>
      </w:pPr>
      <w:r>
        <w:t>In MT5, open View → Market Watch.</w:t>
      </w:r>
    </w:p>
    <w:p>
      <w:pPr>
        <w:pStyle w:val="ListNumber"/>
      </w:pPr>
      <w:r>
        <w:t>Verify these symbols are present:</w:t>
      </w:r>
    </w:p>
    <w:p>
      <w:pPr>
        <w:pStyle w:val="ListBullet"/>
      </w:pPr>
      <w:r>
        <w:t>EURUSD</w:t>
      </w:r>
    </w:p>
    <w:p>
      <w:pPr>
        <w:pStyle w:val="ListBullet"/>
      </w:pPr>
      <w:r>
        <w:t>GBPUSD</w:t>
      </w:r>
    </w:p>
    <w:p>
      <w:pPr>
        <w:pStyle w:val="ListBullet"/>
      </w:pPr>
      <w:r>
        <w:t>USDJPY</w:t>
      </w:r>
    </w:p>
    <w:p>
      <w:pPr>
        <w:pStyle w:val="ListBullet"/>
      </w:pPr>
      <w:r>
        <w:t>AUDUSD</w:t>
      </w:r>
    </w:p>
    <w:p>
      <w:pPr>
        <w:pStyle w:val="ListBullet"/>
      </w:pPr>
      <w:r>
        <w:t>XAUUSD</w:t>
      </w:r>
    </w:p>
    <w:p>
      <w:pPr>
        <w:pStyle w:val="ListNumber"/>
      </w:pPr>
      <w:r>
        <w:t>If any are missing, right-click in Market Watch → Show All, or search for them.</w:t>
      </w:r>
    </w:p>
    <w:p>
      <w:pPr>
        <w:pStyle w:val="Heading2"/>
      </w:pPr>
      <w:r>
        <w:t>9.4  Keep MT5 Running</w:t>
      </w:r>
    </w:p>
    <w:p>
      <w:pPr>
        <w:pStyle w:val="ListBullet"/>
      </w:pPr>
      <w:r>
        <w:t>MT5 must be running at all times for the bridge to work.</w:t>
      </w:r>
    </w:p>
    <w:p>
      <w:pPr>
        <w:pStyle w:val="ListBullet"/>
      </w:pPr>
      <w:r>
        <w:t>Add MT5 to Windows startup: press Win+R, type shell:startup, paste a shortcut to mt5.exe.</w:t>
      </w:r>
    </w:p>
    <w:p>
      <w:pPr>
        <w:pStyle w:val="ListBullet"/>
      </w:pPr>
      <w:r>
        <w:t>Do NOT minimize to tray in a way that kills the process.</w:t>
      </w:r>
    </w:p>
    <w:p>
      <w:r>
        <w:br w:type="page"/>
      </w:r>
    </w:p>
    <w:p>
      <w:pPr>
        <w:pStyle w:val="Heading1"/>
      </w:pPr>
      <w:r>
        <w:t>Chapter 10 — Running the MT5 Bridge on Windows</w:t>
      </w:r>
    </w:p>
    <w:p>
      <w:pPr>
        <w:pStyle w:val="Heading2"/>
      </w:pPr>
      <w:r>
        <w:t>10.1  What the Bridge Does</w:t>
      </w:r>
    </w:p>
    <w:p>
      <w:r>
        <w:t>The MT5 bridge (core/execution_engine/mt5_bridge.py) is a Python HTTP server that runs on Windows (not in Docker). It exposes REST endpoints on port 8001 that the API container calls to execute trades, fetch prices, and check account status. All requests are authenticated using HMAC-SHA256 signatures.</w:t>
      </w:r>
    </w:p>
    <w:p>
      <w:pPr>
        <w:pStyle w:val="Heading2"/>
      </w:pPr>
      <w:r>
        <w:t>10.2  Start the Bridge</w:t>
      </w:r>
    </w:p>
    <w:p>
      <w:pPr>
        <w:pStyle w:val="ListNumber"/>
      </w:pPr>
      <w:r>
        <w:t>Open PowerShell with venv active.</w:t>
      </w:r>
    </w:p>
    <w:p>
      <w:pPr>
        <w:pStyle w:val="ListNumber"/>
      </w:pPr>
      <w:r>
        <w:t>Set environment variables (or ensure they are in .env):</w:t>
      </w:r>
    </w:p>
    <w:p>
      <w:pPr>
        <w:ind w:left="576"/>
      </w:pPr>
      <w:r>
        <w:rPr>
          <w:rFonts w:ascii="Courier New" w:hAnsi="Courier New"/>
          <w:sz w:val="18"/>
        </w:rPr>
        <w:t>$env:MT5_BRIDGE_API_KEY = 'your_secret_key'</w:t>
        <w:br/>
        <w:t>$env:MT5_LOGIN = '12345678'</w:t>
        <w:br/>
        <w:t>$env:MT5_PASSWORD = 'your_password'</w:t>
        <w:br/>
        <w:t>$env:MT5_SERVER = 'Exness-MT5Real'</w:t>
      </w:r>
    </w:p>
    <w:p>
      <w:pPr>
        <w:pStyle w:val="ListNumber"/>
      </w:pPr>
      <w:r>
        <w:t>Start the bridge:</w:t>
      </w:r>
    </w:p>
    <w:p>
      <w:pPr>
        <w:ind w:left="576"/>
      </w:pPr>
      <w:r>
        <w:rPr>
          <w:rFonts w:ascii="Courier New" w:hAnsi="Courier New"/>
          <w:sz w:val="18"/>
        </w:rPr>
        <w:t>python core/execution_engine/mt5_bridge.py</w:t>
      </w:r>
    </w:p>
    <w:p>
      <w:r>
        <w:t>The bridge listens on http://0.0.0.0:8001</w:t>
      </w:r>
    </w:p>
    <w:p>
      <w:pPr>
        <w:pStyle w:val="Heading2"/>
      </w:pPr>
      <w:r>
        <w:t>10.3  Auto-Start Batch File</w:t>
      </w:r>
    </w:p>
    <w:p>
      <w:r>
        <w:t>Create a file start_bridge.bat in the project root with the following content:</w:t>
      </w:r>
    </w:p>
    <w:p>
      <w:pPr>
        <w:ind w:left="576"/>
      </w:pPr>
      <w:r>
        <w:rPr>
          <w:rFonts w:ascii="Courier New" w:hAnsi="Courier New"/>
          <w:sz w:val="18"/>
        </w:rPr>
        <w:t>@echo off</w:t>
        <w:br/>
        <w:t>cd /d C:\trading-bot</w:t>
        <w:br/>
        <w:t>call venv\Scripts\activate</w:t>
        <w:br/>
        <w:t>set MT5_BRIDGE_API_KEY=your_secret_key</w:t>
        <w:br/>
        <w:t>set MT5_LOGIN=12345678</w:t>
        <w:br/>
        <w:t>set MT5_PASSWORD=your_password</w:t>
        <w:br/>
        <w:t>set MT5_SERVER=Exness-MT5Real</w:t>
        <w:br/>
        <w:t>python core\execution_engine\mt5_bridge.py</w:t>
        <w:br/>
        <w:t>pause</w:t>
      </w:r>
    </w:p>
    <w:p>
      <w:pPr>
        <w:pStyle w:val="Heading2"/>
      </w:pPr>
      <w:r>
        <w:t>10.4  Add Bridge to Windows Task Scheduler</w:t>
      </w:r>
    </w:p>
    <w:p>
      <w:pPr>
        <w:pStyle w:val="ListNumber"/>
      </w:pPr>
      <w:r>
        <w:t>Press Win+S, search for 'Task Scheduler', open it.</w:t>
      </w:r>
    </w:p>
    <w:p>
      <w:pPr>
        <w:pStyle w:val="ListNumber"/>
      </w:pPr>
      <w:r>
        <w:t>Click 'Create Basic Task'.</w:t>
      </w:r>
    </w:p>
    <w:p>
      <w:pPr>
        <w:pStyle w:val="ListNumber"/>
      </w:pPr>
      <w:r>
        <w:t>Name: MT5 Bridge, Trigger: When computer starts.</w:t>
      </w:r>
    </w:p>
    <w:p>
      <w:pPr>
        <w:pStyle w:val="ListNumber"/>
      </w:pPr>
      <w:r>
        <w:t>Action: Start a program → browse to start_bridge.bat.</w:t>
      </w:r>
    </w:p>
    <w:p>
      <w:pPr>
        <w:pStyle w:val="ListNumber"/>
      </w:pPr>
      <w:r>
        <w:t>Check 'Run whether user is logged on or not'.</w:t>
      </w:r>
    </w:p>
    <w:p>
      <w:pPr>
        <w:pStyle w:val="ListNumber"/>
      </w:pPr>
      <w:r>
        <w:t>Click Finish.</w:t>
      </w:r>
    </w:p>
    <w:p>
      <w:pPr>
        <w:pStyle w:val="Heading2"/>
      </w:pPr>
      <w:r>
        <w:t>10.5  Verify Bridge is Running</w:t>
      </w:r>
    </w:p>
    <w:p>
      <w:pPr>
        <w:ind w:left="576"/>
      </w:pPr>
      <w:r>
        <w:rPr>
          <w:rFonts w:ascii="Courier New" w:hAnsi="Courier New"/>
          <w:sz w:val="18"/>
        </w:rPr>
        <w:t>curl http://127.0.0.1:8001/health</w:t>
        <w:br/>
        <w:t># Expected: {"status": "ok"}</w:t>
      </w:r>
    </w:p>
    <w:p>
      <w:r>
        <w:br w:type="page"/>
      </w:r>
    </w:p>
    <w:p>
      <w:pPr>
        <w:pStyle w:val="Heading1"/>
      </w:pPr>
      <w:r>
        <w:t>Chapter 11 — Loading Real Forex Data (Replacing Paper Trading)</w:t>
      </w:r>
    </w:p>
    <w:p>
      <w:r>
        <w:rPr>
          <w:b/>
        </w:rPr>
        <w:t xml:space="preserve">NOTE: </w:t>
      </w:r>
      <w:r>
        <w:rPr>
          <w:i/>
        </w:rPr>
        <w:t>Paper trading mode is DEPRECATED. The file paper_trading_loop.py should not be run. Set is_paper_mode=FALSE for all users. Use real MT5 data at all times.</w:t>
      </w:r>
    </w:p>
    <w:p>
      <w:pPr>
        <w:pStyle w:val="Heading2"/>
      </w:pPr>
      <w:r>
        <w:t>11.1  Disable Paper Mode in Database</w:t>
      </w:r>
    </w:p>
    <w:p>
      <w:pPr>
        <w:ind w:left="576"/>
      </w:pPr>
      <w:r>
        <w:rPr>
          <w:rFonts w:ascii="Courier New" w:hAnsi="Courier New"/>
          <w:sz w:val="18"/>
        </w:rPr>
        <w:t>docker exec trading-bot-db-1 psql -U trading_app -d trading_ai -c "UPDATE users SET is_paper_mode = FALSE;"</w:t>
        <w:br/>
        <w:br/>
        <w:t># Verify:</w:t>
        <w:br/>
        <w:t>docker exec trading-bot-db-1 psql -U trading_app -d trading_ai -c "SELECT email, is_paper_mode FROM users;"</w:t>
      </w:r>
    </w:p>
    <w:p>
      <w:pPr>
        <w:pStyle w:val="Heading2"/>
      </w:pPr>
      <w:r>
        <w:t>11.2  Run the Historical Data Loader</w:t>
      </w:r>
    </w:p>
    <w:p>
      <w:pPr>
        <w:pStyle w:val="ListNumber"/>
      </w:pPr>
      <w:r>
        <w:t>Ensure MT5 is running and the bridge is active on port 8001.</w:t>
      </w:r>
    </w:p>
    <w:p>
      <w:pPr>
        <w:pStyle w:val="ListNumber"/>
      </w:pPr>
      <w:r>
        <w:t>With venv active in the project root:</w:t>
      </w:r>
    </w:p>
    <w:p>
      <w:pPr>
        <w:ind w:left="576"/>
      </w:pPr>
      <w:r>
        <w:rPr>
          <w:rFonts w:ascii="Courier New" w:hAnsi="Courier New"/>
          <w:sz w:val="18"/>
        </w:rPr>
        <w:t>python -m data_engine.historical_loader</w:t>
      </w:r>
    </w:p>
    <w:p>
      <w:pPr>
        <w:pStyle w:val="ListNumber"/>
      </w:pPr>
      <w:r>
        <w:t>The loader fetches OHLC data from MT5 via the bridge and inserts into TimescaleDB.</w:t>
      </w:r>
    </w:p>
    <w:p>
      <w:pPr>
        <w:pStyle w:val="Heading2"/>
      </w:pPr>
      <w:r>
        <w:t>11.3  Data That Gets Loaded</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584"/>
          </w:tcPr>
          <w:p>
            <w:r>
              <w:rPr>
                <w:b/>
              </w:rPr>
              <w:t>Table</w:t>
            </w:r>
          </w:p>
        </w:tc>
        <w:tc>
          <w:tcPr>
            <w:tcW w:type="dxa" w:w="1584"/>
          </w:tcPr>
          <w:p>
            <w:r>
              <w:rPr>
                <w:b/>
              </w:rPr>
              <w:t>Timeframe</w:t>
            </w:r>
          </w:p>
        </w:tc>
        <w:tc>
          <w:tcPr>
            <w:tcW w:type="dxa" w:w="1296"/>
          </w:tcPr>
          <w:p>
            <w:r>
              <w:rPr>
                <w:b/>
              </w:rPr>
              <w:t>Bars/Pair</w:t>
            </w:r>
          </w:p>
        </w:tc>
        <w:tc>
          <w:tcPr>
            <w:tcW w:type="dxa" w:w="1296"/>
          </w:tcPr>
          <w:p>
            <w:r>
              <w:rPr>
                <w:b/>
              </w:rPr>
              <w:t>Coverage</w:t>
            </w:r>
          </w:p>
        </w:tc>
        <w:tc>
          <w:tcPr>
            <w:tcW w:type="dxa" w:w="2592"/>
          </w:tcPr>
          <w:p>
            <w:r>
              <w:rPr>
                <w:b/>
              </w:rPr>
              <w:t>Used For</w:t>
            </w:r>
          </w:p>
        </w:tc>
      </w:tr>
      <w:tr>
        <w:tc>
          <w:tcPr>
            <w:tcW w:type="dxa" w:w="1584"/>
          </w:tcPr>
          <w:p>
            <w:r>
              <w:t>ohlc_m15</w:t>
            </w:r>
          </w:p>
        </w:tc>
        <w:tc>
          <w:tcPr>
            <w:tcW w:type="dxa" w:w="1584"/>
          </w:tcPr>
          <w:p>
            <w:r>
              <w:t>M15 (15-min)</w:t>
            </w:r>
          </w:p>
        </w:tc>
        <w:tc>
          <w:tcPr>
            <w:tcW w:type="dxa" w:w="1296"/>
          </w:tcPr>
          <w:p>
            <w:r>
              <w:t>~8,640 bars</w:t>
            </w:r>
          </w:p>
        </w:tc>
        <w:tc>
          <w:tcPr>
            <w:tcW w:type="dxa" w:w="1296"/>
          </w:tcPr>
          <w:p>
            <w:r>
              <w:t>~3 months</w:t>
            </w:r>
          </w:p>
        </w:tc>
        <w:tc>
          <w:tcPr>
            <w:tcW w:type="dxa" w:w="2592"/>
          </w:tcPr>
          <w:p>
            <w:r>
              <w:t>Short-term signals</w:t>
            </w:r>
          </w:p>
        </w:tc>
      </w:tr>
      <w:tr>
        <w:tc>
          <w:tcPr>
            <w:tcW w:type="dxa" w:w="1584"/>
          </w:tcPr>
          <w:p>
            <w:r>
              <w:t>ohlc_h4</w:t>
            </w:r>
          </w:p>
        </w:tc>
        <w:tc>
          <w:tcPr>
            <w:tcW w:type="dxa" w:w="1584"/>
          </w:tcPr>
          <w:p>
            <w:r>
              <w:t>H4 (4-hour)</w:t>
            </w:r>
          </w:p>
        </w:tc>
        <w:tc>
          <w:tcPr>
            <w:tcW w:type="dxa" w:w="1296"/>
          </w:tcPr>
          <w:p>
            <w:r>
              <w:t>~1,500 bars</w:t>
            </w:r>
          </w:p>
        </w:tc>
        <w:tc>
          <w:tcPr>
            <w:tcW w:type="dxa" w:w="1296"/>
          </w:tcPr>
          <w:p>
            <w:r>
              <w:t>~1 year</w:t>
            </w:r>
          </w:p>
        </w:tc>
        <w:tc>
          <w:tcPr>
            <w:tcW w:type="dxa" w:w="2592"/>
          </w:tcPr>
          <w:p>
            <w:r>
              <w:t>Medium-term context</w:t>
            </w:r>
          </w:p>
        </w:tc>
      </w:tr>
      <w:tr>
        <w:tc>
          <w:tcPr>
            <w:tcW w:type="dxa" w:w="1584"/>
          </w:tcPr>
          <w:p>
            <w:r>
              <w:t>ohlc_w1</w:t>
            </w:r>
          </w:p>
        </w:tc>
        <w:tc>
          <w:tcPr>
            <w:tcW w:type="dxa" w:w="1584"/>
          </w:tcPr>
          <w:p>
            <w:r>
              <w:t>W1 (weekly)</w:t>
            </w:r>
          </w:p>
        </w:tc>
        <w:tc>
          <w:tcPr>
            <w:tcW w:type="dxa" w:w="1296"/>
          </w:tcPr>
          <w:p>
            <w:r>
              <w:t>~104 bars</w:t>
            </w:r>
          </w:p>
        </w:tc>
        <w:tc>
          <w:tcPr>
            <w:tcW w:type="dxa" w:w="1296"/>
          </w:tcPr>
          <w:p>
            <w:r>
              <w:t>~2 years</w:t>
            </w:r>
          </w:p>
        </w:tc>
        <w:tc>
          <w:tcPr>
            <w:tcW w:type="dxa" w:w="2592"/>
          </w:tcPr>
          <w:p>
            <w:r>
              <w:t>Long-term bias</w:t>
            </w:r>
          </w:p>
        </w:tc>
      </w:tr>
    </w:tbl>
    <w:p/>
    <w:p>
      <w:r>
        <w:t>Pairs: EURUSD, GBPUSD, USDJPY, AUDUSD, XAUUSD</w:t>
      </w:r>
    </w:p>
    <w:p>
      <w:pPr>
        <w:pStyle w:val="Heading2"/>
      </w:pPr>
      <w:r>
        <w:t>11.4  Alternative: CSV Dataset Import</w:t>
      </w:r>
    </w:p>
    <w:p>
      <w:r>
        <w:t>If MT5 is not yet connected or you want to bootstrap from external data sources:</w:t>
      </w:r>
    </w:p>
    <w:tbl>
      <w:tblPr>
        <w:tblStyle w:val="TableGrid"/>
        <w:tblW w:type="auto" w:w="0"/>
        <w:jc w:val="left"/>
        <w:tblLook w:firstColumn="1" w:firstRow="1" w:lastColumn="0" w:lastRow="0" w:noHBand="0" w:noVBand="1" w:val="04A0"/>
      </w:tblPr>
      <w:tblGrid>
        <w:gridCol w:w="2880"/>
        <w:gridCol w:w="2880"/>
        <w:gridCol w:w="2880"/>
      </w:tblGrid>
      <w:tr>
        <w:tc>
          <w:tcPr>
            <w:tcW w:type="dxa" w:w="1728"/>
          </w:tcPr>
          <w:p>
            <w:r>
              <w:rPr>
                <w:b/>
              </w:rPr>
              <w:t>Source</w:t>
            </w:r>
          </w:p>
        </w:tc>
        <w:tc>
          <w:tcPr>
            <w:tcW w:type="dxa" w:w="3600"/>
          </w:tcPr>
          <w:p>
            <w:r>
              <w:rPr>
                <w:b/>
              </w:rPr>
              <w:t>URL</w:t>
            </w:r>
          </w:p>
        </w:tc>
        <w:tc>
          <w:tcPr>
            <w:tcW w:type="dxa" w:w="3600"/>
          </w:tcPr>
          <w:p>
            <w:r>
              <w:rPr>
                <w:b/>
              </w:rPr>
              <w:t>Notes</w:t>
            </w:r>
          </w:p>
        </w:tc>
      </w:tr>
      <w:tr>
        <w:tc>
          <w:tcPr>
            <w:tcW w:type="dxa" w:w="1728"/>
          </w:tcPr>
          <w:p>
            <w:r>
              <w:t>Dukascopy</w:t>
            </w:r>
          </w:p>
        </w:tc>
        <w:tc>
          <w:tcPr>
            <w:tcW w:type="dxa" w:w="3600"/>
          </w:tcPr>
          <w:p>
            <w:r>
              <w:t>https://www.dukascopy.com/swiss/english/marketwatch/historical/</w:t>
            </w:r>
          </w:p>
        </w:tc>
        <w:tc>
          <w:tcPr>
            <w:tcW w:type="dxa" w:w="3600"/>
          </w:tcPr>
          <w:p>
            <w:r>
              <w:t>Free tick and OHLC data, multiple timeframes, excellent quality</w:t>
            </w:r>
          </w:p>
        </w:tc>
      </w:tr>
      <w:tr>
        <w:tc>
          <w:tcPr>
            <w:tcW w:type="dxa" w:w="1728"/>
          </w:tcPr>
          <w:p>
            <w:r>
              <w:t>TrueFX</w:t>
            </w:r>
          </w:p>
        </w:tc>
        <w:tc>
          <w:tcPr>
            <w:tcW w:type="dxa" w:w="3600"/>
          </w:tcPr>
          <w:p>
            <w:r>
              <w:t>https://www.truefx.com</w:t>
            </w:r>
          </w:p>
        </w:tc>
        <w:tc>
          <w:tcPr>
            <w:tcW w:type="dxa" w:w="3600"/>
          </w:tcPr>
          <w:p>
            <w:r>
              <w:t>Free tick data, major pairs</w:t>
            </w:r>
          </w:p>
        </w:tc>
      </w:tr>
      <w:tr>
        <w:tc>
          <w:tcPr>
            <w:tcW w:type="dxa" w:w="1728"/>
          </w:tcPr>
          <w:p>
            <w:r>
              <w:t>HistData.com</w:t>
            </w:r>
          </w:p>
        </w:tc>
        <w:tc>
          <w:tcPr>
            <w:tcW w:type="dxa" w:w="3600"/>
          </w:tcPr>
          <w:p>
            <w:r>
              <w:t>https://www.histdata.com</w:t>
            </w:r>
          </w:p>
        </w:tc>
        <w:tc>
          <w:tcPr>
            <w:tcW w:type="dxa" w:w="3600"/>
          </w:tcPr>
          <w:p>
            <w:r>
              <w:t>M1 data going back years; convert to M15/H4/W1 with pandas resample</w:t>
            </w:r>
          </w:p>
        </w:tc>
      </w:tr>
    </w:tbl>
    <w:p/>
    <w:p>
      <w:r>
        <w:t>After downloading CSV, convert and import with a script like:</w:t>
      </w:r>
    </w:p>
    <w:p>
      <w:pPr>
        <w:ind w:left="576"/>
      </w:pPr>
      <w:r>
        <w:rPr>
          <w:rFonts w:ascii="Courier New" w:hAnsi="Courier New"/>
          <w:sz w:val="18"/>
        </w:rPr>
        <w:t>import pandas as pd</w:t>
        <w:br/>
        <w:t>import asyncpg, asyncio</w:t>
        <w:br/>
        <w:br/>
        <w:t>df = pd.read_csv('EURUSD_M15.csv')</w:t>
        <w:br/>
        <w:t>df = df.rename(columns={'Date':'time','Open':'open','High':'high',</w:t>
        <w:br/>
        <w:t xml:space="preserve">                         'Low':'low','Close':'close','Volume':'volume'})</w:t>
        <w:br/>
        <w:t># Insert into ohlc_m15 via asyncpg...</w:t>
      </w:r>
    </w:p>
    <w:p>
      <w:r>
        <w:br w:type="page"/>
      </w:r>
    </w:p>
    <w:p>
      <w:pPr>
        <w:pStyle w:val="Heading1"/>
      </w:pPr>
      <w:r>
        <w:t>Chapter 12 — Frontend Build on Windows</w:t>
      </w:r>
    </w:p>
    <w:p>
      <w:pPr>
        <w:pStyle w:val="Heading2"/>
      </w:pPr>
      <w:r>
        <w:t>12.1  Install Dependencies</w:t>
      </w:r>
    </w:p>
    <w:p>
      <w:pPr>
        <w:ind w:left="576"/>
      </w:pPr>
      <w:r>
        <w:rPr>
          <w:rFonts w:ascii="Courier New" w:hAnsi="Courier New"/>
          <w:sz w:val="18"/>
        </w:rPr>
        <w:t>cd C:\trading-bot\frontend</w:t>
        <w:br/>
        <w:t>npm install</w:t>
      </w:r>
    </w:p>
    <w:p>
      <w:pPr>
        <w:pStyle w:val="Heading2"/>
      </w:pPr>
      <w:r>
        <w:t>12.2  Development Mode</w:t>
      </w:r>
    </w:p>
    <w:p>
      <w:pPr>
        <w:ind w:left="576"/>
      </w:pPr>
      <w:r>
        <w:rPr>
          <w:rFonts w:ascii="Courier New" w:hAnsi="Courier New"/>
          <w:sz w:val="18"/>
        </w:rPr>
        <w:t>npm run dev</w:t>
        <w:br/>
        <w:t># Opens on http://localhost:5173</w:t>
      </w:r>
    </w:p>
    <w:p>
      <w:pPr>
        <w:pStyle w:val="Heading2"/>
      </w:pPr>
      <w:r>
        <w:t>12.3  Production Build</w:t>
      </w:r>
    </w:p>
    <w:p>
      <w:pPr>
        <w:ind w:left="576"/>
      </w:pPr>
      <w:r>
        <w:rPr>
          <w:rFonts w:ascii="Courier New" w:hAnsi="Courier New"/>
          <w:sz w:val="18"/>
        </w:rPr>
        <w:t>npm run build</w:t>
        <w:br/>
        <w:t># Outputs to frontend/dist/</w:t>
      </w:r>
    </w:p>
    <w:p>
      <w:r>
        <w:t>The dist/ directory contains static files. Serve them with Nginx inside Docker or with any static file server.</w:t>
      </w:r>
    </w:p>
    <w:p>
      <w:pPr>
        <w:pStyle w:val="Heading2"/>
      </w:pPr>
      <w:r>
        <w:t>12.4  Serving via Nginx (Optional)</w:t>
      </w:r>
    </w:p>
    <w:p>
      <w:r>
        <w:t>Add an Nginx service to docker-compose.yml:</w:t>
      </w:r>
    </w:p>
    <w:p>
      <w:pPr>
        <w:ind w:left="576"/>
      </w:pPr>
      <w:r>
        <w:rPr>
          <w:rFonts w:ascii="Courier New" w:hAnsi="Courier New"/>
          <w:sz w:val="18"/>
        </w:rPr>
        <w:t xml:space="preserve">  nginx:</w:t>
        <w:br/>
        <w:t xml:space="preserve">    image: nginx:alpine</w:t>
        <w:br/>
        <w:t xml:space="preserve">    ports:</w:t>
        <w:br/>
        <w:t xml:space="preserve">      - '3000:80'</w:t>
        <w:br/>
        <w:t xml:space="preserve">    volumes:</w:t>
        <w:br/>
        <w:t xml:space="preserve">      - ./frontend/dist:/usr/share/nginx/html:ro</w:t>
        <w:br/>
        <w:t xml:space="preserve">    depends_on:</w:t>
        <w:br/>
        <w:t xml:space="preserve">      - api</w:t>
      </w:r>
    </w:p>
    <w:p>
      <w:r>
        <w:br w:type="page"/>
      </w:r>
    </w:p>
    <w:p>
      <w:pPr>
        <w:pStyle w:val="Heading1"/>
      </w:pPr>
      <w:r>
        <w:t>Chapter 13 — Running Celery Workers on Windows</w:t>
      </w:r>
    </w:p>
    <w:p>
      <w:pPr>
        <w:pStyle w:val="Heading2"/>
      </w:pPr>
      <w:r>
        <w:t>13.1  Windows-Specific Celery Configuration</w:t>
      </w:r>
    </w:p>
    <w:p>
      <w:r>
        <w:rPr>
          <w:b/>
        </w:rPr>
        <w:t xml:space="preserve">NOTE: </w:t>
      </w:r>
      <w:r>
        <w:rPr>
          <w:i/>
        </w:rPr>
        <w:t>Celery's default multiprocessing fork mode does not work correctly on Windows. You must use --pool=solo or --pool=gevent. The solo pool is simplest and works for low-volume deployments.</w:t>
      </w:r>
    </w:p>
    <w:p>
      <w:pPr>
        <w:pStyle w:val="ListNumber"/>
      </w:pPr>
      <w:r>
        <w:t>Set the required environment variable before starting Celery:</w:t>
      </w:r>
    </w:p>
    <w:p>
      <w:pPr>
        <w:ind w:left="576"/>
      </w:pPr>
      <w:r>
        <w:rPr>
          <w:rFonts w:ascii="Courier New" w:hAnsi="Courier New"/>
          <w:sz w:val="18"/>
        </w:rPr>
        <w:t>$env:FORKED_BY_MULTIPROCESSING = '1'  # PowerShell</w:t>
        <w:br/>
        <w:t># or</w:t>
        <w:br/>
        <w:t>set FORKED_BY_MULTIPROCESSING=1  # CMD</w:t>
      </w:r>
    </w:p>
    <w:p>
      <w:pPr>
        <w:pStyle w:val="Heading2"/>
      </w:pPr>
      <w:r>
        <w:t>13.2  Start the Worker</w:t>
      </w:r>
    </w:p>
    <w:p>
      <w:pPr>
        <w:ind w:left="576"/>
      </w:pPr>
      <w:r>
        <w:rPr>
          <w:rFonts w:ascii="Courier New" w:hAnsi="Courier New"/>
          <w:sz w:val="18"/>
        </w:rPr>
        <w:t># PowerShell, with venv active:</w:t>
        <w:br/>
        <w:t>$env:FORKED_BY_MULTIPROCESSING=1</w:t>
        <w:br/>
        <w:t>python -m celery -A scheduler.tasks worker --loglevel=info --pool=solo</w:t>
      </w:r>
    </w:p>
    <w:p>
      <w:pPr>
        <w:pStyle w:val="Heading2"/>
      </w:pPr>
      <w:r>
        <w:t>13.3  Start the Beat Scheduler</w:t>
      </w:r>
    </w:p>
    <w:p>
      <w:pPr>
        <w:ind w:left="576"/>
      </w:pPr>
      <w:r>
        <w:rPr>
          <w:rFonts w:ascii="Courier New" w:hAnsi="Courier New"/>
          <w:sz w:val="18"/>
        </w:rPr>
        <w:t># In a second PowerShell window, with venv active:</w:t>
        <w:br/>
        <w:t>python -m celery -A scheduler.tasks beat --loglevel=info</w:t>
      </w:r>
    </w:p>
    <w:p>
      <w:pPr>
        <w:pStyle w:val="Heading2"/>
      </w:pPr>
      <w:r>
        <w:t>13.4  Auto-Start with Windows Task Scheduler</w:t>
      </w:r>
    </w:p>
    <w:p>
      <w:r>
        <w:t>Create two batch files:</w:t>
      </w:r>
    </w:p>
    <w:p>
      <w:pPr>
        <w:ind w:left="576"/>
      </w:pPr>
      <w:r>
        <w:rPr>
          <w:rFonts w:ascii="Courier New" w:hAnsi="Courier New"/>
          <w:sz w:val="18"/>
        </w:rPr>
        <w:t>:: start_worker.bat</w:t>
        <w:br/>
        <w:t>@echo off</w:t>
        <w:br/>
        <w:t>cd /d C:\trading-bot</w:t>
        <w:br/>
        <w:t>call venv\Scripts\activate</w:t>
        <w:br/>
        <w:t>set FORKED_BY_MULTIPROCESSING=1</w:t>
        <w:br/>
        <w:t>python -m celery -A scheduler.tasks worker --loglevel=info --pool=solo</w:t>
      </w:r>
    </w:p>
    <w:p>
      <w:pPr>
        <w:ind w:left="576"/>
      </w:pPr>
      <w:r>
        <w:rPr>
          <w:rFonts w:ascii="Courier New" w:hAnsi="Courier New"/>
          <w:sz w:val="18"/>
        </w:rPr>
        <w:t>:: start_beat.bat</w:t>
        <w:br/>
        <w:t>@echo off</w:t>
        <w:br/>
        <w:t>cd /d C:\trading-bot</w:t>
        <w:br/>
        <w:t>call venv\Scripts\activate</w:t>
        <w:br/>
        <w:t>python -m celery -A scheduler.tasks beat --loglevel=info</w:t>
      </w:r>
    </w:p>
    <w:p>
      <w:r>
        <w:t>Add both batch files to Windows Task Scheduler with trigger 'At startup', similar to the MT5 bridge setup described in Chapter 10.</w:t>
      </w:r>
    </w:p>
    <w:p>
      <w:r>
        <w:br w:type="page"/>
      </w:r>
    </w:p>
    <w:p>
      <w:pPr>
        <w:pStyle w:val="Heading1"/>
      </w:pPr>
      <w:r>
        <w:t>Chapter 14 — Data Transfer from Linux VM</w:t>
      </w:r>
    </w:p>
    <w:p>
      <w:r>
        <w:t>Follow these steps to transfer the existing database, ML models, and static files from the Linux VM to the Windows 11 machine.</w:t>
      </w:r>
    </w:p>
    <w:p>
      <w:pPr>
        <w:pStyle w:val="Heading2"/>
      </w:pPr>
      <w:r>
        <w:t>14.1  Export Database from Linux VM</w:t>
      </w:r>
    </w:p>
    <w:p>
      <w:pPr>
        <w:pStyle w:val="ListNumber"/>
      </w:pPr>
      <w:r>
        <w:t>SSH into the Linux VM.</w:t>
      </w:r>
    </w:p>
    <w:p>
      <w:pPr>
        <w:pStyle w:val="ListNumber"/>
      </w:pPr>
      <w:r>
        <w:t>Create a compressed pg_dump backup:</w:t>
      </w:r>
    </w:p>
    <w:p>
      <w:pPr>
        <w:ind w:left="576"/>
      </w:pPr>
      <w:r>
        <w:rPr>
          <w:rFonts w:ascii="Courier New" w:hAnsi="Courier New"/>
          <w:sz w:val="18"/>
        </w:rPr>
        <w:t>docker exec trading-bot-db-1 pg_dump -U trading_app -d trading_ai \</w:t>
        <w:br/>
        <w:t xml:space="preserve">  -F c -f /tmp/trading_ai_backup.dump</w:t>
      </w:r>
    </w:p>
    <w:p>
      <w:pPr>
        <w:pStyle w:val="ListNumber"/>
      </w:pPr>
      <w:r>
        <w:t>Copy the dump out of the container to the VM filesystem:</w:t>
      </w:r>
    </w:p>
    <w:p>
      <w:pPr>
        <w:ind w:left="576"/>
      </w:pPr>
      <w:r>
        <w:rPr>
          <w:rFonts w:ascii="Courier New" w:hAnsi="Courier New"/>
          <w:sz w:val="18"/>
        </w:rPr>
        <w:t>docker cp trading-bot-db-1:/tmp/trading_ai_backup.dump \</w:t>
        <w:br/>
        <w:t xml:space="preserve">  ./trading_ai_backup.dump</w:t>
      </w:r>
    </w:p>
    <w:p>
      <w:pPr>
        <w:pStyle w:val="Heading2"/>
      </w:pPr>
      <w:r>
        <w:t>14.2  Transfer Backup File to Windows</w:t>
      </w:r>
    </w:p>
    <w:p>
      <w:pPr>
        <w:pStyle w:val="ListBullet"/>
      </w:pPr>
      <w:r>
        <w:t>SCP from Linux VM to Windows: scp user@vm-ip:~/trading_ai_backup.dump C:\trading-bot\</w:t>
      </w:r>
    </w:p>
    <w:p>
      <w:pPr>
        <w:pStyle w:val="ListBullet"/>
      </w:pPr>
      <w:r>
        <w:t>Or use USB drive, cloud storage, or any file transfer method.</w:t>
      </w:r>
    </w:p>
    <w:p>
      <w:pPr>
        <w:pStyle w:val="Heading2"/>
      </w:pPr>
      <w:r>
        <w:t>14.3  Import Database on Windows</w:t>
      </w:r>
    </w:p>
    <w:p>
      <w:pPr>
        <w:pStyle w:val="ListNumber"/>
      </w:pPr>
      <w:r>
        <w:t>Copy the dump file into the running database container:</w:t>
      </w:r>
    </w:p>
    <w:p>
      <w:pPr>
        <w:ind w:left="576"/>
      </w:pPr>
      <w:r>
        <w:rPr>
          <w:rFonts w:ascii="Courier New" w:hAnsi="Courier New"/>
          <w:sz w:val="18"/>
        </w:rPr>
        <w:t>docker cp C:\trading-bot\trading_ai_backup.dump trading-bot-db-1:/tmp/</w:t>
      </w:r>
    </w:p>
    <w:p>
      <w:pPr>
        <w:pStyle w:val="ListNumber"/>
      </w:pPr>
      <w:r>
        <w:t>Restore the database:</w:t>
      </w:r>
    </w:p>
    <w:p>
      <w:pPr>
        <w:ind w:left="576"/>
      </w:pPr>
      <w:r>
        <w:rPr>
          <w:rFonts w:ascii="Courier New" w:hAnsi="Courier New"/>
          <w:sz w:val="18"/>
        </w:rPr>
        <w:t>docker exec trading-bot-db-1 pg_restore -U trading_app -d trading_ai \</w:t>
        <w:br/>
        <w:t xml:space="preserve">  -F c /tmp/trading_ai_backup.dump</w:t>
      </w:r>
    </w:p>
    <w:p>
      <w:pPr>
        <w:pStyle w:val="ListNumber"/>
      </w:pPr>
      <w:r>
        <w:t>Verify restore succeeded:</w:t>
      </w:r>
    </w:p>
    <w:p>
      <w:pPr>
        <w:ind w:left="576"/>
      </w:pPr>
      <w:r>
        <w:rPr>
          <w:rFonts w:ascii="Courier New" w:hAnsi="Courier New"/>
          <w:sz w:val="18"/>
        </w:rPr>
        <w:t>docker exec trading-bot-db-1 psql -U trading_app -d trading_ai -c "SELECT COUNT(*) FROM users;"</w:t>
      </w:r>
    </w:p>
    <w:p>
      <w:pPr>
        <w:pStyle w:val="Heading2"/>
      </w:pPr>
      <w:r>
        <w:t>14.4  Transfer Other Files</w:t>
      </w:r>
    </w:p>
    <w:tbl>
      <w:tblPr>
        <w:tblStyle w:val="TableGrid"/>
        <w:tblW w:type="auto" w:w="0"/>
        <w:jc w:val="left"/>
        <w:tblLook w:firstColumn="1" w:firstRow="1" w:lastColumn="0" w:lastRow="0" w:noHBand="0" w:noVBand="1" w:val="04A0"/>
      </w:tblPr>
      <w:tblGrid>
        <w:gridCol w:w="4320"/>
        <w:gridCol w:w="4320"/>
      </w:tblGrid>
      <w:tr>
        <w:tc>
          <w:tcPr>
            <w:tcW w:type="dxa" w:w="2880"/>
          </w:tcPr>
          <w:p>
            <w:r>
              <w:rPr>
                <w:b/>
              </w:rPr>
              <w:t>Item</w:t>
            </w:r>
          </w:p>
        </w:tc>
        <w:tc>
          <w:tcPr>
            <w:tcW w:type="dxa" w:w="6048"/>
          </w:tcPr>
          <w:p>
            <w:r>
              <w:rPr>
                <w:b/>
              </w:rPr>
              <w:t>Description</w:t>
            </w:r>
          </w:p>
        </w:tc>
      </w:tr>
      <w:tr>
        <w:tc>
          <w:tcPr>
            <w:tcW w:type="dxa" w:w="2880"/>
          </w:tcPr>
          <w:p>
            <w:r>
              <w:t>static/ directory</w:t>
            </w:r>
          </w:p>
        </w:tc>
        <w:tc>
          <w:tcPr>
            <w:tcW w:type="dxa" w:w="6048"/>
          </w:tcPr>
          <w:p>
            <w:r>
              <w:t>Any user-uploaded files (profile images, etc.)</w:t>
            </w:r>
          </w:p>
        </w:tc>
      </w:tr>
      <w:tr>
        <w:tc>
          <w:tcPr>
            <w:tcW w:type="dxa" w:w="2880"/>
          </w:tcPr>
          <w:p>
            <w:r>
              <w:t>ML model files</w:t>
            </w:r>
          </w:p>
        </w:tc>
        <w:tc>
          <w:tcPr>
            <w:tcW w:type="dxa" w:w="6048"/>
          </w:tcPr>
          <w:p>
            <w:r>
              <w:t>Files referenced by model_versions.file_path column in the DB</w:t>
            </w:r>
          </w:p>
        </w:tc>
      </w:tr>
      <w:tr>
        <w:tc>
          <w:tcPr>
            <w:tcW w:type="dxa" w:w="2880"/>
          </w:tcPr>
          <w:p>
            <w:r>
              <w:t>backups/ directory</w:t>
            </w:r>
          </w:p>
        </w:tc>
        <w:tc>
          <w:tcPr>
            <w:tcW w:type="dxa" w:w="6048"/>
          </w:tcPr>
          <w:p>
            <w:r>
              <w:t>Historical pg_dump backups (optional, for record-keeping)</w:t>
            </w:r>
          </w:p>
        </w:tc>
      </w:tr>
    </w:tbl>
    <w:p/>
    <w:p>
      <w:r>
        <w:br w:type="page"/>
      </w:r>
    </w:p>
    <w:p>
      <w:pPr>
        <w:pStyle w:val="Heading1"/>
      </w:pPr>
      <w:r>
        <w:t>Chapter 15 — Windows Firewall and Ports</w:t>
      </w:r>
    </w:p>
    <w:tbl>
      <w:tblPr>
        <w:tblStyle w:val="TableGrid"/>
        <w:tblW w:type="auto" w:w="0"/>
        <w:jc w:val="left"/>
        <w:tblLook w:firstColumn="1" w:firstRow="1" w:lastColumn="0" w:lastRow="0" w:noHBand="0" w:noVBand="1" w:val="04A0"/>
      </w:tblPr>
      <w:tblGrid>
        <w:gridCol w:w="2880"/>
        <w:gridCol w:w="2880"/>
        <w:gridCol w:w="2880"/>
      </w:tblGrid>
      <w:tr>
        <w:tc>
          <w:tcPr>
            <w:tcW w:type="dxa" w:w="864"/>
          </w:tcPr>
          <w:p>
            <w:r>
              <w:rPr>
                <w:b/>
              </w:rPr>
              <w:t>Port</w:t>
            </w:r>
          </w:p>
        </w:tc>
        <w:tc>
          <w:tcPr>
            <w:tcW w:type="dxa" w:w="2304"/>
          </w:tcPr>
          <w:p>
            <w:r>
              <w:rPr>
                <w:b/>
              </w:rPr>
              <w:t>Service</w:t>
            </w:r>
          </w:p>
        </w:tc>
        <w:tc>
          <w:tcPr>
            <w:tcW w:type="dxa" w:w="5760"/>
          </w:tcPr>
          <w:p>
            <w:r>
              <w:rPr>
                <w:b/>
              </w:rPr>
              <w:t>Firewall Rule</w:t>
            </w:r>
          </w:p>
        </w:tc>
      </w:tr>
      <w:tr>
        <w:tc>
          <w:tcPr>
            <w:tcW w:type="dxa" w:w="864"/>
          </w:tcPr>
          <w:p>
            <w:r>
              <w:t>8000</w:t>
            </w:r>
          </w:p>
        </w:tc>
        <w:tc>
          <w:tcPr>
            <w:tcW w:type="dxa" w:w="2304"/>
          </w:tcPr>
          <w:p>
            <w:r>
              <w:t>FastAPI API</w:t>
            </w:r>
          </w:p>
        </w:tc>
        <w:tc>
          <w:tcPr>
            <w:tcW w:type="dxa" w:w="5760"/>
          </w:tcPr>
          <w:p>
            <w:r>
              <w:t>Allow inbound if accessing from other LAN devices; block from internet</w:t>
            </w:r>
          </w:p>
        </w:tc>
      </w:tr>
      <w:tr>
        <w:tc>
          <w:tcPr>
            <w:tcW w:type="dxa" w:w="864"/>
          </w:tcPr>
          <w:p>
            <w:r>
              <w:t>8001</w:t>
            </w:r>
          </w:p>
        </w:tc>
        <w:tc>
          <w:tcPr>
            <w:tcW w:type="dxa" w:w="2304"/>
          </w:tcPr>
          <w:p>
            <w:r>
              <w:t>MT5 Bridge</w:t>
            </w:r>
          </w:p>
        </w:tc>
        <w:tc>
          <w:tcPr>
            <w:tcW w:type="dxa" w:w="5760"/>
          </w:tcPr>
          <w:p>
            <w:r>
              <w:t>Only needed locally; Docker uses host.docker.internal — no firewall rule needed</w:t>
            </w:r>
          </w:p>
        </w:tc>
      </w:tr>
      <w:tr>
        <w:tc>
          <w:tcPr>
            <w:tcW w:type="dxa" w:w="864"/>
          </w:tcPr>
          <w:p>
            <w:r>
              <w:t>5433</w:t>
            </w:r>
          </w:p>
        </w:tc>
        <w:tc>
          <w:tcPr>
            <w:tcW w:type="dxa" w:w="2304"/>
          </w:tcPr>
          <w:p>
            <w:r>
              <w:t>TimescaleDB</w:t>
            </w:r>
          </w:p>
        </w:tc>
        <w:tc>
          <w:tcPr>
            <w:tcW w:type="dxa" w:w="5760"/>
          </w:tcPr>
          <w:p>
            <w:r>
              <w:t>Keep blocked from internet; internal use only</w:t>
            </w:r>
          </w:p>
        </w:tc>
      </w:tr>
      <w:tr>
        <w:tc>
          <w:tcPr>
            <w:tcW w:type="dxa" w:w="864"/>
          </w:tcPr>
          <w:p>
            <w:r>
              <w:t>6379</w:t>
            </w:r>
          </w:p>
        </w:tc>
        <w:tc>
          <w:tcPr>
            <w:tcW w:type="dxa" w:w="2304"/>
          </w:tcPr>
          <w:p>
            <w:r>
              <w:t>Redis</w:t>
            </w:r>
          </w:p>
        </w:tc>
        <w:tc>
          <w:tcPr>
            <w:tcW w:type="dxa" w:w="5760"/>
          </w:tcPr>
          <w:p>
            <w:r>
              <w:t>Keep blocked from internet; internal use only</w:t>
            </w:r>
          </w:p>
        </w:tc>
      </w:tr>
      <w:tr>
        <w:tc>
          <w:tcPr>
            <w:tcW w:type="dxa" w:w="864"/>
          </w:tcPr>
          <w:p>
            <w:r>
              <w:t>5173</w:t>
            </w:r>
          </w:p>
        </w:tc>
        <w:tc>
          <w:tcPr>
            <w:tcW w:type="dxa" w:w="2304"/>
          </w:tcPr>
          <w:p>
            <w:r>
              <w:t>Vite dev server</w:t>
            </w:r>
          </w:p>
        </w:tc>
        <w:tc>
          <w:tcPr>
            <w:tcW w:type="dxa" w:w="5760"/>
          </w:tcPr>
          <w:p>
            <w:r>
              <w:t>Local development only; block from LAN/internet</w:t>
            </w:r>
          </w:p>
        </w:tc>
      </w:tr>
      <w:tr>
        <w:tc>
          <w:tcPr>
            <w:tcW w:type="dxa" w:w="864"/>
          </w:tcPr>
          <w:p>
            <w:r>
              <w:t>3000</w:t>
            </w:r>
          </w:p>
        </w:tc>
        <w:tc>
          <w:tcPr>
            <w:tcW w:type="dxa" w:w="2304"/>
          </w:tcPr>
          <w:p>
            <w:r>
              <w:t>Nginx (prod frontend)</w:t>
            </w:r>
          </w:p>
        </w:tc>
        <w:tc>
          <w:tcPr>
            <w:tcW w:type="dxa" w:w="5760"/>
          </w:tcPr>
          <w:p>
            <w:r>
              <w:t>Allow inbound for LAN access to the trading dashboard</w:t>
            </w:r>
          </w:p>
        </w:tc>
      </w:tr>
    </w:tbl>
    <w:p/>
    <w:p>
      <w:pPr>
        <w:pStyle w:val="Heading2"/>
      </w:pPr>
      <w:r>
        <w:t>15.1  Add Windows Firewall Rule for API (if needed)</w:t>
      </w:r>
    </w:p>
    <w:p>
      <w:pPr>
        <w:pStyle w:val="ListNumber"/>
      </w:pPr>
      <w:r>
        <w:t>Open Windows Security → Firewall &amp; network protection.</w:t>
      </w:r>
    </w:p>
    <w:p>
      <w:pPr>
        <w:pStyle w:val="ListNumber"/>
      </w:pPr>
      <w:r>
        <w:t>Click 'Advanced settings'.</w:t>
      </w:r>
    </w:p>
    <w:p>
      <w:pPr>
        <w:pStyle w:val="ListNumber"/>
      </w:pPr>
      <w:r>
        <w:t>Inbound Rules → New Rule → Port.</w:t>
      </w:r>
    </w:p>
    <w:p>
      <w:pPr>
        <w:pStyle w:val="ListNumber"/>
      </w:pPr>
      <w:r>
        <w:t>TCP, specific port: 8000.</w:t>
      </w:r>
    </w:p>
    <w:p>
      <w:pPr>
        <w:pStyle w:val="ListNumber"/>
      </w:pPr>
      <w:r>
        <w:t>Allow the connection, apply to Private network only.</w:t>
      </w:r>
    </w:p>
    <w:p>
      <w:pPr>
        <w:pStyle w:val="ListNumber"/>
      </w:pPr>
      <w:r>
        <w:t>Name: Trading API.</w:t>
      </w:r>
    </w:p>
    <w:p>
      <w:r>
        <w:br w:type="page"/>
      </w:r>
    </w:p>
    <w:p>
      <w:pPr>
        <w:pStyle w:val="Heading1"/>
      </w:pPr>
      <w:r>
        <w:t>Chapter 16 — Auto-Start Everything on Windows Boot</w:t>
      </w:r>
    </w:p>
    <w:p>
      <w:pPr>
        <w:pStyle w:val="Heading2"/>
      </w:pPr>
      <w:r>
        <w:t>16.1  Startup Order</w:t>
      </w:r>
    </w:p>
    <w:p>
      <w:r>
        <w:t>Services must start in the correct order to avoid connection errors:</w:t>
      </w:r>
    </w:p>
    <w:tbl>
      <w:tblPr>
        <w:tblStyle w:val="TableGrid"/>
        <w:tblW w:type="auto" w:w="0"/>
        <w:jc w:val="left"/>
        <w:tblLook w:firstColumn="1" w:firstRow="1" w:lastColumn="0" w:lastRow="0" w:noHBand="0" w:noVBand="1" w:val="04A0"/>
      </w:tblPr>
      <w:tblGrid>
        <w:gridCol w:w="2880"/>
        <w:gridCol w:w="2880"/>
        <w:gridCol w:w="2880"/>
      </w:tblGrid>
      <w:tr>
        <w:tc>
          <w:tcPr>
            <w:tcW w:type="dxa" w:w="720"/>
          </w:tcPr>
          <w:p>
            <w:r>
              <w:rPr>
                <w:b/>
              </w:rPr>
              <w:t>Order</w:t>
            </w:r>
          </w:p>
        </w:tc>
        <w:tc>
          <w:tcPr>
            <w:tcW w:type="dxa" w:w="3168"/>
          </w:tcPr>
          <w:p>
            <w:r>
              <w:rPr>
                <w:b/>
              </w:rPr>
              <w:t>Component</w:t>
            </w:r>
          </w:p>
        </w:tc>
        <w:tc>
          <w:tcPr>
            <w:tcW w:type="dxa" w:w="5040"/>
          </w:tcPr>
          <w:p>
            <w:r>
              <w:rPr>
                <w:b/>
              </w:rPr>
              <w:t>Dependency</w:t>
            </w:r>
          </w:p>
        </w:tc>
      </w:tr>
      <w:tr>
        <w:tc>
          <w:tcPr>
            <w:tcW w:type="dxa" w:w="720"/>
          </w:tcPr>
          <w:p>
            <w:r>
              <w:t>1</w:t>
            </w:r>
          </w:p>
        </w:tc>
        <w:tc>
          <w:tcPr>
            <w:tcW w:type="dxa" w:w="3168"/>
          </w:tcPr>
          <w:p>
            <w:r>
              <w:t>Docker Desktop</w:t>
            </w:r>
          </w:p>
        </w:tc>
        <w:tc>
          <w:tcPr>
            <w:tcW w:type="dxa" w:w="5040"/>
          </w:tcPr>
          <w:p>
            <w:r>
              <w:t>Must start first to enable containers</w:t>
            </w:r>
          </w:p>
        </w:tc>
      </w:tr>
      <w:tr>
        <w:tc>
          <w:tcPr>
            <w:tcW w:type="dxa" w:w="720"/>
          </w:tcPr>
          <w:p>
            <w:r>
              <w:t>2</w:t>
            </w:r>
          </w:p>
        </w:tc>
        <w:tc>
          <w:tcPr>
            <w:tcW w:type="dxa" w:w="3168"/>
          </w:tcPr>
          <w:p>
            <w:r>
              <w:t>MetaTrader 5 Terminal</w:t>
            </w:r>
          </w:p>
        </w:tc>
        <w:tc>
          <w:tcPr>
            <w:tcW w:type="dxa" w:w="5040"/>
          </w:tcPr>
          <w:p>
            <w:r>
              <w:t>Must be running before the bridge connects</w:t>
            </w:r>
          </w:p>
        </w:tc>
      </w:tr>
      <w:tr>
        <w:tc>
          <w:tcPr>
            <w:tcW w:type="dxa" w:w="720"/>
          </w:tcPr>
          <w:p>
            <w:r>
              <w:t>3</w:t>
            </w:r>
          </w:p>
        </w:tc>
        <w:tc>
          <w:tcPr>
            <w:tcW w:type="dxa" w:w="3168"/>
          </w:tcPr>
          <w:p>
            <w:r>
              <w:t>MT5 Bridge (start_bridge.bat)</w:t>
            </w:r>
          </w:p>
        </w:tc>
        <w:tc>
          <w:tcPr>
            <w:tcW w:type="dxa" w:w="5040"/>
          </w:tcPr>
          <w:p>
            <w:r>
              <w:t>Depends on MT5 terminal</w:t>
            </w:r>
          </w:p>
        </w:tc>
      </w:tr>
      <w:tr>
        <w:tc>
          <w:tcPr>
            <w:tcW w:type="dxa" w:w="720"/>
          </w:tcPr>
          <w:p>
            <w:r>
              <w:t>4</w:t>
            </w:r>
          </w:p>
        </w:tc>
        <w:tc>
          <w:tcPr>
            <w:tcW w:type="dxa" w:w="3168"/>
          </w:tcPr>
          <w:p>
            <w:r>
              <w:t>Docker containers (db, redis, api)</w:t>
            </w:r>
          </w:p>
        </w:tc>
        <w:tc>
          <w:tcPr>
            <w:tcW w:type="dxa" w:w="5040"/>
          </w:tcPr>
          <w:p>
            <w:r>
              <w:t>Docker Desktop handles auto-start if configured</w:t>
            </w:r>
          </w:p>
        </w:tc>
      </w:tr>
      <w:tr>
        <w:tc>
          <w:tcPr>
            <w:tcW w:type="dxa" w:w="720"/>
          </w:tcPr>
          <w:p>
            <w:r>
              <w:t>5</w:t>
            </w:r>
          </w:p>
        </w:tc>
        <w:tc>
          <w:tcPr>
            <w:tcW w:type="dxa" w:w="3168"/>
          </w:tcPr>
          <w:p>
            <w:r>
              <w:t>Celery Worker (start_worker.bat)</w:t>
            </w:r>
          </w:p>
        </w:tc>
        <w:tc>
          <w:tcPr>
            <w:tcW w:type="dxa" w:w="5040"/>
          </w:tcPr>
          <w:p>
            <w:r>
              <w:t>Depends on Redis being up</w:t>
            </w:r>
          </w:p>
        </w:tc>
      </w:tr>
      <w:tr>
        <w:tc>
          <w:tcPr>
            <w:tcW w:type="dxa" w:w="720"/>
          </w:tcPr>
          <w:p>
            <w:r>
              <w:t>6</w:t>
            </w:r>
          </w:p>
        </w:tc>
        <w:tc>
          <w:tcPr>
            <w:tcW w:type="dxa" w:w="3168"/>
          </w:tcPr>
          <w:p>
            <w:r>
              <w:t>Celery Beat (start_beat.bat)</w:t>
            </w:r>
          </w:p>
        </w:tc>
        <w:tc>
          <w:tcPr>
            <w:tcW w:type="dxa" w:w="5040"/>
          </w:tcPr>
          <w:p>
            <w:r>
              <w:t>Depends on worker</w:t>
            </w:r>
          </w:p>
        </w:tc>
      </w:tr>
      <w:tr>
        <w:tc>
          <w:tcPr>
            <w:tcW w:type="dxa" w:w="720"/>
          </w:tcPr>
          <w:p>
            <w:r>
              <w:t>7</w:t>
            </w:r>
          </w:p>
        </w:tc>
        <w:tc>
          <w:tcPr>
            <w:tcW w:type="dxa" w:w="3168"/>
          </w:tcPr>
          <w:p>
            <w:r>
              <w:t>Telegram Bot</w:t>
            </w:r>
          </w:p>
        </w:tc>
        <w:tc>
          <w:tcPr>
            <w:tcW w:type="dxa" w:w="5040"/>
          </w:tcPr>
          <w:p>
            <w:r>
              <w:t>Can start anytime after API is up</w:t>
            </w:r>
          </w:p>
        </w:tc>
      </w:tr>
    </w:tbl>
    <w:p/>
    <w:p>
      <w:pPr>
        <w:pStyle w:val="Heading2"/>
      </w:pPr>
      <w:r>
        <w:t>16.2  Docker Desktop Auto-Start</w:t>
      </w:r>
    </w:p>
    <w:p>
      <w:pPr>
        <w:pStyle w:val="ListNumber"/>
      </w:pPr>
      <w:r>
        <w:t>Open Docker Desktop settings (gear icon).</w:t>
      </w:r>
    </w:p>
    <w:p>
      <w:pPr>
        <w:pStyle w:val="ListNumber"/>
      </w:pPr>
      <w:r>
        <w:t>Under General, enable 'Start Docker Desktop when you log in'.</w:t>
      </w:r>
    </w:p>
    <w:p>
      <w:pPr>
        <w:pStyle w:val="ListNumber"/>
      </w:pPr>
      <w:r>
        <w:t>Optionally add docker compose up -d to a startup batch file that runs after Docker Desktop is ready.</w:t>
      </w:r>
    </w:p>
    <w:p>
      <w:pPr>
        <w:pStyle w:val="Heading2"/>
      </w:pPr>
      <w:r>
        <w:t>16.3  MT5 Terminal Auto-Start</w:t>
      </w:r>
    </w:p>
    <w:p>
      <w:pPr>
        <w:pStyle w:val="ListNumber"/>
      </w:pPr>
      <w:r>
        <w:t>Press Win+R, type shell:startup, press Enter.</w:t>
      </w:r>
    </w:p>
    <w:p>
      <w:pPr>
        <w:pStyle w:val="ListNumber"/>
      </w:pPr>
      <w:r>
        <w:t>Drag a shortcut to the MT5 executable into this folder.</w:t>
      </w:r>
    </w:p>
    <w:p>
      <w:r>
        <w:t xml:space="preserve">MT5 terminal path is typically: </w:t>
      </w:r>
    </w:p>
    <w:p>
      <w:pPr>
        <w:ind w:left="576"/>
      </w:pPr>
      <w:r>
        <w:rPr>
          <w:rFonts w:ascii="Courier New" w:hAnsi="Courier New"/>
          <w:sz w:val="18"/>
        </w:rPr>
        <w:t>C:\Program Files\MetaTrader 5\terminal64.exe</w:t>
      </w:r>
    </w:p>
    <w:p>
      <w:pPr>
        <w:pStyle w:val="Heading2"/>
      </w:pPr>
      <w:r>
        <w:t>16.4  Task Scheduler Entries Summary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rPr>
              <w:t>Task Name</w:t>
            </w:r>
          </w:p>
        </w:tc>
        <w:tc>
          <w:tcPr>
            <w:tcW w:type="dxa" w:w="2448"/>
          </w:tcPr>
          <w:p>
            <w:r>
              <w:rPr>
                <w:b/>
              </w:rPr>
              <w:t>Script</w:t>
            </w:r>
          </w:p>
        </w:tc>
        <w:tc>
          <w:tcPr>
            <w:tcW w:type="dxa" w:w="1728"/>
          </w:tcPr>
          <w:p>
            <w:r>
              <w:rPr>
                <w:b/>
              </w:rPr>
              <w:t>Trigger</w:t>
            </w:r>
          </w:p>
        </w:tc>
        <w:tc>
          <w:tcPr>
            <w:tcW w:type="dxa" w:w="3024"/>
          </w:tcPr>
          <w:p>
            <w:r>
              <w:rPr>
                <w:b/>
              </w:rPr>
              <w:t>Settings</w:t>
            </w:r>
          </w:p>
        </w:tc>
      </w:tr>
      <w:tr>
        <w:tc>
          <w:tcPr>
            <w:tcW w:type="dxa" w:w="2160"/>
          </w:tcPr>
          <w:p>
            <w:r>
              <w:t>MT5 Bridge</w:t>
            </w:r>
          </w:p>
        </w:tc>
        <w:tc>
          <w:tcPr>
            <w:tcW w:type="dxa" w:w="2448"/>
          </w:tcPr>
          <w:p>
            <w:r>
              <w:t>start_bridge.bat</w:t>
            </w:r>
          </w:p>
        </w:tc>
        <w:tc>
          <w:tcPr>
            <w:tcW w:type="dxa" w:w="1728"/>
          </w:tcPr>
          <w:p>
            <w:r>
              <w:t>At startup</w:t>
            </w:r>
          </w:p>
        </w:tc>
        <w:tc>
          <w:tcPr>
            <w:tcW w:type="dxa" w:w="3024"/>
          </w:tcPr>
          <w:p>
            <w:r>
              <w:t>Run whether user logged in or not</w:t>
            </w:r>
          </w:p>
        </w:tc>
      </w:tr>
      <w:tr>
        <w:tc>
          <w:tcPr>
            <w:tcW w:type="dxa" w:w="2160"/>
          </w:tcPr>
          <w:p>
            <w:r>
              <w:t>Celery Worker</w:t>
            </w:r>
          </w:p>
        </w:tc>
        <w:tc>
          <w:tcPr>
            <w:tcW w:type="dxa" w:w="2448"/>
          </w:tcPr>
          <w:p>
            <w:r>
              <w:t>start_worker.bat</w:t>
            </w:r>
          </w:p>
        </w:tc>
        <w:tc>
          <w:tcPr>
            <w:tcW w:type="dxa" w:w="1728"/>
          </w:tcPr>
          <w:p>
            <w:r>
              <w:t>At startup</w:t>
            </w:r>
          </w:p>
        </w:tc>
        <w:tc>
          <w:tcPr>
            <w:tcW w:type="dxa" w:w="3024"/>
          </w:tcPr>
          <w:p>
            <w:r>
              <w:t>Run whether user logged in or not</w:t>
            </w:r>
          </w:p>
        </w:tc>
      </w:tr>
      <w:tr>
        <w:tc>
          <w:tcPr>
            <w:tcW w:type="dxa" w:w="2160"/>
          </w:tcPr>
          <w:p>
            <w:r>
              <w:t>Celery Beat</w:t>
            </w:r>
          </w:p>
        </w:tc>
        <w:tc>
          <w:tcPr>
            <w:tcW w:type="dxa" w:w="2448"/>
          </w:tcPr>
          <w:p>
            <w:r>
              <w:t>start_beat.bat</w:t>
            </w:r>
          </w:p>
        </w:tc>
        <w:tc>
          <w:tcPr>
            <w:tcW w:type="dxa" w:w="1728"/>
          </w:tcPr>
          <w:p>
            <w:r>
              <w:t>At startup</w:t>
            </w:r>
          </w:p>
        </w:tc>
        <w:tc>
          <w:tcPr>
            <w:tcW w:type="dxa" w:w="3024"/>
          </w:tcPr>
          <w:p>
            <w:r>
              <w:t>Run whether user logged in or not</w:t>
            </w:r>
          </w:p>
        </w:tc>
      </w:tr>
      <w:tr>
        <w:tc>
          <w:tcPr>
            <w:tcW w:type="dxa" w:w="2160"/>
          </w:tcPr>
          <w:p>
            <w:r>
              <w:t>Telegram Bot</w:t>
            </w:r>
          </w:p>
        </w:tc>
        <w:tc>
          <w:tcPr>
            <w:tcW w:type="dxa" w:w="2448"/>
          </w:tcPr>
          <w:p>
            <w:r>
              <w:t>start_telegram.bat</w:t>
            </w:r>
          </w:p>
        </w:tc>
        <w:tc>
          <w:tcPr>
            <w:tcW w:type="dxa" w:w="1728"/>
          </w:tcPr>
          <w:p>
            <w:r>
              <w:t>At startup</w:t>
            </w:r>
          </w:p>
        </w:tc>
        <w:tc>
          <w:tcPr>
            <w:tcW w:type="dxa" w:w="3024"/>
          </w:tcPr>
          <w:p>
            <w:r>
              <w:t>Run whether user logged in or not</w:t>
            </w:r>
          </w:p>
        </w:tc>
      </w:tr>
    </w:tbl>
    <w:p/>
    <w:p>
      <w:r>
        <w:br w:type="page"/>
      </w:r>
    </w:p>
    <w:p>
      <w:pPr>
        <w:pStyle w:val="Heading1"/>
      </w:pPr>
      <w:r>
        <w:t>Chapter 17 — Removing VM-Specific Files</w:t>
      </w:r>
    </w:p>
    <w:p>
      <w:r>
        <w:t>The following files were specific to the Linux VM setup and are no longer needed on Windows 11. Remove or ignore them to keep the repository clean.</w:t>
      </w:r>
    </w:p>
    <w:tbl>
      <w:tblPr>
        <w:tblStyle w:val="TableGrid"/>
        <w:tblW w:type="auto" w:w="0"/>
        <w:jc w:val="left"/>
        <w:tblLook w:firstColumn="1" w:firstRow="1" w:lastColumn="0" w:lastRow="0" w:noHBand="0" w:noVBand="1" w:val="04A0"/>
      </w:tblPr>
      <w:tblGrid>
        <w:gridCol w:w="4320"/>
        <w:gridCol w:w="4320"/>
      </w:tblGrid>
      <w:tr>
        <w:tc>
          <w:tcPr>
            <w:tcW w:type="dxa" w:w="3600"/>
          </w:tcPr>
          <w:p>
            <w:r>
              <w:rPr>
                <w:b/>
              </w:rPr>
              <w:t>File</w:t>
            </w:r>
          </w:p>
        </w:tc>
        <w:tc>
          <w:tcPr>
            <w:tcW w:type="dxa" w:w="5328"/>
          </w:tcPr>
          <w:p>
            <w:r>
              <w:rPr>
                <w:b/>
              </w:rPr>
              <w:t>Reason to Remove</w:t>
            </w:r>
          </w:p>
        </w:tc>
      </w:tr>
      <w:tr>
        <w:tc>
          <w:tcPr>
            <w:tcW w:type="dxa" w:w="3600"/>
          </w:tcPr>
          <w:p>
            <w:r>
              <w:t>paper_trading_loop.py</w:t>
            </w:r>
          </w:p>
        </w:tc>
        <w:tc>
          <w:tcPr>
            <w:tcW w:type="dxa" w:w="5328"/>
          </w:tcPr>
          <w:p>
            <w:r>
              <w:t>Legacy paper trading loop. Not needed with real MT5. Remove from project root.</w:t>
            </w:r>
          </w:p>
        </w:tc>
      </w:tr>
      <w:tr>
        <w:tc>
          <w:tcPr>
            <w:tcW w:type="dxa" w:w="3600"/>
          </w:tcPr>
          <w:p>
            <w:r>
              <w:t>paper_trading.log</w:t>
            </w:r>
          </w:p>
        </w:tc>
        <w:tc>
          <w:tcPr>
            <w:tcW w:type="dxa" w:w="5328"/>
          </w:tcPr>
          <w:p>
            <w:r>
              <w:t>Old paper trading log file. Delete or add to .gitignore.</w:t>
            </w:r>
          </w:p>
        </w:tc>
      </w:tr>
      <w:tr>
        <w:tc>
          <w:tcPr>
            <w:tcW w:type="dxa" w:w="3600"/>
          </w:tcPr>
          <w:p>
            <w:r>
              <w:t>paper_trading.pid</w:t>
            </w:r>
          </w:p>
        </w:tc>
        <w:tc>
          <w:tcPr>
            <w:tcW w:type="dxa" w:w="5328"/>
          </w:tcPr>
          <w:p>
            <w:r>
              <w:t>Old process ID file for the paper trading loop. Delete.</w:t>
            </w:r>
          </w:p>
        </w:tc>
      </w:tr>
      <w:tr>
        <w:tc>
          <w:tcPr>
            <w:tcW w:type="dxa" w:w="3600"/>
          </w:tcPr>
          <w:p>
            <w:r>
              <w:t>scripts/watchdog_bridge.sh</w:t>
            </w:r>
          </w:p>
        </w:tc>
        <w:tc>
          <w:tcPr>
            <w:tcW w:type="dxa" w:w="5328"/>
          </w:tcPr>
          <w:p>
            <w:r>
              <w:t>Linux shell script for bridge monitoring. Replace with Windows Task Scheduler.</w:t>
            </w:r>
          </w:p>
        </w:tc>
      </w:tr>
      <w:tr>
        <w:tc>
          <w:tcPr>
            <w:tcW w:type="dxa" w:w="3600"/>
          </w:tcPr>
          <w:p>
            <w:r>
              <w:t>scripts/start_api.sh</w:t>
            </w:r>
          </w:p>
        </w:tc>
        <w:tc>
          <w:tcPr>
            <w:tcW w:type="dxa" w:w="5328"/>
          </w:tcPr>
          <w:p>
            <w:r>
              <w:t>Linux shell script to start the API. Use docker compose up instead.</w:t>
            </w:r>
          </w:p>
        </w:tc>
      </w:tr>
    </w:tbl>
    <w:p/>
    <w:p>
      <w:pPr>
        <w:pStyle w:val="Heading2"/>
      </w:pPr>
      <w:r>
        <w:t>17.1  Files to Update</w:t>
      </w:r>
    </w:p>
    <w:p>
      <w:pPr>
        <w:pStyle w:val="ListBullet"/>
      </w:pPr>
      <w:r>
        <w:t>.dockerignore — remove references to paper_trading_loop.py and *.sh files if present.</w:t>
      </w:r>
    </w:p>
    <w:p>
      <w:pPr>
        <w:pStyle w:val="ListBullet"/>
      </w:pPr>
      <w:r>
        <w:t>infra/runbook.md — update all VM-specific paths and instructions to Windows equivalents.</w:t>
      </w:r>
    </w:p>
    <w:p>
      <w:pPr>
        <w:pStyle w:val="ListBullet"/>
      </w:pPr>
      <w:r>
        <w:t>docker-compose.yml — update MT5_BRIDGE_PRIMARY_URL to http://host.docker.internal:8001.</w:t>
      </w:r>
    </w:p>
    <w:p>
      <w:pPr>
        <w:pStyle w:val="ListBullet"/>
      </w:pPr>
      <w:r>
        <w:t>.env — update all URL references from VM IPs to localhost or host.docker.internal.</w:t>
      </w:r>
    </w:p>
    <w:p>
      <w:r>
        <w:br w:type="page"/>
      </w:r>
    </w:p>
    <w:p>
      <w:pPr>
        <w:pStyle w:val="Heading1"/>
      </w:pPr>
      <w:r>
        <w:t>Chapter 18 — Troubleshooting Common Windows Issues</w:t>
      </w:r>
    </w:p>
    <w:p>
      <w:pPr>
        <w:pStyle w:val="Heading2"/>
      </w:pPr>
      <w:r>
        <w:t>ModuleNotFoundError: No module named 'MetaTrader5'</w:t>
      </w:r>
    </w:p>
    <w:p>
      <w:r>
        <w:t>MT5 terminal is not installed, or you are using 32-bit Python. Install the 64-bit MT5 terminal, then reinstall the package: pip install MetaTrader5. Confirm 64-bit Python: python -c "import platform; print(platform.architecture())"</w:t>
      </w:r>
    </w:p>
    <w:p>
      <w:pPr>
        <w:pStyle w:val="Heading2"/>
      </w:pPr>
      <w:r>
        <w:t>Connection refused on port 8001 (bridge not responding)</w:t>
      </w:r>
    </w:p>
    <w:p>
      <w:r>
        <w:t>The MT5 bridge Python script is not running. Start start_bridge.bat. Check Windows Firewall is not blocking port 8001. Verify MT5 terminal is open and logged in.</w:t>
      </w:r>
    </w:p>
    <w:p>
      <w:pPr>
        <w:pStyle w:val="Heading2"/>
      </w:pPr>
      <w:r>
        <w:t>Docker container cannot reach MT5 bridge</w:t>
      </w:r>
    </w:p>
    <w:p>
      <w:r>
        <w:t>Use host.docker.internal:8001 instead of localhost:8001 in the API container's environment. Set MT5_BRIDGE_PRIMARY_URL=http://host.docker.internal:8001 in docker-compose.yml.</w:t>
      </w:r>
    </w:p>
    <w:p>
      <w:pPr>
        <w:pStyle w:val="Heading2"/>
      </w:pPr>
      <w:r>
        <w:t>asyncpg SSL error / certificate verify failed</w:t>
      </w:r>
    </w:p>
    <w:p>
      <w:r>
        <w:t>Set DB_SSLMODE=prefer (not require) in .env for local connections. TimescaleDB in Docker does not have a signed TLS certificate by default.</w:t>
      </w:r>
    </w:p>
    <w:p>
      <w:pPr>
        <w:pStyle w:val="Heading2"/>
      </w:pPr>
      <w:r>
        <w:t>Celery tasks not running / worker crashes on Windows</w:t>
      </w:r>
    </w:p>
    <w:p>
      <w:r>
        <w:t>Use --pool=solo flag when starting the worker. Set FORKED_BY_MULTIPROCESSING=1 as an environment variable. Do NOT use the default prefork pool on Windows.</w:t>
      </w:r>
    </w:p>
    <w:p>
      <w:pPr>
        <w:pStyle w:val="Heading2"/>
      </w:pPr>
      <w:r>
        <w:t>TimescaleDB extension not found</w:t>
      </w:r>
    </w:p>
    <w:p>
      <w:r>
        <w:t>You must use the timescale/timescaledb Docker image. Do not switch to the official postgres image. Run: docker pull timescale/timescaledb:latest-pg16</w:t>
      </w:r>
    </w:p>
    <w:p>
      <w:pPr>
        <w:pStyle w:val="Heading2"/>
      </w:pPr>
      <w:r>
        <w:t>pg_dump: command not found inside container</w:t>
      </w:r>
    </w:p>
    <w:p>
      <w:r>
        <w:t>Ensure your Dockerfile installs postgresql-client. For pg_restore, run inside the timescale container which already has pg tools.</w:t>
      </w:r>
    </w:p>
    <w:p>
      <w:pPr>
        <w:pStyle w:val="Heading2"/>
      </w:pPr>
      <w:r>
        <w:t>CORS errors in browser (frontend blocked by API)</w:t>
      </w:r>
    </w:p>
    <w:p>
      <w:r>
        <w:t>Add http://localhost:5173 and your frontend domain to CORS_ORIGINS in .env. Restart the API container after changing .env.</w:t>
      </w:r>
    </w:p>
    <w:p>
      <w:pPr>
        <w:pStyle w:val="Heading2"/>
      </w:pPr>
      <w:r>
        <w:t>JWT decode error / authentication fails</w:t>
      </w:r>
    </w:p>
    <w:p>
      <w:r>
        <w:t>JWT_SECRET must exactly match the JWT Secret from your Supabase project (Project Settings → API → JWT Settings). Copy it exactly, no extra spaces.</w:t>
      </w:r>
    </w:p>
    <w:p>
      <w:pPr>
        <w:pStyle w:val="Heading2"/>
      </w:pPr>
      <w:r>
        <w:t>Line ending errors in scripts (^M characters)</w:t>
      </w:r>
    </w:p>
    <w:p>
      <w:r>
        <w:t>Run: git config --global core.autocrlf false</w:t>
        <w:br/>
        <w:t>Then re-clone the repository, or: git rm --cached -r . &amp;&amp; git reset --hard</w:t>
      </w:r>
    </w:p>
    <w:p>
      <w:pPr>
        <w:pStyle w:val="Heading2"/>
      </w:pPr>
      <w:r>
        <w:t>Docker containers fail to start — port already in use</w:t>
      </w:r>
    </w:p>
    <w:p>
      <w:r>
        <w:t>Check for conflicting services: netstat -ano | findstr :5433</w:t>
        <w:br/>
        <w:t>Stop any local PostgreSQL service: net stop postgresql-x64-16</w:t>
      </w:r>
    </w:p>
    <w:p>
      <w:pPr>
        <w:pStyle w:val="Heading2"/>
      </w:pPr>
      <w:r>
        <w:t>XGBoost import error / DLL load failed</w:t>
      </w:r>
    </w:p>
    <w:p>
      <w:r>
        <w:t>Ensure you are using Python 3.11 (not 3.12+). Try: pip install --force-reinstall xgboost==2.0.3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