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jc w:val="center"/>
        <w:rPr>
          <w:rFonts w:ascii="Calibri" w:cs="Calibri" w:eastAsia="Calibri" w:hAnsi="Calibri"/>
          <w:i w:val="1"/>
          <w:iCs w:val="1"/>
          <w:sz w:val="36"/>
          <w:szCs w:val="36"/>
        </w:rPr>
      </w:pPr>
      <w:r w:rsidDel="00000000" w:rsidR="00000000" w:rsidRPr="00000000">
        <w:rPr>
          <w:rtl w:val="0"/>
        </w:rPr>
      </w:r>
    </w:p>
    <w:p w:rsidR="00000000" w:rsidDel="00000000" w:rsidP="00000000" w:rsidRDefault="00000000" w:rsidRPr="00000000" w14:paraId="00000002">
      <w:pPr>
        <w:spacing w:after="160" w:line="278.00000000000006" w:lineRule="auto"/>
        <w:jc w:val="center"/>
        <w:rPr>
          <w:rFonts w:ascii="Calibri" w:cs="Calibri" w:eastAsia="Calibri" w:hAnsi="Calibri"/>
          <w:i w:val="1"/>
          <w:iCs w:val="1"/>
          <w:sz w:val="36"/>
          <w:szCs w:val="36"/>
        </w:rPr>
      </w:pPr>
      <w:r w:rsidDel="00000000" w:rsidR="00000000" w:rsidRPr="00000000">
        <w:rPr>
          <w:rtl w:val="0"/>
        </w:rPr>
      </w:r>
    </w:p>
    <w:p w:rsidR="00000000" w:rsidDel="00000000" w:rsidP="00000000" w:rsidRDefault="00000000" w:rsidRPr="00000000" w14:paraId="00000003">
      <w:pPr>
        <w:spacing w:after="160" w:line="278.00000000000006" w:lineRule="auto"/>
        <w:jc w:val="center"/>
        <w:rPr>
          <w:rFonts w:ascii="Calibri" w:cs="Calibri" w:eastAsia="Calibri" w:hAnsi="Calibri"/>
          <w:i w:val="1"/>
          <w:iCs w:val="1"/>
          <w:sz w:val="36"/>
          <w:szCs w:val="36"/>
        </w:rPr>
      </w:pPr>
      <w:r w:rsidDel="00000000" w:rsidR="00000000" w:rsidRPr="00000000">
        <w:rPr>
          <w:rFonts w:ascii="Calibri" w:cs="Calibri" w:eastAsia="Calibri" w:hAnsi="Calibri"/>
          <w:i w:val="1"/>
          <w:iCs w:val="1"/>
          <w:sz w:val="36"/>
          <w:szCs w:val="36"/>
          <w:rtl w:val="0"/>
        </w:rPr>
        <w:t xml:space="preserve">Effect of Team and Year on Pit Stop Time in Formula 1</w:t>
      </w:r>
    </w:p>
    <w:p w:rsidR="00000000" w:rsidDel="00000000" w:rsidP="00000000" w:rsidRDefault="00000000" w:rsidRPr="00000000" w14:paraId="00000004">
      <w:pPr>
        <w:spacing w:after="160" w:line="278.00000000000006" w:lineRule="auto"/>
        <w:jc w:val="center"/>
        <w:rPr>
          <w:rFonts w:ascii="Calibri" w:cs="Calibri" w:eastAsia="Calibri" w:hAnsi="Calibri"/>
          <w:i w:val="1"/>
          <w:iCs w:val="1"/>
          <w:sz w:val="36"/>
          <w:szCs w:val="36"/>
        </w:rPr>
      </w:pPr>
      <w:r w:rsidDel="00000000" w:rsidR="00000000" w:rsidRPr="00000000">
        <w:rPr>
          <w:rFonts w:ascii="Calibri" w:cs="Calibri" w:eastAsia="Calibri" w:hAnsi="Calibri"/>
          <w:i w:val="1"/>
          <w:iCs w:val="1"/>
          <w:sz w:val="36"/>
          <w:szCs w:val="36"/>
          <w:rtl w:val="0"/>
        </w:rPr>
        <w:t xml:space="preserve">STAT 301-01: Analysis of Variance and Multivariate Analysis</w:t>
      </w:r>
    </w:p>
    <w:p w:rsidR="00000000" w:rsidDel="00000000" w:rsidP="00000000" w:rsidRDefault="00000000" w:rsidRPr="00000000" w14:paraId="00000005">
      <w:pPr>
        <w:spacing w:after="160" w:line="278.00000000000006"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spacing w:after="160" w:line="278.00000000000006"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Authors:</w:t>
      </w:r>
      <w:r w:rsidDel="00000000" w:rsidR="00000000" w:rsidRPr="00000000">
        <w:rPr>
          <w:rFonts w:ascii="Calibri" w:cs="Calibri" w:eastAsia="Calibri" w:hAnsi="Calibri"/>
          <w:sz w:val="32"/>
          <w:szCs w:val="32"/>
          <w:rtl w:val="0"/>
        </w:rPr>
        <w:t xml:space="preserve"> Abduselam Mohammed</w:t>
        <w:br w:type="textWrapping"/>
        <w:t xml:space="preserve">Owen Larson</w:t>
      </w:r>
    </w:p>
    <w:p w:rsidR="00000000" w:rsidDel="00000000" w:rsidP="00000000" w:rsidRDefault="00000000" w:rsidRPr="00000000" w14:paraId="00000007">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8">
      <w:pPr>
        <w:spacing w:after="160" w:line="278.00000000000006"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Professor:</w:t>
      </w:r>
      <w:r w:rsidDel="00000000" w:rsidR="00000000" w:rsidRPr="00000000">
        <w:rPr>
          <w:rFonts w:ascii="Calibri" w:cs="Calibri" w:eastAsia="Calibri" w:hAnsi="Calibri"/>
          <w:sz w:val="32"/>
          <w:szCs w:val="32"/>
          <w:rtl w:val="0"/>
        </w:rPr>
        <w:t xml:space="preserve"> Wei Wei</w:t>
      </w:r>
    </w:p>
    <w:p w:rsidR="00000000" w:rsidDel="00000000" w:rsidP="00000000" w:rsidRDefault="00000000" w:rsidRPr="00000000" w14:paraId="00000009">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spacing w:after="160" w:line="278.00000000000006"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Term:</w:t>
      </w:r>
      <w:r w:rsidDel="00000000" w:rsidR="00000000" w:rsidRPr="00000000">
        <w:rPr>
          <w:rFonts w:ascii="Calibri" w:cs="Calibri" w:eastAsia="Calibri" w:hAnsi="Calibri"/>
          <w:sz w:val="32"/>
          <w:szCs w:val="32"/>
          <w:rtl w:val="0"/>
        </w:rPr>
        <w:t xml:space="preserve"> Spring 2026</w:t>
      </w:r>
    </w:p>
    <w:p w:rsidR="00000000" w:rsidDel="00000000" w:rsidP="00000000" w:rsidRDefault="00000000" w:rsidRPr="00000000" w14:paraId="0000000B">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C">
      <w:pPr>
        <w:spacing w:after="160" w:line="278.00000000000006" w:lineRule="auto"/>
        <w:jc w:val="center"/>
        <w:rPr>
          <w:rFonts w:ascii="Calibri" w:cs="Calibri" w:eastAsia="Calibri" w:hAnsi="Calibri"/>
          <w:sz w:val="32"/>
          <w:szCs w:val="32"/>
        </w:rPr>
      </w:pPr>
      <w:r w:rsidDel="00000000" w:rsidR="00000000" w:rsidRPr="00000000">
        <w:rPr>
          <w:rFonts w:ascii="Calibri" w:cs="Calibri" w:eastAsia="Calibri" w:hAnsi="Calibri"/>
          <w:b w:val="1"/>
          <w:bCs w:val="1"/>
          <w:sz w:val="32"/>
          <w:szCs w:val="32"/>
          <w:rtl w:val="0"/>
        </w:rPr>
        <w:t xml:space="preserve">Institution:</w:t>
      </w:r>
      <w:r w:rsidDel="00000000" w:rsidR="00000000" w:rsidRPr="00000000">
        <w:rPr>
          <w:rFonts w:ascii="Calibri" w:cs="Calibri" w:eastAsia="Calibri" w:hAnsi="Calibri"/>
          <w:sz w:val="32"/>
          <w:szCs w:val="32"/>
          <w:rtl w:val="0"/>
        </w:rPr>
        <w:t xml:space="preserve"> Metropolitan State University</w:t>
      </w:r>
    </w:p>
    <w:p w:rsidR="00000000" w:rsidDel="00000000" w:rsidP="00000000" w:rsidRDefault="00000000" w:rsidRPr="00000000" w14:paraId="0000000D">
      <w:pPr>
        <w:spacing w:after="160" w:line="278.00000000000006" w:lineRule="auto"/>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St. Paul, MN</w:t>
      </w:r>
    </w:p>
    <w:p w:rsidR="00000000" w:rsidDel="00000000" w:rsidP="00000000" w:rsidRDefault="00000000" w:rsidRPr="00000000" w14:paraId="0000000E">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F">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0">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1">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2">
      <w:pPr>
        <w:spacing w:after="160" w:line="278.00000000000006" w:lineRule="auto"/>
        <w:jc w:val="center"/>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13">
      <w:pPr>
        <w:spacing w:after="240" w:before="240" w:lineRule="auto"/>
        <w:jc w:val="left"/>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spacing w:after="240" w:before="240" w:lineRule="auto"/>
        <w:jc w:val="left"/>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l9h10p2venmm" w:id="0"/>
      <w:bookmarkEnd w:id="0"/>
      <w:r w:rsidDel="00000000" w:rsidR="00000000" w:rsidRPr="00000000">
        <w:rPr>
          <w:rFonts w:ascii="Calibri" w:cs="Calibri" w:eastAsia="Calibri" w:hAnsi="Calibri"/>
          <w:b w:val="1"/>
          <w:bCs w:val="1"/>
          <w:color w:val="000000"/>
          <w:sz w:val="30"/>
          <w:szCs w:val="30"/>
          <w:rtl w:val="0"/>
        </w:rPr>
        <w:t xml:space="preserve">Introduction</w:t>
      </w:r>
    </w:p>
    <w:p w:rsidR="00000000" w:rsidDel="00000000" w:rsidP="00000000" w:rsidRDefault="00000000" w:rsidRPr="00000000" w14:paraId="00000016">
      <w:pPr>
        <w:spacing w:after="120" w:line="276" w:lineRule="auto"/>
        <w:rPr>
          <w:rFonts w:ascii="Aptos" w:cs="Aptos" w:eastAsia="Aptos" w:hAnsi="Aptos"/>
        </w:rPr>
      </w:pPr>
      <w:r w:rsidDel="00000000" w:rsidR="00000000" w:rsidRPr="00000000">
        <w:rPr>
          <w:rFonts w:ascii="Aptos" w:cs="Aptos" w:eastAsia="Aptos" w:hAnsi="Aptos"/>
          <w:rtl w:val="0"/>
        </w:rPr>
        <w:t xml:space="preserve">This project examines Formula 1 pit stop data to study how pit stop time changes across teams and across different eras of the sport. Pit stop time is a useful performance measure because it reflects both technical efficiency and team execution, and it has also been affected by changes in rules, strategy, and technology over time. In this analysis, pit stop time is the response variable, while team, recorded as Car, and generation are the main explanatory variables. Generation separates the data into two eras, 1994–2005 and 2006–2010, to capture broad differences in Formula 1 conditions across time.</w:t>
      </w:r>
    </w:p>
    <w:p w:rsidR="00000000" w:rsidDel="00000000" w:rsidP="00000000" w:rsidRDefault="00000000" w:rsidRPr="00000000" w14:paraId="00000017">
      <w:pPr>
        <w:spacing w:after="120" w:line="276" w:lineRule="auto"/>
        <w:rPr>
          <w:rFonts w:ascii="Aptos" w:cs="Aptos" w:eastAsia="Aptos" w:hAnsi="Aptos"/>
        </w:rPr>
      </w:pPr>
      <w:r w:rsidDel="00000000" w:rsidR="00000000" w:rsidRPr="00000000">
        <w:rPr>
          <w:rFonts w:ascii="Aptos" w:cs="Aptos" w:eastAsia="Aptos" w:hAnsi="Aptos"/>
          <w:rtl w:val="0"/>
        </w:rPr>
        <w:t xml:space="preserve">Before the analysis, the data were cleaned by converting pit stop time to numeric format, which introduced missing values where nonnumeric entries were coerced to NA. Those observations were removed before modeling. In addition to the ANOVA, a correlation scan was used to examine relationships among the numeric variables in the dataset. The most meaningful result from that scan was a moderate negative correlation between year and pit stop time, r = -0.345, suggesting that pit stops generally became faster over time. This supports the broader question of whether pit stop performance differs not only by team, but also by era, and whether team differences remain consistent across generations.</w:t>
      </w:r>
    </w:p>
    <w:p w:rsidR="00000000" w:rsidDel="00000000" w:rsidP="00000000" w:rsidRDefault="00000000" w:rsidRPr="00000000" w14:paraId="00000018">
      <w:pPr>
        <w:pStyle w:val="Heading2"/>
        <w:spacing w:before="200" w:line="276" w:lineRule="auto"/>
        <w:rPr>
          <w:rFonts w:ascii="Aptos" w:cs="Aptos" w:eastAsia="Aptos" w:hAnsi="Aptos"/>
          <w:b w:val="1"/>
          <w:bCs w:val="1"/>
          <w:color w:val="4472c4"/>
          <w:sz w:val="24"/>
          <w:szCs w:val="24"/>
        </w:rPr>
      </w:pPr>
      <w:r w:rsidDel="00000000" w:rsidR="00000000" w:rsidRPr="00000000">
        <w:rPr>
          <w:rFonts w:ascii="Aptos" w:cs="Aptos" w:eastAsia="Aptos" w:hAnsi="Aptos"/>
          <w:b w:val="1"/>
          <w:bCs w:val="1"/>
          <w:color w:val="4472c4"/>
          <w:sz w:val="24"/>
          <w:szCs w:val="24"/>
          <w:rtl w:val="0"/>
        </w:rPr>
        <w:t xml:space="preserve">Research Questions</w:t>
      </w:r>
    </w:p>
    <w:p w:rsidR="00000000" w:rsidDel="00000000" w:rsidP="00000000" w:rsidRDefault="00000000" w:rsidRPr="00000000" w14:paraId="00000019">
      <w:pPr>
        <w:spacing w:after="120" w:line="276" w:lineRule="auto"/>
        <w:rPr>
          <w:rFonts w:ascii="Aptos" w:cs="Aptos" w:eastAsia="Aptos" w:hAnsi="Aptos"/>
        </w:rPr>
      </w:pPr>
      <w:r w:rsidDel="00000000" w:rsidR="00000000" w:rsidRPr="00000000">
        <w:rPr>
          <w:rFonts w:ascii="Aptos" w:cs="Aptos" w:eastAsia="Aptos" w:hAnsi="Aptos"/>
          <w:rtl w:val="0"/>
        </w:rPr>
        <w:t xml:space="preserve">1. Do mean pit stop times differ across teams and across generations of Formula 1 cars?</w:t>
      </w:r>
    </w:p>
    <w:p w:rsidR="00000000" w:rsidDel="00000000" w:rsidP="00000000" w:rsidRDefault="00000000" w:rsidRPr="00000000" w14:paraId="0000001A">
      <w:pPr>
        <w:spacing w:after="120" w:line="276" w:lineRule="auto"/>
        <w:rPr>
          <w:rFonts w:ascii="Aptos" w:cs="Aptos" w:eastAsia="Aptos" w:hAnsi="Aptos"/>
        </w:rPr>
      </w:pPr>
      <w:r w:rsidDel="00000000" w:rsidR="00000000" w:rsidRPr="00000000">
        <w:rPr>
          <w:rFonts w:ascii="Aptos" w:cs="Aptos" w:eastAsia="Aptos" w:hAnsi="Aptos"/>
          <w:rtl w:val="0"/>
        </w:rPr>
        <w:t xml:space="preserve">2. Does the relationship between team and pit stop time change across generations, and how does pit stop time trend over the years?</w:t>
      </w:r>
    </w:p>
    <w:p w:rsidR="00000000" w:rsidDel="00000000" w:rsidP="00000000" w:rsidRDefault="00000000" w:rsidRPr="00000000" w14:paraId="0000001B">
      <w:pPr>
        <w:pStyle w:val="Heading2"/>
        <w:spacing w:before="200" w:line="276" w:lineRule="auto"/>
        <w:rPr>
          <w:rFonts w:ascii="Aptos" w:cs="Aptos" w:eastAsia="Aptos" w:hAnsi="Aptos"/>
          <w:b w:val="1"/>
          <w:bCs w:val="1"/>
          <w:color w:val="4472c4"/>
          <w:sz w:val="24"/>
          <w:szCs w:val="24"/>
        </w:rPr>
      </w:pPr>
      <w:r w:rsidDel="00000000" w:rsidR="00000000" w:rsidRPr="00000000">
        <w:rPr>
          <w:rFonts w:ascii="Aptos" w:cs="Aptos" w:eastAsia="Aptos" w:hAnsi="Aptos"/>
          <w:b w:val="1"/>
          <w:bCs w:val="1"/>
          <w:color w:val="4472c4"/>
          <w:sz w:val="24"/>
          <w:szCs w:val="24"/>
          <w:rtl w:val="0"/>
        </w:rPr>
        <w:t xml:space="preserve">Variables Used in the Analysis</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0"/>
        </w:trPr>
        <w:tc>
          <w:tcPr>
            <w:vAlign w:val="center"/>
          </w:tcPr>
          <w:p w:rsidR="00000000" w:rsidDel="00000000" w:rsidP="00000000" w:rsidRDefault="00000000" w:rsidRPr="00000000" w14:paraId="0000001C">
            <w:pPr>
              <w:spacing w:after="40" w:before="40" w:lineRule="auto"/>
              <w:rPr>
                <w:rFonts w:ascii="Aptos" w:cs="Aptos" w:eastAsia="Aptos" w:hAnsi="Aptos"/>
              </w:rPr>
            </w:pPr>
            <w:r w:rsidDel="00000000" w:rsidR="00000000" w:rsidRPr="00000000">
              <w:rPr>
                <w:rFonts w:ascii="Aptos" w:cs="Aptos" w:eastAsia="Aptos" w:hAnsi="Aptos"/>
                <w:rtl w:val="0"/>
              </w:rPr>
              <w:t xml:space="preserve">Variable</w:t>
            </w:r>
          </w:p>
        </w:tc>
        <w:tc>
          <w:tcPr>
            <w:vAlign w:val="center"/>
          </w:tcPr>
          <w:p w:rsidR="00000000" w:rsidDel="00000000" w:rsidP="00000000" w:rsidRDefault="00000000" w:rsidRPr="00000000" w14:paraId="0000001D">
            <w:pPr>
              <w:spacing w:after="40" w:before="40" w:lineRule="auto"/>
              <w:rPr>
                <w:rFonts w:ascii="Aptos" w:cs="Aptos" w:eastAsia="Aptos" w:hAnsi="Aptos"/>
              </w:rPr>
            </w:pPr>
            <w:r w:rsidDel="00000000" w:rsidR="00000000" w:rsidRPr="00000000">
              <w:rPr>
                <w:rFonts w:ascii="Aptos" w:cs="Aptos" w:eastAsia="Aptos" w:hAnsi="Aptos"/>
                <w:rtl w:val="0"/>
              </w:rPr>
              <w:t xml:space="preserve">Type</w:t>
            </w:r>
          </w:p>
        </w:tc>
        <w:tc>
          <w:tcPr>
            <w:vAlign w:val="center"/>
          </w:tcPr>
          <w:p w:rsidR="00000000" w:rsidDel="00000000" w:rsidP="00000000" w:rsidRDefault="00000000" w:rsidRPr="00000000" w14:paraId="0000001E">
            <w:pPr>
              <w:spacing w:after="40" w:before="40" w:lineRule="auto"/>
              <w:rPr>
                <w:rFonts w:ascii="Aptos" w:cs="Aptos" w:eastAsia="Aptos" w:hAnsi="Aptos"/>
              </w:rPr>
            </w:pPr>
            <w:r w:rsidDel="00000000" w:rsidR="00000000" w:rsidRPr="00000000">
              <w:rPr>
                <w:rFonts w:ascii="Aptos" w:cs="Aptos" w:eastAsia="Aptos" w:hAnsi="Aptos"/>
                <w:rtl w:val="0"/>
              </w:rPr>
              <w:t xml:space="preserve">Meaning</w:t>
            </w:r>
          </w:p>
        </w:tc>
      </w:tr>
      <w:tr>
        <w:trPr>
          <w:cantSplit w:val="0"/>
          <w:tblHeader w:val="0"/>
        </w:trPr>
        <w:tc>
          <w:tcPr>
            <w:vAlign w:val="center"/>
          </w:tcPr>
          <w:p w:rsidR="00000000" w:rsidDel="00000000" w:rsidP="00000000" w:rsidRDefault="00000000" w:rsidRPr="00000000" w14:paraId="0000001F">
            <w:pPr>
              <w:spacing w:after="40" w:before="40" w:lineRule="auto"/>
              <w:rPr>
                <w:rFonts w:ascii="Aptos" w:cs="Aptos" w:eastAsia="Aptos" w:hAnsi="Aptos"/>
              </w:rPr>
            </w:pPr>
            <w:r w:rsidDel="00000000" w:rsidR="00000000" w:rsidRPr="00000000">
              <w:rPr>
                <w:rFonts w:ascii="Aptos" w:cs="Aptos" w:eastAsia="Aptos" w:hAnsi="Aptos"/>
                <w:rtl w:val="0"/>
              </w:rPr>
              <w:t xml:space="preserve">Time</w:t>
            </w:r>
          </w:p>
        </w:tc>
        <w:tc>
          <w:tcPr>
            <w:vAlign w:val="center"/>
          </w:tcPr>
          <w:p w:rsidR="00000000" w:rsidDel="00000000" w:rsidP="00000000" w:rsidRDefault="00000000" w:rsidRPr="00000000" w14:paraId="00000020">
            <w:pPr>
              <w:spacing w:after="40" w:before="40" w:lineRule="auto"/>
              <w:rPr>
                <w:rFonts w:ascii="Aptos" w:cs="Aptos" w:eastAsia="Aptos" w:hAnsi="Aptos"/>
              </w:rPr>
            </w:pPr>
            <w:r w:rsidDel="00000000" w:rsidR="00000000" w:rsidRPr="00000000">
              <w:rPr>
                <w:rFonts w:ascii="Aptos" w:cs="Aptos" w:eastAsia="Aptos" w:hAnsi="Aptos"/>
                <w:rtl w:val="0"/>
              </w:rPr>
              <w:t xml:space="preserve">Quantitative</w:t>
            </w:r>
          </w:p>
        </w:tc>
        <w:tc>
          <w:tcPr>
            <w:vAlign w:val="center"/>
          </w:tcPr>
          <w:p w:rsidR="00000000" w:rsidDel="00000000" w:rsidP="00000000" w:rsidRDefault="00000000" w:rsidRPr="00000000" w14:paraId="00000021">
            <w:pPr>
              <w:spacing w:after="40" w:before="40" w:lineRule="auto"/>
              <w:rPr>
                <w:rFonts w:ascii="Aptos" w:cs="Aptos" w:eastAsia="Aptos" w:hAnsi="Aptos"/>
              </w:rPr>
            </w:pPr>
            <w:r w:rsidDel="00000000" w:rsidR="00000000" w:rsidRPr="00000000">
              <w:rPr>
                <w:rFonts w:ascii="Aptos" w:cs="Aptos" w:eastAsia="Aptos" w:hAnsi="Aptos"/>
                <w:rtl w:val="0"/>
              </w:rPr>
              <w:t xml:space="preserve">Pit stop duration for a single stop</w:t>
            </w:r>
          </w:p>
        </w:tc>
      </w:tr>
      <w:tr>
        <w:trPr>
          <w:cantSplit w:val="0"/>
          <w:tblHeader w:val="0"/>
        </w:trPr>
        <w:tc>
          <w:tcPr>
            <w:vAlign w:val="center"/>
          </w:tcPr>
          <w:p w:rsidR="00000000" w:rsidDel="00000000" w:rsidP="00000000" w:rsidRDefault="00000000" w:rsidRPr="00000000" w14:paraId="00000022">
            <w:pPr>
              <w:spacing w:after="40" w:before="40" w:lineRule="auto"/>
              <w:rPr>
                <w:rFonts w:ascii="Aptos" w:cs="Aptos" w:eastAsia="Aptos" w:hAnsi="Aptos"/>
              </w:rPr>
            </w:pPr>
            <w:r w:rsidDel="00000000" w:rsidR="00000000" w:rsidRPr="00000000">
              <w:rPr>
                <w:rFonts w:ascii="Aptos" w:cs="Aptos" w:eastAsia="Aptos" w:hAnsi="Aptos"/>
                <w:rtl w:val="0"/>
              </w:rPr>
              <w:t xml:space="preserve">Car</w:t>
            </w:r>
          </w:p>
        </w:tc>
        <w:tc>
          <w:tcPr>
            <w:vAlign w:val="center"/>
          </w:tcPr>
          <w:p w:rsidR="00000000" w:rsidDel="00000000" w:rsidP="00000000" w:rsidRDefault="00000000" w:rsidRPr="00000000" w14:paraId="00000023">
            <w:pPr>
              <w:spacing w:after="40" w:before="40" w:lineRule="auto"/>
              <w:rPr>
                <w:rFonts w:ascii="Aptos" w:cs="Aptos" w:eastAsia="Aptos" w:hAnsi="Aptos"/>
              </w:rPr>
            </w:pPr>
            <w:r w:rsidDel="00000000" w:rsidR="00000000" w:rsidRPr="00000000">
              <w:rPr>
                <w:rFonts w:ascii="Aptos" w:cs="Aptos" w:eastAsia="Aptos" w:hAnsi="Aptos"/>
                <w:rtl w:val="0"/>
              </w:rPr>
              <w:t xml:space="preserve">Categorical</w:t>
            </w:r>
          </w:p>
        </w:tc>
        <w:tc>
          <w:tcPr>
            <w:vAlign w:val="center"/>
          </w:tcPr>
          <w:p w:rsidR="00000000" w:rsidDel="00000000" w:rsidP="00000000" w:rsidRDefault="00000000" w:rsidRPr="00000000" w14:paraId="00000024">
            <w:pPr>
              <w:spacing w:after="40" w:before="40" w:lineRule="auto"/>
              <w:rPr>
                <w:rFonts w:ascii="Aptos" w:cs="Aptos" w:eastAsia="Aptos" w:hAnsi="Aptos"/>
              </w:rPr>
            </w:pPr>
            <w:r w:rsidDel="00000000" w:rsidR="00000000" w:rsidRPr="00000000">
              <w:rPr>
                <w:rFonts w:ascii="Aptos" w:cs="Aptos" w:eastAsia="Aptos" w:hAnsi="Aptos"/>
                <w:rtl w:val="0"/>
              </w:rPr>
              <w:t xml:space="preserve">Team or constructor name in the dataset</w:t>
            </w:r>
          </w:p>
        </w:tc>
      </w:tr>
      <w:tr>
        <w:trPr>
          <w:cantSplit w:val="0"/>
          <w:tblHeader w:val="0"/>
        </w:trPr>
        <w:tc>
          <w:tcPr>
            <w:vAlign w:val="center"/>
          </w:tcPr>
          <w:p w:rsidR="00000000" w:rsidDel="00000000" w:rsidP="00000000" w:rsidRDefault="00000000" w:rsidRPr="00000000" w14:paraId="00000025">
            <w:pPr>
              <w:spacing w:after="40" w:before="40" w:lineRule="auto"/>
              <w:rPr>
                <w:rFonts w:ascii="Aptos" w:cs="Aptos" w:eastAsia="Aptos" w:hAnsi="Aptos"/>
              </w:rPr>
            </w:pPr>
            <w:r w:rsidDel="00000000" w:rsidR="00000000" w:rsidRPr="00000000">
              <w:rPr>
                <w:rFonts w:ascii="Aptos" w:cs="Aptos" w:eastAsia="Aptos" w:hAnsi="Aptos"/>
                <w:rtl w:val="0"/>
              </w:rPr>
              <w:t xml:space="preserve">Generation</w:t>
            </w:r>
          </w:p>
        </w:tc>
        <w:tc>
          <w:tcPr>
            <w:vAlign w:val="center"/>
          </w:tcPr>
          <w:p w:rsidR="00000000" w:rsidDel="00000000" w:rsidP="00000000" w:rsidRDefault="00000000" w:rsidRPr="00000000" w14:paraId="00000026">
            <w:pPr>
              <w:spacing w:after="40" w:before="40" w:lineRule="auto"/>
              <w:rPr>
                <w:rFonts w:ascii="Aptos" w:cs="Aptos" w:eastAsia="Aptos" w:hAnsi="Aptos"/>
              </w:rPr>
            </w:pPr>
            <w:r w:rsidDel="00000000" w:rsidR="00000000" w:rsidRPr="00000000">
              <w:rPr>
                <w:rFonts w:ascii="Aptos" w:cs="Aptos" w:eastAsia="Aptos" w:hAnsi="Aptos"/>
                <w:rtl w:val="0"/>
              </w:rPr>
              <w:t xml:space="preserve">Categorical</w:t>
            </w:r>
          </w:p>
        </w:tc>
        <w:tc>
          <w:tcPr>
            <w:vAlign w:val="center"/>
          </w:tcPr>
          <w:p w:rsidR="00000000" w:rsidDel="00000000" w:rsidP="00000000" w:rsidRDefault="00000000" w:rsidRPr="00000000" w14:paraId="00000027">
            <w:pPr>
              <w:spacing w:after="40" w:before="40" w:lineRule="auto"/>
              <w:rPr>
                <w:rFonts w:ascii="Aptos" w:cs="Aptos" w:eastAsia="Aptos" w:hAnsi="Aptos"/>
              </w:rPr>
            </w:pPr>
            <w:r w:rsidDel="00000000" w:rsidR="00000000" w:rsidRPr="00000000">
              <w:rPr>
                <w:rFonts w:ascii="Aptos" w:cs="Aptos" w:eastAsia="Aptos" w:hAnsi="Aptos"/>
                <w:rtl w:val="0"/>
              </w:rPr>
              <w:t xml:space="preserve">Two eras: 1994–2005 and 2006–2010</w:t>
            </w:r>
          </w:p>
        </w:tc>
      </w:tr>
      <w:tr>
        <w:trPr>
          <w:cantSplit w:val="0"/>
          <w:tblHeader w:val="0"/>
        </w:trPr>
        <w:tc>
          <w:tcPr>
            <w:vAlign w:val="center"/>
          </w:tcPr>
          <w:p w:rsidR="00000000" w:rsidDel="00000000" w:rsidP="00000000" w:rsidRDefault="00000000" w:rsidRPr="00000000" w14:paraId="00000028">
            <w:pPr>
              <w:spacing w:after="40" w:before="40" w:lineRule="auto"/>
              <w:rPr>
                <w:rFonts w:ascii="Aptos" w:cs="Aptos" w:eastAsia="Aptos" w:hAnsi="Aptos"/>
              </w:rPr>
            </w:pPr>
            <w:r w:rsidDel="00000000" w:rsidR="00000000" w:rsidRPr="00000000">
              <w:rPr>
                <w:rFonts w:ascii="Aptos" w:cs="Aptos" w:eastAsia="Aptos" w:hAnsi="Aptos"/>
                <w:rtl w:val="0"/>
              </w:rPr>
              <w:t xml:space="preserve">Year</w:t>
            </w:r>
          </w:p>
        </w:tc>
        <w:tc>
          <w:tcPr>
            <w:vAlign w:val="center"/>
          </w:tcPr>
          <w:p w:rsidR="00000000" w:rsidDel="00000000" w:rsidP="00000000" w:rsidRDefault="00000000" w:rsidRPr="00000000" w14:paraId="00000029">
            <w:pPr>
              <w:spacing w:after="40" w:before="40" w:lineRule="auto"/>
              <w:rPr>
                <w:rFonts w:ascii="Aptos" w:cs="Aptos" w:eastAsia="Aptos" w:hAnsi="Aptos"/>
              </w:rPr>
            </w:pPr>
            <w:r w:rsidDel="00000000" w:rsidR="00000000" w:rsidRPr="00000000">
              <w:rPr>
                <w:rFonts w:ascii="Aptos" w:cs="Aptos" w:eastAsia="Aptos" w:hAnsi="Aptos"/>
                <w:rtl w:val="0"/>
              </w:rPr>
              <w:t xml:space="preserve">Quantitative</w:t>
            </w:r>
          </w:p>
        </w:tc>
        <w:tc>
          <w:tcPr>
            <w:vAlign w:val="center"/>
          </w:tcPr>
          <w:p w:rsidR="00000000" w:rsidDel="00000000" w:rsidP="00000000" w:rsidRDefault="00000000" w:rsidRPr="00000000" w14:paraId="0000002A">
            <w:pPr>
              <w:spacing w:after="40" w:before="40" w:lineRule="auto"/>
              <w:rPr>
                <w:rFonts w:ascii="Aptos" w:cs="Aptos" w:eastAsia="Aptos" w:hAnsi="Aptos"/>
              </w:rPr>
            </w:pPr>
            <w:r w:rsidDel="00000000" w:rsidR="00000000" w:rsidRPr="00000000">
              <w:rPr>
                <w:rFonts w:ascii="Aptos" w:cs="Aptos" w:eastAsia="Aptos" w:hAnsi="Aptos"/>
                <w:rtl w:val="0"/>
              </w:rPr>
              <w:t xml:space="preserve">Season year, used for time trend and correlation scan</w:t>
            </w:r>
          </w:p>
        </w:tc>
      </w:tr>
    </w:tbl>
    <w:p w:rsidR="00000000" w:rsidDel="00000000" w:rsidP="00000000" w:rsidRDefault="00000000" w:rsidRPr="00000000" w14:paraId="0000002B">
      <w:pPr>
        <w:spacing w:after="200" w:line="276" w:lineRule="auto"/>
        <w:rPr>
          <w:rFonts w:ascii="Aptos" w:cs="Aptos" w:eastAsia="Aptos" w:hAnsi="Aptos"/>
        </w:rPr>
      </w:pPr>
      <w:r w:rsidDel="00000000" w:rsidR="00000000" w:rsidRPr="00000000">
        <w:rPr>
          <w:rtl w:val="0"/>
        </w:rPr>
      </w:r>
    </w:p>
    <w:p w:rsidR="00000000" w:rsidDel="00000000" w:rsidP="00000000" w:rsidRDefault="00000000" w:rsidRPr="00000000" w14:paraId="0000002C">
      <w:pPr>
        <w:pStyle w:val="Heading2"/>
        <w:spacing w:before="200" w:line="276" w:lineRule="auto"/>
        <w:rPr>
          <w:rFonts w:ascii="Aptos" w:cs="Aptos" w:eastAsia="Aptos" w:hAnsi="Aptos"/>
          <w:b w:val="1"/>
          <w:bCs w:val="1"/>
          <w:color w:val="4472c4"/>
          <w:sz w:val="24"/>
          <w:szCs w:val="24"/>
        </w:rPr>
      </w:pPr>
      <w:bookmarkStart w:colFirst="0" w:colLast="0" w:name="_bhz2pz3lwjj0" w:id="1"/>
      <w:bookmarkEnd w:id="1"/>
      <w:r w:rsidDel="00000000" w:rsidR="00000000" w:rsidRPr="00000000">
        <w:rPr>
          <w:rFonts w:ascii="Aptos" w:cs="Aptos" w:eastAsia="Aptos" w:hAnsi="Aptos"/>
          <w:b w:val="1"/>
          <w:bCs w:val="1"/>
          <w:color w:val="4472c4"/>
          <w:sz w:val="24"/>
          <w:szCs w:val="24"/>
          <w:rtl w:val="0"/>
        </w:rPr>
        <w:t xml:space="preserve">Hypotheses</w:t>
      </w:r>
    </w:p>
    <w:p w:rsidR="00000000" w:rsidDel="00000000" w:rsidP="00000000" w:rsidRDefault="00000000" w:rsidRPr="00000000" w14:paraId="0000002D">
      <w:pPr>
        <w:spacing w:after="120" w:line="276" w:lineRule="auto"/>
        <w:rPr>
          <w:rFonts w:ascii="Aptos" w:cs="Aptos" w:eastAsia="Aptos" w:hAnsi="Aptos"/>
        </w:rPr>
      </w:pPr>
      <w:r w:rsidDel="00000000" w:rsidR="00000000" w:rsidRPr="00000000">
        <w:rPr>
          <w:rFonts w:ascii="Aptos" w:cs="Aptos" w:eastAsia="Aptos" w:hAnsi="Aptos"/>
          <w:rtl w:val="0"/>
        </w:rPr>
        <w:t xml:space="preserve">For the main effect of team, H0: the mean pit stop time is the same across all teams. </w:t>
      </w:r>
    </w:p>
    <w:p w:rsidR="00000000" w:rsidDel="00000000" w:rsidP="00000000" w:rsidRDefault="00000000" w:rsidRPr="00000000" w14:paraId="0000002E">
      <w:pPr>
        <w:spacing w:after="120" w:line="276" w:lineRule="auto"/>
        <w:rPr>
          <w:rFonts w:ascii="Aptos" w:cs="Aptos" w:eastAsia="Aptos" w:hAnsi="Aptos"/>
        </w:rPr>
      </w:pPr>
      <w:r w:rsidDel="00000000" w:rsidR="00000000" w:rsidRPr="00000000">
        <w:rPr>
          <w:rFonts w:ascii="Aptos" w:cs="Aptos" w:eastAsia="Aptos" w:hAnsi="Aptos"/>
          <w:rtl w:val="0"/>
        </w:rPr>
        <w:t xml:space="preserve">Ha: at least one team has a different mean pit stop time.</w:t>
      </w:r>
    </w:p>
    <w:p w:rsidR="00000000" w:rsidDel="00000000" w:rsidP="00000000" w:rsidRDefault="00000000" w:rsidRPr="00000000" w14:paraId="0000002F">
      <w:pPr>
        <w:spacing w:after="120" w:line="276" w:lineRule="auto"/>
        <w:rPr>
          <w:rFonts w:ascii="Aptos" w:cs="Aptos" w:eastAsia="Aptos" w:hAnsi="Aptos"/>
        </w:rPr>
      </w:pPr>
      <w:r w:rsidDel="00000000" w:rsidR="00000000" w:rsidRPr="00000000">
        <w:rPr>
          <w:rFonts w:ascii="Aptos" w:cs="Aptos" w:eastAsia="Aptos" w:hAnsi="Aptos"/>
          <w:rtl w:val="0"/>
        </w:rPr>
        <w:t xml:space="preserve">For the main effect of generation, H0: the mean pit stop time is the same across generations. Ha: mean pit stop time differs between generations.</w:t>
      </w:r>
    </w:p>
    <w:p w:rsidR="00000000" w:rsidDel="00000000" w:rsidP="00000000" w:rsidRDefault="00000000" w:rsidRPr="00000000" w14:paraId="00000030">
      <w:pPr>
        <w:spacing w:after="120" w:line="276" w:lineRule="auto"/>
        <w:rPr>
          <w:rFonts w:ascii="Calibri" w:cs="Calibri" w:eastAsia="Calibri" w:hAnsi="Calibri"/>
        </w:rPr>
      </w:pPr>
      <w:r w:rsidDel="00000000" w:rsidR="00000000" w:rsidRPr="00000000">
        <w:rPr>
          <w:rFonts w:ascii="Aptos" w:cs="Aptos" w:eastAsia="Aptos" w:hAnsi="Aptos"/>
          <w:rtl w:val="0"/>
        </w:rPr>
        <w:t xml:space="preserve">For the interaction between team and generation, H0: there is no interaction between team and generation on pit stop time. Ha: there is an interaction between team and generation on pit stop time.</w:t>
      </w:r>
      <w:r w:rsidDel="00000000" w:rsidR="00000000" w:rsidRPr="00000000">
        <w:rPr>
          <w:rtl w:val="0"/>
        </w:rPr>
      </w:r>
    </w:p>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7ow5q54wfbiz" w:id="2"/>
      <w:bookmarkEnd w:id="2"/>
      <w:r w:rsidDel="00000000" w:rsidR="00000000" w:rsidRPr="00000000">
        <w:rPr>
          <w:rFonts w:ascii="Calibri" w:cs="Calibri" w:eastAsia="Calibri" w:hAnsi="Calibri"/>
          <w:b w:val="1"/>
          <w:bCs w:val="1"/>
          <w:color w:val="000000"/>
          <w:sz w:val="30"/>
          <w:szCs w:val="30"/>
          <w:rtl w:val="0"/>
        </w:rPr>
        <w:t xml:space="preserve">Methods</w:t>
      </w:r>
    </w:p>
    <w:p w:rsidR="00000000" w:rsidDel="00000000" w:rsidP="00000000" w:rsidRDefault="00000000" w:rsidRPr="00000000" w14:paraId="00000033">
      <w:pPr>
        <w:spacing w:after="120" w:line="276" w:lineRule="auto"/>
        <w:rPr>
          <w:rFonts w:ascii="Aptos" w:cs="Aptos" w:eastAsia="Aptos" w:hAnsi="Aptos"/>
        </w:rPr>
      </w:pPr>
      <w:r w:rsidDel="00000000" w:rsidR="00000000" w:rsidRPr="00000000">
        <w:rPr>
          <w:rFonts w:ascii="Aptos" w:cs="Aptos" w:eastAsia="Aptos" w:hAnsi="Aptos"/>
          <w:rtl w:val="0"/>
        </w:rPr>
        <w:t xml:space="preserve">A two-way ANOVA with an unbalanced design was used to analyze the data. This test is appropriate because the response variable is quantitative and the main explanatory variables are categorical. Because the number of observations differed across combinations of team and generation, Type II sums of squares were used for the main two-way ANOVA.</w:t>
      </w:r>
    </w:p>
    <w:p w:rsidR="00000000" w:rsidDel="00000000" w:rsidP="00000000" w:rsidRDefault="00000000" w:rsidRPr="00000000" w14:paraId="00000034">
      <w:pPr>
        <w:spacing w:after="120" w:line="276" w:lineRule="auto"/>
        <w:rPr>
          <w:rFonts w:ascii="Aptos" w:cs="Aptos" w:eastAsia="Aptos" w:hAnsi="Aptos"/>
        </w:rPr>
      </w:pPr>
      <w:r w:rsidDel="00000000" w:rsidR="00000000" w:rsidRPr="00000000">
        <w:rPr>
          <w:rFonts w:ascii="Aptos" w:cs="Aptos" w:eastAsia="Aptos" w:hAnsi="Aptos"/>
          <w:rtl w:val="0"/>
        </w:rPr>
        <w:t xml:space="preserve">The statistical model used for the main analysis was Time = μ + Team + Generation + Team×Generation + ε. After a significant interaction was found, the data were separated by generation and one-way ANOVAs were used to examine team differences within each era. Tukey post-hoc comparisons were then used to identify which team pairs differed significantly.</w:t>
      </w:r>
    </w:p>
    <w:p w:rsidR="00000000" w:rsidDel="00000000" w:rsidP="00000000" w:rsidRDefault="00000000" w:rsidRPr="00000000" w14:paraId="00000035">
      <w:pPr>
        <w:spacing w:after="120" w:line="276" w:lineRule="auto"/>
        <w:rPr>
          <w:rFonts w:ascii="Aptos" w:cs="Aptos" w:eastAsia="Aptos" w:hAnsi="Aptos"/>
        </w:rPr>
      </w:pPr>
      <w:r w:rsidDel="00000000" w:rsidR="00000000" w:rsidRPr="00000000">
        <w:rPr>
          <w:rFonts w:ascii="Aptos" w:cs="Aptos" w:eastAsia="Aptos" w:hAnsi="Aptos"/>
          <w:rtl w:val="0"/>
        </w:rPr>
        <w:t xml:space="preserve">A correlation analysis was also performed on the numeric variables in the dataset. This was not used as the main inferential method, but it helped describe the direction and strength of linear relationships, especially the overall relationship between year and pit stop time.</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spacing w:after="120" w:line="276" w:lineRule="auto"/>
        <w:rPr>
          <w:rFonts w:ascii="Aptos" w:cs="Aptos" w:eastAsia="Aptos" w:hAnsi="Aptos"/>
        </w:rPr>
      </w:pPr>
      <w:r w:rsidDel="00000000" w:rsidR="00000000" w:rsidRPr="00000000">
        <w:rPr>
          <w:rFonts w:ascii="Aptos" w:cs="Aptos" w:eastAsia="Aptos" w:hAnsi="Aptos"/>
          <w:rtl w:val="0"/>
        </w:rPr>
        <w:t xml:space="preserve">The Type II two-way ANOVA found a significant main effect of team, F(71, 9623) = 13.642, p &lt; 0.001, and a significant main effect of generation, F(1, 9623) = 81.537, p &lt; 0.001. The interaction between team and generation was also significant, F(3, 9623) = 4.070, p = 0.0067. This indicates that team differences in pit stop time are not constant across the two eras.</w:t>
      </w:r>
    </w:p>
    <w:p w:rsidR="00000000" w:rsidDel="00000000" w:rsidP="00000000" w:rsidRDefault="00000000" w:rsidRPr="00000000" w14:paraId="00000039">
      <w:pPr>
        <w:spacing w:after="120" w:line="276" w:lineRule="auto"/>
        <w:rPr>
          <w:rFonts w:ascii="Aptos" w:cs="Aptos" w:eastAsia="Aptos" w:hAnsi="Aptos"/>
        </w:rPr>
      </w:pPr>
      <w:r w:rsidDel="00000000" w:rsidR="00000000" w:rsidRPr="00000000">
        <w:rPr>
          <w:rFonts w:ascii="Aptos" w:cs="Aptos" w:eastAsia="Aptos" w:hAnsi="Aptos"/>
          <w:rtl w:val="0"/>
        </w:rPr>
        <w:t xml:space="preserve">Because the interaction was significant, separate one-way ANOVAs were run within each generation. For Generation 1 (1994–2005), there was a significant effect of team, F(50, 6489) = 14.59, p &lt; 0.001. For Generation 2 (2006–2010), there was also a significant effect of team, F(24, 3134) = 8.824, p &lt; 0.001. These results show that teams differed significantly within both eras.</w:t>
      </w:r>
    </w:p>
    <w:p w:rsidR="00000000" w:rsidDel="00000000" w:rsidP="00000000" w:rsidRDefault="00000000" w:rsidRPr="00000000" w14:paraId="0000003A">
      <w:pPr>
        <w:spacing w:after="120" w:line="276" w:lineRule="auto"/>
        <w:rPr>
          <w:rFonts w:ascii="Aptos" w:cs="Aptos" w:eastAsia="Aptos" w:hAnsi="Aptos"/>
        </w:rPr>
      </w:pPr>
      <w:r w:rsidDel="00000000" w:rsidR="00000000" w:rsidRPr="00000000">
        <w:rPr>
          <w:rFonts w:ascii="Aptos" w:cs="Aptos" w:eastAsia="Aptos" w:hAnsi="Aptos"/>
          <w:rtl w:val="0"/>
        </w:rPr>
        <w:t xml:space="preserve">The correlation scan supported the time-based trend found in the ANOVA work. Year and pit stop time had a moderate negative correlation, r = -0.345, indicating that pit stop times generally became shorter over time. Stops and lap also had a noticeable positive correlation, r = 0.610, which is consistent with race structure, but those variables were not the primary focus of the project.</w:t>
      </w:r>
    </w:p>
    <w:p w:rsidR="00000000" w:rsidDel="00000000" w:rsidP="00000000" w:rsidRDefault="00000000" w:rsidRPr="00000000" w14:paraId="0000003B">
      <w:pPr>
        <w:spacing w:after="120" w:line="276" w:lineRule="auto"/>
        <w:rPr>
          <w:rFonts w:ascii="Aptos" w:cs="Aptos" w:eastAsia="Aptos" w:hAnsi="Aptos"/>
        </w:rPr>
      </w:pPr>
      <w:r w:rsidDel="00000000" w:rsidR="00000000" w:rsidRPr="00000000">
        <w:rPr>
          <w:rtl w:val="0"/>
        </w:rPr>
      </w:r>
    </w:p>
    <w:p w:rsidR="00000000" w:rsidDel="00000000" w:rsidP="00000000" w:rsidRDefault="00000000" w:rsidRPr="00000000" w14:paraId="0000003C">
      <w:pPr>
        <w:spacing w:after="120" w:line="276" w:lineRule="auto"/>
        <w:rPr>
          <w:rFonts w:ascii="Aptos" w:cs="Aptos" w:eastAsia="Aptos" w:hAnsi="Aptos"/>
        </w:rPr>
      </w:pPr>
      <w:r w:rsidDel="00000000" w:rsidR="00000000" w:rsidRPr="00000000">
        <w:rPr>
          <w:rtl w:val="0"/>
        </w:rPr>
      </w:r>
    </w:p>
    <w:p w:rsidR="00000000" w:rsidDel="00000000" w:rsidP="00000000" w:rsidRDefault="00000000" w:rsidRPr="00000000" w14:paraId="0000003D">
      <w:pPr>
        <w:spacing w:after="120" w:line="276" w:lineRule="auto"/>
        <w:rPr>
          <w:rFonts w:ascii="Aptos" w:cs="Aptos" w:eastAsia="Aptos" w:hAnsi="Aptos"/>
        </w:rPr>
      </w:pPr>
      <w:r w:rsidDel="00000000" w:rsidR="00000000" w:rsidRPr="00000000">
        <w:rPr>
          <w:rtl w:val="0"/>
        </w:rPr>
      </w:r>
    </w:p>
    <w:p w:rsidR="00000000" w:rsidDel="00000000" w:rsidP="00000000" w:rsidRDefault="00000000" w:rsidRPr="00000000" w14:paraId="0000003E">
      <w:pPr>
        <w:pStyle w:val="Heading2"/>
        <w:spacing w:before="200" w:line="276" w:lineRule="auto"/>
        <w:rPr>
          <w:rFonts w:ascii="Aptos" w:cs="Aptos" w:eastAsia="Aptos" w:hAnsi="Aptos"/>
          <w:b w:val="1"/>
          <w:bCs w:val="1"/>
          <w:color w:val="4472c4"/>
          <w:sz w:val="24"/>
          <w:szCs w:val="24"/>
        </w:rPr>
      </w:pPr>
      <w:bookmarkStart w:colFirst="0" w:colLast="0" w:name="_odqq3j8z3uek" w:id="3"/>
      <w:bookmarkEnd w:id="3"/>
      <w:r w:rsidDel="00000000" w:rsidR="00000000" w:rsidRPr="00000000">
        <w:rPr>
          <w:rFonts w:ascii="Aptos" w:cs="Aptos" w:eastAsia="Aptos" w:hAnsi="Aptos"/>
          <w:b w:val="1"/>
          <w:bCs w:val="1"/>
          <w:color w:val="4472c4"/>
          <w:sz w:val="24"/>
          <w:szCs w:val="24"/>
          <w:rtl w:val="0"/>
        </w:rPr>
        <w:t xml:space="preserve">Summary of Main Statistical Results</w:t>
      </w:r>
    </w:p>
    <w:tbl>
      <w:tblPr>
        <w:tblStyle w:val="Table2"/>
        <w:tblW w:w="9790.0" w:type="dxa"/>
        <w:jc w:val="center"/>
        <w:tblBorders>
          <w:top w:color="4f81bd" w:space="0" w:sz="8" w:val="single"/>
          <w:bottom w:color="4f81bd" w:space="0" w:sz="8" w:val="single"/>
        </w:tblBorders>
        <w:tblLayout w:type="fixed"/>
        <w:tblLook w:val="04A0"/>
      </w:tblPr>
      <w:tblGrid>
        <w:gridCol w:w="1958"/>
        <w:gridCol w:w="1958"/>
        <w:gridCol w:w="1958"/>
        <w:gridCol w:w="1958"/>
        <w:gridCol w:w="1958"/>
        <w:tblGridChange w:id="0">
          <w:tblGrid>
            <w:gridCol w:w="1958"/>
            <w:gridCol w:w="1958"/>
            <w:gridCol w:w="1958"/>
            <w:gridCol w:w="1958"/>
            <w:gridCol w:w="1958"/>
          </w:tblGrid>
        </w:tblGridChange>
      </w:tblGrid>
      <w:tr>
        <w:trPr>
          <w:cantSplit w:val="0"/>
          <w:tblHeader w:val="0"/>
        </w:trPr>
        <w:tc>
          <w:tcPr>
            <w:vAlign w:val="center"/>
          </w:tcPr>
          <w:p w:rsidR="00000000" w:rsidDel="00000000" w:rsidP="00000000" w:rsidRDefault="00000000" w:rsidRPr="00000000" w14:paraId="0000003F">
            <w:pPr>
              <w:spacing w:after="40" w:before="40" w:lineRule="auto"/>
              <w:rPr>
                <w:rFonts w:ascii="Aptos" w:cs="Aptos" w:eastAsia="Aptos" w:hAnsi="Aptos"/>
              </w:rPr>
            </w:pPr>
            <w:r w:rsidDel="00000000" w:rsidR="00000000" w:rsidRPr="00000000">
              <w:rPr>
                <w:rFonts w:ascii="Aptos" w:cs="Aptos" w:eastAsia="Aptos" w:hAnsi="Aptos"/>
                <w:rtl w:val="0"/>
              </w:rPr>
              <w:t xml:space="preserve">Analysis</w:t>
            </w:r>
          </w:p>
        </w:tc>
        <w:tc>
          <w:tcPr>
            <w:vAlign w:val="center"/>
          </w:tcPr>
          <w:p w:rsidR="00000000" w:rsidDel="00000000" w:rsidP="00000000" w:rsidRDefault="00000000" w:rsidRPr="00000000" w14:paraId="00000040">
            <w:pPr>
              <w:spacing w:after="40" w:before="40" w:lineRule="auto"/>
              <w:rPr>
                <w:rFonts w:ascii="Aptos" w:cs="Aptos" w:eastAsia="Aptos" w:hAnsi="Aptos"/>
              </w:rPr>
            </w:pPr>
            <w:r w:rsidDel="00000000" w:rsidR="00000000" w:rsidRPr="00000000">
              <w:rPr>
                <w:rFonts w:ascii="Aptos" w:cs="Aptos" w:eastAsia="Aptos" w:hAnsi="Aptos"/>
                <w:rtl w:val="0"/>
              </w:rPr>
              <w:t xml:space="preserve">Effect</w:t>
            </w:r>
          </w:p>
        </w:tc>
        <w:tc>
          <w:tcPr>
            <w:vAlign w:val="center"/>
          </w:tcPr>
          <w:p w:rsidR="00000000" w:rsidDel="00000000" w:rsidP="00000000" w:rsidRDefault="00000000" w:rsidRPr="00000000" w14:paraId="00000041">
            <w:pPr>
              <w:spacing w:after="40" w:before="40" w:lineRule="auto"/>
              <w:rPr>
                <w:rFonts w:ascii="Aptos" w:cs="Aptos" w:eastAsia="Aptos" w:hAnsi="Aptos"/>
              </w:rPr>
            </w:pPr>
            <w:r w:rsidDel="00000000" w:rsidR="00000000" w:rsidRPr="00000000">
              <w:rPr>
                <w:rFonts w:ascii="Aptos" w:cs="Aptos" w:eastAsia="Aptos" w:hAnsi="Aptos"/>
                <w:rtl w:val="0"/>
              </w:rPr>
              <w:t xml:space="preserve">df</w:t>
            </w:r>
          </w:p>
        </w:tc>
        <w:tc>
          <w:tcPr>
            <w:vAlign w:val="center"/>
          </w:tcPr>
          <w:p w:rsidR="00000000" w:rsidDel="00000000" w:rsidP="00000000" w:rsidRDefault="00000000" w:rsidRPr="00000000" w14:paraId="00000042">
            <w:pPr>
              <w:spacing w:after="40" w:before="40" w:lineRule="auto"/>
              <w:rPr>
                <w:rFonts w:ascii="Aptos" w:cs="Aptos" w:eastAsia="Aptos" w:hAnsi="Aptos"/>
              </w:rPr>
            </w:pPr>
            <w:r w:rsidDel="00000000" w:rsidR="00000000" w:rsidRPr="00000000">
              <w:rPr>
                <w:rFonts w:ascii="Aptos" w:cs="Aptos" w:eastAsia="Aptos" w:hAnsi="Aptos"/>
                <w:rtl w:val="0"/>
              </w:rPr>
              <w:t xml:space="preserve">F</w:t>
            </w:r>
          </w:p>
        </w:tc>
        <w:tc>
          <w:tcPr>
            <w:vAlign w:val="center"/>
          </w:tcPr>
          <w:p w:rsidR="00000000" w:rsidDel="00000000" w:rsidP="00000000" w:rsidRDefault="00000000" w:rsidRPr="00000000" w14:paraId="00000043">
            <w:pPr>
              <w:spacing w:after="40" w:before="40" w:lineRule="auto"/>
              <w:rPr>
                <w:rFonts w:ascii="Aptos" w:cs="Aptos" w:eastAsia="Aptos" w:hAnsi="Aptos"/>
              </w:rPr>
            </w:pPr>
            <w:r w:rsidDel="00000000" w:rsidR="00000000" w:rsidRPr="00000000">
              <w:rPr>
                <w:rFonts w:ascii="Aptos" w:cs="Aptos" w:eastAsia="Aptos" w:hAnsi="Aptos"/>
                <w:rtl w:val="0"/>
              </w:rPr>
              <w:t xml:space="preserve">p-value</w:t>
            </w:r>
          </w:p>
        </w:tc>
      </w:tr>
      <w:tr>
        <w:trPr>
          <w:cantSplit w:val="0"/>
          <w:tblHeader w:val="0"/>
        </w:trPr>
        <w:tc>
          <w:tcPr>
            <w:vAlign w:val="center"/>
          </w:tcPr>
          <w:p w:rsidR="00000000" w:rsidDel="00000000" w:rsidP="00000000" w:rsidRDefault="00000000" w:rsidRPr="00000000" w14:paraId="00000044">
            <w:pPr>
              <w:spacing w:after="40" w:before="40" w:lineRule="auto"/>
              <w:rPr>
                <w:rFonts w:ascii="Aptos" w:cs="Aptos" w:eastAsia="Aptos" w:hAnsi="Aptos"/>
              </w:rPr>
            </w:pPr>
            <w:r w:rsidDel="00000000" w:rsidR="00000000" w:rsidRPr="00000000">
              <w:rPr>
                <w:rFonts w:ascii="Aptos" w:cs="Aptos" w:eastAsia="Aptos" w:hAnsi="Aptos"/>
                <w:rtl w:val="0"/>
              </w:rPr>
              <w:t xml:space="preserve">Two-way ANOVA</w:t>
            </w:r>
          </w:p>
        </w:tc>
        <w:tc>
          <w:tcPr>
            <w:vAlign w:val="center"/>
          </w:tcPr>
          <w:p w:rsidR="00000000" w:rsidDel="00000000" w:rsidP="00000000" w:rsidRDefault="00000000" w:rsidRPr="00000000" w14:paraId="00000045">
            <w:pPr>
              <w:spacing w:after="40" w:before="40" w:lineRule="auto"/>
              <w:rPr>
                <w:rFonts w:ascii="Aptos" w:cs="Aptos" w:eastAsia="Aptos" w:hAnsi="Aptos"/>
              </w:rPr>
            </w:pPr>
            <w:r w:rsidDel="00000000" w:rsidR="00000000" w:rsidRPr="00000000">
              <w:rPr>
                <w:rFonts w:ascii="Aptos" w:cs="Aptos" w:eastAsia="Aptos" w:hAnsi="Aptos"/>
                <w:rtl w:val="0"/>
              </w:rPr>
              <w:t xml:space="preserve">Team</w:t>
            </w:r>
          </w:p>
        </w:tc>
        <w:tc>
          <w:tcPr>
            <w:vAlign w:val="center"/>
          </w:tcPr>
          <w:p w:rsidR="00000000" w:rsidDel="00000000" w:rsidP="00000000" w:rsidRDefault="00000000" w:rsidRPr="00000000" w14:paraId="00000046">
            <w:pPr>
              <w:spacing w:after="40" w:before="40" w:lineRule="auto"/>
              <w:rPr>
                <w:rFonts w:ascii="Aptos" w:cs="Aptos" w:eastAsia="Aptos" w:hAnsi="Aptos"/>
              </w:rPr>
            </w:pPr>
            <w:r w:rsidDel="00000000" w:rsidR="00000000" w:rsidRPr="00000000">
              <w:rPr>
                <w:rFonts w:ascii="Aptos" w:cs="Aptos" w:eastAsia="Aptos" w:hAnsi="Aptos"/>
                <w:rtl w:val="0"/>
              </w:rPr>
              <w:t xml:space="preserve">71, 9623</w:t>
            </w:r>
          </w:p>
        </w:tc>
        <w:tc>
          <w:tcPr>
            <w:vAlign w:val="center"/>
          </w:tcPr>
          <w:p w:rsidR="00000000" w:rsidDel="00000000" w:rsidP="00000000" w:rsidRDefault="00000000" w:rsidRPr="00000000" w14:paraId="00000047">
            <w:pPr>
              <w:spacing w:after="40" w:before="40" w:lineRule="auto"/>
              <w:rPr>
                <w:rFonts w:ascii="Aptos" w:cs="Aptos" w:eastAsia="Aptos" w:hAnsi="Aptos"/>
              </w:rPr>
            </w:pPr>
            <w:r w:rsidDel="00000000" w:rsidR="00000000" w:rsidRPr="00000000">
              <w:rPr>
                <w:rFonts w:ascii="Aptos" w:cs="Aptos" w:eastAsia="Aptos" w:hAnsi="Aptos"/>
                <w:rtl w:val="0"/>
              </w:rPr>
              <w:t xml:space="preserve">13.642</w:t>
            </w:r>
          </w:p>
        </w:tc>
        <w:tc>
          <w:tcPr>
            <w:vAlign w:val="center"/>
          </w:tcPr>
          <w:p w:rsidR="00000000" w:rsidDel="00000000" w:rsidP="00000000" w:rsidRDefault="00000000" w:rsidRPr="00000000" w14:paraId="00000048">
            <w:pPr>
              <w:spacing w:after="40" w:before="40" w:lineRule="auto"/>
              <w:rPr>
                <w:rFonts w:ascii="Aptos" w:cs="Aptos" w:eastAsia="Aptos" w:hAnsi="Aptos"/>
              </w:rPr>
            </w:pPr>
            <w:r w:rsidDel="00000000" w:rsidR="00000000" w:rsidRPr="00000000">
              <w:rPr>
                <w:rFonts w:ascii="Aptos" w:cs="Aptos" w:eastAsia="Aptos" w:hAnsi="Aptos"/>
                <w:rtl w:val="0"/>
              </w:rPr>
              <w:t xml:space="preserve">&lt; 0.001</w:t>
            </w:r>
          </w:p>
        </w:tc>
      </w:tr>
      <w:tr>
        <w:trPr>
          <w:cantSplit w:val="0"/>
          <w:tblHeader w:val="0"/>
        </w:trPr>
        <w:tc>
          <w:tcPr>
            <w:vAlign w:val="center"/>
          </w:tcPr>
          <w:p w:rsidR="00000000" w:rsidDel="00000000" w:rsidP="00000000" w:rsidRDefault="00000000" w:rsidRPr="00000000" w14:paraId="00000049">
            <w:pPr>
              <w:spacing w:after="40" w:before="40" w:lineRule="auto"/>
              <w:rPr>
                <w:rFonts w:ascii="Aptos" w:cs="Aptos" w:eastAsia="Aptos" w:hAnsi="Aptos"/>
              </w:rPr>
            </w:pPr>
            <w:r w:rsidDel="00000000" w:rsidR="00000000" w:rsidRPr="00000000">
              <w:rPr>
                <w:rFonts w:ascii="Aptos" w:cs="Aptos" w:eastAsia="Aptos" w:hAnsi="Aptos"/>
                <w:rtl w:val="0"/>
              </w:rPr>
              <w:t xml:space="preserve">Two-way ANOVA</w:t>
            </w:r>
          </w:p>
        </w:tc>
        <w:tc>
          <w:tcPr>
            <w:vAlign w:val="center"/>
          </w:tcPr>
          <w:p w:rsidR="00000000" w:rsidDel="00000000" w:rsidP="00000000" w:rsidRDefault="00000000" w:rsidRPr="00000000" w14:paraId="0000004A">
            <w:pPr>
              <w:spacing w:after="40" w:before="40" w:lineRule="auto"/>
              <w:rPr>
                <w:rFonts w:ascii="Aptos" w:cs="Aptos" w:eastAsia="Aptos" w:hAnsi="Aptos"/>
              </w:rPr>
            </w:pPr>
            <w:r w:rsidDel="00000000" w:rsidR="00000000" w:rsidRPr="00000000">
              <w:rPr>
                <w:rFonts w:ascii="Aptos" w:cs="Aptos" w:eastAsia="Aptos" w:hAnsi="Aptos"/>
                <w:rtl w:val="0"/>
              </w:rPr>
              <w:t xml:space="preserve">Generation</w:t>
            </w:r>
          </w:p>
        </w:tc>
        <w:tc>
          <w:tcPr>
            <w:vAlign w:val="center"/>
          </w:tcPr>
          <w:p w:rsidR="00000000" w:rsidDel="00000000" w:rsidP="00000000" w:rsidRDefault="00000000" w:rsidRPr="00000000" w14:paraId="0000004B">
            <w:pPr>
              <w:spacing w:after="40" w:before="40" w:lineRule="auto"/>
              <w:rPr>
                <w:rFonts w:ascii="Aptos" w:cs="Aptos" w:eastAsia="Aptos" w:hAnsi="Aptos"/>
              </w:rPr>
            </w:pPr>
            <w:r w:rsidDel="00000000" w:rsidR="00000000" w:rsidRPr="00000000">
              <w:rPr>
                <w:rFonts w:ascii="Aptos" w:cs="Aptos" w:eastAsia="Aptos" w:hAnsi="Aptos"/>
                <w:rtl w:val="0"/>
              </w:rPr>
              <w:t xml:space="preserve">1, 9623</w:t>
            </w:r>
          </w:p>
        </w:tc>
        <w:tc>
          <w:tcPr>
            <w:vAlign w:val="center"/>
          </w:tcPr>
          <w:p w:rsidR="00000000" w:rsidDel="00000000" w:rsidP="00000000" w:rsidRDefault="00000000" w:rsidRPr="00000000" w14:paraId="0000004C">
            <w:pPr>
              <w:spacing w:after="40" w:before="40" w:lineRule="auto"/>
              <w:rPr>
                <w:rFonts w:ascii="Aptos" w:cs="Aptos" w:eastAsia="Aptos" w:hAnsi="Aptos"/>
              </w:rPr>
            </w:pPr>
            <w:r w:rsidDel="00000000" w:rsidR="00000000" w:rsidRPr="00000000">
              <w:rPr>
                <w:rFonts w:ascii="Aptos" w:cs="Aptos" w:eastAsia="Aptos" w:hAnsi="Aptos"/>
                <w:rtl w:val="0"/>
              </w:rPr>
              <w:t xml:space="preserve">81.537</w:t>
            </w:r>
          </w:p>
        </w:tc>
        <w:tc>
          <w:tcPr>
            <w:vAlign w:val="center"/>
          </w:tcPr>
          <w:p w:rsidR="00000000" w:rsidDel="00000000" w:rsidP="00000000" w:rsidRDefault="00000000" w:rsidRPr="00000000" w14:paraId="0000004D">
            <w:pPr>
              <w:spacing w:after="40" w:before="40" w:lineRule="auto"/>
              <w:rPr>
                <w:rFonts w:ascii="Aptos" w:cs="Aptos" w:eastAsia="Aptos" w:hAnsi="Aptos"/>
              </w:rPr>
            </w:pPr>
            <w:r w:rsidDel="00000000" w:rsidR="00000000" w:rsidRPr="00000000">
              <w:rPr>
                <w:rFonts w:ascii="Aptos" w:cs="Aptos" w:eastAsia="Aptos" w:hAnsi="Aptos"/>
                <w:rtl w:val="0"/>
              </w:rPr>
              <w:t xml:space="preserve">&lt; 0.001</w:t>
            </w:r>
          </w:p>
        </w:tc>
      </w:tr>
      <w:tr>
        <w:trPr>
          <w:cantSplit w:val="0"/>
          <w:tblHeader w:val="0"/>
        </w:trPr>
        <w:tc>
          <w:tcPr>
            <w:vAlign w:val="center"/>
          </w:tcPr>
          <w:p w:rsidR="00000000" w:rsidDel="00000000" w:rsidP="00000000" w:rsidRDefault="00000000" w:rsidRPr="00000000" w14:paraId="0000004E">
            <w:pPr>
              <w:spacing w:after="40" w:before="40" w:lineRule="auto"/>
              <w:rPr>
                <w:rFonts w:ascii="Aptos" w:cs="Aptos" w:eastAsia="Aptos" w:hAnsi="Aptos"/>
              </w:rPr>
            </w:pPr>
            <w:r w:rsidDel="00000000" w:rsidR="00000000" w:rsidRPr="00000000">
              <w:rPr>
                <w:rFonts w:ascii="Aptos" w:cs="Aptos" w:eastAsia="Aptos" w:hAnsi="Aptos"/>
                <w:rtl w:val="0"/>
              </w:rPr>
              <w:t xml:space="preserve">Two-way ANOVA</w:t>
            </w:r>
          </w:p>
        </w:tc>
        <w:tc>
          <w:tcPr>
            <w:vAlign w:val="center"/>
          </w:tcPr>
          <w:p w:rsidR="00000000" w:rsidDel="00000000" w:rsidP="00000000" w:rsidRDefault="00000000" w:rsidRPr="00000000" w14:paraId="0000004F">
            <w:pPr>
              <w:spacing w:after="40" w:before="40" w:lineRule="auto"/>
              <w:rPr>
                <w:rFonts w:ascii="Aptos" w:cs="Aptos" w:eastAsia="Aptos" w:hAnsi="Aptos"/>
              </w:rPr>
            </w:pPr>
            <w:r w:rsidDel="00000000" w:rsidR="00000000" w:rsidRPr="00000000">
              <w:rPr>
                <w:rFonts w:ascii="Aptos" w:cs="Aptos" w:eastAsia="Aptos" w:hAnsi="Aptos"/>
                <w:rtl w:val="0"/>
              </w:rPr>
              <w:t xml:space="preserve">Team × Generation</w:t>
            </w:r>
          </w:p>
        </w:tc>
        <w:tc>
          <w:tcPr>
            <w:vAlign w:val="center"/>
          </w:tcPr>
          <w:p w:rsidR="00000000" w:rsidDel="00000000" w:rsidP="00000000" w:rsidRDefault="00000000" w:rsidRPr="00000000" w14:paraId="00000050">
            <w:pPr>
              <w:spacing w:after="40" w:before="40" w:lineRule="auto"/>
              <w:rPr>
                <w:rFonts w:ascii="Aptos" w:cs="Aptos" w:eastAsia="Aptos" w:hAnsi="Aptos"/>
              </w:rPr>
            </w:pPr>
            <w:r w:rsidDel="00000000" w:rsidR="00000000" w:rsidRPr="00000000">
              <w:rPr>
                <w:rFonts w:ascii="Aptos" w:cs="Aptos" w:eastAsia="Aptos" w:hAnsi="Aptos"/>
                <w:rtl w:val="0"/>
              </w:rPr>
              <w:t xml:space="preserve">3, 9623</w:t>
            </w:r>
          </w:p>
        </w:tc>
        <w:tc>
          <w:tcPr>
            <w:vAlign w:val="center"/>
          </w:tcPr>
          <w:p w:rsidR="00000000" w:rsidDel="00000000" w:rsidP="00000000" w:rsidRDefault="00000000" w:rsidRPr="00000000" w14:paraId="00000051">
            <w:pPr>
              <w:spacing w:after="40" w:before="40" w:lineRule="auto"/>
              <w:rPr>
                <w:rFonts w:ascii="Aptos" w:cs="Aptos" w:eastAsia="Aptos" w:hAnsi="Aptos"/>
              </w:rPr>
            </w:pPr>
            <w:r w:rsidDel="00000000" w:rsidR="00000000" w:rsidRPr="00000000">
              <w:rPr>
                <w:rFonts w:ascii="Aptos" w:cs="Aptos" w:eastAsia="Aptos" w:hAnsi="Aptos"/>
                <w:rtl w:val="0"/>
              </w:rPr>
              <w:t xml:space="preserve">4.070</w:t>
            </w:r>
          </w:p>
        </w:tc>
        <w:tc>
          <w:tcPr>
            <w:vAlign w:val="center"/>
          </w:tcPr>
          <w:p w:rsidR="00000000" w:rsidDel="00000000" w:rsidP="00000000" w:rsidRDefault="00000000" w:rsidRPr="00000000" w14:paraId="00000052">
            <w:pPr>
              <w:spacing w:after="40" w:before="40" w:lineRule="auto"/>
              <w:rPr>
                <w:rFonts w:ascii="Aptos" w:cs="Aptos" w:eastAsia="Aptos" w:hAnsi="Aptos"/>
              </w:rPr>
            </w:pPr>
            <w:r w:rsidDel="00000000" w:rsidR="00000000" w:rsidRPr="00000000">
              <w:rPr>
                <w:rFonts w:ascii="Aptos" w:cs="Aptos" w:eastAsia="Aptos" w:hAnsi="Aptos"/>
                <w:rtl w:val="0"/>
              </w:rPr>
              <w:t xml:space="preserve">0.0067</w:t>
            </w:r>
          </w:p>
        </w:tc>
      </w:tr>
      <w:tr>
        <w:trPr>
          <w:cantSplit w:val="0"/>
          <w:tblHeader w:val="0"/>
        </w:trPr>
        <w:tc>
          <w:tcPr>
            <w:vAlign w:val="center"/>
          </w:tcPr>
          <w:p w:rsidR="00000000" w:rsidDel="00000000" w:rsidP="00000000" w:rsidRDefault="00000000" w:rsidRPr="00000000" w14:paraId="00000053">
            <w:pPr>
              <w:spacing w:after="40" w:before="40" w:lineRule="auto"/>
              <w:rPr>
                <w:rFonts w:ascii="Aptos" w:cs="Aptos" w:eastAsia="Aptos" w:hAnsi="Aptos"/>
              </w:rPr>
            </w:pPr>
            <w:r w:rsidDel="00000000" w:rsidR="00000000" w:rsidRPr="00000000">
              <w:rPr>
                <w:rFonts w:ascii="Aptos" w:cs="Aptos" w:eastAsia="Aptos" w:hAnsi="Aptos"/>
                <w:rtl w:val="0"/>
              </w:rPr>
              <w:t xml:space="preserve">Gen1 one-way ANOVA</w:t>
            </w:r>
          </w:p>
        </w:tc>
        <w:tc>
          <w:tcPr>
            <w:vAlign w:val="center"/>
          </w:tcPr>
          <w:p w:rsidR="00000000" w:rsidDel="00000000" w:rsidP="00000000" w:rsidRDefault="00000000" w:rsidRPr="00000000" w14:paraId="00000054">
            <w:pPr>
              <w:spacing w:after="40" w:before="40" w:lineRule="auto"/>
              <w:rPr>
                <w:rFonts w:ascii="Aptos" w:cs="Aptos" w:eastAsia="Aptos" w:hAnsi="Aptos"/>
              </w:rPr>
            </w:pPr>
            <w:r w:rsidDel="00000000" w:rsidR="00000000" w:rsidRPr="00000000">
              <w:rPr>
                <w:rFonts w:ascii="Aptos" w:cs="Aptos" w:eastAsia="Aptos" w:hAnsi="Aptos"/>
                <w:rtl w:val="0"/>
              </w:rPr>
              <w:t xml:space="preserve">Team</w:t>
            </w:r>
          </w:p>
        </w:tc>
        <w:tc>
          <w:tcPr>
            <w:vAlign w:val="center"/>
          </w:tcPr>
          <w:p w:rsidR="00000000" w:rsidDel="00000000" w:rsidP="00000000" w:rsidRDefault="00000000" w:rsidRPr="00000000" w14:paraId="00000055">
            <w:pPr>
              <w:spacing w:after="40" w:before="40" w:lineRule="auto"/>
              <w:rPr>
                <w:rFonts w:ascii="Aptos" w:cs="Aptos" w:eastAsia="Aptos" w:hAnsi="Aptos"/>
              </w:rPr>
            </w:pPr>
            <w:r w:rsidDel="00000000" w:rsidR="00000000" w:rsidRPr="00000000">
              <w:rPr>
                <w:rFonts w:ascii="Aptos" w:cs="Aptos" w:eastAsia="Aptos" w:hAnsi="Aptos"/>
                <w:rtl w:val="0"/>
              </w:rPr>
              <w:t xml:space="preserve">50, 6489</w:t>
            </w:r>
          </w:p>
        </w:tc>
        <w:tc>
          <w:tcPr>
            <w:vAlign w:val="center"/>
          </w:tcPr>
          <w:p w:rsidR="00000000" w:rsidDel="00000000" w:rsidP="00000000" w:rsidRDefault="00000000" w:rsidRPr="00000000" w14:paraId="00000056">
            <w:pPr>
              <w:spacing w:after="40" w:before="40" w:lineRule="auto"/>
              <w:rPr>
                <w:rFonts w:ascii="Aptos" w:cs="Aptos" w:eastAsia="Aptos" w:hAnsi="Aptos"/>
              </w:rPr>
            </w:pPr>
            <w:r w:rsidDel="00000000" w:rsidR="00000000" w:rsidRPr="00000000">
              <w:rPr>
                <w:rFonts w:ascii="Aptos" w:cs="Aptos" w:eastAsia="Aptos" w:hAnsi="Aptos"/>
                <w:rtl w:val="0"/>
              </w:rPr>
              <w:t xml:space="preserve">14.59</w:t>
            </w:r>
          </w:p>
        </w:tc>
        <w:tc>
          <w:tcPr>
            <w:vAlign w:val="center"/>
          </w:tcPr>
          <w:p w:rsidR="00000000" w:rsidDel="00000000" w:rsidP="00000000" w:rsidRDefault="00000000" w:rsidRPr="00000000" w14:paraId="00000057">
            <w:pPr>
              <w:spacing w:after="40" w:before="40" w:lineRule="auto"/>
              <w:rPr>
                <w:rFonts w:ascii="Aptos" w:cs="Aptos" w:eastAsia="Aptos" w:hAnsi="Aptos"/>
              </w:rPr>
            </w:pPr>
            <w:r w:rsidDel="00000000" w:rsidR="00000000" w:rsidRPr="00000000">
              <w:rPr>
                <w:rFonts w:ascii="Aptos" w:cs="Aptos" w:eastAsia="Aptos" w:hAnsi="Aptos"/>
                <w:rtl w:val="0"/>
              </w:rPr>
              <w:t xml:space="preserve">&lt; 0.001</w:t>
            </w:r>
          </w:p>
        </w:tc>
      </w:tr>
      <w:tr>
        <w:trPr>
          <w:cantSplit w:val="0"/>
          <w:tblHeader w:val="0"/>
        </w:trPr>
        <w:tc>
          <w:tcPr>
            <w:vAlign w:val="center"/>
          </w:tcPr>
          <w:p w:rsidR="00000000" w:rsidDel="00000000" w:rsidP="00000000" w:rsidRDefault="00000000" w:rsidRPr="00000000" w14:paraId="00000058">
            <w:pPr>
              <w:spacing w:after="40" w:before="40" w:lineRule="auto"/>
              <w:rPr>
                <w:rFonts w:ascii="Aptos" w:cs="Aptos" w:eastAsia="Aptos" w:hAnsi="Aptos"/>
              </w:rPr>
            </w:pPr>
            <w:r w:rsidDel="00000000" w:rsidR="00000000" w:rsidRPr="00000000">
              <w:rPr>
                <w:rFonts w:ascii="Aptos" w:cs="Aptos" w:eastAsia="Aptos" w:hAnsi="Aptos"/>
                <w:rtl w:val="0"/>
              </w:rPr>
              <w:t xml:space="preserve">Gen2 one-way ANOVA</w:t>
            </w:r>
          </w:p>
        </w:tc>
        <w:tc>
          <w:tcPr>
            <w:vAlign w:val="center"/>
          </w:tcPr>
          <w:p w:rsidR="00000000" w:rsidDel="00000000" w:rsidP="00000000" w:rsidRDefault="00000000" w:rsidRPr="00000000" w14:paraId="00000059">
            <w:pPr>
              <w:spacing w:after="40" w:before="40" w:lineRule="auto"/>
              <w:rPr>
                <w:rFonts w:ascii="Aptos" w:cs="Aptos" w:eastAsia="Aptos" w:hAnsi="Aptos"/>
              </w:rPr>
            </w:pPr>
            <w:r w:rsidDel="00000000" w:rsidR="00000000" w:rsidRPr="00000000">
              <w:rPr>
                <w:rFonts w:ascii="Aptos" w:cs="Aptos" w:eastAsia="Aptos" w:hAnsi="Aptos"/>
                <w:rtl w:val="0"/>
              </w:rPr>
              <w:t xml:space="preserve">Team</w:t>
            </w:r>
          </w:p>
        </w:tc>
        <w:tc>
          <w:tcPr>
            <w:vAlign w:val="center"/>
          </w:tcPr>
          <w:p w:rsidR="00000000" w:rsidDel="00000000" w:rsidP="00000000" w:rsidRDefault="00000000" w:rsidRPr="00000000" w14:paraId="0000005A">
            <w:pPr>
              <w:spacing w:after="40" w:before="40" w:lineRule="auto"/>
              <w:rPr>
                <w:rFonts w:ascii="Aptos" w:cs="Aptos" w:eastAsia="Aptos" w:hAnsi="Aptos"/>
              </w:rPr>
            </w:pPr>
            <w:r w:rsidDel="00000000" w:rsidR="00000000" w:rsidRPr="00000000">
              <w:rPr>
                <w:rFonts w:ascii="Aptos" w:cs="Aptos" w:eastAsia="Aptos" w:hAnsi="Aptos"/>
                <w:rtl w:val="0"/>
              </w:rPr>
              <w:t xml:space="preserve">24, 3134</w:t>
            </w:r>
          </w:p>
        </w:tc>
        <w:tc>
          <w:tcPr>
            <w:vAlign w:val="center"/>
          </w:tcPr>
          <w:p w:rsidR="00000000" w:rsidDel="00000000" w:rsidP="00000000" w:rsidRDefault="00000000" w:rsidRPr="00000000" w14:paraId="0000005B">
            <w:pPr>
              <w:spacing w:after="40" w:before="40" w:lineRule="auto"/>
              <w:rPr>
                <w:rFonts w:ascii="Aptos" w:cs="Aptos" w:eastAsia="Aptos" w:hAnsi="Aptos"/>
              </w:rPr>
            </w:pPr>
            <w:r w:rsidDel="00000000" w:rsidR="00000000" w:rsidRPr="00000000">
              <w:rPr>
                <w:rFonts w:ascii="Aptos" w:cs="Aptos" w:eastAsia="Aptos" w:hAnsi="Aptos"/>
                <w:rtl w:val="0"/>
              </w:rPr>
              <w:t xml:space="preserve">8.824</w:t>
            </w:r>
          </w:p>
        </w:tc>
        <w:tc>
          <w:tcPr>
            <w:vAlign w:val="center"/>
          </w:tcPr>
          <w:p w:rsidR="00000000" w:rsidDel="00000000" w:rsidP="00000000" w:rsidRDefault="00000000" w:rsidRPr="00000000" w14:paraId="0000005C">
            <w:pPr>
              <w:spacing w:after="40" w:before="40" w:lineRule="auto"/>
              <w:rPr>
                <w:rFonts w:ascii="Aptos" w:cs="Aptos" w:eastAsia="Aptos" w:hAnsi="Aptos"/>
              </w:rPr>
            </w:pPr>
            <w:r w:rsidDel="00000000" w:rsidR="00000000" w:rsidRPr="00000000">
              <w:rPr>
                <w:rFonts w:ascii="Aptos" w:cs="Aptos" w:eastAsia="Aptos" w:hAnsi="Aptos"/>
                <w:rtl w:val="0"/>
              </w:rPr>
              <w:t xml:space="preserve">&lt; 0.001</w:t>
            </w:r>
          </w:p>
        </w:tc>
      </w:tr>
    </w:tbl>
    <w:p w:rsidR="00000000" w:rsidDel="00000000" w:rsidP="00000000" w:rsidRDefault="00000000" w:rsidRPr="00000000" w14:paraId="0000005D">
      <w:pPr>
        <w:spacing w:after="200" w:line="276" w:lineRule="auto"/>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3333750</wp:posOffset>
            </wp:positionH>
            <wp:positionV relativeFrom="paragraph">
              <wp:posOffset>285750</wp:posOffset>
            </wp:positionV>
            <wp:extent cx="3508258" cy="216745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8258" cy="21674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-412631</wp:posOffset>
            </wp:positionH>
            <wp:positionV relativeFrom="paragraph">
              <wp:posOffset>142875</wp:posOffset>
            </wp:positionV>
            <wp:extent cx="3746382" cy="2314575"/>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46382" cy="2314575"/>
                    </a:xfrm>
                    <a:prstGeom prst="rect"/>
                    <a:ln/>
                  </pic:spPr>
                </pic:pic>
              </a:graphicData>
            </a:graphic>
          </wp:anchor>
        </w:drawing>
      </w:r>
    </w:p>
    <w:p w:rsidR="00000000" w:rsidDel="00000000" w:rsidP="00000000" w:rsidRDefault="00000000" w:rsidRPr="00000000" w14:paraId="0000005E">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85i1wltmovkn" w:id="4"/>
      <w:bookmarkEnd w:id="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327763</wp:posOffset>
            </wp:positionV>
            <wp:extent cx="5741455" cy="3534184"/>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1455" cy="3534184"/>
                    </a:xfrm>
                    <a:prstGeom prst="rect"/>
                    <a:ln/>
                  </pic:spPr>
                </pic:pic>
              </a:graphicData>
            </a:graphic>
          </wp:anchor>
        </w:drawing>
      </w:r>
    </w:p>
    <w:p w:rsidR="00000000" w:rsidDel="00000000" w:rsidP="00000000" w:rsidRDefault="00000000" w:rsidRPr="00000000" w14:paraId="00000061">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f7s6hzgz00ii" w:id="5"/>
      <w:bookmarkEnd w:id="5"/>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y015ug313ptu" w:id="6"/>
      <w:bookmarkEnd w:id="6"/>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9wbpdpolegp6" w:id="7"/>
      <w:bookmarkEnd w:id="7"/>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aw0xjzdz27z8" w:id="8"/>
      <w:bookmarkEnd w:id="8"/>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4gtghepssoh3" w:id="9"/>
      <w:bookmarkEnd w:id="9"/>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1ph3qngfvfjo" w:id="10"/>
      <w:bookmarkEnd w:id="10"/>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rt40xf47nks" w:id="11"/>
      <w:bookmarkEnd w:id="11"/>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650iiuwpgr7g" w:id="12"/>
      <w:bookmarkEnd w:id="12"/>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zevllcvs2szx" w:id="13"/>
      <w:bookmarkEnd w:id="13"/>
      <w:r w:rsidDel="00000000" w:rsidR="00000000" w:rsidRPr="00000000">
        <w:rPr>
          <w:rFonts w:ascii="Calibri" w:cs="Calibri" w:eastAsia="Calibri" w:hAnsi="Calibri"/>
          <w:b w:val="1"/>
          <w:bCs w:val="1"/>
          <w:color w:val="000000"/>
          <w:sz w:val="30"/>
          <w:szCs w:val="30"/>
          <w:rtl w:val="0"/>
        </w:rPr>
        <w:t xml:space="preserve">                                                      </w:t>
      </w:r>
    </w:p>
    <w:p w:rsidR="00000000" w:rsidDel="00000000" w:rsidP="00000000" w:rsidRDefault="00000000" w:rsidRPr="00000000" w14:paraId="0000006A">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4gga8ozap8hp" w:id="14"/>
      <w:bookmarkEnd w:id="14"/>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8qgzhng7en8q" w:id="15"/>
      <w:bookmarkEnd w:id="15"/>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meh0kvoab68p" w:id="16"/>
      <w:bookmarkEnd w:id="1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114300</wp:posOffset>
            </wp:positionV>
            <wp:extent cx="5943600" cy="3669094"/>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69094"/>
                    </a:xfrm>
                    <a:prstGeom prst="rect"/>
                    <a:ln/>
                  </pic:spPr>
                </pic:pic>
              </a:graphicData>
            </a:graphic>
          </wp:anchor>
        </w:drawing>
      </w:r>
    </w:p>
    <w:p w:rsidR="00000000" w:rsidDel="00000000" w:rsidP="00000000" w:rsidRDefault="00000000" w:rsidRPr="00000000" w14:paraId="0000006D">
      <w:pPr>
        <w:pStyle w:val="Heading3"/>
        <w:keepNext w:val="0"/>
        <w:keepLines w:val="0"/>
        <w:spacing w:before="280" w:lineRule="auto"/>
        <w:jc w:val="left"/>
        <w:rPr>
          <w:rFonts w:ascii="Calibri" w:cs="Calibri" w:eastAsia="Calibri" w:hAnsi="Calibri"/>
          <w:b w:val="1"/>
          <w:bCs w:val="1"/>
          <w:color w:val="000000"/>
          <w:sz w:val="30"/>
          <w:szCs w:val="30"/>
        </w:rPr>
      </w:pPr>
      <w:bookmarkStart w:colFirst="0" w:colLast="0" w:name="_qnjh9panz74b" w:id="17"/>
      <w:bookmarkEnd w:id="17"/>
      <w:r w:rsidDel="00000000" w:rsidR="00000000" w:rsidRPr="00000000">
        <w:rPr>
          <w:rFonts w:ascii="Calibri" w:cs="Calibri" w:eastAsia="Calibri" w:hAnsi="Calibri"/>
          <w:b w:val="1"/>
          <w:bCs w:val="1"/>
          <w:color w:val="000000"/>
          <w:sz w:val="30"/>
          <w:szCs w:val="30"/>
          <w:rtl w:val="0"/>
        </w:rPr>
        <w:t xml:space="preserve"> Discussion</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results show that pit stop performance is influenced by both team and generation, and that these effects are not independent. The significant interaction between team and generation indicates that team performance changes across eras, meaning that some teams adapt more effectively to regulatory and technological changes than others.</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observed decrease in pit stop times around 2004–2005 can be explained by changes in Formula 1 regulations. In 2005, tire change restrictions required drivers to complete races on a single set of tires, reducing the complexity of pit stops and resulting in shorter times. Additionally, this period reflects a peak in pit crew efficiency, with teams optimizing equipment and coordination. When tire changes were reintroduced in 2006, pit stop times increased again, which aligns with the trends observed in the data.</w:t>
      </w:r>
    </w:p>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Tukey analysis further reveals that certain teams exhibit significantly better performance than others, and that the magnitude of these differences varies between generations. This suggests that while overall improvements in pit stop efficiency occur over time, competitive advantages between teams are dynamic rather than fixed.</w:t>
      </w:r>
    </w:p>
    <w:p w:rsidR="00000000" w:rsidDel="00000000" w:rsidP="00000000" w:rsidRDefault="00000000" w:rsidRPr="00000000" w14:paraId="00000071">
      <w:pPr>
        <w:rPr>
          <w:rFonts w:ascii="Calibri" w:cs="Calibri" w:eastAsia="Calibri" w:hAnsi="Calibri"/>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ehkou0o4drur" w:id="18"/>
      <w:bookmarkEnd w:id="18"/>
      <w:r w:rsidDel="00000000" w:rsidR="00000000" w:rsidRPr="00000000">
        <w:rPr>
          <w:rFonts w:ascii="Calibri" w:cs="Calibri" w:eastAsia="Calibri" w:hAnsi="Calibri"/>
          <w:b w:val="1"/>
          <w:bCs w:val="1"/>
          <w:color w:val="000000"/>
          <w:sz w:val="30"/>
          <w:szCs w:val="30"/>
          <w:rtl w:val="0"/>
        </w:rPr>
        <w:t xml:space="preserve">Conclusion</w:t>
      </w:r>
    </w:p>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At a significance level of 0.05, the results indicate that pit stop times differ significantly across both teams and generations, and that there is a significant interaction between the two. This demonstrates that team performance is not consistent across eras and is influenced by changes in regulations and technology.</w:t>
      </w:r>
    </w:p>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context, these findings suggest that while Formula 1 as a whole has improved pit stop efficiency over time, individual teams respond differently to these changes. Some teams are able to adapt more effectively, leading to shifts in relative performance across generations. This highlights the importance of both innovation and adaptability in maintaining competitive advantage in Formula 1 racing.</w:t>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jc w:val="center"/>
        <w:rPr>
          <w:rFonts w:ascii="Calibri" w:cs="Calibri" w:eastAsia="Calibri" w:hAnsi="Calibri"/>
          <w:b w:val="1"/>
          <w:bCs w:val="1"/>
          <w:color w:val="000000"/>
          <w:sz w:val="30"/>
          <w:szCs w:val="30"/>
        </w:rPr>
      </w:pPr>
      <w:bookmarkStart w:colFirst="0" w:colLast="0" w:name="_gbhtoccriihb" w:id="19"/>
      <w:bookmarkEnd w:id="19"/>
      <w:r w:rsidDel="00000000" w:rsidR="00000000" w:rsidRPr="00000000">
        <w:rPr>
          <w:rFonts w:ascii="Calibri" w:cs="Calibri" w:eastAsia="Calibri" w:hAnsi="Calibri"/>
          <w:b w:val="1"/>
          <w:bCs w:val="1"/>
          <w:color w:val="000000"/>
          <w:sz w:val="30"/>
          <w:szCs w:val="30"/>
          <w:rtl w:val="0"/>
        </w:rPr>
        <w:t xml:space="preserve">Limitations</w:t>
      </w:r>
    </w:p>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There are several limitations to this analysis. The dataset is unbalanced, with unequal representation of teams across years and generations. Additionally, team names may change over time due to sponsorship or organizational changes, which may affect continuity in the data. Other factors such as driver behavior, race conditions, and weather were not included in the analysis and may also influence pit stop time.</w:t>
      </w:r>
    </w:p>
    <w:p w:rsidR="00000000" w:rsidDel="00000000" w:rsidP="00000000" w:rsidRDefault="00000000" w:rsidRPr="00000000" w14:paraId="0000007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Despite these limitations, the results provide meaningful insight into how pit stop performance evolves across teams and regulatory eras.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