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>Momento 1 - Visión del producto y análisis ágil del negocio</w:t>
      </w:r>
    </w:p>
    <w:p>
      <w:pPr>
        <w:pStyle w:val="NoSpacing"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</w:r>
    </w:p>
    <w:p>
      <w:pPr>
        <w:pStyle w:val="NoSpacing"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>Barberia Style</w:t>
      </w:r>
    </w:p>
    <w:p>
      <w:pPr>
        <w:pStyle w:val="NoSpacing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</w:r>
    </w:p>
    <w:p>
      <w:pPr>
        <w:pStyle w:val="NoSpacing"/>
        <w:rPr>
          <w:i/>
          <w:iCs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 xml:space="preserve">    </w:t>
      </w:r>
      <w:r>
        <w:rPr>
          <w:b/>
          <w:bCs/>
          <w:i/>
          <w:iCs/>
          <w:sz w:val="28"/>
          <w:szCs w:val="28"/>
          <w:u w:val="single"/>
        </w:rPr>
        <w:t>1. Análisis Comparativo: Modelo en Cascada vs Enfoque Ágil</w:t>
      </w:r>
    </w:p>
    <w:p>
      <w:pPr>
        <w:pStyle w:val="Normal"/>
        <w:rPr/>
      </w:pPr>
      <w:r>
        <w:rPr/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Spacing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</w:t>
      </w:r>
      <w:r>
        <w:rPr>
          <w:b/>
          <w:bCs/>
          <w:sz w:val="24"/>
          <w:szCs w:val="24"/>
        </w:rPr>
        <w:t>Modelo en Cascada</w:t>
      </w:r>
    </w:p>
    <w:p>
      <w:pPr>
        <w:pStyle w:val="NoSpacing"/>
        <w:rPr/>
      </w:pPr>
      <w:r>
        <w:rPr/>
        <w:t>- Se definen todos los requisitos desde el inicio.</w:t>
      </w:r>
    </w:p>
    <w:p>
      <w:pPr>
        <w:pStyle w:val="NoSpacing"/>
        <w:rPr/>
      </w:pPr>
      <w:r>
        <w:rPr/>
        <w:t>- Se diseña toda la aplicación.</w:t>
      </w:r>
    </w:p>
    <w:p>
      <w:pPr>
        <w:pStyle w:val="NoSpacing"/>
        <w:rPr/>
      </w:pPr>
      <w:r>
        <w:rPr/>
        <w:t>- Se desarrolla completamente.</w:t>
      </w:r>
    </w:p>
    <w:p>
      <w:pPr>
        <w:pStyle w:val="NoSpacing"/>
        <w:rPr/>
      </w:pPr>
      <w:r>
        <w:rPr/>
        <w:t>- Se prueba al final.</w:t>
      </w:r>
    </w:p>
    <w:p>
      <w:pPr>
        <w:pStyle w:val="NoSpacing"/>
        <w:rPr>
          <w:b/>
          <w:bCs/>
          <w:highlight w:val="none"/>
        </w:rPr>
      </w:pPr>
      <w:r>
        <w:rPr/>
        <w:t>- Se entrega terminada.</w:t>
      </w:r>
    </w:p>
    <w:p>
      <w:pPr>
        <w:pStyle w:val="NoSpacing"/>
        <w:rPr/>
      </w:pPr>
      <w:r>
        <w:rPr>
          <w:b/>
          <w:bCs/>
        </w:rPr>
        <w:t>Desventajas para nuestro proyecto</w:t>
      </w:r>
      <w:r>
        <w:rPr/>
        <w:t>:</w:t>
      </w:r>
    </w:p>
    <w:p>
      <w:pPr>
        <w:pStyle w:val="NoSpacing"/>
        <w:rPr/>
      </w:pPr>
      <w:r>
        <w:rPr/>
        <w:t>Si luego queremos agregar domicilios, sería complicado.</w:t>
      </w:r>
    </w:p>
    <w:p>
      <w:pPr>
        <w:pStyle w:val="NoSpacing"/>
        <w:rPr/>
      </w:pPr>
      <w:r>
        <w:rPr/>
        <w:t>Si el cliente cambia la forma de pago, toca modificar mucho.</w:t>
      </w:r>
    </w:p>
    <w:p>
      <w:pPr>
        <w:pStyle w:val="NoSpacing"/>
        <w:rPr>
          <w:highlight w:val="none"/>
        </w:rPr>
      </w:pPr>
      <w:r>
        <w:rPr/>
        <w:t>El usuario ve la app solo cuando esté totalmente terminada.</w:t>
      </w:r>
    </w:p>
    <w:p>
      <w:pPr>
        <w:pStyle w:val="NoSpacing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</w:t>
      </w:r>
      <w:r>
        <w:rPr>
          <w:b/>
          <w:bCs/>
          <w:sz w:val="24"/>
          <w:szCs w:val="24"/>
        </w:rPr>
        <w:t>Enfoque Ágil</w:t>
      </w:r>
    </w:p>
    <w:p>
      <w:pPr>
        <w:pStyle w:val="NoSpacing"/>
        <w:rPr/>
      </w:pPr>
      <w:r>
        <w:rPr/>
        <w:t>-Se trabaja por sprints (ciclos cortos).</w:t>
      </w:r>
    </w:p>
    <w:p>
      <w:pPr>
        <w:pStyle w:val="NoSpacing"/>
        <w:rPr/>
      </w:pPr>
      <w:r>
        <w:rPr/>
        <w:t>-Se entregan funcionalidades poco a poco.</w:t>
      </w:r>
    </w:p>
    <w:p>
      <w:pPr>
        <w:pStyle w:val="NoSpacing"/>
        <w:rPr/>
      </w:pPr>
      <w:r>
        <w:rPr/>
        <w:t>-Se pueden hacer cambios fácilmente.</w:t>
      </w:r>
    </w:p>
    <w:p>
      <w:pPr>
        <w:pStyle w:val="NoSpacing"/>
        <w:rPr/>
      </w:pPr>
      <w:r>
        <w:rPr/>
        <w:t xml:space="preserve">-Se mejora continuamente según la </w:t>
      </w:r>
      <w:r>
        <w:rPr>
          <w:b w:val="false"/>
          <w:bCs w:val="false"/>
        </w:rPr>
        <w:t>experiencia del usuario.</w:t>
      </w:r>
    </w:p>
    <w:p>
      <w:pPr>
        <w:pStyle w:val="NoSpacing"/>
        <w:rPr>
          <w:b/>
          <w:bCs/>
        </w:rPr>
      </w:pPr>
      <w:r>
        <w:rPr>
          <w:b/>
          <w:bCs/>
        </w:rPr>
        <w:t>Ejemplo aplicado al proyecto:</w:t>
      </w:r>
    </w:p>
    <w:p>
      <w:pPr>
        <w:pStyle w:val="NoSpacing"/>
        <w:rPr/>
      </w:pPr>
      <w:r>
        <w:rPr/>
        <w:t>Sprint 1: Registro de usuarios.</w:t>
      </w:r>
    </w:p>
    <w:p>
      <w:pPr>
        <w:pStyle w:val="NoSpacing"/>
        <w:rPr/>
      </w:pPr>
      <w:r>
        <w:rPr/>
        <w:t>Sprint 2: Visualización de turnos disponibles.</w:t>
      </w:r>
    </w:p>
    <w:p>
      <w:pPr>
        <w:pStyle w:val="NoSpacing"/>
        <w:rPr/>
      </w:pPr>
      <w:r>
        <w:rPr/>
        <w:t>Sprint 3: Reserva de citas.</w:t>
      </w:r>
    </w:p>
    <w:p>
      <w:pPr>
        <w:pStyle w:val="NoSpacing"/>
        <w:rPr/>
      </w:pPr>
      <w:r>
        <w:rPr/>
        <w:t>Sprint 4: Integración de pagos en línea.</w:t>
      </w:r>
    </w:p>
    <w:p>
      <w:pPr>
        <w:pStyle w:val="NoSpacing"/>
        <w:rPr/>
      </w:pPr>
      <w:r>
        <w:rPr/>
        <w:t>Sprint 5: Implementación de domicilios.</w:t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cols w:num="2" w:space="708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Enfoque más adecuado para el proyecto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</w:t>
      </w:r>
      <w:r>
        <w:rPr/>
        <w:t>El grupo considera que el enfoque ágil es más adecuado porque:</w:t>
      </w:r>
    </w:p>
    <w:p>
      <w:pPr>
        <w:pStyle w:val="NoSpacing"/>
        <w:rPr/>
      </w:pPr>
      <w:r>
        <w:rPr/>
        <w:t>La barbería puede querer agregar nuevos servicios.</w:t>
      </w:r>
    </w:p>
    <w:p>
      <w:pPr>
        <w:pStyle w:val="NoSpacing"/>
        <w:rPr/>
      </w:pPr>
      <w:r>
        <w:rPr/>
        <w:t>Los métodos de pago pueden cambiar.</w:t>
      </w:r>
    </w:p>
    <w:p>
      <w:pPr>
        <w:pStyle w:val="NoSpacing"/>
        <w:rPr/>
      </w:pPr>
      <w:r>
        <w:rPr/>
        <w:t>Se pueden hacer mejoras según la opinión de los clientes.</w:t>
      </w:r>
    </w:p>
    <w:p>
      <w:pPr>
        <w:pStyle w:val="NoSpacing"/>
        <w:rPr>
          <w:highlight w:val="none"/>
        </w:rPr>
      </w:pPr>
      <w:r>
        <w:rPr/>
        <w:t>Permite lanzar una versión básica primero y mejorarla progresivamente</w:t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A. Relación con 3 Principios del Manifiesto Ágil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>
          <w:b/>
          <w:bCs/>
        </w:rPr>
        <w:t>1-</w:t>
      </w:r>
      <w:r>
        <w:rPr/>
        <w:t xml:space="preserve"> Satisfacción del cliente mediante entregas tempranas y continuas</w:t>
      </w:r>
    </w:p>
    <w:p>
      <w:pPr>
        <w:pStyle w:val="NoSpacing"/>
        <w:rPr/>
      </w:pPr>
      <w:r>
        <w:rPr/>
        <w:t>Podemos lanzar primero la reserva de turnos y luego agregar pagos.</w:t>
      </w:r>
    </w:p>
    <w:p>
      <w:pPr>
        <w:pStyle w:val="NoSpacing"/>
        <w:rPr/>
      </w:pPr>
      <w:r>
        <w:rPr>
          <w:b/>
          <w:bCs/>
        </w:rPr>
        <w:t>2-</w:t>
      </w:r>
      <w:r>
        <w:rPr/>
        <w:t xml:space="preserve"> Aceptar cambios incluso en etapas tardías</w:t>
      </w:r>
    </w:p>
    <w:p>
      <w:pPr>
        <w:pStyle w:val="NoSpacing"/>
        <w:rPr/>
      </w:pPr>
      <w:r>
        <w:rPr/>
        <w:t>Si se desea agregar domicilios, el sistema puede adaptarse.</w:t>
      </w:r>
    </w:p>
    <w:p>
      <w:pPr>
        <w:pStyle w:val="NoSpacing"/>
        <w:rPr/>
      </w:pPr>
      <w:r>
        <w:rPr>
          <w:b/>
          <w:bCs/>
        </w:rPr>
        <w:t xml:space="preserve">3- </w:t>
      </w:r>
      <w:r>
        <w:rPr/>
        <w:t>Entregar software funcionando frecuentemente</w:t>
      </w:r>
    </w:p>
    <w:p>
      <w:pPr>
        <w:pStyle w:val="NoSpacing"/>
        <w:rPr>
          <w:highlight w:val="none"/>
        </w:rPr>
      </w:pPr>
      <w:r>
        <w:rPr/>
        <w:t>Cada sprint entrega una funcionalidad usables</w:t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b/>
          <w:bCs/>
          <w:i/>
          <w:iCs/>
          <w:sz w:val="28"/>
          <w:szCs w:val="28"/>
          <w:highlight w:val="none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 xml:space="preserve">    </w:t>
      </w:r>
      <w:r>
        <w:rPr>
          <w:b/>
          <w:bCs/>
          <w:i/>
          <w:iCs/>
          <w:sz w:val="28"/>
          <w:szCs w:val="28"/>
          <w:u w:val="single"/>
        </w:rPr>
        <w:t>2. Product Vision Board</w:t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67"/>
        <w:gridCol w:w="6688"/>
      </w:tblGrid>
      <w:tr>
        <w:trPr/>
        <w:tc>
          <w:tcPr>
            <w:tcW w:w="2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spacing w:before="0" w:after="200"/>
              <w:rPr>
                <w:b/>
                <w:bCs/>
                <w:u w:val="none"/>
              </w:rPr>
            </w:pPr>
            <w:r>
              <w:rPr>
                <w:b/>
                <w:bCs/>
                <w:u w:val="none"/>
              </w:rPr>
              <w:t>Problema que resuelve</w:t>
            </w:r>
          </w:p>
        </w:tc>
        <w:tc>
          <w:tcPr>
            <w:tcW w:w="6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 w:val="false"/>
              <w:spacing w:before="0" w:after="200"/>
              <w:ind w:hanging="0" w:start="0" w:end="0"/>
              <w:rPr/>
            </w:pPr>
            <w:r>
              <w:rPr>
                <w:b/>
              </w:rPr>
              <w:t>Qué:</w:t>
            </w:r>
            <w:r>
              <w:rPr/>
              <w:t xml:space="preserve"> Gestión manual de citas. </w:t>
            </w:r>
            <w:r>
              <w:rPr>
                <w:b/>
              </w:rPr>
              <w:t>Para qué:</w:t>
            </w:r>
            <w:r>
              <w:rPr/>
              <w:t xml:space="preserve"> Evitar pérdida de tiempo. </w:t>
            </w:r>
            <w:r>
              <w:rPr>
                <w:b/>
              </w:rPr>
              <w:t>Por qué:</w:t>
            </w:r>
            <w:r>
              <w:rPr/>
              <w:t xml:space="preserve"> El sistema actual limita el crecimiento del negocio.</w:t>
            </w:r>
          </w:p>
        </w:tc>
      </w:tr>
      <w:tr>
        <w:trPr/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Público objetivo</w:t>
            </w:r>
          </w:p>
        </w:tc>
        <w:tc>
          <w:tcPr>
            <w:tcW w:w="66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 w:val="false"/>
              <w:spacing w:before="0" w:after="200"/>
              <w:ind w:hanging="0" w:start="0" w:end="0"/>
              <w:rPr/>
            </w:pPr>
            <w:bookmarkStart w:id="0" w:name="p-rc_eafd61a5f93a837b-76"/>
            <w:bookmarkEnd w:id="0"/>
            <w:r>
              <w:rPr>
                <w:b/>
              </w:rPr>
              <w:t>Qué:</w:t>
            </w:r>
            <w:r>
              <w:rPr/>
              <w:t xml:space="preserve"> Clientes de barbería. </w:t>
            </w:r>
            <w:r>
              <w:rPr>
                <w:b/>
              </w:rPr>
              <w:t>Para qué:</w:t>
            </w:r>
            <w:r>
              <w:rPr/>
              <w:t xml:space="preserve"> Reservar desde celular o PC. </w:t>
            </w:r>
            <w:r>
              <w:rPr>
                <w:b/>
              </w:rPr>
              <w:t>Por qué:</w:t>
            </w:r>
            <w:r>
              <w:rPr/>
              <w:t xml:space="preserve"> Buscan una forma sencilla y moderna de acceder a servicios.</w:t>
            </w:r>
          </w:p>
        </w:tc>
      </w:tr>
      <w:tr>
        <w:trPr/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Propuesta de valor</w:t>
            </w:r>
          </w:p>
        </w:tc>
        <w:tc>
          <w:tcPr>
            <w:tcW w:w="66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200"/>
              <w:ind w:hanging="0" w:start="0" w:end="0"/>
              <w:rPr/>
            </w:pPr>
            <w:r>
              <w:rPr>
                <w:b/>
              </w:rPr>
              <w:t>Qué:</w:t>
            </w:r>
            <w:r>
              <w:rPr/>
              <w:t xml:space="preserve"> App de reserva y pago real. </w:t>
            </w:r>
            <w:r>
              <w:rPr>
                <w:b/>
              </w:rPr>
              <w:t>Para qué:</w:t>
            </w:r>
            <w:r>
              <w:rPr/>
              <w:t xml:space="preserve"> Agilizar la atención. </w:t>
            </w:r>
            <w:r>
              <w:rPr>
                <w:b/>
              </w:rPr>
              <w:t>Por qué:</w:t>
            </w:r>
            <w:r>
              <w:rPr/>
              <w:t xml:space="preserve"> Ofrece una solución integral y segura para el usuario.</w:t>
            </w:r>
          </w:p>
        </w:tc>
      </w:tr>
      <w:tr>
        <w:trPr/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Beneficio diferencial</w:t>
            </w:r>
          </w:p>
        </w:tc>
        <w:tc>
          <w:tcPr>
            <w:tcW w:w="66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 w:val="false"/>
              <w:spacing w:before="0" w:after="200"/>
              <w:ind w:hanging="0" w:start="0" w:end="0"/>
              <w:rPr/>
            </w:pPr>
            <w:bookmarkStart w:id="1" w:name="p-rc_eafd61a5f93a837b-78"/>
            <w:bookmarkEnd w:id="1"/>
            <w:r>
              <w:rPr>
                <w:b/>
              </w:rPr>
              <w:t>Qué:</w:t>
            </w:r>
            <w:r>
              <w:rPr/>
              <w:t xml:space="preserve"> Enfoque evolutivo. </w:t>
            </w:r>
            <w:r>
              <w:rPr>
                <w:b/>
              </w:rPr>
              <w:t>Para qué:</w:t>
            </w:r>
            <w:r>
              <w:rPr/>
              <w:t xml:space="preserve"> Agregar domicilios y nuevos servicios. </w:t>
            </w:r>
            <w:r>
              <w:rPr>
                <w:b/>
              </w:rPr>
              <w:t>Por qué:</w:t>
            </w:r>
            <w:r>
              <w:rPr/>
              <w:t xml:space="preserve"> No es un sistema rígido; se adapta al mercado.</w:t>
            </w:r>
          </w:p>
        </w:tc>
      </w:tr>
      <w:tr>
        <w:trPr>
          <w:trHeight w:val="617" w:hRule="atLeast"/>
        </w:trPr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Objetivo del producto</w:t>
            </w:r>
          </w:p>
        </w:tc>
        <w:tc>
          <w:tcPr>
            <w:tcW w:w="66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 w:val="false"/>
              <w:spacing w:before="0" w:after="200"/>
              <w:ind w:hanging="0" w:start="0" w:end="0"/>
              <w:rPr/>
            </w:pPr>
            <w:bookmarkStart w:id="2" w:name="p-rc_eafd61a5f93a837b-79"/>
            <w:bookmarkEnd w:id="2"/>
            <w:r>
              <w:rPr>
                <w:b/>
              </w:rPr>
              <w:t>Qué:</w:t>
            </w:r>
            <w:r>
              <w:rPr/>
              <w:t xml:space="preserve"> Plataforma líder de gestión. </w:t>
            </w:r>
            <w:r>
              <w:rPr>
                <w:b/>
              </w:rPr>
              <w:t>Para qué:</w:t>
            </w:r>
            <w:r>
              <w:rPr/>
              <w:t xml:space="preserve"> Optimizar el tiempo de todos. </w:t>
            </w:r>
            <w:r>
              <w:rPr>
                <w:b/>
              </w:rPr>
              <w:t>Por qué:</w:t>
            </w:r>
            <w:r>
              <w:rPr/>
              <w:t xml:space="preserve"> El software debe evolucionar junto a las tendencias digitales.</w:t>
            </w:r>
          </w:p>
        </w:tc>
      </w:tr>
    </w:tbl>
    <w:p>
      <w:pPr>
        <w:pStyle w:val="NoSpacing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    </w:t>
      </w:r>
    </w:p>
    <w:p>
      <w:pPr>
        <w:pStyle w:val="NoSpacing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Misión</w:t>
      </w:r>
    </w:p>
    <w:p>
      <w:pPr>
        <w:pStyle w:val="NoSpacing"/>
        <w:rPr>
          <w:sz w:val="22"/>
          <w:szCs w:val="22"/>
        </w:rPr>
      </w:pPr>
      <w:r>
        <w:rPr>
          <w:rFonts w:eastAsia="Caladea" w:cs="Caladea" w:ascii="Caladea" w:hAnsi="Caladea"/>
          <w:color w:val="000000"/>
          <w:sz w:val="22"/>
          <w:szCs w:val="22"/>
        </w:rPr>
        <w:t xml:space="preserve">     </w:t>
      </w:r>
      <w:r>
        <w:rPr>
          <w:rFonts w:eastAsia="Caladea" w:cs="Caladea" w:ascii="Caladea" w:hAnsi="Caladea"/>
          <w:color w:val="000000"/>
          <w:sz w:val="22"/>
          <w:szCs w:val="22"/>
        </w:rPr>
        <w:t xml:space="preserve">Buscamos optimizar el tiempo tanto del barbero como del usuario mediante una plataforma funcional que se adapta continuamente a las necesidades del mercado a través de </w:t>
      </w:r>
      <w:r>
        <w:rPr>
          <w:rFonts w:eastAsia="Caladea" w:cs="Caladea" w:ascii="Caladea" w:hAnsi="Caladea"/>
          <w:b w:val="false"/>
          <w:bCs w:val="false"/>
          <w:color w:val="000000"/>
          <w:sz w:val="22"/>
          <w:szCs w:val="22"/>
        </w:rPr>
        <w:t>entregas tempranas y constantes.</w:t>
      </w:r>
    </w:p>
    <w:p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Visión</w:t>
      </w:r>
    </w:p>
    <w:p>
      <w:pPr>
        <w:pStyle w:val="NoSpacing"/>
        <w:rPr>
          <w:rFonts w:ascii="Caladea" w:hAnsi="Caladea" w:cs="Caladea"/>
          <w:sz w:val="24"/>
          <w:szCs w:val="24"/>
          <w:highlight w:val="none"/>
        </w:rPr>
      </w:pPr>
      <w:r>
        <w:rPr>
          <w:rFonts w:eastAsia="Caladea" w:cs="Caladea" w:ascii="Caladea" w:hAnsi="Caladea"/>
          <w:color w:val="000000"/>
          <w:sz w:val="24"/>
        </w:rPr>
        <w:t xml:space="preserve"> </w:t>
      </w:r>
      <w:r>
        <w:rPr>
          <w:rFonts w:eastAsia="Caladea" w:cs="Caladea" w:ascii="Caladea" w:hAnsi="Caladea"/>
          <w:color w:val="000000"/>
          <w:sz w:val="22"/>
          <w:szCs w:val="22"/>
        </w:rPr>
        <w:t xml:space="preserve">    </w:t>
      </w:r>
      <w:r>
        <w:rPr>
          <w:rFonts w:eastAsia="Caladea" w:cs="Caladea" w:ascii="Caladea" w:hAnsi="Caladea"/>
          <w:color w:val="000000"/>
          <w:sz w:val="22"/>
          <w:szCs w:val="22"/>
        </w:rPr>
        <w:t xml:space="preserve">Aspiramos a expandir nuestras funcionalidades hacia servicios de </w:t>
      </w:r>
      <w:r>
        <w:rPr>
          <w:rFonts w:eastAsia="Caladea" w:cs="Caladea" w:ascii="Caladea" w:hAnsi="Caladea"/>
          <w:b w:val="false"/>
          <w:bCs w:val="false"/>
          <w:color w:val="000000"/>
          <w:sz w:val="22"/>
          <w:szCs w:val="22"/>
        </w:rPr>
        <w:t xml:space="preserve">atención a domicilio </w:t>
      </w:r>
      <w:r>
        <w:rPr>
          <w:rFonts w:eastAsia="Caladea" w:cs="Caladea" w:ascii="Caladea" w:hAnsi="Caladea"/>
          <w:color w:val="000000"/>
          <w:sz w:val="22"/>
          <w:szCs w:val="22"/>
        </w:rPr>
        <w:t>y personalización avanzada de la experiencia del cliente, garantizando siempre un software robusto que evoluciona junto con las tendencias digitales y las exigencias de nuestros usuarios.</w:t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b/>
          <w:bCs/>
          <w:i/>
          <w:iCs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 xml:space="preserve">   </w:t>
      </w:r>
      <w:r>
        <w:rPr>
          <w:b/>
          <w:bCs/>
          <w:i/>
          <w:iCs/>
          <w:sz w:val="28"/>
          <w:szCs w:val="28"/>
          <w:u w:val="single"/>
        </w:rPr>
        <w:t>3. Identificación del Proceso de Negocio (Business Process)</w:t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sz w:val="12"/>
          <w:szCs w:val="12"/>
        </w:rPr>
      </w:pPr>
      <w:r>
        <w:rPr>
          <w:b/>
          <w:bCs/>
          <w:sz w:val="24"/>
          <w:szCs w:val="24"/>
        </w:rPr>
        <w:t>Secuencia de Pasos Numerados</w:t>
      </w:r>
    </w:p>
    <w:p>
      <w:pPr>
        <w:pStyle w:val="NoSpacing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Spacing"/>
        <w:rPr/>
      </w:pPr>
      <w:r>
        <w:rPr>
          <w:b/>
          <w:bCs/>
        </w:rPr>
        <w:t>1️-</w:t>
      </w:r>
      <w:r>
        <w:rPr/>
        <w:t xml:space="preserve"> El cliente ingresa a la aplicación.</w:t>
      </w:r>
    </w:p>
    <w:p>
      <w:pPr>
        <w:pStyle w:val="NoSpacing"/>
        <w:rPr/>
      </w:pPr>
      <w:r>
        <w:rPr/>
        <w:t>El usuario abre la app desde su celular o computador.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>
          <w:b/>
          <w:bCs/>
        </w:rPr>
        <w:t>2️-</w:t>
      </w:r>
      <w:r>
        <w:rPr/>
        <w:t xml:space="preserve"> El cliente inicia sesión o se registra.</w:t>
      </w:r>
    </w:p>
    <w:p>
      <w:pPr>
        <w:pStyle w:val="NoSpacing"/>
        <w:rPr/>
      </w:pPr>
      <w:r>
        <w:rPr/>
        <w:t>Si es nuevo usuario, crea su cuenta.</w:t>
      </w:r>
    </w:p>
    <w:p>
      <w:pPr>
        <w:pStyle w:val="NoSpacing"/>
        <w:rPr/>
      </w:pPr>
      <w:r>
        <w:rPr/>
        <w:t>Si ya está registrado, ingresa con sus datos.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>
          <w:b/>
          <w:bCs/>
        </w:rPr>
        <w:t xml:space="preserve">3- </w:t>
      </w:r>
      <w:r>
        <w:rPr/>
        <w:t>El cliente consulta los turnos disponibles.</w:t>
      </w:r>
    </w:p>
    <w:p>
      <w:pPr>
        <w:pStyle w:val="NoSpacing"/>
        <w:rPr/>
      </w:pPr>
      <w:r>
        <w:rPr/>
        <w:t>El sistema muestra las fechas y horas disponibles en tiempo real.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>
          <w:b/>
          <w:bCs/>
        </w:rPr>
        <w:t>4-</w:t>
      </w:r>
      <w:r>
        <w:rPr/>
        <w:t xml:space="preserve"> El cliente selecciona el servicio y el turno deseado.</w:t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/>
      </w:pPr>
      <w:r>
        <w:rPr>
          <w:b/>
          <w:bCs/>
        </w:rPr>
        <w:t>5-</w:t>
      </w:r>
      <w:r>
        <w:rPr/>
        <w:t xml:space="preserve"> El cliente elige el método de pago.</w:t>
      </w:r>
    </w:p>
    <w:p>
      <w:pPr>
        <w:pStyle w:val="NoSpacing"/>
        <w:rPr/>
      </w:pPr>
      <w:r>
        <w:rPr/>
        <w:t>Puede seleccionar entre:</w:t>
      </w:r>
    </w:p>
    <w:p>
      <w:pPr>
        <w:pStyle w:val="NoSpacing"/>
        <w:rPr/>
      </w:pPr>
      <w:r>
        <w:rPr/>
        <w:t>Transferencia</w:t>
      </w:r>
    </w:p>
    <w:p>
      <w:pPr>
        <w:pStyle w:val="NoSpacing"/>
        <w:rPr/>
      </w:pPr>
      <w:r>
        <w:rPr/>
        <w:t>Pago en efectivo (al momento del servicio)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>
          <w:b/>
          <w:bCs/>
        </w:rPr>
        <w:t>6-</w:t>
      </w:r>
      <w:r>
        <w:rPr/>
        <w:t xml:space="preserve"> El sistema registra la reserva.</w:t>
      </w:r>
    </w:p>
    <w:p>
      <w:pPr>
        <w:pStyle w:val="NoSpacing"/>
        <w:rPr/>
      </w:pPr>
      <w:r>
        <w:rPr/>
        <w:t>La aplicación guarda la información.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>
          <w:b/>
          <w:bCs/>
        </w:rPr>
        <w:t>7-</w:t>
      </w:r>
      <w:r>
        <w:rPr/>
        <w:t xml:space="preserve"> Si el pago es en línea, el sistema procesa la transacción.</w:t>
      </w:r>
    </w:p>
    <w:p>
      <w:pPr>
        <w:pStyle w:val="NoSpacing"/>
        <w:rPr/>
      </w:pPr>
      <w:r>
        <w:rPr/>
        <w:t>Se verifica si el pago fue aprobado.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>
          <w:b/>
          <w:bCs/>
        </w:rPr>
        <w:t xml:space="preserve">8- </w:t>
      </w:r>
      <w:r>
        <w:rPr/>
        <w:t>El sistema genera confirmación del turno.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>
          <w:b/>
          <w:bCs/>
        </w:rPr>
        <w:t xml:space="preserve">9- </w:t>
      </w:r>
      <w:r>
        <w:rPr/>
        <w:t>El cliente recibe notificación.</w:t>
      </w:r>
    </w:p>
    <w:p>
      <w:pPr>
        <w:pStyle w:val="NoSpacing"/>
        <w:rPr/>
      </w:pPr>
      <w:r>
        <w:rPr/>
        <w:t>La app envía confirmación por mensaje o notificación.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El día de la cita, el servicio es realizado.</w:t>
      </w:r>
    </w:p>
    <w:p>
      <w:pPr>
        <w:pStyle w:val="NoSpacing"/>
        <w:rPr/>
      </w:pPr>
      <w:r>
        <w:rPr/>
        <w:t>El barbero atiende al cliente según el turno reservado.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(Proceso Futuro – Servicio a Domicilio)</w:t>
      </w:r>
    </w:p>
    <w:p>
      <w:pPr>
        <w:pStyle w:val="NoSpacing"/>
        <w:rPr>
          <w:b/>
          <w:bCs/>
        </w:rPr>
      </w:pPr>
      <w:r>
        <w:rPr>
          <w:b/>
          <w:bCs/>
        </w:rPr>
      </w:r>
    </w:p>
    <w:p>
      <w:pPr>
        <w:pStyle w:val="NoSpacing"/>
        <w:rPr>
          <w:b/>
          <w:bCs/>
        </w:rPr>
      </w:pPr>
      <w:r>
        <w:rPr>
          <w:b/>
          <w:bCs/>
        </w:rPr>
        <w:t>En futuras versiones:</w:t>
      </w:r>
    </w:p>
    <w:p>
      <w:pPr>
        <w:pStyle w:val="NoSpacing"/>
        <w:rPr>
          <w:b/>
          <w:bCs/>
        </w:rPr>
      </w:pPr>
      <w:r>
        <w:rPr>
          <w:b/>
          <w:bCs/>
        </w:rPr>
      </w:r>
    </w:p>
    <w:p>
      <w:pPr>
        <w:pStyle w:val="NoSpacing"/>
        <w:rPr/>
      </w:pPr>
      <w:r>
        <w:rPr/>
        <w:t>1- El cliente selecciona “Servicio a domicilio”.</w:t>
      </w:r>
    </w:p>
    <w:p>
      <w:pPr>
        <w:pStyle w:val="NoSpacing"/>
        <w:rPr/>
      </w:pPr>
      <w:r>
        <w:rPr/>
        <w:t>2- Ingresa dirección.</w:t>
      </w:r>
    </w:p>
    <w:p>
      <w:pPr>
        <w:pStyle w:val="NoSpacing"/>
        <w:rPr/>
      </w:pPr>
      <w:r>
        <w:rPr/>
        <w:t>3- El sistema calcula disponibilidad.</w:t>
      </w:r>
    </w:p>
    <w:p>
      <w:pPr>
        <w:pStyle w:val="NoSpacing"/>
        <w:rPr>
          <w:highlight w:val="none"/>
        </w:rPr>
      </w:pPr>
      <w:r>
        <w:rPr/>
        <w:t>4- Se confirma y se agenda el servicio.</w:t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/>
      </w:r>
    </w:p>
    <w:p>
      <w:pPr>
        <w:pStyle w:val="NoSpacing"/>
        <w:rPr>
          <w:highlight w:val="none"/>
        </w:rPr>
      </w:pPr>
      <w:r>
        <w:rPr>
          <w:b/>
          <w:bCs/>
          <w:sz w:val="28"/>
          <w:szCs w:val="28"/>
          <w:u w:val="single"/>
        </w:rPr>
        <w:t xml:space="preserve">    </w:t>
      </w:r>
      <w:r>
        <w:rPr>
          <w:b/>
          <w:bCs/>
          <w:sz w:val="28"/>
          <w:szCs w:val="28"/>
          <w:u w:val="single"/>
        </w:rPr>
        <w:t>4-Visual Story Mapping</w:t>
      </w:r>
    </w:p>
    <w:p>
      <w:pPr>
        <w:pStyle w:val="NoSpacing"/>
        <w:rPr>
          <w:highlight w:val="non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Spacing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58"/>
        <w:gridCol w:w="1558"/>
        <w:gridCol w:w="1558"/>
        <w:gridCol w:w="1558"/>
        <w:gridCol w:w="1558"/>
        <w:gridCol w:w="1565"/>
      </w:tblGrid>
      <w:tr>
        <w:trPr/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>
                <w:b/>
                <w:bCs/>
                <w:color w:val="000000"/>
                <w:highlight w:val="none"/>
                <w:u w:val="single"/>
                <w:shd w:fill="auto" w:val="clear"/>
              </w:rPr>
            </w:pPr>
            <w:r>
              <w:rPr>
                <w:b/>
                <w:bCs/>
                <w:color w:val="000000"/>
                <w:u w:val="single"/>
                <w:shd w:fill="auto" w:val="clear"/>
              </w:rPr>
              <w:t>Backbone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>
                <w:b/>
                <w:bCs/>
                <w:color w:val="000000"/>
                <w:highlight w:val="none"/>
                <w:u w:val="single"/>
                <w:shd w:fill="auto" w:val="clear"/>
              </w:rPr>
            </w:pPr>
            <w:r>
              <w:rPr>
                <w:b/>
                <w:bCs/>
                <w:color w:val="000000"/>
                <w:u w:val="single"/>
                <w:shd w:fill="auto" w:val="clear"/>
              </w:rPr>
              <w:t>Descubrir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>
                <w:b/>
                <w:bCs/>
                <w:color w:val="000000"/>
                <w:highlight w:val="none"/>
                <w:u w:val="single"/>
                <w:shd w:fill="auto" w:val="clear"/>
              </w:rPr>
            </w:pPr>
            <w:r>
              <w:rPr>
                <w:b/>
                <w:bCs/>
                <w:color w:val="000000"/>
                <w:u w:val="single"/>
                <w:shd w:fill="auto" w:val="clear"/>
              </w:rPr>
              <w:t>Explorar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>
                <w:b/>
                <w:bCs/>
                <w:color w:val="000000"/>
                <w:highlight w:val="none"/>
                <w:u w:val="single"/>
                <w:shd w:fill="auto" w:val="clear"/>
              </w:rPr>
            </w:pPr>
            <w:r>
              <w:rPr>
                <w:b/>
                <w:bCs/>
                <w:color w:val="000000"/>
                <w:u w:val="single"/>
                <w:shd w:fill="auto" w:val="clear"/>
              </w:rPr>
              <w:t>Configurar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>
                <w:b/>
                <w:bCs/>
                <w:color w:val="000000"/>
                <w:highlight w:val="none"/>
                <w:u w:val="single"/>
                <w:shd w:fill="auto" w:val="clear"/>
              </w:rPr>
            </w:pPr>
            <w:r>
              <w:rPr>
                <w:b/>
                <w:bCs/>
                <w:color w:val="000000"/>
                <w:u w:val="single"/>
                <w:shd w:fill="auto" w:val="clear"/>
              </w:rPr>
              <w:t>Pagar</w:t>
            </w:r>
          </w:p>
        </w:tc>
        <w:tc>
          <w:tcPr>
            <w:tcW w:w="1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200"/>
              <w:rPr>
                <w:b/>
                <w:bCs/>
                <w:color w:val="000000"/>
                <w:highlight w:val="none"/>
                <w:u w:val="single"/>
                <w:shd w:fill="auto" w:val="clear"/>
              </w:rPr>
            </w:pPr>
            <w:r>
              <w:rPr>
                <w:b/>
                <w:bCs/>
                <w:color w:val="000000"/>
                <w:u w:val="single"/>
                <w:shd w:fill="auto" w:val="clear"/>
              </w:rPr>
              <w:t>Finalizacion</w:t>
            </w:r>
          </w:p>
        </w:tc>
      </w:tr>
      <w:tr>
        <w:trPr>
          <w:trHeight w:val="1338" w:hRule="atLeast"/>
        </w:trPr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>User Stories</w:t>
            </w:r>
          </w:p>
        </w:tc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>Descargar la App</w:t>
            </w:r>
          </w:p>
        </w:tc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>Ver portafolios de trabajo</w:t>
            </w:r>
          </w:p>
        </w:tc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>Seleccionar combos (Personalizar)</w:t>
            </w:r>
          </w:p>
        </w:tc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>Seleccioar metodo de pago (Efectivo o transferencia)</w:t>
            </w:r>
          </w:p>
        </w:tc>
        <w:tc>
          <w:tcPr>
            <w:tcW w:w="15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>Elegir donde le llegara la confirmacion del pago (Telefono o correo) si es transferencia</w:t>
            </w:r>
          </w:p>
        </w:tc>
      </w:tr>
      <w:tr>
        <w:trPr/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</w:r>
          </w:p>
        </w:tc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>Ingresar la aplicación (Celular/Pc)</w:t>
            </w:r>
          </w:p>
        </w:tc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>Ver precios y servicios</w:t>
            </w:r>
          </w:p>
        </w:tc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>Ver historial a pagar</w:t>
            </w:r>
          </w:p>
        </w:tc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>Realizar el pago</w:t>
            </w:r>
          </w:p>
        </w:tc>
        <w:tc>
          <w:tcPr>
            <w:tcW w:w="15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>Elegir donde le llegara el comproante (telefono o correo) para hacer su cabcelacion en el establecimieno</w:t>
            </w:r>
          </w:p>
        </w:tc>
      </w:tr>
      <w:tr>
        <w:trPr/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</w:r>
          </w:p>
        </w:tc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>Cliente inicia sesion o se registra</w:t>
            </w:r>
          </w:p>
        </w:tc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>Consultar la disponibilidad</w:t>
            </w:r>
          </w:p>
        </w:tc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 xml:space="preserve">Reservar la cita </w:t>
            </w:r>
          </w:p>
        </w:tc>
        <w:tc>
          <w:tcPr>
            <w:tcW w:w="1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</w:r>
          </w:p>
        </w:tc>
        <w:tc>
          <w:tcPr>
            <w:tcW w:w="15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200"/>
              <w:rPr>
                <w:u w:val="none"/>
              </w:rPr>
            </w:pPr>
            <w:r>
              <w:rPr/>
              <w:t>El barbero realiza el servicio el dia de la cita</w:t>
            </w:r>
          </w:p>
        </w:tc>
      </w:tr>
    </w:tbl>
    <w:p>
      <w:pPr>
        <w:pStyle w:val="Normal"/>
        <w:ind w:hanging="0" w:start="0" w:end="0"/>
        <w:rPr/>
      </w:pPr>
      <w:r>
        <w:rPr/>
      </w:r>
    </w:p>
    <w:p>
      <w:pPr>
        <w:pStyle w:val="NoSpacing"/>
        <w:rPr>
          <w:highlight w:val="none"/>
        </w:rPr>
      </w:pPr>
      <w:r>
        <w:rPr/>
        <w:t xml:space="preserve">     </w:t>
      </w:r>
      <w:r>
        <w:rPr/>
        <w:t xml:space="preserve">Se pensara hacer el sistema de domiciliario como una funcionalidades a futuras, asi que el equipo se planteo el mapa visual del mismo </w:t>
      </w:r>
      <w:r>
        <w:rPr/>
        <w:t>con relacion al mapa anterior</w:t>
      </w:r>
      <w:r>
        <w:rPr/>
        <w:t>:</w:t>
      </w:r>
    </w:p>
    <w:p>
      <w:pPr>
        <w:pStyle w:val="NoSpacing"/>
        <w:rPr>
          <w:highlight w:val="none"/>
        </w:rPr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38"/>
        <w:gridCol w:w="2339"/>
        <w:gridCol w:w="2339"/>
        <w:gridCol w:w="2339"/>
      </w:tblGrid>
      <w:tr>
        <w:trPr/>
        <w:tc>
          <w:tcPr>
            <w:tcW w:w="2338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>Seleccionar servicio a domicilio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 xml:space="preserve">Ingresa la dirrecion de atencion 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>Ver disponibilidad y agendar la cita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>Confirmacion de la reserva (Correo o telefono)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 xml:space="preserve">Realizar el pago (Tranferencia o efectivo) 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200"/>
              <w:rPr/>
            </w:pPr>
            <w:r>
              <w:rPr/>
              <w:t>El barbero realiara el servicio en su domicilio asignado</w:t>
            </w:r>
          </w:p>
        </w:tc>
      </w:tr>
    </w:tbl>
    <w:p>
      <w:pPr>
        <w:pStyle w:val="NoSpacing"/>
        <w:rPr>
          <w:u w:val="single"/>
        </w:rPr>
      </w:pPr>
      <w:r>
        <w:rPr>
          <w:u w:val="single"/>
        </w:rPr>
      </w:r>
    </w:p>
    <w:sectPr>
      <w:type w:val="continuous"/>
      <w:pgSz w:w="11906" w:h="16838"/>
      <w:pgMar w:left="1701" w:right="850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adea">
    <w:altName w:val="Cambria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8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Autospacing="0" w:before="0" w:afterAutospacing="0" w:after="200"/>
      <w:jc w:val="star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Caracteresdenotaalpieuser">
    <w:name w:val="Caracteres de nota al pie (user)"/>
    <w:basedOn w:val="DefaultParagraphFont"/>
    <w:uiPriority w:val="99"/>
    <w:semiHidden/>
    <w:unhideWhenUsed/>
    <w:qFormat/>
    <w:rPr>
      <w:vertAlign w:val="superscript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Caracteresdenotafinaluser">
    <w:name w:val="Caracteres de nota final (user)"/>
    <w:basedOn w:val="DefaultParagraphFont"/>
    <w:uiPriority w:val="99"/>
    <w:semiHidden/>
    <w:unhideWhenUsed/>
    <w:qFormat/>
    <w:rPr>
      <w:vertAlign w:val="superscript"/>
    </w:rPr>
  </w:style>
  <w:style w:type="character" w:styleId="Caracteresdenotafinal">
    <w:name w:val="Caracteres de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Ttulouser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76" w:beforeAutospacing="0" w:before="0" w:afterAutospacing="0" w:after="200"/>
      <w:jc w:val="star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user" w:default="1">
    <w:name w:val="Ninguna lista (user)"/>
    <w:uiPriority w:val="99"/>
    <w:semiHidden/>
    <w:unhideWhenUsed/>
    <w:qFormat/>
  </w:style>
  <w:style w:type="table" w:styleId="12">
    <w:name w:val="Table Grid"/>
    <w:basedOn w:val="66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">
    <w:name w:val="Table Grid Light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4">
    <w:name w:val="Plain Table 1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5">
    <w:name w:val="Plain Table 2"/>
    <w:basedOn w:val="66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6">
    <w:name w:val="Plain Table 3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7">
    <w:name w:val="Plain Table 4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8">
    <w:name w:val="Plain Table 5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9">
    <w:name w:val="Grid Table 1 Ligh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0">
    <w:name w:val="Grid Table 1 Light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1">
    <w:name w:val="Grid Table 1 Light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2">
    <w:name w:val="Grid Table 1 Light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3">
    <w:name w:val="Grid Table 1 Light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4">
    <w:name w:val="Grid Table 1 Light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5">
    <w:name w:val="Grid Table 1 Light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6">
    <w:name w:val="Grid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7">
    <w:name w:val="Grid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8">
    <w:name w:val="Grid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9">
    <w:name w:val="Grid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0">
    <w:name w:val="Grid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1">
    <w:name w:val="Grid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2">
    <w:name w:val="Grid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3">
    <w:name w:val="Grid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4">
    <w:name w:val="Grid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5">
    <w:name w:val="Grid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6">
    <w:name w:val="Grid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7">
    <w:name w:val="Grid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8">
    <w:name w:val="Grid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9">
    <w:name w:val="Grid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0">
    <w:name w:val="Grid Table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1">
    <w:name w:val="Grid Table 4 - Accent 1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2">
    <w:name w:val="Grid Table 4 - Accent 2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3">
    <w:name w:val="Grid Table 4 - Accent 3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4">
    <w:name w:val="Grid Table 4 - Accent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5">
    <w:name w:val="Grid Table 4 - Accent 5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6">
    <w:name w:val="Grid Table 4 - Accent 6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7">
    <w:name w:val="Grid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8">
    <w:name w:val="Grid Table 5 Dark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4D1EC" w:themeFill="accent1" w:themeFillTint="75"/>
      </w:tcPr>
    </w:tblStylePr>
    <w:tblStylePr w:type="band1Vert">
      <w:tblPr/>
      <w:tcPr>
        <w:shd w:val="clear" w:color="FFFFFF" w:fill="B4D1EC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9">
    <w:name w:val="Grid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7C3A0" w:themeFill="accent2" w:themeFillTint="75"/>
      </w:tcPr>
    </w:tblStylePr>
    <w:tblStylePr w:type="band1Vert">
      <w:tblPr/>
      <w:tcPr>
        <w:shd w:val="clear" w:color="FFFFFF" w:fill="F7C3A0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0">
    <w:name w:val="Grid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6D6D6" w:themeFill="accent3" w:themeFillTint="75"/>
      </w:tcPr>
    </w:tblStylePr>
    <w:tblStylePr w:type="band1Vert">
      <w:tblPr/>
      <w:tcPr>
        <w:shd w:val="clear" w:color="FFFFFF" w:fill="D6D6D6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1">
    <w:name w:val="Grid Table 5 Dark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FE28A" w:themeFill="accent4" w:themeFillTint="75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2">
    <w:name w:val="Grid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9BEE4" w:themeFill="accent5" w:themeFillTint="7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3">
    <w:name w:val="Grid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DDBA8" w:themeFill="accent6" w:themeFillTint="75"/>
      </w:tcPr>
    </w:tblStylePr>
    <w:tblStylePr w:type="band1Vert">
      <w:tblPr/>
      <w:tcPr>
        <w:shd w:val="clear" w:color="FFFFFF" w:fill="BDDBA8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4">
    <w:name w:val="Grid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55">
    <w:name w:val="Grid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404040"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tblPr/>
      <w:tcPr>
        <w:shd w:val="clear" w:color="FFFFFF" w:fill="DEEBF6" w:themeFill="accent1" w:themeFillTint="34"/>
      </w:tcPr>
    </w:tblStylePr>
    <w:tblStylePr w:type="band2Horz">
      <w:rPr>
        <w:color w:val="404040"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307abd" w:themeColor="accent1" w:themeTint="80" w:themeShade="95"/>
      </w:rPr>
      <w:tblPr/>
    </w:tblStylePr>
    <w:tblStylePr w:type="firstRow">
      <w:rPr>
        <w:b/>
        <w:color w:val="307abd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07abd" w:themeColor="accent1" w:themeTint="80" w:themeShade="95"/>
      </w:rPr>
      <w:tblPr/>
    </w:tblStylePr>
    <w:tblStylePr w:type="lastRow">
      <w:rPr>
        <w:b/>
        <w:color w:val="307abd"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1" w:themeTint="80" w:themeShade="95"/>
        <w:sz w:val="22"/>
      </w:rPr>
      <w:tblPr/>
    </w:tblStylePr>
  </w:style>
  <w:style w:type="table" w:styleId="56">
    <w:name w:val="Grid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cb5d12" w:themeColor="accent2" w:themeTint="97" w:themeShade="95"/>
      </w:rPr>
      <w:tblPr/>
    </w:tblStylePr>
    <w:tblStylePr w:type="firstRow">
      <w:rPr>
        <w:b/>
        <w:color w:val="cb5d12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tblPr/>
    </w:tblStylePr>
    <w:tblStylePr w:type="lastRow">
      <w:rPr>
        <w:b/>
        <w:color w:val="cb5d12"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2" w:themeTint="97" w:themeShade="95"/>
        <w:sz w:val="22"/>
      </w:rPr>
      <w:tblPr/>
    </w:tblStylePr>
  </w:style>
  <w:style w:type="table" w:styleId="57">
    <w:name w:val="Grid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val="404040"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val="616161" w:themeColor="accent3" w:themeTint="fe" w:themeShade="95"/>
      </w:rPr>
      <w:tblPr/>
    </w:tblStylePr>
    <w:tblStylePr w:type="firstRow">
      <w:rPr>
        <w:b/>
        <w:color w:val="616161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tblPr/>
    </w:tblStylePr>
    <w:tblStylePr w:type="lastRow">
      <w:rPr>
        <w:b/>
        <w:color w:val="616161"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3" w:themeTint="fe" w:themeShade="95"/>
        <w:sz w:val="22"/>
      </w:rPr>
      <w:tblPr/>
    </w:tblStylePr>
  </w:style>
  <w:style w:type="table" w:styleId="58">
    <w:name w:val="Grid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d09d00" w:themeColor="accent4" w:themeTint="9a" w:themeShade="95"/>
      </w:rPr>
      <w:tblPr/>
    </w:tblStylePr>
    <w:tblStylePr w:type="firstRow">
      <w:rPr>
        <w:b/>
        <w:color w:val="d09d00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tblPr/>
    </w:tblStylePr>
    <w:tblStylePr w:type="lastRow">
      <w:rPr>
        <w:b/>
        <w:color w:val="d09d00"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4" w:themeTint="9a" w:themeShade="95"/>
        <w:sz w:val="22"/>
      </w:rPr>
      <w:tblPr/>
    </w:tblStylePr>
  </w:style>
  <w:style w:type="table" w:styleId="59">
    <w:name w:val="Grid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tblPr/>
      <w:tcPr>
        <w:shd w:val="clear" w:color="FFFFFF" w:fill="D9E2F3" w:themeFill="accent5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254275" w:themeColor="accent5" w:themeShade="95"/>
      </w:rPr>
      <w:tblPr/>
    </w:tblStylePr>
    <w:tblStylePr w:type="firstRow">
      <w:rPr>
        <w:b/>
        <w:color w:val="254275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tblPr/>
    </w:tblStylePr>
    <w:tblStylePr w:type="lastRow">
      <w:rPr>
        <w:b/>
        <w:color w:val="254275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60">
    <w:name w:val="Grid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254275" w:themeColor="accent5" w:themeShade="95"/>
      </w:rPr>
      <w:tblPr/>
    </w:tblStylePr>
    <w:tblStylePr w:type="firstRow">
      <w:rPr>
        <w:b/>
        <w:color w:val="254275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tblPr/>
    </w:tblStylePr>
    <w:tblStylePr w:type="lastRow">
      <w:rPr>
        <w:b/>
        <w:color w:val="254275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61">
    <w:name w:val="Grid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2">
    <w:name w:val="Grid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307abd"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tblPr/>
      <w:tcPr>
        <w:shd w:val="clear" w:color="FFFFFF" w:fill="DEEBF6" w:themeFill="accent1" w:themeFillTint="34"/>
      </w:tcPr>
    </w:tblStylePr>
    <w:tblStylePr w:type="band2Horz">
      <w:rPr>
        <w:color w:val="307abd"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307abd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val="307abd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307abd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val="307abd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3">
    <w:name w:val="Grid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cb5d12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val="cb5d12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cb5d12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4">
    <w:name w:val="Grid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616161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val="616161"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616161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val="616161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616161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val="616161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5">
    <w:name w:val="Grid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d09d0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val="d09d00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d09d00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6">
    <w:name w:val="Grid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254275"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tblPr/>
      <w:tcPr>
        <w:shd w:val="clear" w:color="FFFFFF" w:fill="D9E2F3" w:themeFill="accent5" w:themeFillTint="34"/>
      </w:tcPr>
    </w:tblStylePr>
    <w:tblStylePr w:type="band2Horz">
      <w:rPr>
        <w:color w:val="254275"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254275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val="254275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254275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val="254275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7">
    <w:name w:val="Grid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416529"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val="416529"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16529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val="416529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416529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val="416529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8">
    <w:name w:val="List Table 1 Light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9">
    <w:name w:val="List Table 1 Light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">
    <w:name w:val="List Table 1 Light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">
    <w:name w:val="List Table 1 Light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">
    <w:name w:val="List Table 1 Light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">
    <w:name w:val="List Table 1 Light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">
    <w:name w:val="List Table 1 Light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">
    <w:name w:val="List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">
    <w:name w:val="List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">
    <w:name w:val="List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">
    <w:name w:val="List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">
    <w:name w:val="List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">
    <w:name w:val="List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">
    <w:name w:val="List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">
    <w:name w:val="List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">
    <w:name w:val="List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">
    <w:name w:val="List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">
    <w:name w:val="List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">
    <w:name w:val="List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">
    <w:name w:val="List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">
    <w:name w:val="List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">
    <w:name w:val="List Table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">
    <w:name w:val="List Table 4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">
    <w:name w:val="List Table 4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">
    <w:name w:val="List Table 4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">
    <w:name w:val="List Table 4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">
    <w:name w:val="List Table 4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">
    <w:name w:val="List Table 4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">
    <w:name w:val="List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97">
    <w:name w:val="List Table 5 Dark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98">
    <w:name w:val="List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99">
    <w:name w:val="List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100">
    <w:name w:val="List Table 5 Dark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101">
    <w:name w:val="List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102">
    <w:name w:val="List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103">
    <w:name w:val="List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band2Vert"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4">
    <w:name w:val="List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404040"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rPr>
        <w:color w:val="404040"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val="245b8d" w:themeColor="accent1" w:themeShade="95"/>
      </w:rPr>
      <w:tblPr/>
    </w:tblStylePr>
    <w:tblStylePr w:type="firstRow">
      <w:rPr>
        <w:b/>
        <w:color w:val="245b8d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tblPr/>
    </w:tblStylePr>
    <w:tblStylePr w:type="lastRow">
      <w:rPr>
        <w:b/>
        <w:color w:val="245b8d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5">
    <w:name w:val="List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cb5d12" w:themeColor="accent2" w:themeTint="97" w:themeShade="95"/>
      </w:rPr>
      <w:tblPr/>
    </w:tblStylePr>
    <w:tblStylePr w:type="firstRow">
      <w:rPr>
        <w:b/>
        <w:color w:val="cb5d12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tblPr/>
    </w:tblStylePr>
    <w:tblStylePr w:type="lastRow">
      <w:rPr>
        <w:b/>
        <w:color w:val="cb5d12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6">
    <w:name w:val="List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404040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val="404040"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767676" w:themeColor="accent3" w:themeTint="98" w:themeShade="95"/>
      </w:rPr>
      <w:tblPr/>
    </w:tblStylePr>
    <w:tblStylePr w:type="firstRow">
      <w:rPr>
        <w:b/>
        <w:color w:val="767676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tblPr/>
    </w:tblStylePr>
    <w:tblStylePr w:type="lastRow">
      <w:rPr>
        <w:b/>
        <w:color w:val="767676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7">
    <w:name w:val="List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d09d00" w:themeColor="accent4" w:themeTint="9a" w:themeShade="95"/>
      </w:rPr>
      <w:tblPr/>
    </w:tblStylePr>
    <w:tblStylePr w:type="firstRow">
      <w:rPr>
        <w:b/>
        <w:color w:val="d09d00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tblPr/>
    </w:tblStylePr>
    <w:tblStylePr w:type="lastRow">
      <w:rPr>
        <w:b/>
        <w:color w:val="d09d00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8">
    <w:name w:val="List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404040"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rPr>
        <w:color w:val="404040"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335aa1" w:themeColor="accent5" w:themeTint="9a" w:themeShade="95"/>
      </w:rPr>
      <w:tblPr/>
    </w:tblStylePr>
    <w:tblStylePr w:type="firstRow">
      <w:rPr>
        <w:b/>
        <w:color w:val="335aa1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aa1" w:themeColor="accent5" w:themeTint="9a" w:themeShade="95"/>
      </w:rPr>
      <w:tblPr/>
    </w:tblStylePr>
    <w:tblStylePr w:type="lastRow">
      <w:rPr>
        <w:b/>
        <w:color w:val="335aa1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">
    <w:name w:val="List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404040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val="404040"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5e923c" w:themeColor="accent6" w:themeTint="98" w:themeShade="95"/>
      </w:rPr>
      <w:tblPr/>
    </w:tblStylePr>
    <w:tblStylePr w:type="firstRow">
      <w:rPr>
        <w:b/>
        <w:color w:val="5e923c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tblPr/>
    </w:tblStylePr>
    <w:tblStylePr w:type="lastRow">
      <w:rPr>
        <w:b/>
        <w:color w:val="5e923c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0">
    <w:name w:val="List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111">
    <w:name w:val="List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val="245b8d"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rPr>
        <w:color w:val="245b8d"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245b8d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val="245b8d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245b8d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val="245b8d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245b8d" w:themeColor="accent1" w:themeShade="95"/>
        <w:sz w:val="22"/>
      </w:rPr>
      <w:tblPr/>
    </w:tblStylePr>
  </w:style>
  <w:style w:type="table" w:styleId="112">
    <w:name w:val="List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val="cb5d12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val="cb5d12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cb5d12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cb5d12" w:themeColor="accent2" w:themeTint="97" w:themeShade="95"/>
        <w:sz w:val="22"/>
      </w:rPr>
      <w:tblPr/>
    </w:tblStylePr>
  </w:style>
  <w:style w:type="table" w:styleId="113">
    <w:name w:val="List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val="767676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val="767676"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767676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val="767676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767676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val="767676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767676" w:themeColor="accent3" w:themeTint="98" w:themeShade="95"/>
        <w:sz w:val="22"/>
      </w:rPr>
      <w:tblPr/>
    </w:tblStylePr>
  </w:style>
  <w:style w:type="table" w:styleId="114">
    <w:name w:val="List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val="d09d0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val="d09d00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d09d00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d09d00" w:themeColor="accent4" w:themeTint="9a" w:themeShade="95"/>
        <w:sz w:val="22"/>
      </w:rPr>
      <w:tblPr/>
    </w:tblStylePr>
  </w:style>
  <w:style w:type="table" w:styleId="115">
    <w:name w:val="List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val="335aa1"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rPr>
        <w:color w:val="335aa1"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335aa1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val="335aa1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335aa1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val="335aa1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335aa1" w:themeColor="accent5" w:themeTint="9a" w:themeShade="95"/>
        <w:sz w:val="22"/>
      </w:rPr>
      <w:tblPr/>
    </w:tblStylePr>
  </w:style>
  <w:style w:type="table" w:styleId="116">
    <w:name w:val="List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val="5e923c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val="5e923c"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5e923c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val="5e923c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5e923c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val="5e923c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5e923c" w:themeColor="accent6" w:themeTint="98" w:themeShade="95"/>
        <w:sz w:val="22"/>
      </w:rPr>
      <w:tblPr/>
    </w:tblStylePr>
  </w:style>
  <w:style w:type="table" w:styleId="117">
    <w:name w:val="Lined - Accent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">
    <w:name w:val="Lined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rPr>
        <w:sz w:val="22"/>
      </w:rPr>
      <w:tblPr/>
      <w:tcPr>
        <w:shd w:val="clear" w:color="FFFFFF" w:fill="CCE0F2" w:themeFill="accent1" w:themeFillTint="50"/>
      </w:tcPr>
    </w:tblStylePr>
    <w:tblStylePr w:type="firstCol">
      <w:rPr>
        <w:sz w:val="22"/>
      </w:rPr>
      <w:tblPr/>
      <w:tcPr>
        <w:shd w:val="clear" w:color="FFFFFF" w:fill="69A3D8" w:themeFill="accent1" w:themeFillTint="ea"/>
      </w:tcPr>
    </w:tblStylePr>
    <w:tblStylePr w:type="firstRow">
      <w:rPr>
        <w:sz w:val="22"/>
      </w:rPr>
      <w:tblPr/>
      <w:tcPr>
        <w:shd w:val="clear" w:color="FFFFFF" w:fill="69A3D8" w:themeFill="accent1" w:themeFillTint="ea"/>
      </w:tcPr>
    </w:tblStylePr>
    <w:tblStylePr w:type="lastCol">
      <w:rPr>
        <w:sz w:val="22"/>
      </w:rPr>
      <w:tblPr/>
      <w:tcPr>
        <w:shd w:val="clear" w:color="FFFFFF" w:fill="69A3D8" w:themeFill="accent1" w:themeFillTint="ea"/>
      </w:tcPr>
    </w:tblStylePr>
    <w:tblStylePr w:type="lastRow">
      <w:rPr>
        <w:sz w:val="22"/>
      </w:rPr>
      <w:tblPr/>
      <w:tcPr>
        <w:shd w:val="clear" w:color="FFFFFF" w:fill="69A3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9">
    <w:name w:val="Lined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">
    <w:name w:val="Lined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">
    <w:name w:val="Lined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2">
    <w:name w:val="Lined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rPr>
        <w:sz w:val="22"/>
      </w:rPr>
      <w:tblPr/>
      <w:tcPr>
        <w:shd w:val="clear" w:color="FFFFFF" w:fill="D9E2F3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3">
    <w:name w:val="Lined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4">
    <w:name w:val="Bordered &amp; Lined - Accen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5">
    <w:name w:val="Bordered &amp; Lin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rPr>
        <w:sz w:val="22"/>
      </w:rPr>
      <w:tblPr/>
      <w:tcPr>
        <w:shd w:val="clear" w:color="FFFFFF" w:fill="CCE0F2" w:themeFill="accent1" w:themeFillTint="50"/>
      </w:tcPr>
    </w:tblStylePr>
    <w:tblStylePr w:type="firstCol">
      <w:rPr>
        <w:sz w:val="22"/>
      </w:rPr>
      <w:tblPr/>
      <w:tcPr>
        <w:shd w:val="clear" w:color="FFFFFF" w:fill="69A3D8" w:themeFill="accent1" w:themeFillTint="ea"/>
      </w:tcPr>
    </w:tblStylePr>
    <w:tblStylePr w:type="firstRow">
      <w:rPr>
        <w:sz w:val="22"/>
      </w:rPr>
      <w:tblPr/>
      <w:tcPr>
        <w:shd w:val="clear" w:color="FFFFFF" w:fill="69A3D8" w:themeFill="accent1" w:themeFillTint="ea"/>
      </w:tcPr>
    </w:tblStylePr>
    <w:tblStylePr w:type="lastCol">
      <w:rPr>
        <w:sz w:val="22"/>
      </w:rPr>
      <w:tblPr/>
      <w:tcPr>
        <w:shd w:val="clear" w:color="FFFFFF" w:fill="69A3D8" w:themeFill="accent1" w:themeFillTint="ea"/>
      </w:tcPr>
    </w:tblStylePr>
    <w:tblStylePr w:type="lastRow">
      <w:rPr>
        <w:sz w:val="22"/>
      </w:rPr>
      <w:tblPr/>
      <w:tcPr>
        <w:shd w:val="clear" w:color="FFFFFF" w:fill="69A3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6">
    <w:name w:val="Bordered &amp; Lin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7">
    <w:name w:val="Bordered &amp; Lin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8">
    <w:name w:val="Bordered &amp; Lin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9">
    <w:name w:val="Bordered &amp; Lin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rPr>
        <w:sz w:val="22"/>
      </w:rPr>
      <w:tblPr/>
      <w:tcPr>
        <w:shd w:val="clear" w:color="FFFFFF" w:fill="D9E2F3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0">
    <w:name w:val="Bordered &amp; Lin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1">
    <w:name w:val="Bordered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2">
    <w:name w:val="Border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3">
    <w:name w:val="Border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4">
    <w:name w:val="Border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5">
    <w:name w:val="Border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6">
    <w:name w:val="Border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7">
    <w:name w:val="Border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default="1" w:styleId="665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LibreOffice/26.2.1.2$Linux_X86_64 LibreOffice_project/620$Build-2</Application>
  <AppVersion>15.0000</AppVersion>
  <Pages>4</Pages>
  <Words>803</Words>
  <Characters>4390</Characters>
  <CharactersWithSpaces>5172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dcterms:modified xsi:type="dcterms:W3CDTF">2026-03-03T08:04:46Z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