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FB2B" w14:textId="77777777" w:rsidR="009A4F34" w:rsidRPr="000960D1" w:rsidRDefault="00120C0D" w:rsidP="000960D1">
      <w:pPr>
        <w:pStyle w:val="NAM1"/>
        <w:jc w:val="left"/>
        <w:rPr>
          <w:sz w:val="20"/>
        </w:rPr>
      </w:pPr>
      <w:r w:rsidRPr="000960D1">
        <w:rPr>
          <w:sz w:val="20"/>
        </w:rPr>
        <w:t>SECTION 22 05 17 - SLEEVES AND SLEEVE SEALS FOR PLUMBING PIPING</w:t>
      </w:r>
    </w:p>
    <w:p w14:paraId="49FD7909" w14:textId="77777777" w:rsidR="00DB3DF8" w:rsidRPr="000960D1" w:rsidRDefault="00DB3DF8" w:rsidP="00200C9E">
      <w:pPr>
        <w:pStyle w:val="CMT"/>
        <w:spacing w:before="0"/>
        <w:rPr>
          <w:rFonts w:ascii="Arial" w:hAnsi="Arial" w:cs="Arial"/>
          <w:sz w:val="20"/>
        </w:rPr>
      </w:pPr>
      <w:r w:rsidRPr="000960D1">
        <w:rPr>
          <w:rFonts w:ascii="Arial" w:hAnsi="Arial" w:cs="Arial"/>
          <w:sz w:val="20"/>
        </w:rPr>
        <w:t>Copyright 2010 by The American Institute of Architects (AIA)</w:t>
      </w:r>
    </w:p>
    <w:p w14:paraId="1C193500" w14:textId="77777777" w:rsidR="00DB3DF8" w:rsidRPr="000960D1" w:rsidRDefault="00DB3DF8">
      <w:pPr>
        <w:pStyle w:val="CMT"/>
        <w:rPr>
          <w:rFonts w:ascii="Arial" w:hAnsi="Arial" w:cs="Arial"/>
          <w:sz w:val="20"/>
        </w:rPr>
      </w:pPr>
      <w:r w:rsidRPr="000960D1">
        <w:rPr>
          <w:rFonts w:ascii="Arial" w:hAnsi="Arial" w:cs="Arial"/>
          <w:sz w:val="20"/>
        </w:rPr>
        <w:t>Exclusively published and distributed by Architectural Computer Services, Inc. (ARCOM) for the AIA</w:t>
      </w:r>
    </w:p>
    <w:p w14:paraId="0E12F59A" w14:textId="77777777" w:rsidR="00DB3DF8" w:rsidRPr="000960D1" w:rsidRDefault="00DB3DF8">
      <w:pPr>
        <w:pStyle w:val="CMT"/>
        <w:rPr>
          <w:rFonts w:ascii="Arial" w:hAnsi="Arial" w:cs="Arial"/>
          <w:sz w:val="20"/>
        </w:rPr>
      </w:pPr>
      <w:r w:rsidRPr="000960D1">
        <w:rPr>
          <w:rFonts w:ascii="Arial" w:hAnsi="Arial" w:cs="Arial"/>
          <w:sz w:val="20"/>
        </w:rPr>
        <w:t>Revise this Section by deleting and inserting text to meet Project-specific requirements.</w:t>
      </w:r>
    </w:p>
    <w:p w14:paraId="0864DC0E" w14:textId="77777777" w:rsidR="00DB3DF8" w:rsidRPr="000960D1" w:rsidRDefault="00DB3DF8">
      <w:pPr>
        <w:pStyle w:val="CMT"/>
        <w:rPr>
          <w:rFonts w:ascii="Arial" w:hAnsi="Arial" w:cs="Arial"/>
          <w:sz w:val="20"/>
        </w:rPr>
      </w:pPr>
      <w:r w:rsidRPr="000960D1">
        <w:rPr>
          <w:rFonts w:ascii="Arial" w:hAnsi="Arial" w:cs="Arial"/>
          <w:sz w:val="20"/>
        </w:rPr>
        <w:t>Verify that Section titles referenced in this Section are correct for this Project's Specifications; Section titles may have changed.</w:t>
      </w:r>
    </w:p>
    <w:p w14:paraId="205AC706" w14:textId="77777777" w:rsidR="00DB3DF8" w:rsidRPr="000960D1" w:rsidRDefault="00DB3DF8" w:rsidP="00A51410">
      <w:pPr>
        <w:pStyle w:val="PRT"/>
        <w:rPr>
          <w:sz w:val="20"/>
        </w:rPr>
      </w:pPr>
      <w:r w:rsidRPr="000960D1">
        <w:rPr>
          <w:sz w:val="20"/>
        </w:rPr>
        <w:t>GENERAL</w:t>
      </w:r>
    </w:p>
    <w:p w14:paraId="55920506" w14:textId="77777777" w:rsidR="00DB3DF8" w:rsidRPr="000960D1" w:rsidRDefault="00DB3DF8" w:rsidP="00A51410">
      <w:pPr>
        <w:pStyle w:val="ART"/>
        <w:rPr>
          <w:sz w:val="20"/>
        </w:rPr>
      </w:pPr>
      <w:r w:rsidRPr="000960D1">
        <w:rPr>
          <w:sz w:val="20"/>
        </w:rPr>
        <w:t>RELATED DOCUMENTS</w:t>
      </w:r>
    </w:p>
    <w:p w14:paraId="5DD79AD5" w14:textId="77777777" w:rsidR="00DB3DF8" w:rsidRPr="000960D1" w:rsidRDefault="00DB3DF8">
      <w:pPr>
        <w:pStyle w:val="CMT"/>
        <w:rPr>
          <w:rFonts w:ascii="Arial" w:hAnsi="Arial" w:cs="Arial"/>
          <w:sz w:val="20"/>
        </w:rPr>
      </w:pPr>
      <w:r w:rsidRPr="000960D1">
        <w:rPr>
          <w:rFonts w:ascii="Arial" w:hAnsi="Arial" w:cs="Arial"/>
          <w:sz w:val="20"/>
        </w:rPr>
        <w:t>Retain or delete this article in all Sections of Project Manual.</w:t>
      </w:r>
    </w:p>
    <w:p w14:paraId="335BCD8C" w14:textId="77777777" w:rsidR="00DB3DF8" w:rsidRPr="000960D1" w:rsidRDefault="00DB3DF8" w:rsidP="00F9104B">
      <w:pPr>
        <w:pStyle w:val="PR1"/>
        <w:rPr>
          <w:sz w:val="20"/>
        </w:rPr>
      </w:pPr>
      <w:r w:rsidRPr="000960D1">
        <w:rPr>
          <w:sz w:val="20"/>
        </w:rPr>
        <w:t>Drawings and general provisions of the Contract, including General and Supplementary Conditions and Division 01 Specification Sections, apply to this Section.</w:t>
      </w:r>
    </w:p>
    <w:p w14:paraId="63E94A7A" w14:textId="77777777" w:rsidR="00DB3DF8" w:rsidRPr="000960D1" w:rsidRDefault="00DB3DF8" w:rsidP="00A51410">
      <w:pPr>
        <w:pStyle w:val="ART"/>
        <w:rPr>
          <w:sz w:val="20"/>
        </w:rPr>
      </w:pPr>
      <w:r w:rsidRPr="000960D1">
        <w:rPr>
          <w:sz w:val="20"/>
        </w:rPr>
        <w:t>SUMMARY</w:t>
      </w:r>
    </w:p>
    <w:p w14:paraId="07DB0344" w14:textId="77777777" w:rsidR="00DB3DF8" w:rsidRPr="000960D1" w:rsidRDefault="00DB3DF8" w:rsidP="00F9104B">
      <w:pPr>
        <w:pStyle w:val="PR1"/>
        <w:rPr>
          <w:sz w:val="20"/>
        </w:rPr>
      </w:pPr>
      <w:r w:rsidRPr="000960D1">
        <w:rPr>
          <w:sz w:val="20"/>
        </w:rPr>
        <w:t>Section Includes:</w:t>
      </w:r>
    </w:p>
    <w:p w14:paraId="7818EC1D" w14:textId="77777777" w:rsidR="00DB3DF8" w:rsidRPr="000960D1" w:rsidRDefault="00DB3DF8" w:rsidP="00F9104B">
      <w:pPr>
        <w:pStyle w:val="PR21"/>
        <w:rPr>
          <w:sz w:val="20"/>
        </w:rPr>
      </w:pPr>
      <w:r w:rsidRPr="000960D1">
        <w:rPr>
          <w:sz w:val="20"/>
        </w:rPr>
        <w:t>Sleeves.</w:t>
      </w:r>
    </w:p>
    <w:p w14:paraId="6F271F60" w14:textId="77777777" w:rsidR="00DB3DF8" w:rsidRPr="000960D1" w:rsidRDefault="00DB3DF8" w:rsidP="00A51410">
      <w:pPr>
        <w:pStyle w:val="PR2"/>
        <w:rPr>
          <w:sz w:val="20"/>
        </w:rPr>
      </w:pPr>
      <w:r w:rsidRPr="000960D1">
        <w:rPr>
          <w:sz w:val="20"/>
        </w:rPr>
        <w:t>Sleeve-seal systems.</w:t>
      </w:r>
    </w:p>
    <w:p w14:paraId="4AEB960B" w14:textId="77777777" w:rsidR="00DB3DF8" w:rsidRPr="000960D1" w:rsidRDefault="00DB3DF8" w:rsidP="00A51410">
      <w:pPr>
        <w:pStyle w:val="PR2"/>
        <w:rPr>
          <w:sz w:val="20"/>
        </w:rPr>
      </w:pPr>
      <w:r w:rsidRPr="000960D1">
        <w:rPr>
          <w:sz w:val="20"/>
        </w:rPr>
        <w:t>Grout.</w:t>
      </w:r>
    </w:p>
    <w:p w14:paraId="4AE7FAB0" w14:textId="77777777" w:rsidR="006D58E3" w:rsidRPr="000960D1" w:rsidRDefault="006D58E3" w:rsidP="00A51410">
      <w:pPr>
        <w:pStyle w:val="ART"/>
        <w:rPr>
          <w:sz w:val="20"/>
        </w:rPr>
      </w:pPr>
      <w:r w:rsidRPr="000960D1">
        <w:rPr>
          <w:sz w:val="20"/>
        </w:rPr>
        <w:t>WORK INCLUDED</w:t>
      </w:r>
    </w:p>
    <w:p w14:paraId="408911D9" w14:textId="77777777" w:rsidR="006D58E3" w:rsidRPr="000960D1" w:rsidRDefault="006D58E3" w:rsidP="00F9104B">
      <w:pPr>
        <w:pStyle w:val="PR1"/>
        <w:rPr>
          <w:sz w:val="20"/>
        </w:rPr>
      </w:pPr>
      <w:r w:rsidRPr="000960D1">
        <w:rPr>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0960D1">
        <w:rPr>
          <w:sz w:val="20"/>
        </w:rPr>
        <w:t>is</w:t>
      </w:r>
      <w:proofErr w:type="gramEnd"/>
      <w:r w:rsidRPr="000960D1">
        <w:rPr>
          <w:sz w:val="20"/>
        </w:rPr>
        <w:t xml:space="preserve"> necessary for the complete and proper operation of the work of this Section in accordance with the true intent and meaning of the contract documents shall be provided and incorporated at no additional cost to the Owner.</w:t>
      </w:r>
    </w:p>
    <w:p w14:paraId="657E787D" w14:textId="77777777" w:rsidR="006D58E3" w:rsidRPr="000960D1" w:rsidRDefault="006D58E3" w:rsidP="00A51410">
      <w:pPr>
        <w:pStyle w:val="ART"/>
        <w:rPr>
          <w:sz w:val="20"/>
        </w:rPr>
      </w:pPr>
      <w:r w:rsidRPr="000960D1">
        <w:rPr>
          <w:sz w:val="20"/>
        </w:rPr>
        <w:t>QUALITY ASSURANCE</w:t>
      </w:r>
    </w:p>
    <w:p w14:paraId="3FE13844" w14:textId="77777777" w:rsidR="006D58E3" w:rsidRPr="000960D1" w:rsidRDefault="006D58E3" w:rsidP="00F9104B">
      <w:pPr>
        <w:pStyle w:val="PR1"/>
        <w:rPr>
          <w:sz w:val="20"/>
        </w:rPr>
      </w:pPr>
      <w:r w:rsidRPr="000960D1">
        <w:rPr>
          <w:sz w:val="20"/>
        </w:rPr>
        <w:t>Code Requirements: All work covered by this Section shall conform to the latest requirements of the following regulations:</w:t>
      </w:r>
    </w:p>
    <w:p w14:paraId="3E384EE9" w14:textId="77777777" w:rsidR="006D58E3" w:rsidRPr="000960D1" w:rsidRDefault="006D58E3" w:rsidP="00F9104B">
      <w:pPr>
        <w:pStyle w:val="PR21"/>
        <w:rPr>
          <w:sz w:val="20"/>
        </w:rPr>
      </w:pPr>
      <w:r w:rsidRPr="000960D1">
        <w:rPr>
          <w:sz w:val="20"/>
        </w:rPr>
        <w:t>C.C.R., Title 24, Part 5 (20</w:t>
      </w:r>
      <w:r w:rsidR="009C7E4B" w:rsidRPr="000960D1">
        <w:rPr>
          <w:sz w:val="20"/>
        </w:rPr>
        <w:t>22</w:t>
      </w:r>
      <w:r w:rsidRPr="000960D1">
        <w:rPr>
          <w:sz w:val="20"/>
        </w:rPr>
        <w:t xml:space="preserve"> CPC).</w:t>
      </w:r>
    </w:p>
    <w:p w14:paraId="1138220E" w14:textId="77777777" w:rsidR="006D58E3" w:rsidRPr="000960D1" w:rsidRDefault="006D58E3" w:rsidP="00A51410">
      <w:pPr>
        <w:pStyle w:val="PR2"/>
        <w:rPr>
          <w:sz w:val="20"/>
        </w:rPr>
      </w:pPr>
      <w:r w:rsidRPr="000960D1">
        <w:rPr>
          <w:sz w:val="20"/>
        </w:rPr>
        <w:t>20</w:t>
      </w:r>
      <w:r w:rsidR="009C7E4B" w:rsidRPr="000960D1">
        <w:rPr>
          <w:sz w:val="20"/>
        </w:rPr>
        <w:t>22</w:t>
      </w:r>
      <w:r w:rsidRPr="000960D1">
        <w:rPr>
          <w:sz w:val="20"/>
        </w:rPr>
        <w:t xml:space="preserve"> California Plumbing Code.</w:t>
      </w:r>
    </w:p>
    <w:p w14:paraId="317F2BA8" w14:textId="77777777" w:rsidR="006D58E3" w:rsidRPr="000960D1" w:rsidRDefault="006D58E3" w:rsidP="00A51410">
      <w:pPr>
        <w:pStyle w:val="PR2"/>
        <w:rPr>
          <w:sz w:val="20"/>
        </w:rPr>
      </w:pPr>
      <w:r w:rsidRPr="000960D1">
        <w:rPr>
          <w:sz w:val="20"/>
        </w:rPr>
        <w:t>SMACNA Seismic Restraint Manual Guidelines for Mechanical Systems.</w:t>
      </w:r>
    </w:p>
    <w:p w14:paraId="76BAAB30" w14:textId="77777777" w:rsidR="006D58E3" w:rsidRPr="000960D1" w:rsidRDefault="006D58E3" w:rsidP="00A51410">
      <w:pPr>
        <w:pStyle w:val="PR2"/>
        <w:rPr>
          <w:sz w:val="20"/>
        </w:rPr>
      </w:pPr>
      <w:r w:rsidRPr="000960D1">
        <w:rPr>
          <w:sz w:val="20"/>
        </w:rPr>
        <w:t>National Fire Protection Association.</w:t>
      </w:r>
    </w:p>
    <w:p w14:paraId="72464480" w14:textId="77777777" w:rsidR="006D58E3" w:rsidRPr="000960D1" w:rsidRDefault="006D58E3" w:rsidP="00A51410">
      <w:pPr>
        <w:pStyle w:val="PR2"/>
        <w:rPr>
          <w:sz w:val="20"/>
        </w:rPr>
      </w:pPr>
      <w:r w:rsidRPr="000960D1">
        <w:rPr>
          <w:sz w:val="20"/>
        </w:rPr>
        <w:t>California State Division of Industrial Safety.</w:t>
      </w:r>
    </w:p>
    <w:p w14:paraId="0CBECA47" w14:textId="77777777" w:rsidR="006D58E3" w:rsidRPr="000960D1" w:rsidRDefault="006D58E3" w:rsidP="00A51410">
      <w:pPr>
        <w:pStyle w:val="PR2"/>
        <w:rPr>
          <w:sz w:val="20"/>
        </w:rPr>
      </w:pPr>
      <w:r w:rsidRPr="000960D1">
        <w:rPr>
          <w:sz w:val="20"/>
        </w:rPr>
        <w:t>County Health Department.</w:t>
      </w:r>
    </w:p>
    <w:p w14:paraId="0E62CF4D" w14:textId="77777777" w:rsidR="006D58E3" w:rsidRPr="000960D1" w:rsidRDefault="006D58E3" w:rsidP="00A51410">
      <w:pPr>
        <w:pStyle w:val="PR2"/>
        <w:rPr>
          <w:sz w:val="20"/>
        </w:rPr>
      </w:pPr>
      <w:r w:rsidRPr="000960D1">
        <w:rPr>
          <w:sz w:val="20"/>
        </w:rPr>
        <w:t>Any other legally constituted body-having jurisdiction thereof.</w:t>
      </w:r>
    </w:p>
    <w:p w14:paraId="7FB777B6" w14:textId="77777777" w:rsidR="006D58E3" w:rsidRPr="000960D1" w:rsidRDefault="006D58E3" w:rsidP="00F9104B">
      <w:pPr>
        <w:pStyle w:val="PR1"/>
        <w:rPr>
          <w:sz w:val="20"/>
        </w:rPr>
      </w:pPr>
      <w:r w:rsidRPr="000960D1">
        <w:rPr>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3C7890E8" w14:textId="77777777" w:rsidR="006D58E3" w:rsidRPr="000960D1" w:rsidRDefault="006D58E3" w:rsidP="00A51410">
      <w:pPr>
        <w:pStyle w:val="ART"/>
        <w:rPr>
          <w:sz w:val="20"/>
        </w:rPr>
      </w:pPr>
      <w:r w:rsidRPr="000960D1">
        <w:rPr>
          <w:sz w:val="20"/>
        </w:rPr>
        <w:lastRenderedPageBreak/>
        <w:t>DRAWINGS</w:t>
      </w:r>
    </w:p>
    <w:p w14:paraId="785BDDA2" w14:textId="77777777" w:rsidR="006D58E3" w:rsidRPr="000960D1" w:rsidRDefault="006D58E3" w:rsidP="00F9104B">
      <w:pPr>
        <w:pStyle w:val="PR1"/>
        <w:rPr>
          <w:sz w:val="20"/>
        </w:rPr>
      </w:pPr>
      <w:r w:rsidRPr="000960D1">
        <w:rPr>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77528962" w14:textId="77777777" w:rsidR="006D58E3" w:rsidRPr="000960D1" w:rsidRDefault="006D58E3" w:rsidP="00F9104B">
      <w:pPr>
        <w:pStyle w:val="PR1"/>
        <w:rPr>
          <w:sz w:val="20"/>
        </w:rPr>
      </w:pPr>
      <w:r w:rsidRPr="000960D1">
        <w:rPr>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346D666B" w14:textId="77777777" w:rsidR="006D58E3" w:rsidRPr="000960D1" w:rsidRDefault="006D58E3" w:rsidP="00F9104B">
      <w:pPr>
        <w:pStyle w:val="PR1"/>
        <w:rPr>
          <w:sz w:val="20"/>
        </w:rPr>
      </w:pPr>
      <w:r w:rsidRPr="000960D1">
        <w:rPr>
          <w:sz w:val="20"/>
        </w:rPr>
        <w:t xml:space="preserve">Special Note: Should the Contractor make changes </w:t>
      </w:r>
      <w:proofErr w:type="gramStart"/>
      <w:r w:rsidRPr="000960D1">
        <w:rPr>
          <w:sz w:val="20"/>
        </w:rPr>
        <w:t>in</w:t>
      </w:r>
      <w:proofErr w:type="gramEnd"/>
      <w:r w:rsidRPr="000960D1">
        <w:rPr>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63FEED69" w14:textId="77777777" w:rsidR="006D58E3" w:rsidRPr="000960D1" w:rsidRDefault="006D58E3" w:rsidP="00F9104B">
      <w:pPr>
        <w:pStyle w:val="PR1"/>
        <w:rPr>
          <w:sz w:val="20"/>
        </w:rPr>
      </w:pPr>
      <w:r w:rsidRPr="000960D1">
        <w:rPr>
          <w:sz w:val="20"/>
        </w:rPr>
        <w:t>In case of a difference in the specifications or between the specifications and the drawings, the Contractor shall figure the most expensive alternate and after award of contract, shall secure direction from the Architect.</w:t>
      </w:r>
    </w:p>
    <w:p w14:paraId="45E6CD7B" w14:textId="77777777" w:rsidR="006D58E3" w:rsidRPr="000960D1" w:rsidRDefault="006D58E3" w:rsidP="00A51410">
      <w:pPr>
        <w:pStyle w:val="ART"/>
        <w:rPr>
          <w:sz w:val="20"/>
        </w:rPr>
      </w:pPr>
      <w:r w:rsidRPr="000960D1">
        <w:rPr>
          <w:sz w:val="20"/>
        </w:rPr>
        <w:t>PERMITS, INSPECTIONS AND LICENSES</w:t>
      </w:r>
    </w:p>
    <w:p w14:paraId="4265B695" w14:textId="77777777" w:rsidR="006D58E3" w:rsidRPr="000960D1" w:rsidRDefault="006D58E3" w:rsidP="00F9104B">
      <w:pPr>
        <w:pStyle w:val="PR1"/>
        <w:rPr>
          <w:sz w:val="20"/>
        </w:rPr>
      </w:pPr>
      <w:r w:rsidRPr="000960D1">
        <w:rPr>
          <w:sz w:val="20"/>
        </w:rPr>
        <w:t>All permits, inspections and licenses required by the legally constituted authorities for installation of the work according to the plans and specifications shall be obtained and paid as a part of the work of this section.</w:t>
      </w:r>
    </w:p>
    <w:p w14:paraId="531A563B" w14:textId="77777777" w:rsidR="006D58E3" w:rsidRPr="000960D1" w:rsidRDefault="006D58E3" w:rsidP="00A51410">
      <w:pPr>
        <w:pStyle w:val="ART"/>
        <w:rPr>
          <w:sz w:val="20"/>
        </w:rPr>
      </w:pPr>
      <w:r w:rsidRPr="000960D1">
        <w:rPr>
          <w:sz w:val="20"/>
        </w:rPr>
        <w:t>EXAMINATION OF PREMISES</w:t>
      </w:r>
    </w:p>
    <w:p w14:paraId="346B090D" w14:textId="77777777" w:rsidR="006D58E3" w:rsidRPr="000960D1" w:rsidRDefault="006D58E3" w:rsidP="00F9104B">
      <w:pPr>
        <w:pStyle w:val="PR1"/>
        <w:rPr>
          <w:sz w:val="20"/>
        </w:rPr>
      </w:pPr>
      <w:r w:rsidRPr="000960D1">
        <w:rPr>
          <w:sz w:val="20"/>
        </w:rPr>
        <w:t>Before bidding on this work, Contractors shall make a careful examination of the premises and shall thoroughly familiarize themselves with the requirements of the contract.  By the act of submitting a propos</w:t>
      </w:r>
      <w:r w:rsidRPr="000960D1">
        <w:rPr>
          <w:sz w:val="20"/>
        </w:rPr>
        <w:softHyphen/>
        <w:t>al for the work included in this contract, the Contractor shall be deemed to have made such study and examination, and that he is familiar with and accepts all conditions of the site.</w:t>
      </w:r>
    </w:p>
    <w:p w14:paraId="0946F59E" w14:textId="77777777" w:rsidR="006D58E3" w:rsidRPr="000960D1" w:rsidRDefault="006D58E3" w:rsidP="00A51410">
      <w:pPr>
        <w:pStyle w:val="ART"/>
        <w:rPr>
          <w:sz w:val="20"/>
        </w:rPr>
      </w:pPr>
      <w:r w:rsidRPr="000960D1">
        <w:rPr>
          <w:sz w:val="20"/>
        </w:rPr>
        <w:t>PROTECTION</w:t>
      </w:r>
    </w:p>
    <w:p w14:paraId="0249633A" w14:textId="77777777" w:rsidR="006D58E3" w:rsidRPr="000960D1" w:rsidRDefault="006D58E3" w:rsidP="00F9104B">
      <w:pPr>
        <w:pStyle w:val="PR1"/>
        <w:rPr>
          <w:sz w:val="20"/>
        </w:rPr>
      </w:pPr>
      <w:r w:rsidRPr="000960D1">
        <w:rPr>
          <w:sz w:val="20"/>
        </w:rPr>
        <w:t xml:space="preserve">All </w:t>
      </w:r>
      <w:proofErr w:type="gramStart"/>
      <w:r w:rsidRPr="000960D1">
        <w:rPr>
          <w:sz w:val="20"/>
        </w:rPr>
        <w:t>work,</w:t>
      </w:r>
      <w:proofErr w:type="gramEnd"/>
      <w:r w:rsidRPr="000960D1">
        <w:rPr>
          <w:sz w:val="20"/>
        </w:rPr>
        <w:t xml:space="preserve"> equipment and materials shall be </w:t>
      </w:r>
      <w:proofErr w:type="gramStart"/>
      <w:r w:rsidRPr="000960D1">
        <w:rPr>
          <w:sz w:val="20"/>
        </w:rPr>
        <w:t>protected at all times</w:t>
      </w:r>
      <w:proofErr w:type="gramEnd"/>
      <w:r w:rsidRPr="000960D1">
        <w:rPr>
          <w:sz w:val="20"/>
        </w:rPr>
        <w:t xml:space="preserve">.  Contractor shall make good all damage caused either directly or indirectly by his own workmen.  </w:t>
      </w:r>
      <w:proofErr w:type="gramStart"/>
      <w:r w:rsidRPr="000960D1">
        <w:rPr>
          <w:sz w:val="20"/>
        </w:rPr>
        <w:t>Contractor</w:t>
      </w:r>
      <w:proofErr w:type="gramEnd"/>
      <w:r w:rsidRPr="000960D1">
        <w:rPr>
          <w:sz w:val="20"/>
        </w:rPr>
        <w:t xml:space="preserve"> </w:t>
      </w:r>
      <w:proofErr w:type="gramStart"/>
      <w:r w:rsidRPr="000960D1">
        <w:rPr>
          <w:sz w:val="20"/>
        </w:rPr>
        <w:t>shall</w:t>
      </w:r>
      <w:proofErr w:type="gramEnd"/>
      <w:r w:rsidRPr="000960D1">
        <w:rPr>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54705DB8" w14:textId="77777777" w:rsidR="006D58E3" w:rsidRPr="000960D1" w:rsidRDefault="006D58E3" w:rsidP="00F9104B">
      <w:pPr>
        <w:pStyle w:val="PR1"/>
        <w:rPr>
          <w:sz w:val="20"/>
        </w:rPr>
      </w:pPr>
      <w:r w:rsidRPr="000960D1">
        <w:rPr>
          <w:sz w:val="20"/>
        </w:rPr>
        <w:lastRenderedPageBreak/>
        <w:t>Contractor shall be held responsible for all damage to equipment and materials until he has received written notice from the Architect or Engineer that his work has been accepted.</w:t>
      </w:r>
    </w:p>
    <w:p w14:paraId="75C837C8" w14:textId="77777777" w:rsidR="006D58E3" w:rsidRPr="000960D1" w:rsidRDefault="006D58E3" w:rsidP="00A51410">
      <w:pPr>
        <w:pStyle w:val="ART"/>
        <w:rPr>
          <w:sz w:val="20"/>
        </w:rPr>
      </w:pPr>
      <w:r w:rsidRPr="000960D1">
        <w:rPr>
          <w:sz w:val="20"/>
        </w:rPr>
        <w:t>LOCATIONS</w:t>
      </w:r>
    </w:p>
    <w:p w14:paraId="1D10DFA1" w14:textId="77777777" w:rsidR="006D58E3" w:rsidRPr="000960D1" w:rsidRDefault="006D58E3" w:rsidP="00F9104B">
      <w:pPr>
        <w:pStyle w:val="PR1"/>
        <w:rPr>
          <w:sz w:val="20"/>
        </w:rPr>
      </w:pPr>
      <w:r w:rsidRPr="000960D1">
        <w:rPr>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2B5FF397" w14:textId="77777777" w:rsidR="006D58E3" w:rsidRPr="000960D1" w:rsidRDefault="006D58E3" w:rsidP="00F9104B">
      <w:pPr>
        <w:pStyle w:val="PR1"/>
        <w:rPr>
          <w:sz w:val="20"/>
        </w:rPr>
      </w:pPr>
      <w:r w:rsidRPr="000960D1">
        <w:rPr>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0960D1">
        <w:rPr>
          <w:sz w:val="20"/>
        </w:rPr>
        <w:t>whether or not</w:t>
      </w:r>
      <w:proofErr w:type="gramEnd"/>
      <w:r w:rsidRPr="000960D1">
        <w:rPr>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0960D1">
        <w:rPr>
          <w:sz w:val="20"/>
        </w:rPr>
        <w:t>cuttings</w:t>
      </w:r>
      <w:proofErr w:type="gramEnd"/>
      <w:r w:rsidRPr="000960D1">
        <w:rPr>
          <w:sz w:val="20"/>
        </w:rPr>
        <w:t xml:space="preserve"> are found to be required, the cost of the same </w:t>
      </w:r>
      <w:proofErr w:type="gramStart"/>
      <w:r w:rsidRPr="000960D1">
        <w:rPr>
          <w:sz w:val="20"/>
        </w:rPr>
        <w:t>shall</w:t>
      </w:r>
      <w:proofErr w:type="gramEnd"/>
      <w:r w:rsidRPr="000960D1">
        <w:rPr>
          <w:sz w:val="20"/>
        </w:rPr>
        <w:t xml:space="preserve"> be charged to this Contractor.</w:t>
      </w:r>
    </w:p>
    <w:p w14:paraId="1B10A201" w14:textId="77777777" w:rsidR="006D58E3" w:rsidRPr="000960D1" w:rsidRDefault="006D58E3" w:rsidP="00F9104B">
      <w:pPr>
        <w:pStyle w:val="PR1"/>
        <w:rPr>
          <w:sz w:val="20"/>
        </w:rPr>
      </w:pPr>
      <w:r w:rsidRPr="000960D1">
        <w:rPr>
          <w:sz w:val="20"/>
        </w:rPr>
        <w:t xml:space="preserve">Contractor </w:t>
      </w:r>
      <w:proofErr w:type="gramStart"/>
      <w:r w:rsidRPr="000960D1">
        <w:rPr>
          <w:sz w:val="20"/>
        </w:rPr>
        <w:t>shall</w:t>
      </w:r>
      <w:proofErr w:type="gramEnd"/>
      <w:r w:rsidRPr="000960D1">
        <w:rPr>
          <w:sz w:val="20"/>
        </w:rPr>
        <w:t xml:space="preserve"> verify and coordinate pipe routing with location of all electrical rooms, elevator equipment rooms, telecom/data rooms, and other rooms dedicated to the housing of switchgear, panels, or other electrical equipment. In no case shall piping be installed within or above the ceiling of such rooms.</w:t>
      </w:r>
    </w:p>
    <w:p w14:paraId="6823B20A" w14:textId="77777777" w:rsidR="006D58E3" w:rsidRPr="000960D1" w:rsidRDefault="006D58E3" w:rsidP="00A51410">
      <w:pPr>
        <w:pStyle w:val="ART"/>
        <w:rPr>
          <w:sz w:val="20"/>
        </w:rPr>
      </w:pPr>
      <w:r w:rsidRPr="000960D1">
        <w:rPr>
          <w:sz w:val="20"/>
        </w:rPr>
        <w:t>SUBMITTAL DATA</w:t>
      </w:r>
    </w:p>
    <w:p w14:paraId="3C7213E2" w14:textId="77777777" w:rsidR="006D58E3" w:rsidRPr="000960D1" w:rsidRDefault="006D58E3" w:rsidP="00F9104B">
      <w:pPr>
        <w:pStyle w:val="PR1"/>
        <w:rPr>
          <w:sz w:val="20"/>
        </w:rPr>
      </w:pPr>
      <w:r w:rsidRPr="000960D1">
        <w:rPr>
          <w:sz w:val="20"/>
        </w:rPr>
        <w:t>Submittal Requirements:</w:t>
      </w:r>
    </w:p>
    <w:p w14:paraId="7F718E4E" w14:textId="77777777" w:rsidR="006D58E3" w:rsidRPr="000960D1" w:rsidRDefault="006D58E3" w:rsidP="00F9104B">
      <w:pPr>
        <w:pStyle w:val="PR21"/>
        <w:rPr>
          <w:sz w:val="20"/>
        </w:rPr>
      </w:pPr>
      <w:r w:rsidRPr="000960D1">
        <w:rPr>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426D31EF" w14:textId="77777777" w:rsidR="006D58E3" w:rsidRPr="000960D1" w:rsidRDefault="006D58E3" w:rsidP="00A51410">
      <w:pPr>
        <w:pStyle w:val="PR2"/>
        <w:rPr>
          <w:sz w:val="20"/>
        </w:rPr>
      </w:pPr>
      <w:r w:rsidRPr="000960D1">
        <w:rPr>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7221715E" w14:textId="77777777" w:rsidR="006D58E3" w:rsidRPr="000960D1" w:rsidRDefault="006D58E3" w:rsidP="00A51410">
      <w:pPr>
        <w:pStyle w:val="PR2"/>
        <w:rPr>
          <w:sz w:val="20"/>
        </w:rPr>
      </w:pPr>
      <w:r w:rsidRPr="000960D1">
        <w:rPr>
          <w:sz w:val="20"/>
        </w:rPr>
        <w:t xml:space="preserve">Submittals will be checked for general conformance with the design concept of the </w:t>
      </w:r>
      <w:proofErr w:type="gramStart"/>
      <w:r w:rsidRPr="000960D1">
        <w:rPr>
          <w:sz w:val="20"/>
        </w:rPr>
        <w:t>project</w:t>
      </w:r>
      <w:proofErr w:type="gramEnd"/>
      <w:r w:rsidRPr="000960D1">
        <w:rPr>
          <w:sz w:val="20"/>
        </w:rPr>
        <w:t xml:space="preserve"> but the review does not guarantee quantities shown and does not supersede requirements of this Division to properly install work.</w:t>
      </w:r>
    </w:p>
    <w:p w14:paraId="0807114C" w14:textId="77777777" w:rsidR="006D58E3" w:rsidRPr="000960D1" w:rsidRDefault="006D58E3" w:rsidP="00A51410">
      <w:pPr>
        <w:pStyle w:val="PR2"/>
        <w:rPr>
          <w:sz w:val="20"/>
        </w:rPr>
      </w:pPr>
      <w:r w:rsidRPr="000960D1">
        <w:rPr>
          <w:sz w:val="20"/>
        </w:rPr>
        <w:t>To be valid, all submittals must:</w:t>
      </w:r>
    </w:p>
    <w:p w14:paraId="122F44B0" w14:textId="77777777" w:rsidR="006D58E3" w:rsidRPr="000960D1" w:rsidRDefault="006D58E3" w:rsidP="00F9104B">
      <w:pPr>
        <w:pStyle w:val="PR31"/>
        <w:rPr>
          <w:sz w:val="20"/>
        </w:rPr>
      </w:pPr>
      <w:r w:rsidRPr="000960D1">
        <w:rPr>
          <w:sz w:val="20"/>
        </w:rPr>
        <w:t xml:space="preserve">Be delivered to the Architect's office within thirty-five (35) </w:t>
      </w:r>
      <w:proofErr w:type="gramStart"/>
      <w:r w:rsidRPr="000960D1">
        <w:rPr>
          <w:sz w:val="20"/>
        </w:rPr>
        <w:t>days of award</w:t>
      </w:r>
      <w:proofErr w:type="gramEnd"/>
      <w:r w:rsidRPr="000960D1">
        <w:rPr>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3A6AD0A1" w14:textId="77777777" w:rsidR="006D58E3" w:rsidRPr="000960D1" w:rsidRDefault="006D58E3" w:rsidP="00F9104B">
      <w:pPr>
        <w:pStyle w:val="PR3"/>
        <w:rPr>
          <w:sz w:val="20"/>
        </w:rPr>
      </w:pPr>
      <w:r w:rsidRPr="000960D1">
        <w:rPr>
          <w:sz w:val="20"/>
        </w:rPr>
        <w:t xml:space="preserve">Clearly indicate and </w:t>
      </w:r>
      <w:proofErr w:type="gramStart"/>
      <w:r w:rsidRPr="000960D1">
        <w:rPr>
          <w:sz w:val="20"/>
        </w:rPr>
        <w:t>label as</w:t>
      </w:r>
      <w:proofErr w:type="gramEnd"/>
      <w:r w:rsidRPr="000960D1">
        <w:rPr>
          <w:sz w:val="20"/>
        </w:rPr>
        <w:t xml:space="preserve"> </w:t>
      </w:r>
      <w:proofErr w:type="gramStart"/>
      <w:r w:rsidRPr="000960D1">
        <w:rPr>
          <w:sz w:val="20"/>
        </w:rPr>
        <w:t>such any</w:t>
      </w:r>
      <w:proofErr w:type="gramEnd"/>
      <w:r w:rsidRPr="000960D1">
        <w:rPr>
          <w:sz w:val="20"/>
        </w:rPr>
        <w:t xml:space="preserve"> items proposed as substitution for that specified or shown on plans.</w:t>
      </w:r>
    </w:p>
    <w:p w14:paraId="2ED28F46" w14:textId="77777777" w:rsidR="006D58E3" w:rsidRPr="000960D1" w:rsidRDefault="006D58E3" w:rsidP="00F9104B">
      <w:pPr>
        <w:pStyle w:val="PR3"/>
        <w:rPr>
          <w:sz w:val="20"/>
        </w:rPr>
      </w:pPr>
      <w:r w:rsidRPr="000960D1">
        <w:rPr>
          <w:sz w:val="20"/>
        </w:rPr>
        <w:t>Include all pertinent construction, installation, performance and technical data.</w:t>
      </w:r>
    </w:p>
    <w:p w14:paraId="5ECF41A7" w14:textId="77777777" w:rsidR="006D58E3" w:rsidRPr="000960D1" w:rsidRDefault="006D58E3" w:rsidP="00F9104B">
      <w:pPr>
        <w:pStyle w:val="PR3"/>
        <w:rPr>
          <w:sz w:val="20"/>
        </w:rPr>
      </w:pPr>
      <w:r w:rsidRPr="000960D1">
        <w:rPr>
          <w:sz w:val="20"/>
        </w:rPr>
        <w:lastRenderedPageBreak/>
        <w:t xml:space="preserve">Have all product data sheets clearly labeled to indicate the individual items being submitted. In addition, all required options and accessories </w:t>
      </w:r>
      <w:proofErr w:type="gramStart"/>
      <w:r w:rsidRPr="000960D1">
        <w:rPr>
          <w:sz w:val="20"/>
        </w:rPr>
        <w:t>shall</w:t>
      </w:r>
      <w:proofErr w:type="gramEnd"/>
      <w:r w:rsidRPr="000960D1">
        <w:rPr>
          <w:sz w:val="20"/>
        </w:rPr>
        <w:t xml:space="preserve"> be clearly marked.</w:t>
      </w:r>
    </w:p>
    <w:p w14:paraId="5016799C" w14:textId="77777777" w:rsidR="006D58E3" w:rsidRPr="000960D1" w:rsidRDefault="006D58E3" w:rsidP="00F9104B">
      <w:pPr>
        <w:pStyle w:val="PR41"/>
        <w:rPr>
          <w:sz w:val="20"/>
        </w:rPr>
      </w:pPr>
      <w:r w:rsidRPr="000960D1">
        <w:rPr>
          <w:sz w:val="20"/>
        </w:rPr>
        <w:t>Product data sheets corresponding to items indicated on plans shall be clearly labeled with the corresponding fixture or equipment tag number.</w:t>
      </w:r>
    </w:p>
    <w:p w14:paraId="09443CA1" w14:textId="77777777" w:rsidR="006D58E3" w:rsidRPr="000960D1" w:rsidRDefault="006D58E3" w:rsidP="00F9104B">
      <w:pPr>
        <w:pStyle w:val="PR4"/>
        <w:rPr>
          <w:sz w:val="20"/>
        </w:rPr>
      </w:pPr>
      <w:r w:rsidRPr="000960D1">
        <w:rPr>
          <w:sz w:val="20"/>
        </w:rPr>
        <w:t>Product data sheets corresponding to items indicated in specifications shall be clearly labeled with the specification section, page and item numbers.</w:t>
      </w:r>
    </w:p>
    <w:p w14:paraId="19D68FA2" w14:textId="77777777" w:rsidR="006D58E3" w:rsidRPr="000960D1" w:rsidRDefault="006D58E3" w:rsidP="00F9104B">
      <w:pPr>
        <w:pStyle w:val="PR31"/>
        <w:rPr>
          <w:sz w:val="20"/>
        </w:rPr>
      </w:pPr>
      <w:r w:rsidRPr="000960D1">
        <w:rPr>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0960D1">
        <w:rPr>
          <w:sz w:val="20"/>
        </w:rPr>
        <w:t>drawings</w:t>
      </w:r>
      <w:proofErr w:type="gramEnd"/>
      <w:r w:rsidRPr="000960D1">
        <w:rPr>
          <w:sz w:val="20"/>
        </w:rPr>
        <w:t xml:space="preserve"> must show the complete system as revised to accommodate the proposed alter</w:t>
      </w:r>
      <w:r w:rsidRPr="000960D1">
        <w:rPr>
          <w:sz w:val="20"/>
        </w:rPr>
        <w:softHyphen/>
        <w:t>nate.</w:t>
      </w:r>
    </w:p>
    <w:p w14:paraId="5750F498" w14:textId="77777777" w:rsidR="006D58E3" w:rsidRPr="000960D1" w:rsidRDefault="006D58E3" w:rsidP="00F9104B">
      <w:pPr>
        <w:pStyle w:val="PR1"/>
        <w:rPr>
          <w:sz w:val="20"/>
        </w:rPr>
      </w:pPr>
      <w:r w:rsidRPr="000960D1">
        <w:rPr>
          <w:sz w:val="20"/>
        </w:rPr>
        <w:t>Substitution Requirements:</w:t>
      </w:r>
    </w:p>
    <w:p w14:paraId="57C454A4" w14:textId="77777777" w:rsidR="006D58E3" w:rsidRPr="000960D1" w:rsidRDefault="006D58E3" w:rsidP="00F9104B">
      <w:pPr>
        <w:pStyle w:val="PR21"/>
        <w:rPr>
          <w:sz w:val="20"/>
        </w:rPr>
      </w:pPr>
      <w:r w:rsidRPr="000960D1">
        <w:rPr>
          <w:sz w:val="20"/>
        </w:rPr>
        <w:t xml:space="preserve">Any items included in submittals and proposed by the Contractor as substitution for that specified or shown on plans shall be submitted within </w:t>
      </w:r>
      <w:proofErr w:type="gramStart"/>
      <w:r w:rsidRPr="000960D1">
        <w:rPr>
          <w:sz w:val="20"/>
        </w:rPr>
        <w:t>thirty five</w:t>
      </w:r>
      <w:proofErr w:type="gramEnd"/>
      <w:r w:rsidRPr="000960D1">
        <w:rPr>
          <w:sz w:val="20"/>
        </w:rPr>
        <w:t xml:space="preserve"> (35) days of award of the contract. After such time, proposed substitutions shall not be accepted for review, and the Contractor shall submit all items as specified or shown on plans.</w:t>
      </w:r>
    </w:p>
    <w:p w14:paraId="21F00739" w14:textId="77777777" w:rsidR="006D58E3" w:rsidRPr="000960D1" w:rsidRDefault="006D58E3" w:rsidP="00F9104B">
      <w:pPr>
        <w:pStyle w:val="PR31"/>
        <w:rPr>
          <w:sz w:val="20"/>
        </w:rPr>
      </w:pPr>
      <w:r w:rsidRPr="000960D1">
        <w:rPr>
          <w:sz w:val="20"/>
        </w:rPr>
        <w:t>For each item proposed as substitution for that specified or shown on plans, copies of product data sheets for the specified item shall be placed side by side with product data sheets for the proposed substitution item within the submittal.</w:t>
      </w:r>
    </w:p>
    <w:p w14:paraId="1051E1EA" w14:textId="77777777" w:rsidR="006D58E3" w:rsidRPr="000960D1" w:rsidRDefault="006D58E3" w:rsidP="00F9104B">
      <w:pPr>
        <w:pStyle w:val="PR41"/>
        <w:rPr>
          <w:sz w:val="20"/>
        </w:rPr>
      </w:pPr>
      <w:r w:rsidRPr="000960D1">
        <w:rPr>
          <w:sz w:val="20"/>
        </w:rPr>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30547712" w14:textId="77777777" w:rsidR="006D58E3" w:rsidRPr="000960D1" w:rsidRDefault="006D58E3" w:rsidP="00F9104B">
      <w:pPr>
        <w:pStyle w:val="PR31"/>
        <w:rPr>
          <w:sz w:val="20"/>
        </w:rPr>
      </w:pPr>
      <w:r w:rsidRPr="000960D1">
        <w:rPr>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3368B5B2" w14:textId="77777777" w:rsidR="006D58E3" w:rsidRPr="000960D1" w:rsidRDefault="006D58E3" w:rsidP="00F9104B">
      <w:pPr>
        <w:pStyle w:val="PR21"/>
        <w:rPr>
          <w:sz w:val="20"/>
        </w:rPr>
      </w:pPr>
      <w:r w:rsidRPr="000960D1">
        <w:rPr>
          <w:sz w:val="20"/>
        </w:rPr>
        <w:t xml:space="preserve">It shall be the Contractor’s responsibility to provide sufficient information to allow the Engineer to analyze any proposed alternate.  If inadequate information is provided, the proposal will not be </w:t>
      </w:r>
      <w:proofErr w:type="gramStart"/>
      <w:r w:rsidRPr="000960D1">
        <w:rPr>
          <w:sz w:val="20"/>
        </w:rPr>
        <w:t>approved</w:t>
      </w:r>
      <w:proofErr w:type="gramEnd"/>
      <w:r w:rsidRPr="000960D1">
        <w:rPr>
          <w:sz w:val="20"/>
        </w:rPr>
        <w:t xml:space="preserve"> and resubmittal will not be allowed.</w:t>
      </w:r>
    </w:p>
    <w:p w14:paraId="530F446E" w14:textId="77777777" w:rsidR="006D58E3" w:rsidRPr="000960D1" w:rsidRDefault="006D58E3" w:rsidP="00A51410">
      <w:pPr>
        <w:pStyle w:val="PR2"/>
        <w:rPr>
          <w:sz w:val="20"/>
        </w:rPr>
      </w:pPr>
      <w:r w:rsidRPr="000960D1">
        <w:rPr>
          <w:sz w:val="20"/>
        </w:rPr>
        <w:t>The Contractor shall provide or perform tests required by Engineer for purpose of judging acceptability of proposed substitutions.</w:t>
      </w:r>
    </w:p>
    <w:p w14:paraId="0BC116D7" w14:textId="77777777" w:rsidR="006D58E3" w:rsidRPr="000960D1" w:rsidRDefault="006D58E3" w:rsidP="00A51410">
      <w:pPr>
        <w:pStyle w:val="PR2"/>
        <w:rPr>
          <w:sz w:val="20"/>
        </w:rPr>
      </w:pPr>
      <w:r w:rsidRPr="000960D1">
        <w:rPr>
          <w:sz w:val="20"/>
        </w:rPr>
        <w:t xml:space="preserve">The Contractor assumes full responsibility that alternate items and procedures will meet the job requirements and is responsible for cost of redesign and of modifications to this 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0960D1">
        <w:rPr>
          <w:sz w:val="20"/>
        </w:rPr>
        <w:t>specifications</w:t>
      </w:r>
      <w:proofErr w:type="gramEnd"/>
      <w:r w:rsidRPr="000960D1">
        <w:rPr>
          <w:sz w:val="20"/>
        </w:rPr>
        <w:t xml:space="preserve"> or which indicate proposed alternates that were selected without proper regard to the </w:t>
      </w:r>
      <w:r w:rsidRPr="000960D1">
        <w:rPr>
          <w:sz w:val="20"/>
        </w:rPr>
        <w:lastRenderedPageBreak/>
        <w:t xml:space="preserve">requirements of the job will not be approved.  No more than one proposed </w:t>
      </w:r>
      <w:proofErr w:type="gramStart"/>
      <w:r w:rsidRPr="000960D1">
        <w:rPr>
          <w:sz w:val="20"/>
        </w:rPr>
        <w:t>alternate</w:t>
      </w:r>
      <w:proofErr w:type="gramEnd"/>
      <w:r w:rsidRPr="000960D1">
        <w:rPr>
          <w:sz w:val="20"/>
        </w:rPr>
        <w:t xml:space="preserve"> will be considered for each item.</w:t>
      </w:r>
    </w:p>
    <w:p w14:paraId="0995F8A5" w14:textId="77777777" w:rsidR="006D58E3" w:rsidRPr="000960D1" w:rsidRDefault="006D58E3" w:rsidP="00A51410">
      <w:pPr>
        <w:pStyle w:val="PR2"/>
        <w:rPr>
          <w:sz w:val="20"/>
        </w:rPr>
      </w:pPr>
      <w:r w:rsidRPr="000960D1">
        <w:rPr>
          <w:sz w:val="20"/>
        </w:rPr>
        <w:t>Alternate items installed without Engineer's approval will be replaced with specified items at Contractor's expense.</w:t>
      </w:r>
    </w:p>
    <w:p w14:paraId="597090CE" w14:textId="77777777" w:rsidR="006D58E3" w:rsidRPr="000960D1" w:rsidRDefault="006D58E3" w:rsidP="00A51410">
      <w:pPr>
        <w:pStyle w:val="PR2"/>
        <w:rPr>
          <w:sz w:val="20"/>
        </w:rPr>
      </w:pPr>
      <w:r w:rsidRPr="000960D1">
        <w:rPr>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4E7017E3" w14:textId="77777777" w:rsidR="006D58E3" w:rsidRPr="000960D1" w:rsidRDefault="006D58E3" w:rsidP="00A51410">
      <w:pPr>
        <w:pStyle w:val="ART"/>
        <w:rPr>
          <w:sz w:val="20"/>
        </w:rPr>
      </w:pPr>
      <w:r w:rsidRPr="000960D1">
        <w:rPr>
          <w:sz w:val="20"/>
        </w:rPr>
        <w:t>UNINSPECTED WORK</w:t>
      </w:r>
    </w:p>
    <w:p w14:paraId="3D512C44" w14:textId="77777777" w:rsidR="006D58E3" w:rsidRPr="000960D1" w:rsidRDefault="006D58E3" w:rsidP="00F9104B">
      <w:pPr>
        <w:pStyle w:val="PR1"/>
        <w:rPr>
          <w:sz w:val="20"/>
        </w:rPr>
      </w:pPr>
      <w:r w:rsidRPr="000960D1">
        <w:rPr>
          <w:sz w:val="20"/>
        </w:rPr>
        <w:t>The Contractor shall not allow or cause any of his work to be covered up or closed in until it has been inspected, tested, approved by all authorities have jurisdiction, and until Project Record drawings have been properly annotated.</w:t>
      </w:r>
    </w:p>
    <w:p w14:paraId="6E1C0D82" w14:textId="77777777" w:rsidR="006D58E3" w:rsidRPr="000960D1" w:rsidRDefault="006D58E3" w:rsidP="00F9104B">
      <w:pPr>
        <w:pStyle w:val="PR1"/>
        <w:rPr>
          <w:sz w:val="20"/>
        </w:rPr>
      </w:pPr>
      <w:r w:rsidRPr="000960D1">
        <w:rPr>
          <w:sz w:val="20"/>
        </w:rPr>
        <w:t>Should any of his work be covered up or closed in before such inspection, he shall, at his own expense, uncover the work to the satisfaction of the inspection party.  All related repair work cost shall be borne by the Contractor.</w:t>
      </w:r>
    </w:p>
    <w:p w14:paraId="453F2824" w14:textId="77777777" w:rsidR="006D58E3" w:rsidRPr="000960D1" w:rsidRDefault="006D58E3" w:rsidP="00A51410">
      <w:pPr>
        <w:pStyle w:val="ART"/>
        <w:rPr>
          <w:sz w:val="20"/>
        </w:rPr>
      </w:pPr>
      <w:r w:rsidRPr="000960D1">
        <w:rPr>
          <w:sz w:val="20"/>
        </w:rPr>
        <w:t>RECORD DRAWINGS</w:t>
      </w:r>
    </w:p>
    <w:p w14:paraId="22F3C6EB" w14:textId="77777777" w:rsidR="006D58E3" w:rsidRPr="000960D1" w:rsidRDefault="006D58E3" w:rsidP="00F9104B">
      <w:pPr>
        <w:pStyle w:val="PR1"/>
        <w:rPr>
          <w:sz w:val="20"/>
        </w:rPr>
      </w:pPr>
      <w:r w:rsidRPr="000960D1">
        <w:rPr>
          <w:sz w:val="20"/>
        </w:rPr>
        <w:t xml:space="preserve">Contractor </w:t>
      </w:r>
      <w:proofErr w:type="gramStart"/>
      <w:r w:rsidRPr="000960D1">
        <w:rPr>
          <w:sz w:val="20"/>
        </w:rPr>
        <w:t>shall</w:t>
      </w:r>
      <w:proofErr w:type="gramEnd"/>
      <w:r w:rsidRPr="000960D1">
        <w:rPr>
          <w:sz w:val="20"/>
        </w:rPr>
        <w:t xml:space="preserve"> provide and keep </w:t>
      </w:r>
      <w:proofErr w:type="gramStart"/>
      <w:r w:rsidRPr="000960D1">
        <w:rPr>
          <w:sz w:val="20"/>
        </w:rPr>
        <w:t>up-to-date</w:t>
      </w:r>
      <w:proofErr w:type="gramEnd"/>
      <w:r w:rsidRPr="000960D1">
        <w:rPr>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0960D1">
        <w:rPr>
          <w:sz w:val="20"/>
        </w:rPr>
        <w:softHyphen/>
        <w:t>outs, shut-off valves, sewer invert locations, plugged wyes, tees, etc.  On completion of the work, the Contractor shall incorporate all as-built information on a set of reproducible tracings provided by the Architect and this set of reproducibles shall be delivered to the Architect.</w:t>
      </w:r>
    </w:p>
    <w:p w14:paraId="7D22F70A" w14:textId="77777777" w:rsidR="006D58E3" w:rsidRPr="000960D1" w:rsidRDefault="006D58E3" w:rsidP="00A51410">
      <w:pPr>
        <w:pStyle w:val="ART"/>
        <w:rPr>
          <w:sz w:val="20"/>
        </w:rPr>
      </w:pPr>
      <w:r w:rsidRPr="000960D1">
        <w:rPr>
          <w:sz w:val="20"/>
        </w:rPr>
        <w:t xml:space="preserve">GUARANTEES </w:t>
      </w:r>
    </w:p>
    <w:p w14:paraId="416C3A63" w14:textId="77777777" w:rsidR="006D58E3" w:rsidRPr="000960D1" w:rsidRDefault="006D58E3" w:rsidP="00F9104B">
      <w:pPr>
        <w:pStyle w:val="PR1"/>
        <w:rPr>
          <w:sz w:val="20"/>
        </w:rPr>
      </w:pPr>
      <w:r w:rsidRPr="000960D1">
        <w:rPr>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7008B643" w14:textId="77777777" w:rsidR="006D58E3" w:rsidRPr="000960D1" w:rsidRDefault="006D58E3" w:rsidP="00F9104B">
      <w:pPr>
        <w:pStyle w:val="PR1"/>
        <w:rPr>
          <w:sz w:val="20"/>
        </w:rPr>
      </w:pPr>
      <w:r w:rsidRPr="000960D1">
        <w:rPr>
          <w:sz w:val="20"/>
        </w:rPr>
        <w:t>Contractor shall be responsible for all damage to any part of the premises caused by leaks in pipelines or equipment furnished and installed under this Section for a period of one (1) year after date of acceptance of his work.</w:t>
      </w:r>
    </w:p>
    <w:p w14:paraId="1945216D" w14:textId="77777777" w:rsidR="006D58E3" w:rsidRPr="000960D1" w:rsidRDefault="006D58E3" w:rsidP="00F9104B">
      <w:pPr>
        <w:pStyle w:val="PR1"/>
        <w:rPr>
          <w:sz w:val="20"/>
        </w:rPr>
      </w:pPr>
      <w:r w:rsidRPr="000960D1">
        <w:rPr>
          <w:sz w:val="20"/>
        </w:rPr>
        <w:t>All equipment and fixtures shall carry manufacturer's warranty against defective parts or poor workmanship for not less than one (1) year.  See specific equipment specifications for extended warranty requirements.</w:t>
      </w:r>
    </w:p>
    <w:p w14:paraId="0C201A75" w14:textId="77777777" w:rsidR="00DB3DF8" w:rsidRPr="000960D1" w:rsidRDefault="00DB3DF8" w:rsidP="00F9104B">
      <w:pPr>
        <w:pStyle w:val="PRT"/>
        <w:rPr>
          <w:sz w:val="20"/>
        </w:rPr>
      </w:pPr>
      <w:r w:rsidRPr="000960D1">
        <w:rPr>
          <w:sz w:val="20"/>
        </w:rPr>
        <w:lastRenderedPageBreak/>
        <w:t>PRODUCTS</w:t>
      </w:r>
    </w:p>
    <w:p w14:paraId="46A3B566" w14:textId="77777777" w:rsidR="00DB3DF8" w:rsidRPr="000960D1" w:rsidRDefault="00DB3DF8" w:rsidP="00A51410">
      <w:pPr>
        <w:pStyle w:val="ART"/>
        <w:rPr>
          <w:sz w:val="20"/>
        </w:rPr>
      </w:pPr>
      <w:r w:rsidRPr="000960D1">
        <w:rPr>
          <w:sz w:val="20"/>
        </w:rPr>
        <w:t>SLEEVES</w:t>
      </w:r>
      <w:r w:rsidR="006D58E3" w:rsidRPr="000960D1">
        <w:rPr>
          <w:sz w:val="20"/>
        </w:rPr>
        <w:t>: Shall be plastic or galvanized steel where pipes pass through concrete walls or floor slabs.</w:t>
      </w:r>
    </w:p>
    <w:p w14:paraId="1172DB0E" w14:textId="77777777" w:rsidR="006D58E3" w:rsidRPr="000960D1" w:rsidRDefault="006D58E3" w:rsidP="00F9104B">
      <w:pPr>
        <w:pStyle w:val="PR1"/>
        <w:rPr>
          <w:sz w:val="20"/>
        </w:rPr>
      </w:pPr>
      <w:r w:rsidRPr="000960D1">
        <w:rPr>
          <w:sz w:val="20"/>
        </w:rPr>
        <w:t>Isolate pipes through ground floor slabs with Kraft paper, plastic tape or similar materials unless conduit is specified or indicated.</w:t>
      </w:r>
    </w:p>
    <w:p w14:paraId="7E4A691F" w14:textId="77777777" w:rsidR="006D58E3" w:rsidRPr="000960D1" w:rsidRDefault="006D58E3" w:rsidP="00F9104B">
      <w:pPr>
        <w:pStyle w:val="PR1"/>
        <w:rPr>
          <w:sz w:val="20"/>
        </w:rPr>
      </w:pPr>
      <w:r w:rsidRPr="000960D1">
        <w:rPr>
          <w:sz w:val="20"/>
        </w:rPr>
        <w:t>Sleeves for pipes through exterior walls shall be non-metallic with minimum 2” weep ring as manufactured by Link Seal.  Pipe shall be sealed with Link Seal modular seal with EPDM seal elements.</w:t>
      </w:r>
    </w:p>
    <w:p w14:paraId="07AFBD95" w14:textId="77777777" w:rsidR="006D58E3" w:rsidRPr="000960D1" w:rsidRDefault="006D58E3" w:rsidP="00F9104B">
      <w:pPr>
        <w:pStyle w:val="PR1"/>
        <w:rPr>
          <w:sz w:val="20"/>
        </w:rPr>
      </w:pPr>
      <w:r w:rsidRPr="000960D1">
        <w:rPr>
          <w:sz w:val="20"/>
        </w:rPr>
        <w:t>Sleeves in or through fire rated walls shall be per U.L. Fire Resistance System No. WL1146 for drywall construction, and U.L. Fire Resistance System No. CAJ1044 for concrete construction.  See architectural plans for all locations of rated walls.</w:t>
      </w:r>
    </w:p>
    <w:p w14:paraId="7C089F38" w14:textId="77777777" w:rsidR="00DB3DF8" w:rsidRPr="000960D1" w:rsidRDefault="00DB3DF8" w:rsidP="00F9104B">
      <w:pPr>
        <w:pStyle w:val="PR1"/>
        <w:rPr>
          <w:sz w:val="20"/>
        </w:rPr>
      </w:pPr>
      <w:r w:rsidRPr="000960D1">
        <w:rPr>
          <w:sz w:val="20"/>
        </w:rPr>
        <w:t>Galvanized-Steel Wall Pipes</w:t>
      </w:r>
      <w:proofErr w:type="gramStart"/>
      <w:r w:rsidRPr="000960D1">
        <w:rPr>
          <w:sz w:val="20"/>
        </w:rPr>
        <w:t>:  ASTM</w:t>
      </w:r>
      <w:proofErr w:type="gramEnd"/>
      <w:r w:rsidRPr="000960D1">
        <w:rPr>
          <w:sz w:val="20"/>
        </w:rPr>
        <w:t> A 53/A 53M, Schedule 40, with plain ends and welded steel collar; zinc coated.</w:t>
      </w:r>
    </w:p>
    <w:p w14:paraId="71D119FB" w14:textId="77777777" w:rsidR="00DB3DF8" w:rsidRPr="000960D1" w:rsidRDefault="00DB3DF8" w:rsidP="00F9104B">
      <w:pPr>
        <w:pStyle w:val="PR1"/>
        <w:rPr>
          <w:sz w:val="20"/>
        </w:rPr>
      </w:pPr>
      <w:r w:rsidRPr="000960D1">
        <w:rPr>
          <w:sz w:val="20"/>
        </w:rPr>
        <w:t>Galvanized-Steel-Pipe Sleeves</w:t>
      </w:r>
      <w:proofErr w:type="gramStart"/>
      <w:r w:rsidRPr="000960D1">
        <w:rPr>
          <w:sz w:val="20"/>
        </w:rPr>
        <w:t>:  ASTM</w:t>
      </w:r>
      <w:proofErr w:type="gramEnd"/>
      <w:r w:rsidRPr="000960D1">
        <w:rPr>
          <w:sz w:val="20"/>
        </w:rPr>
        <w:t> A 53/A 53M, Type E, Grade B, Schedule 40, zinc coated, with plain ends.</w:t>
      </w:r>
    </w:p>
    <w:p w14:paraId="7DDEAF16" w14:textId="77777777" w:rsidR="00DB3DF8" w:rsidRPr="000960D1" w:rsidRDefault="00DB3DF8">
      <w:pPr>
        <w:pStyle w:val="CMT"/>
        <w:rPr>
          <w:rFonts w:ascii="Arial" w:hAnsi="Arial" w:cs="Arial"/>
          <w:sz w:val="20"/>
        </w:rPr>
      </w:pPr>
      <w:r w:rsidRPr="000960D1">
        <w:rPr>
          <w:rFonts w:ascii="Arial" w:hAnsi="Arial" w:cs="Arial"/>
          <w:sz w:val="20"/>
        </w:rPr>
        <w:t>PVC sleeves in first paragraph below may be prohibited by fire authorities having jurisdiction.</w:t>
      </w:r>
    </w:p>
    <w:p w14:paraId="62EFD766" w14:textId="77777777" w:rsidR="00DB3DF8" w:rsidRPr="000960D1" w:rsidRDefault="00DB3DF8" w:rsidP="00F9104B">
      <w:pPr>
        <w:pStyle w:val="PR1"/>
        <w:rPr>
          <w:sz w:val="20"/>
        </w:rPr>
      </w:pPr>
      <w:r w:rsidRPr="000960D1">
        <w:rPr>
          <w:sz w:val="20"/>
        </w:rPr>
        <w:t>Molded-PE or -PP Sleeves</w:t>
      </w:r>
      <w:proofErr w:type="gramStart"/>
      <w:r w:rsidRPr="000960D1">
        <w:rPr>
          <w:sz w:val="20"/>
        </w:rPr>
        <w:t>:  Removable</w:t>
      </w:r>
      <w:proofErr w:type="gramEnd"/>
      <w:r w:rsidRPr="000960D1">
        <w:rPr>
          <w:sz w:val="20"/>
        </w:rPr>
        <w:t>, tapered-cup shaped, and smooth outer surface with nailing flange for attaching to wooden forms.</w:t>
      </w:r>
    </w:p>
    <w:p w14:paraId="2627605D" w14:textId="77777777" w:rsidR="00DB3DF8" w:rsidRPr="000960D1" w:rsidRDefault="00DB3DF8">
      <w:pPr>
        <w:pStyle w:val="CMT"/>
        <w:rPr>
          <w:rFonts w:ascii="Arial" w:hAnsi="Arial" w:cs="Arial"/>
          <w:sz w:val="20"/>
        </w:rPr>
      </w:pPr>
      <w:r w:rsidRPr="000960D1">
        <w:rPr>
          <w:rFonts w:ascii="Arial" w:hAnsi="Arial" w:cs="Arial"/>
          <w:sz w:val="20"/>
        </w:rPr>
        <w:t>PVC sleeves in paragraph below may be prohibited by fire authorities having jurisdiction.</w:t>
      </w:r>
    </w:p>
    <w:p w14:paraId="4FA8905F" w14:textId="77777777" w:rsidR="00DB3DF8" w:rsidRPr="000960D1" w:rsidRDefault="00DB3DF8" w:rsidP="00A51410">
      <w:pPr>
        <w:pStyle w:val="ART"/>
        <w:rPr>
          <w:sz w:val="20"/>
        </w:rPr>
      </w:pPr>
      <w:r w:rsidRPr="000960D1">
        <w:rPr>
          <w:sz w:val="20"/>
        </w:rPr>
        <w:t>SLEEVE-SEAL SYSTEMS</w:t>
      </w:r>
    </w:p>
    <w:p w14:paraId="10B77C62" w14:textId="77777777" w:rsidR="00DB3DF8" w:rsidRPr="000960D1" w:rsidRDefault="00DB3DF8">
      <w:pPr>
        <w:pStyle w:val="CMT"/>
        <w:rPr>
          <w:rFonts w:ascii="Arial" w:hAnsi="Arial" w:cs="Arial"/>
          <w:sz w:val="20"/>
        </w:rPr>
      </w:pPr>
      <w:r w:rsidRPr="000960D1">
        <w:rPr>
          <w:rFonts w:ascii="Arial" w:hAnsi="Arial" w:cs="Arial"/>
          <w:sz w:val="20"/>
        </w:rPr>
        <w:t>Sleeve-seal systems in this article are used for piping penetrations in slabs-on-grade and below grade in exterior walls.  These systems are available for NPS 1/2 to NPS 48 (DN 15 to DN 1200) piping.</w:t>
      </w:r>
    </w:p>
    <w:p w14:paraId="6A2B7658" w14:textId="77777777" w:rsidR="00DB3DF8" w:rsidRPr="000960D1" w:rsidRDefault="00DB3DF8">
      <w:pPr>
        <w:pStyle w:val="CMT"/>
        <w:rPr>
          <w:rFonts w:ascii="Arial" w:hAnsi="Arial" w:cs="Arial"/>
          <w:sz w:val="20"/>
        </w:rPr>
      </w:pPr>
      <w:r w:rsidRPr="000960D1">
        <w:rPr>
          <w:rFonts w:ascii="Arial" w:hAnsi="Arial" w:cs="Arial"/>
          <w:sz w:val="20"/>
        </w:rPr>
        <w:t>See Editing Instruction No. 1 in the Evaluations for cautions about naming manufacturers.  Retain one of first two paragraphs and list of manufacturers below.  See Section 016000 "Product Requirements."</w:t>
      </w:r>
    </w:p>
    <w:p w14:paraId="2067F765" w14:textId="77777777" w:rsidR="00DB3DF8" w:rsidRPr="000960D1" w:rsidRDefault="00DB3DF8" w:rsidP="00F9104B">
      <w:pPr>
        <w:pStyle w:val="PR1"/>
        <w:rPr>
          <w:sz w:val="20"/>
        </w:rPr>
      </w:pPr>
      <w:r w:rsidRPr="000960D1">
        <w:rPr>
          <w:sz w:val="20"/>
        </w:rPr>
        <w:t>Manufacturers</w:t>
      </w:r>
      <w:proofErr w:type="gramStart"/>
      <w:r w:rsidRPr="000960D1">
        <w:rPr>
          <w:sz w:val="20"/>
        </w:rPr>
        <w:t>:  Subject</w:t>
      </w:r>
      <w:proofErr w:type="gramEnd"/>
      <w:r w:rsidRPr="000960D1">
        <w:rPr>
          <w:sz w:val="20"/>
        </w:rPr>
        <w:t xml:space="preserve"> to compliance with requirements, provide products by one of the following:</w:t>
      </w:r>
    </w:p>
    <w:p w14:paraId="4F8AA6F8" w14:textId="77777777" w:rsidR="00DB3DF8" w:rsidRPr="000960D1" w:rsidRDefault="00DB3DF8">
      <w:pPr>
        <w:pStyle w:val="CMT"/>
        <w:rPr>
          <w:rFonts w:ascii="Arial" w:hAnsi="Arial" w:cs="Arial"/>
          <w:color w:val="auto"/>
          <w:sz w:val="20"/>
        </w:rPr>
      </w:pPr>
      <w:r w:rsidRPr="000960D1">
        <w:rPr>
          <w:rFonts w:ascii="Arial" w:hAnsi="Arial" w:cs="Arial"/>
          <w:color w:val="auto"/>
          <w:sz w:val="20"/>
        </w:rPr>
        <w:t>Retain option in first paragraph below if manufacturer's name and model number are indicated in schedules or plans on Drawings; delete option and insert manufacturer's name and model number if not included on Drawings.</w:t>
      </w:r>
    </w:p>
    <w:p w14:paraId="15346AA9" w14:textId="77777777" w:rsidR="00DB3DF8" w:rsidRPr="000960D1" w:rsidRDefault="00DB3DF8" w:rsidP="00F9104B">
      <w:pPr>
        <w:pStyle w:val="PR21"/>
        <w:rPr>
          <w:sz w:val="20"/>
        </w:rPr>
      </w:pPr>
      <w:hyperlink r:id="rId7" w:history="1">
        <w:r w:rsidRPr="000960D1">
          <w:rPr>
            <w:rStyle w:val="SAhyperlink"/>
            <w:color w:val="auto"/>
            <w:sz w:val="20"/>
            <w:u w:val="none"/>
          </w:rPr>
          <w:t>Advance Products &amp; Systems, Inc</w:t>
        </w:r>
      </w:hyperlink>
      <w:r w:rsidRPr="000960D1">
        <w:rPr>
          <w:sz w:val="20"/>
        </w:rPr>
        <w:t>.</w:t>
      </w:r>
    </w:p>
    <w:p w14:paraId="16ECA4D2" w14:textId="77777777" w:rsidR="00DB3DF8" w:rsidRPr="000960D1" w:rsidRDefault="00DB3DF8">
      <w:pPr>
        <w:pStyle w:val="PR2"/>
        <w:rPr>
          <w:sz w:val="20"/>
        </w:rPr>
      </w:pPr>
      <w:hyperlink r:id="rId8" w:history="1">
        <w:r w:rsidRPr="000960D1">
          <w:rPr>
            <w:rStyle w:val="SAhyperlink"/>
            <w:rFonts w:ascii="Arial" w:hAnsi="Arial" w:cs="Arial"/>
            <w:color w:val="auto"/>
            <w:sz w:val="20"/>
            <w:u w:val="none"/>
          </w:rPr>
          <w:t>Metraflex Company (The)</w:t>
        </w:r>
      </w:hyperlink>
      <w:r w:rsidRPr="000960D1">
        <w:rPr>
          <w:sz w:val="20"/>
        </w:rPr>
        <w:t>.</w:t>
      </w:r>
    </w:p>
    <w:p w14:paraId="0F7BD473" w14:textId="77777777" w:rsidR="00DB3DF8" w:rsidRPr="000960D1" w:rsidRDefault="00DB3DF8">
      <w:pPr>
        <w:pStyle w:val="PR2"/>
        <w:rPr>
          <w:sz w:val="20"/>
        </w:rPr>
      </w:pPr>
      <w:hyperlink r:id="rId9" w:history="1">
        <w:r w:rsidRPr="000960D1">
          <w:rPr>
            <w:rStyle w:val="SAhyperlink"/>
            <w:rFonts w:ascii="Arial" w:hAnsi="Arial" w:cs="Arial"/>
            <w:color w:val="auto"/>
            <w:sz w:val="20"/>
            <w:u w:val="none"/>
          </w:rPr>
          <w:t>Pipeline Seal and Insulator, Inc</w:t>
        </w:r>
      </w:hyperlink>
      <w:r w:rsidRPr="000960D1">
        <w:rPr>
          <w:sz w:val="20"/>
        </w:rPr>
        <w:t>.</w:t>
      </w:r>
    </w:p>
    <w:p w14:paraId="1C91F02F" w14:textId="77777777" w:rsidR="00DB3DF8" w:rsidRPr="000960D1" w:rsidRDefault="00DB3DF8" w:rsidP="00F9104B">
      <w:pPr>
        <w:pStyle w:val="PR1"/>
        <w:rPr>
          <w:sz w:val="20"/>
        </w:rPr>
      </w:pPr>
      <w:r w:rsidRPr="000960D1">
        <w:rPr>
          <w:sz w:val="20"/>
        </w:rPr>
        <w:t>Description</w:t>
      </w:r>
      <w:proofErr w:type="gramStart"/>
      <w:r w:rsidRPr="000960D1">
        <w:rPr>
          <w:sz w:val="20"/>
        </w:rPr>
        <w:t>:  Modular</w:t>
      </w:r>
      <w:proofErr w:type="gramEnd"/>
      <w:r w:rsidRPr="000960D1">
        <w:rPr>
          <w:sz w:val="20"/>
        </w:rPr>
        <w:t xml:space="preserve"> sealing-element unit, designed for field assembly, for filling annular space between piping and sleeve.</w:t>
      </w:r>
    </w:p>
    <w:p w14:paraId="25B7FB97" w14:textId="77777777" w:rsidR="00DB3DF8" w:rsidRPr="000960D1" w:rsidRDefault="00DB3DF8">
      <w:pPr>
        <w:pStyle w:val="CMT"/>
        <w:rPr>
          <w:rFonts w:ascii="Arial" w:hAnsi="Arial" w:cs="Arial"/>
          <w:sz w:val="20"/>
        </w:rPr>
      </w:pPr>
      <w:r w:rsidRPr="000960D1">
        <w:rPr>
          <w:rFonts w:ascii="Arial" w:hAnsi="Arial" w:cs="Arial"/>
          <w:sz w:val="20"/>
        </w:rPr>
        <w:t>Retain first option in first subparagraph below unless NBR gasket material is required because hydrocarbons are present in the soil.</w:t>
      </w:r>
    </w:p>
    <w:p w14:paraId="1E3B9265" w14:textId="77777777" w:rsidR="00DB3DF8" w:rsidRPr="000960D1" w:rsidRDefault="00DB3DF8" w:rsidP="00F9104B">
      <w:pPr>
        <w:pStyle w:val="PR21"/>
        <w:rPr>
          <w:sz w:val="20"/>
        </w:rPr>
      </w:pPr>
      <w:r w:rsidRPr="000960D1">
        <w:rPr>
          <w:sz w:val="20"/>
        </w:rPr>
        <w:t>Sealing Elements</w:t>
      </w:r>
      <w:proofErr w:type="gramStart"/>
      <w:r w:rsidRPr="000960D1">
        <w:rPr>
          <w:sz w:val="20"/>
        </w:rPr>
        <w:t>:  EPDM</w:t>
      </w:r>
      <w:proofErr w:type="gramEnd"/>
      <w:r w:rsidRPr="000960D1">
        <w:rPr>
          <w:sz w:val="20"/>
        </w:rPr>
        <w:t>-rubber interlocking links shaped to fit surface of pipe.  Include type and number required for pipe material and size of pipe.</w:t>
      </w:r>
    </w:p>
    <w:p w14:paraId="6E6BEB8E" w14:textId="77777777" w:rsidR="00DB3DF8" w:rsidRPr="000960D1" w:rsidRDefault="00DB3DF8" w:rsidP="00A51410">
      <w:pPr>
        <w:pStyle w:val="PR2"/>
        <w:rPr>
          <w:sz w:val="20"/>
        </w:rPr>
      </w:pPr>
      <w:r w:rsidRPr="000960D1">
        <w:rPr>
          <w:sz w:val="20"/>
        </w:rPr>
        <w:t>Pressure Plates</w:t>
      </w:r>
      <w:proofErr w:type="gramStart"/>
      <w:r w:rsidRPr="000960D1">
        <w:rPr>
          <w:sz w:val="20"/>
        </w:rPr>
        <w:t>:  Stainless</w:t>
      </w:r>
      <w:proofErr w:type="gramEnd"/>
      <w:r w:rsidRPr="000960D1">
        <w:rPr>
          <w:sz w:val="20"/>
        </w:rPr>
        <w:t xml:space="preserve"> steel.</w:t>
      </w:r>
    </w:p>
    <w:p w14:paraId="3D388FA3" w14:textId="77777777" w:rsidR="00DB3DF8" w:rsidRPr="000960D1" w:rsidRDefault="00DB3DF8" w:rsidP="00A51410">
      <w:pPr>
        <w:pStyle w:val="PR2"/>
        <w:rPr>
          <w:sz w:val="20"/>
        </w:rPr>
      </w:pPr>
      <w:r w:rsidRPr="000960D1">
        <w:rPr>
          <w:sz w:val="20"/>
        </w:rPr>
        <w:t>Connecting Bolts and Nuts</w:t>
      </w:r>
      <w:proofErr w:type="gramStart"/>
      <w:r w:rsidRPr="000960D1">
        <w:rPr>
          <w:sz w:val="20"/>
        </w:rPr>
        <w:t>:  Stainless</w:t>
      </w:r>
      <w:proofErr w:type="gramEnd"/>
      <w:r w:rsidRPr="000960D1">
        <w:rPr>
          <w:sz w:val="20"/>
        </w:rPr>
        <w:t xml:space="preserve"> steel of length required to secure pressure plates to sealing elements.</w:t>
      </w:r>
    </w:p>
    <w:p w14:paraId="3DEB2D2B" w14:textId="77777777" w:rsidR="00DB3DF8" w:rsidRPr="000960D1" w:rsidRDefault="00DB3DF8" w:rsidP="00A51410">
      <w:pPr>
        <w:pStyle w:val="ART"/>
        <w:rPr>
          <w:sz w:val="20"/>
        </w:rPr>
      </w:pPr>
      <w:r w:rsidRPr="000960D1">
        <w:rPr>
          <w:sz w:val="20"/>
        </w:rPr>
        <w:t>GROUT</w:t>
      </w:r>
    </w:p>
    <w:p w14:paraId="02309302" w14:textId="77777777" w:rsidR="00DB3DF8" w:rsidRPr="000960D1" w:rsidRDefault="00DB3DF8" w:rsidP="00F9104B">
      <w:pPr>
        <w:pStyle w:val="PR1"/>
        <w:rPr>
          <w:sz w:val="20"/>
        </w:rPr>
      </w:pPr>
      <w:r w:rsidRPr="000960D1">
        <w:rPr>
          <w:sz w:val="20"/>
        </w:rPr>
        <w:t>Standard</w:t>
      </w:r>
      <w:proofErr w:type="gramStart"/>
      <w:r w:rsidRPr="000960D1">
        <w:rPr>
          <w:sz w:val="20"/>
        </w:rPr>
        <w:t>:  ASTM</w:t>
      </w:r>
      <w:proofErr w:type="gramEnd"/>
      <w:r w:rsidRPr="000960D1">
        <w:rPr>
          <w:sz w:val="20"/>
        </w:rPr>
        <w:t> C 1107/C 1107M, Grade B, post-hardening and volume-adjusting, dry, hydraulic-cement grout.</w:t>
      </w:r>
    </w:p>
    <w:p w14:paraId="1C8452AD" w14:textId="77777777" w:rsidR="00DB3DF8" w:rsidRPr="000960D1" w:rsidRDefault="00DB3DF8" w:rsidP="00F9104B">
      <w:pPr>
        <w:pStyle w:val="PR1"/>
        <w:rPr>
          <w:sz w:val="20"/>
        </w:rPr>
      </w:pPr>
      <w:r w:rsidRPr="000960D1">
        <w:rPr>
          <w:sz w:val="20"/>
        </w:rPr>
        <w:t>Characteristics</w:t>
      </w:r>
      <w:proofErr w:type="gramStart"/>
      <w:r w:rsidRPr="000960D1">
        <w:rPr>
          <w:sz w:val="20"/>
        </w:rPr>
        <w:t xml:space="preserve">:  </w:t>
      </w:r>
      <w:proofErr w:type="spellStart"/>
      <w:r w:rsidRPr="000960D1">
        <w:rPr>
          <w:sz w:val="20"/>
        </w:rPr>
        <w:t>Nonshrink</w:t>
      </w:r>
      <w:proofErr w:type="spellEnd"/>
      <w:proofErr w:type="gramEnd"/>
      <w:r w:rsidRPr="000960D1">
        <w:rPr>
          <w:sz w:val="20"/>
        </w:rPr>
        <w:t>; recommended for interior and exterior applications.</w:t>
      </w:r>
    </w:p>
    <w:p w14:paraId="1B646B01" w14:textId="77777777" w:rsidR="00DB3DF8" w:rsidRPr="000960D1" w:rsidRDefault="00DB3DF8" w:rsidP="00F9104B">
      <w:pPr>
        <w:pStyle w:val="PR1"/>
        <w:rPr>
          <w:sz w:val="20"/>
        </w:rPr>
      </w:pPr>
      <w:r w:rsidRPr="000960D1">
        <w:rPr>
          <w:sz w:val="20"/>
        </w:rPr>
        <w:t xml:space="preserve">Design Mix:  </w:t>
      </w:r>
      <w:r w:rsidRPr="000960D1">
        <w:rPr>
          <w:rStyle w:val="IP"/>
          <w:color w:val="auto"/>
          <w:sz w:val="20"/>
        </w:rPr>
        <w:t>5000-psi</w:t>
      </w:r>
      <w:r w:rsidRPr="000960D1">
        <w:rPr>
          <w:sz w:val="20"/>
        </w:rPr>
        <w:t>, 28-day compressive strength.</w:t>
      </w:r>
    </w:p>
    <w:p w14:paraId="7669B9A9" w14:textId="77777777" w:rsidR="00DB3DF8" w:rsidRPr="000960D1" w:rsidRDefault="00DB3DF8" w:rsidP="00F9104B">
      <w:pPr>
        <w:pStyle w:val="PR1"/>
        <w:rPr>
          <w:sz w:val="20"/>
        </w:rPr>
      </w:pPr>
      <w:r w:rsidRPr="000960D1">
        <w:rPr>
          <w:sz w:val="20"/>
        </w:rPr>
        <w:lastRenderedPageBreak/>
        <w:t>Packaging</w:t>
      </w:r>
      <w:proofErr w:type="gramStart"/>
      <w:r w:rsidRPr="000960D1">
        <w:rPr>
          <w:sz w:val="20"/>
        </w:rPr>
        <w:t>:  Premixed</w:t>
      </w:r>
      <w:proofErr w:type="gramEnd"/>
      <w:r w:rsidRPr="000960D1">
        <w:rPr>
          <w:sz w:val="20"/>
        </w:rPr>
        <w:t xml:space="preserve"> and factory packaged.</w:t>
      </w:r>
    </w:p>
    <w:p w14:paraId="5104805B" w14:textId="77777777" w:rsidR="00DB3DF8" w:rsidRPr="000960D1" w:rsidRDefault="00DB3DF8" w:rsidP="00F9104B">
      <w:pPr>
        <w:pStyle w:val="PRT"/>
        <w:rPr>
          <w:sz w:val="20"/>
        </w:rPr>
      </w:pPr>
      <w:r w:rsidRPr="000960D1">
        <w:rPr>
          <w:sz w:val="20"/>
        </w:rPr>
        <w:t>EXECUTION</w:t>
      </w:r>
    </w:p>
    <w:p w14:paraId="34BCF58E" w14:textId="77777777" w:rsidR="00DB3DF8" w:rsidRPr="000960D1" w:rsidRDefault="00DB3DF8" w:rsidP="00A51410">
      <w:pPr>
        <w:pStyle w:val="ART"/>
        <w:rPr>
          <w:sz w:val="20"/>
        </w:rPr>
      </w:pPr>
      <w:r w:rsidRPr="000960D1">
        <w:rPr>
          <w:sz w:val="20"/>
        </w:rPr>
        <w:t>SLEEVE INSTALLATION</w:t>
      </w:r>
    </w:p>
    <w:p w14:paraId="502521E6" w14:textId="77777777" w:rsidR="00DB3DF8" w:rsidRPr="000960D1" w:rsidRDefault="00DB3DF8" w:rsidP="00F9104B">
      <w:pPr>
        <w:pStyle w:val="PR1"/>
        <w:rPr>
          <w:sz w:val="20"/>
        </w:rPr>
      </w:pPr>
      <w:r w:rsidRPr="000960D1">
        <w:rPr>
          <w:sz w:val="20"/>
        </w:rPr>
        <w:t>Install sleeves for piping passing through penetrations in floors, partitions, roofs, and walls.</w:t>
      </w:r>
    </w:p>
    <w:p w14:paraId="3B92622D" w14:textId="77777777" w:rsidR="00DB3DF8" w:rsidRPr="000960D1" w:rsidRDefault="00DB3DF8" w:rsidP="00F9104B">
      <w:pPr>
        <w:pStyle w:val="PR1"/>
        <w:rPr>
          <w:sz w:val="20"/>
        </w:rPr>
      </w:pPr>
      <w:r w:rsidRPr="000960D1">
        <w:rPr>
          <w:sz w:val="20"/>
        </w:rPr>
        <w:t xml:space="preserve">For sleeves that will have sleeve-seal system installed, select sleeves of size large enough to provide </w:t>
      </w:r>
      <w:r w:rsidRPr="000960D1">
        <w:rPr>
          <w:rStyle w:val="IP"/>
          <w:color w:val="auto"/>
          <w:sz w:val="20"/>
        </w:rPr>
        <w:t>1-inch</w:t>
      </w:r>
      <w:r w:rsidRPr="000960D1">
        <w:rPr>
          <w:sz w:val="20"/>
        </w:rPr>
        <w:t xml:space="preserve"> annular clear space between piping and concrete slabs and walls.</w:t>
      </w:r>
    </w:p>
    <w:p w14:paraId="79CD2838" w14:textId="77777777" w:rsidR="00DB3DF8" w:rsidRPr="000960D1" w:rsidRDefault="00DB3DF8">
      <w:pPr>
        <w:pStyle w:val="CMT"/>
        <w:rPr>
          <w:rFonts w:ascii="Arial" w:hAnsi="Arial" w:cs="Arial"/>
          <w:sz w:val="20"/>
        </w:rPr>
      </w:pPr>
      <w:r w:rsidRPr="000960D1">
        <w:rPr>
          <w:rFonts w:ascii="Arial" w:hAnsi="Arial" w:cs="Arial"/>
          <w:sz w:val="20"/>
        </w:rPr>
        <w:t>Retain subparagraph below if applicable.</w:t>
      </w:r>
    </w:p>
    <w:p w14:paraId="4E8CDE4F" w14:textId="77777777" w:rsidR="00DB3DF8" w:rsidRPr="000960D1" w:rsidRDefault="00DB3DF8" w:rsidP="00F9104B">
      <w:pPr>
        <w:pStyle w:val="PR21"/>
        <w:rPr>
          <w:sz w:val="20"/>
        </w:rPr>
      </w:pPr>
      <w:r w:rsidRPr="000960D1">
        <w:rPr>
          <w:sz w:val="20"/>
        </w:rPr>
        <w:t>Sleeves are not required for core-drilled holes.</w:t>
      </w:r>
    </w:p>
    <w:p w14:paraId="0D39612E" w14:textId="77777777" w:rsidR="00DB3DF8" w:rsidRPr="000960D1" w:rsidRDefault="00DB3DF8" w:rsidP="00F9104B">
      <w:pPr>
        <w:pStyle w:val="PR1"/>
        <w:rPr>
          <w:sz w:val="20"/>
        </w:rPr>
      </w:pPr>
      <w:r w:rsidRPr="000960D1">
        <w:rPr>
          <w:sz w:val="20"/>
        </w:rPr>
        <w:t xml:space="preserve">Install sleeves </w:t>
      </w:r>
      <w:proofErr w:type="gramStart"/>
      <w:r w:rsidRPr="000960D1">
        <w:rPr>
          <w:sz w:val="20"/>
        </w:rPr>
        <w:t>in</w:t>
      </w:r>
      <w:proofErr w:type="gramEnd"/>
      <w:r w:rsidRPr="000960D1">
        <w:rPr>
          <w:sz w:val="20"/>
        </w:rPr>
        <w:t xml:space="preserve"> concrete floors, concrete roof slabs, and concrete walls as new slabs and walls are constructed.</w:t>
      </w:r>
    </w:p>
    <w:p w14:paraId="6D51EB70" w14:textId="77777777" w:rsidR="00DB3DF8" w:rsidRPr="000960D1" w:rsidRDefault="00DB3DF8">
      <w:pPr>
        <w:pStyle w:val="CMT"/>
        <w:rPr>
          <w:rFonts w:ascii="Arial" w:hAnsi="Arial" w:cs="Arial"/>
          <w:sz w:val="20"/>
        </w:rPr>
      </w:pPr>
      <w:r w:rsidRPr="000960D1">
        <w:rPr>
          <w:rFonts w:ascii="Arial" w:hAnsi="Arial" w:cs="Arial"/>
          <w:sz w:val="20"/>
        </w:rPr>
        <w:t>Retain first subparagraph below if sleeves are not required for holes formed by removable PE or PP sleeves.</w:t>
      </w:r>
    </w:p>
    <w:p w14:paraId="7AC21DB2" w14:textId="77777777" w:rsidR="00DB3DF8" w:rsidRPr="000960D1" w:rsidRDefault="00DB3DF8" w:rsidP="00F9104B">
      <w:pPr>
        <w:pStyle w:val="PR21"/>
        <w:rPr>
          <w:sz w:val="20"/>
        </w:rPr>
      </w:pPr>
      <w:r w:rsidRPr="000960D1">
        <w:rPr>
          <w:sz w:val="20"/>
        </w:rPr>
        <w:t>Permanent sleeves are not required for holes in slabs formed by molded-PE or -PP sleeves.</w:t>
      </w:r>
    </w:p>
    <w:p w14:paraId="03FA392B" w14:textId="77777777" w:rsidR="00DB3DF8" w:rsidRPr="000960D1" w:rsidRDefault="00DB3DF8" w:rsidP="00A51410">
      <w:pPr>
        <w:pStyle w:val="PR2"/>
        <w:rPr>
          <w:sz w:val="20"/>
        </w:rPr>
      </w:pPr>
      <w:r w:rsidRPr="000960D1">
        <w:rPr>
          <w:sz w:val="20"/>
        </w:rPr>
        <w:t>Cut sleeves to length for mounting flush with both surfaces.</w:t>
      </w:r>
    </w:p>
    <w:p w14:paraId="316FD1B5" w14:textId="77777777" w:rsidR="00DB3DF8" w:rsidRPr="000960D1" w:rsidRDefault="00DB3DF8" w:rsidP="00A51410">
      <w:pPr>
        <w:pStyle w:val="PR2"/>
        <w:rPr>
          <w:sz w:val="20"/>
        </w:rPr>
      </w:pPr>
      <w:r w:rsidRPr="000960D1">
        <w:rPr>
          <w:sz w:val="20"/>
        </w:rPr>
        <w:t>Using grout, seal the space outside of sleeves in slabs and walls without sleeve-seal system.</w:t>
      </w:r>
    </w:p>
    <w:p w14:paraId="29CCD13D" w14:textId="77777777" w:rsidR="00DB3DF8" w:rsidRPr="000960D1" w:rsidRDefault="00DB3DF8" w:rsidP="00F9104B">
      <w:pPr>
        <w:pStyle w:val="PR1"/>
        <w:rPr>
          <w:sz w:val="20"/>
        </w:rPr>
      </w:pPr>
      <w:r w:rsidRPr="000960D1">
        <w:rPr>
          <w:sz w:val="20"/>
        </w:rPr>
        <w:t>Install sleeves for pipes passing through interior partitions.</w:t>
      </w:r>
    </w:p>
    <w:p w14:paraId="3183EBC0" w14:textId="77777777" w:rsidR="00DB3DF8" w:rsidRPr="000960D1" w:rsidRDefault="00DB3DF8" w:rsidP="00F9104B">
      <w:pPr>
        <w:pStyle w:val="PR21"/>
        <w:rPr>
          <w:sz w:val="20"/>
        </w:rPr>
      </w:pPr>
      <w:r w:rsidRPr="000960D1">
        <w:rPr>
          <w:sz w:val="20"/>
        </w:rPr>
        <w:t>Cut sleeves to length for mounting flush with both surfaces.</w:t>
      </w:r>
    </w:p>
    <w:p w14:paraId="2CF7EF61" w14:textId="77777777" w:rsidR="00DB3DF8" w:rsidRPr="000960D1" w:rsidRDefault="00DB3DF8">
      <w:pPr>
        <w:pStyle w:val="CMT"/>
        <w:rPr>
          <w:rFonts w:ascii="Arial" w:hAnsi="Arial" w:cs="Arial"/>
          <w:sz w:val="20"/>
        </w:rPr>
      </w:pPr>
      <w:r w:rsidRPr="000960D1">
        <w:rPr>
          <w:rFonts w:ascii="Arial" w:hAnsi="Arial" w:cs="Arial"/>
          <w:sz w:val="20"/>
        </w:rPr>
        <w:t>Revise first subparagraph below as required for seismic design conditions.  Coordinate sleeve requirements with Section 220719 "Plumbing Piping Insulation."</w:t>
      </w:r>
    </w:p>
    <w:p w14:paraId="3EA732C8" w14:textId="77777777" w:rsidR="00DB3DF8" w:rsidRPr="000960D1" w:rsidRDefault="00DB3DF8" w:rsidP="00A51410">
      <w:pPr>
        <w:pStyle w:val="PR2"/>
        <w:rPr>
          <w:sz w:val="20"/>
        </w:rPr>
      </w:pPr>
      <w:r w:rsidRPr="000960D1">
        <w:rPr>
          <w:sz w:val="20"/>
        </w:rPr>
        <w:t>Install sleeves that are large enough to provide</w:t>
      </w:r>
      <w:r w:rsidRPr="005C27C3">
        <w:rPr>
          <w:sz w:val="20"/>
        </w:rPr>
        <w:t xml:space="preserve"> </w:t>
      </w:r>
      <w:r w:rsidRPr="005C27C3">
        <w:rPr>
          <w:rStyle w:val="IP"/>
          <w:rFonts w:ascii="Arial" w:hAnsi="Arial" w:cs="Arial"/>
          <w:color w:val="auto"/>
          <w:sz w:val="20"/>
        </w:rPr>
        <w:t>1/4-inch</w:t>
      </w:r>
      <w:r w:rsidRPr="005C27C3">
        <w:rPr>
          <w:sz w:val="20"/>
        </w:rPr>
        <w:t xml:space="preserve"> </w:t>
      </w:r>
      <w:r w:rsidRPr="000960D1">
        <w:rPr>
          <w:sz w:val="20"/>
        </w:rPr>
        <w:t>annular clear space between sleeve and pipe or pipe insulation.</w:t>
      </w:r>
    </w:p>
    <w:p w14:paraId="2F53F4A1" w14:textId="77777777" w:rsidR="00DB3DF8" w:rsidRPr="000960D1" w:rsidRDefault="00DB3DF8" w:rsidP="00A51410">
      <w:pPr>
        <w:pStyle w:val="PR2"/>
        <w:rPr>
          <w:sz w:val="20"/>
        </w:rPr>
      </w:pPr>
      <w:r w:rsidRPr="000960D1">
        <w:rPr>
          <w:sz w:val="20"/>
        </w:rPr>
        <w:t>Seal annular space between sleeve and piping or piping insulation; use joint sealants appropriate for size, depth, and location of joint.  Comply with requirements for sealants specified in Section 079200 "Joint Sealants."</w:t>
      </w:r>
    </w:p>
    <w:p w14:paraId="42DC9363" w14:textId="77777777" w:rsidR="00DB3DF8" w:rsidRPr="000960D1" w:rsidRDefault="00DB3DF8">
      <w:pPr>
        <w:pStyle w:val="CMT"/>
        <w:rPr>
          <w:rFonts w:ascii="Arial" w:hAnsi="Arial" w:cs="Arial"/>
          <w:sz w:val="20"/>
        </w:rPr>
      </w:pPr>
      <w:r w:rsidRPr="000960D1">
        <w:rPr>
          <w:rFonts w:ascii="Arial" w:hAnsi="Arial" w:cs="Arial"/>
          <w:sz w:val="20"/>
        </w:rPr>
        <w:t>Revise paragraph below to suit Project and insert description of firestopping sealant.</w:t>
      </w:r>
    </w:p>
    <w:p w14:paraId="230F2112" w14:textId="77777777" w:rsidR="00DB3DF8" w:rsidRPr="000960D1" w:rsidRDefault="00DB3DF8" w:rsidP="00F9104B">
      <w:pPr>
        <w:pStyle w:val="PR1"/>
        <w:rPr>
          <w:sz w:val="20"/>
        </w:rPr>
      </w:pPr>
      <w:r w:rsidRPr="000960D1">
        <w:rPr>
          <w:sz w:val="20"/>
        </w:rPr>
        <w:t>Fire-Barrier Penetrations</w:t>
      </w:r>
      <w:proofErr w:type="gramStart"/>
      <w:r w:rsidRPr="000960D1">
        <w:rPr>
          <w:sz w:val="20"/>
        </w:rPr>
        <w:t>:  Maintain</w:t>
      </w:r>
      <w:proofErr w:type="gramEnd"/>
      <w:r w:rsidRPr="000960D1">
        <w:rPr>
          <w:sz w:val="20"/>
        </w:rPr>
        <w:t xml:space="preserve"> indicated fire rating of walls, partitions, ceilings, and floors at pipe penetrations.  Seal pipe penetrations with firestop materials.  Comply with requirements for firestopping specified in Section 078413 "Penetration Firestopping."</w:t>
      </w:r>
    </w:p>
    <w:p w14:paraId="16747CCB" w14:textId="77777777" w:rsidR="00DB3DF8" w:rsidRPr="000960D1" w:rsidRDefault="00DB3DF8" w:rsidP="00A51410">
      <w:pPr>
        <w:pStyle w:val="ART"/>
        <w:rPr>
          <w:sz w:val="20"/>
        </w:rPr>
      </w:pPr>
      <w:r w:rsidRPr="000960D1">
        <w:rPr>
          <w:sz w:val="20"/>
        </w:rPr>
        <w:t>SLEEVE-SEAL-SYSTEM INSTALLATION</w:t>
      </w:r>
    </w:p>
    <w:p w14:paraId="0DE435A4" w14:textId="77777777" w:rsidR="00DB3DF8" w:rsidRPr="000960D1" w:rsidRDefault="00DB3DF8">
      <w:pPr>
        <w:pStyle w:val="CMT"/>
        <w:rPr>
          <w:rFonts w:ascii="Arial" w:hAnsi="Arial" w:cs="Arial"/>
          <w:sz w:val="20"/>
        </w:rPr>
      </w:pPr>
      <w:r w:rsidRPr="000960D1">
        <w:rPr>
          <w:rFonts w:ascii="Arial" w:hAnsi="Arial" w:cs="Arial"/>
          <w:sz w:val="20"/>
        </w:rPr>
        <w:t>Sleeve-seal systems in this article are used, in slabs-on-grade and below grade in exterior concrete walls, for a watertight seal around service piping entries into the building.  These systems typically require installation in a sleeve for proper operation.</w:t>
      </w:r>
    </w:p>
    <w:p w14:paraId="06EA8968" w14:textId="77777777" w:rsidR="00DB3DF8" w:rsidRPr="000960D1" w:rsidRDefault="00DB3DF8" w:rsidP="00F9104B">
      <w:pPr>
        <w:pStyle w:val="PR1"/>
        <w:rPr>
          <w:sz w:val="20"/>
        </w:rPr>
      </w:pPr>
      <w:r w:rsidRPr="000960D1">
        <w:rPr>
          <w:sz w:val="20"/>
        </w:rPr>
        <w:t>Install sleeve-seal systems in sleeves in exterior concrete walls and slabs-on-grade at service piping entries into building.</w:t>
      </w:r>
    </w:p>
    <w:p w14:paraId="6EA6106D" w14:textId="77777777" w:rsidR="00DB3DF8" w:rsidRPr="000960D1" w:rsidRDefault="00DB3DF8" w:rsidP="00F9104B">
      <w:pPr>
        <w:pStyle w:val="PR1"/>
        <w:rPr>
          <w:sz w:val="20"/>
        </w:rPr>
      </w:pPr>
      <w:r w:rsidRPr="000960D1">
        <w:rPr>
          <w:sz w:val="20"/>
        </w:rPr>
        <w:t>Select type, size, and number of sealing elements required for piping material and size and for sleeve ID or hole size.  Position piping in center of sleeve.  Center piping in penetration, assemble sleeve-seal system components, and install in annular space between piping and sleeve.  Tighten bolts against pressure plates that cause sealing elements to expand and make a watertight seal.</w:t>
      </w:r>
    </w:p>
    <w:p w14:paraId="73D127E5" w14:textId="77777777" w:rsidR="00DB3DF8" w:rsidRPr="000960D1" w:rsidRDefault="00DB3DF8" w:rsidP="00A51410">
      <w:pPr>
        <w:pStyle w:val="ART"/>
        <w:rPr>
          <w:sz w:val="20"/>
        </w:rPr>
      </w:pPr>
      <w:r w:rsidRPr="000960D1">
        <w:rPr>
          <w:sz w:val="20"/>
        </w:rPr>
        <w:t>SLEEVE AND SLEEVE-SEAL SCHEDULE</w:t>
      </w:r>
    </w:p>
    <w:p w14:paraId="39F47799" w14:textId="77777777" w:rsidR="00DB3DF8" w:rsidRPr="000960D1" w:rsidRDefault="00DB3DF8" w:rsidP="00F9104B">
      <w:pPr>
        <w:pStyle w:val="PR1"/>
        <w:rPr>
          <w:sz w:val="20"/>
        </w:rPr>
      </w:pPr>
      <w:r w:rsidRPr="000960D1">
        <w:rPr>
          <w:sz w:val="20"/>
        </w:rPr>
        <w:t>Use sleeves and sleeve seals for the following piping-penetration applications:</w:t>
      </w:r>
    </w:p>
    <w:p w14:paraId="729D08B6" w14:textId="77777777" w:rsidR="00DB3DF8" w:rsidRPr="005C27C3" w:rsidRDefault="00DB3DF8" w:rsidP="00F9104B">
      <w:pPr>
        <w:pStyle w:val="PR21"/>
        <w:rPr>
          <w:sz w:val="20"/>
        </w:rPr>
      </w:pPr>
      <w:r w:rsidRPr="005C27C3">
        <w:rPr>
          <w:sz w:val="20"/>
        </w:rPr>
        <w:lastRenderedPageBreak/>
        <w:t>Exterior Concrete Walls below Grade:</w:t>
      </w:r>
    </w:p>
    <w:p w14:paraId="0D64300C" w14:textId="77777777" w:rsidR="00DB3DF8" w:rsidRPr="005C27C3" w:rsidRDefault="00DB3DF8">
      <w:pPr>
        <w:pStyle w:val="PR3"/>
        <w:spacing w:before="240"/>
        <w:rPr>
          <w:sz w:val="20"/>
        </w:rPr>
      </w:pPr>
      <w:r w:rsidRPr="005C27C3">
        <w:rPr>
          <w:sz w:val="20"/>
        </w:rPr>
        <w:t xml:space="preserve">Piping Smaller Than </w:t>
      </w:r>
      <w:r w:rsidRPr="005C27C3">
        <w:rPr>
          <w:rStyle w:val="IP"/>
          <w:rFonts w:ascii="Arial" w:hAnsi="Arial" w:cs="Arial"/>
          <w:color w:val="auto"/>
          <w:sz w:val="20"/>
        </w:rPr>
        <w:t>NPS 6</w:t>
      </w:r>
      <w:proofErr w:type="gramStart"/>
      <w:r w:rsidR="0016297C" w:rsidRPr="005C27C3">
        <w:rPr>
          <w:sz w:val="20"/>
        </w:rPr>
        <w:t xml:space="preserve">: </w:t>
      </w:r>
      <w:r w:rsidRPr="005C27C3">
        <w:rPr>
          <w:sz w:val="20"/>
        </w:rPr>
        <w:t xml:space="preserve"> Galvanized</w:t>
      </w:r>
      <w:proofErr w:type="gramEnd"/>
      <w:r w:rsidRPr="005C27C3">
        <w:rPr>
          <w:sz w:val="20"/>
        </w:rPr>
        <w:t>-steel wall sleeves with sleeve-seal system.</w:t>
      </w:r>
    </w:p>
    <w:p w14:paraId="5793EEA3" w14:textId="77777777" w:rsidR="00DB3DF8" w:rsidRPr="005C27C3" w:rsidRDefault="00DB3DF8">
      <w:pPr>
        <w:pStyle w:val="CMT"/>
        <w:rPr>
          <w:rFonts w:ascii="Arial" w:hAnsi="Arial" w:cs="Arial"/>
          <w:color w:val="auto"/>
          <w:sz w:val="20"/>
        </w:rPr>
      </w:pPr>
      <w:r w:rsidRPr="005C27C3">
        <w:rPr>
          <w:rFonts w:ascii="Arial" w:hAnsi="Arial" w:cs="Arial"/>
          <w:color w:val="auto"/>
          <w:sz w:val="20"/>
        </w:rPr>
        <w:t>Retain first subparagraph below if using sleeve-seal systems; delete if using sleeve-seal fittings.</w:t>
      </w:r>
    </w:p>
    <w:p w14:paraId="6136B87B" w14:textId="77777777" w:rsidR="00DB3DF8" w:rsidRPr="005C27C3" w:rsidRDefault="00DB3DF8" w:rsidP="00F9104B">
      <w:pPr>
        <w:pStyle w:val="PR41"/>
        <w:rPr>
          <w:sz w:val="20"/>
        </w:rPr>
      </w:pPr>
      <w:r w:rsidRPr="005C27C3">
        <w:rPr>
          <w:sz w:val="20"/>
        </w:rPr>
        <w:t xml:space="preserve">Select sleeve size to allow for </w:t>
      </w:r>
      <w:r w:rsidRPr="005C27C3">
        <w:rPr>
          <w:rStyle w:val="IP"/>
          <w:rFonts w:ascii="Arial" w:hAnsi="Arial" w:cs="Arial"/>
          <w:color w:val="auto"/>
          <w:sz w:val="20"/>
        </w:rPr>
        <w:t>1-inch</w:t>
      </w:r>
      <w:r w:rsidRPr="005C27C3">
        <w:rPr>
          <w:sz w:val="20"/>
        </w:rPr>
        <w:t xml:space="preserve"> annular clear space between piping and sleeve for installing sleeve-seal system.</w:t>
      </w:r>
    </w:p>
    <w:p w14:paraId="0B503BA6" w14:textId="77777777" w:rsidR="00DB3DF8" w:rsidRPr="005C27C3" w:rsidRDefault="00DB3DF8" w:rsidP="00F9104B">
      <w:pPr>
        <w:pStyle w:val="PR21"/>
        <w:rPr>
          <w:sz w:val="20"/>
        </w:rPr>
      </w:pPr>
      <w:r w:rsidRPr="005C27C3">
        <w:rPr>
          <w:sz w:val="20"/>
        </w:rPr>
        <w:t>Concrete Slabs-on-Grade:</w:t>
      </w:r>
    </w:p>
    <w:p w14:paraId="200D178A" w14:textId="77777777" w:rsidR="00DB3DF8" w:rsidRPr="005C27C3" w:rsidRDefault="00DB3DF8">
      <w:pPr>
        <w:pStyle w:val="PR3"/>
        <w:spacing w:before="240"/>
        <w:rPr>
          <w:sz w:val="20"/>
        </w:rPr>
      </w:pPr>
      <w:r w:rsidRPr="005C27C3">
        <w:rPr>
          <w:sz w:val="20"/>
        </w:rPr>
        <w:t xml:space="preserve">Piping Smaller Than </w:t>
      </w:r>
      <w:r w:rsidRPr="005C27C3">
        <w:rPr>
          <w:rStyle w:val="IP"/>
          <w:rFonts w:ascii="Arial" w:hAnsi="Arial" w:cs="Arial"/>
          <w:color w:val="auto"/>
          <w:sz w:val="20"/>
        </w:rPr>
        <w:t>NPS 6</w:t>
      </w:r>
      <w:proofErr w:type="gramStart"/>
      <w:r w:rsidR="0016297C" w:rsidRPr="005C27C3">
        <w:rPr>
          <w:sz w:val="20"/>
        </w:rPr>
        <w:t xml:space="preserve">: </w:t>
      </w:r>
      <w:r w:rsidRPr="005C27C3">
        <w:rPr>
          <w:sz w:val="20"/>
        </w:rPr>
        <w:t xml:space="preserve"> Galvanized</w:t>
      </w:r>
      <w:proofErr w:type="gramEnd"/>
      <w:r w:rsidRPr="005C27C3">
        <w:rPr>
          <w:sz w:val="20"/>
        </w:rPr>
        <w:t>-steel wall sleeves with sleeve-seal system.</w:t>
      </w:r>
    </w:p>
    <w:p w14:paraId="314CC082" w14:textId="77777777" w:rsidR="00DB3DF8" w:rsidRPr="005C27C3" w:rsidRDefault="00DB3DF8">
      <w:pPr>
        <w:pStyle w:val="CMT"/>
        <w:rPr>
          <w:rFonts w:ascii="Arial" w:hAnsi="Arial" w:cs="Arial"/>
          <w:color w:val="auto"/>
          <w:sz w:val="20"/>
        </w:rPr>
      </w:pPr>
      <w:r w:rsidRPr="005C27C3">
        <w:rPr>
          <w:rFonts w:ascii="Arial" w:hAnsi="Arial" w:cs="Arial"/>
          <w:color w:val="auto"/>
          <w:sz w:val="20"/>
        </w:rPr>
        <w:t>Retain first subparagraph below if using sleeve-seal systems; delete if using sleeve-seal fittings.</w:t>
      </w:r>
    </w:p>
    <w:p w14:paraId="6881F79E" w14:textId="77777777" w:rsidR="00DB3DF8" w:rsidRPr="005C27C3" w:rsidRDefault="00DB3DF8" w:rsidP="00F9104B">
      <w:pPr>
        <w:pStyle w:val="PR41"/>
        <w:rPr>
          <w:sz w:val="20"/>
        </w:rPr>
      </w:pPr>
      <w:r w:rsidRPr="005C27C3">
        <w:rPr>
          <w:sz w:val="20"/>
        </w:rPr>
        <w:t xml:space="preserve">Select sleeve size to allow for </w:t>
      </w:r>
      <w:r w:rsidRPr="005C27C3">
        <w:rPr>
          <w:rStyle w:val="IP"/>
          <w:rFonts w:ascii="Arial" w:hAnsi="Arial" w:cs="Arial"/>
          <w:color w:val="auto"/>
          <w:sz w:val="20"/>
        </w:rPr>
        <w:t>1-inch</w:t>
      </w:r>
      <w:r w:rsidRPr="005C27C3">
        <w:rPr>
          <w:sz w:val="20"/>
        </w:rPr>
        <w:t xml:space="preserve"> annular clear space between piping and sleeve for installing sleeve-seal system.</w:t>
      </w:r>
    </w:p>
    <w:p w14:paraId="5D0551AC" w14:textId="77777777" w:rsidR="00DB3DF8" w:rsidRPr="005C27C3" w:rsidRDefault="00DB3DF8" w:rsidP="00F9104B">
      <w:pPr>
        <w:pStyle w:val="PR21"/>
        <w:rPr>
          <w:sz w:val="20"/>
        </w:rPr>
      </w:pPr>
      <w:r w:rsidRPr="005C27C3">
        <w:rPr>
          <w:sz w:val="20"/>
        </w:rPr>
        <w:t>Concrete Slabs above Grade:</w:t>
      </w:r>
    </w:p>
    <w:p w14:paraId="301B1531" w14:textId="77777777" w:rsidR="00DB3DF8" w:rsidRPr="005C27C3" w:rsidRDefault="00DB3DF8">
      <w:pPr>
        <w:pStyle w:val="PR3"/>
        <w:spacing w:before="240"/>
        <w:rPr>
          <w:sz w:val="20"/>
        </w:rPr>
      </w:pPr>
      <w:r w:rsidRPr="005C27C3">
        <w:rPr>
          <w:sz w:val="20"/>
        </w:rPr>
        <w:t xml:space="preserve">Piping Smaller Than </w:t>
      </w:r>
      <w:r w:rsidRPr="005C27C3">
        <w:rPr>
          <w:rStyle w:val="IP"/>
          <w:rFonts w:ascii="Arial" w:hAnsi="Arial" w:cs="Arial"/>
          <w:color w:val="auto"/>
          <w:sz w:val="20"/>
        </w:rPr>
        <w:t>NPS 6</w:t>
      </w:r>
      <w:proofErr w:type="gramStart"/>
      <w:r w:rsidRPr="005C27C3">
        <w:rPr>
          <w:sz w:val="20"/>
        </w:rPr>
        <w:t>:  Galvanized</w:t>
      </w:r>
      <w:proofErr w:type="gramEnd"/>
      <w:r w:rsidRPr="005C27C3">
        <w:rPr>
          <w:sz w:val="20"/>
        </w:rPr>
        <w:t>-steel-pipe sleeves.</w:t>
      </w:r>
    </w:p>
    <w:p w14:paraId="1A08CD3F" w14:textId="77777777" w:rsidR="00DB3DF8" w:rsidRPr="005C27C3" w:rsidRDefault="00DB3DF8" w:rsidP="00F9104B">
      <w:pPr>
        <w:pStyle w:val="PR21"/>
        <w:rPr>
          <w:sz w:val="20"/>
        </w:rPr>
      </w:pPr>
      <w:r w:rsidRPr="005C27C3">
        <w:rPr>
          <w:sz w:val="20"/>
        </w:rPr>
        <w:t>Interior Partitions:</w:t>
      </w:r>
    </w:p>
    <w:p w14:paraId="5EB6B88F" w14:textId="77777777" w:rsidR="00DB3DF8" w:rsidRPr="005C27C3" w:rsidRDefault="00DB3DF8">
      <w:pPr>
        <w:pStyle w:val="CMT"/>
        <w:rPr>
          <w:rFonts w:ascii="Arial" w:hAnsi="Arial" w:cs="Arial"/>
          <w:color w:val="auto"/>
          <w:sz w:val="20"/>
        </w:rPr>
      </w:pPr>
      <w:r w:rsidRPr="005C27C3">
        <w:rPr>
          <w:rFonts w:ascii="Arial" w:hAnsi="Arial" w:cs="Arial"/>
          <w:color w:val="auto"/>
          <w:sz w:val="20"/>
        </w:rPr>
        <w:t>Verify, with fire authorities having jurisdiction, that PVC materials are allowed for sleeves.</w:t>
      </w:r>
    </w:p>
    <w:p w14:paraId="22D33B84" w14:textId="77777777" w:rsidR="00DB3DF8" w:rsidRPr="005C27C3" w:rsidRDefault="00DB3DF8">
      <w:pPr>
        <w:pStyle w:val="PR3"/>
        <w:spacing w:before="240"/>
        <w:rPr>
          <w:sz w:val="20"/>
        </w:rPr>
      </w:pPr>
      <w:r w:rsidRPr="005C27C3">
        <w:rPr>
          <w:sz w:val="20"/>
        </w:rPr>
        <w:t xml:space="preserve">Piping Smaller Than </w:t>
      </w:r>
      <w:r w:rsidRPr="005C27C3">
        <w:rPr>
          <w:rStyle w:val="IP"/>
          <w:rFonts w:ascii="Arial" w:hAnsi="Arial" w:cs="Arial"/>
          <w:color w:val="auto"/>
          <w:sz w:val="20"/>
        </w:rPr>
        <w:t>NPS 6</w:t>
      </w:r>
      <w:proofErr w:type="gramStart"/>
      <w:r w:rsidRPr="005C27C3">
        <w:rPr>
          <w:sz w:val="20"/>
        </w:rPr>
        <w:t>:  Galvanized</w:t>
      </w:r>
      <w:proofErr w:type="gramEnd"/>
      <w:r w:rsidRPr="005C27C3">
        <w:rPr>
          <w:sz w:val="20"/>
        </w:rPr>
        <w:t>-steel-pipe sleeves.</w:t>
      </w:r>
    </w:p>
    <w:p w14:paraId="1C9EEA35" w14:textId="77777777" w:rsidR="00DB3DF8" w:rsidRPr="005C27C3" w:rsidRDefault="00DB3DF8" w:rsidP="00F9104B">
      <w:pPr>
        <w:pStyle w:val="EOS"/>
        <w:rPr>
          <w:sz w:val="20"/>
        </w:rPr>
      </w:pPr>
      <w:r w:rsidRPr="005C27C3">
        <w:rPr>
          <w:sz w:val="20"/>
        </w:rPr>
        <w:t>END OF SECTION</w:t>
      </w:r>
      <w:r w:rsidR="009A4F34" w:rsidRPr="005C27C3">
        <w:rPr>
          <w:sz w:val="20"/>
        </w:rPr>
        <w:t xml:space="preserve"> 22 05 17</w:t>
      </w:r>
    </w:p>
    <w:p w14:paraId="178BB006" w14:textId="77777777" w:rsidR="0016297C" w:rsidRPr="00C64FD6" w:rsidRDefault="0016297C">
      <w:pPr>
        <w:pStyle w:val="EOS"/>
        <w:rPr>
          <w:rFonts w:ascii="Arial" w:hAnsi="Arial" w:cs="Arial"/>
          <w:sz w:val="20"/>
        </w:rPr>
      </w:pPr>
    </w:p>
    <w:sectPr w:rsidR="0016297C" w:rsidRPr="00C64FD6" w:rsidSect="00DE6618">
      <w:headerReference w:type="default" r:id="rId10"/>
      <w:footerReference w:type="even" r:id="rId11"/>
      <w:footerReference w:type="default" r:id="rId12"/>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53D0" w14:textId="77777777" w:rsidR="000B3E90" w:rsidRDefault="000B3E90" w:rsidP="00235B75">
      <w:r>
        <w:separator/>
      </w:r>
    </w:p>
  </w:endnote>
  <w:endnote w:type="continuationSeparator" w:id="0">
    <w:p w14:paraId="571B8ABE" w14:textId="77777777" w:rsidR="000B3E90" w:rsidRDefault="000B3E90" w:rsidP="00235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7263" w14:textId="77777777" w:rsidR="00DE6618" w:rsidRPr="00DA7F23" w:rsidRDefault="00DE6618" w:rsidP="00F83B1E">
    <w:pPr>
      <w:pStyle w:val="Heading1"/>
      <w:keepNext w:val="0"/>
      <w:tabs>
        <w:tab w:val="clear" w:pos="5760"/>
        <w:tab w:val="clear" w:pos="9360"/>
        <w:tab w:val="right" w:pos="9780"/>
      </w:tabs>
      <w:spacing w:line="250" w:lineRule="exact"/>
      <w:rPr>
        <w:rStyle w:val="NUM"/>
        <w:rFonts w:ascii="ZapfHumnst BT" w:hAnsi="ZapfHumnst BT"/>
        <w:sz w:val="20"/>
      </w:rPr>
    </w:pPr>
  </w:p>
  <w:p w14:paraId="61D717C7" w14:textId="77777777" w:rsidR="00DE6618" w:rsidRPr="00DA7F23" w:rsidRDefault="00DE6618" w:rsidP="00F83B1E">
    <w:pPr>
      <w:pStyle w:val="Heading1"/>
      <w:keepNext w:val="0"/>
      <w:pBdr>
        <w:top w:val="single" w:sz="4" w:space="1" w:color="auto"/>
      </w:pBdr>
      <w:tabs>
        <w:tab w:val="clear" w:pos="5760"/>
      </w:tabs>
      <w:spacing w:line="250" w:lineRule="exact"/>
      <w:rPr>
        <w:rFonts w:ascii="ZapfHumnst BT" w:hAnsi="ZapfHumnst BT"/>
        <w:sz w:val="20"/>
      </w:rPr>
    </w:pPr>
    <w:r>
      <w:rPr>
        <w:rFonts w:ascii="ZapfHumnst BT" w:hAnsi="ZapfHumnst BT"/>
        <w:sz w:val="20"/>
      </w:rPr>
      <w:t>SLEEVES AND SLEEVE SEALS FOR PLUMBING PIPING</w:t>
    </w:r>
    <w:r w:rsidRPr="00DA7F23">
      <w:rPr>
        <w:rStyle w:val="NUM"/>
        <w:rFonts w:ascii="ZapfHumnst BT" w:hAnsi="ZapfHumnst BT"/>
        <w:sz w:val="20"/>
      </w:rPr>
      <w:t xml:space="preserve"> </w:t>
    </w:r>
    <w:r>
      <w:rPr>
        <w:rStyle w:val="NUM"/>
        <w:rFonts w:ascii="ZapfHumnst BT" w:hAnsi="ZapfHumnst BT"/>
        <w:sz w:val="20"/>
      </w:rPr>
      <w:tab/>
      <w:t>RANCHO STARBUCK PAC/GYM</w:t>
    </w:r>
    <w:r w:rsidRPr="00DA7F23">
      <w:rPr>
        <w:rFonts w:ascii="ZapfHumnst BT" w:hAnsi="ZapfHumnst BT"/>
        <w:sz w:val="20"/>
      </w:rPr>
      <w:tab/>
    </w:r>
  </w:p>
  <w:p w14:paraId="13B82901" w14:textId="77777777" w:rsidR="00DE6618" w:rsidRPr="00DA7F23" w:rsidRDefault="00DE6618" w:rsidP="00F83B1E">
    <w:pPr>
      <w:pStyle w:val="Heading1"/>
      <w:keepNext w:val="0"/>
      <w:tabs>
        <w:tab w:val="clear" w:pos="5760"/>
      </w:tabs>
      <w:spacing w:line="250" w:lineRule="exact"/>
      <w:rPr>
        <w:rFonts w:ascii="ZapfHumnst BT" w:hAnsi="ZapfHumnst BT"/>
        <w:sz w:val="20"/>
      </w:rPr>
    </w:pPr>
    <w:r>
      <w:rPr>
        <w:rFonts w:ascii="ZapfHumnst BT" w:hAnsi="ZapfHumnst BT"/>
        <w:caps/>
        <w:sz w:val="20"/>
      </w:rPr>
      <w:tab/>
      <w:t>LOWELL JOINT</w:t>
    </w:r>
    <w:r w:rsidRPr="00DA7F23">
      <w:rPr>
        <w:rFonts w:ascii="ZapfHumnst BT" w:hAnsi="ZapfHumnst BT"/>
        <w:caps/>
        <w:sz w:val="20"/>
      </w:rPr>
      <w:t xml:space="preserve"> SCHOOL DISTRICT</w:t>
    </w:r>
    <w:r w:rsidRPr="00DA7F23">
      <w:rPr>
        <w:rFonts w:ascii="ZapfHumnst BT" w:hAnsi="ZapfHumnst BT"/>
        <w:sz w:val="20"/>
      </w:rPr>
      <w:tab/>
    </w:r>
  </w:p>
  <w:p w14:paraId="1B09BA92" w14:textId="77777777" w:rsidR="00DE6618" w:rsidRPr="00DA7F23" w:rsidRDefault="00DE6618" w:rsidP="00F83B1E">
    <w:pPr>
      <w:tabs>
        <w:tab w:val="right" w:pos="9360"/>
      </w:tabs>
      <w:suppressAutoHyphens/>
      <w:spacing w:line="250" w:lineRule="exact"/>
      <w:jc w:val="both"/>
      <w:rPr>
        <w:rFonts w:ascii="ZapfHumnst BT" w:hAnsi="ZapfHumnst BT"/>
      </w:rPr>
    </w:pPr>
    <w:r>
      <w:rPr>
        <w:rFonts w:ascii="ZapfHumnst BT" w:hAnsi="ZapfHumnst BT"/>
      </w:rPr>
      <w:t xml:space="preserve">22 05 17 </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Pr>
        <w:rFonts w:ascii="ZapfHumnst BT" w:hAnsi="ZapfHumnst BT"/>
      </w:rPr>
      <w:t>2</w:t>
    </w:r>
    <w:r w:rsidRPr="00DA7F23">
      <w:rPr>
        <w:rFonts w:ascii="ZapfHumnst BT" w:hAnsi="ZapfHumnst BT"/>
      </w:rPr>
      <w:fldChar w:fldCharType="end"/>
    </w:r>
    <w:r>
      <w:rPr>
        <w:rFonts w:ascii="ZapfHumnst BT" w:hAnsi="ZapfHumnst BT"/>
      </w:rPr>
      <w:tab/>
      <w:t>OCTOBER 31, 2024</w:t>
    </w:r>
    <w:r w:rsidRPr="00DA7F23">
      <w:rPr>
        <w:rFonts w:ascii="ZapfHumnst BT" w:hAnsi="ZapfHumnst BT"/>
      </w:rPr>
      <w:tab/>
    </w:r>
  </w:p>
  <w:p w14:paraId="5F473726" w14:textId="77777777" w:rsidR="00D86B1F" w:rsidRDefault="00D86B1F" w:rsidP="00D86B1F">
    <w:pPr>
      <w:tabs>
        <w:tab w:val="center" w:pos="79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123E" w14:textId="77777777" w:rsidR="00DE6618" w:rsidRPr="00DA7F23" w:rsidRDefault="00DE6618">
    <w:pPr>
      <w:pStyle w:val="Heading1"/>
      <w:keepNext w:val="0"/>
      <w:tabs>
        <w:tab w:val="clear" w:pos="5760"/>
        <w:tab w:val="clear" w:pos="9360"/>
        <w:tab w:val="right" w:pos="9780"/>
      </w:tabs>
      <w:spacing w:line="250" w:lineRule="exact"/>
      <w:rPr>
        <w:rStyle w:val="NUM"/>
        <w:rFonts w:ascii="ZapfHumnst BT" w:hAnsi="ZapfHumnst BT"/>
        <w:sz w:val="20"/>
      </w:rPr>
    </w:pPr>
    <w:bookmarkStart w:id="0" w:name="_Hlk164699034"/>
  </w:p>
  <w:bookmarkEnd w:id="0"/>
  <w:p w14:paraId="13A1A932" w14:textId="77777777" w:rsidR="00DE6618" w:rsidRPr="00DA7F23" w:rsidRDefault="00DE6618" w:rsidP="00F83B1E">
    <w:pPr>
      <w:pStyle w:val="Heading1"/>
      <w:keepNext w:val="0"/>
      <w:pBdr>
        <w:top w:val="single" w:sz="4" w:space="1" w:color="auto"/>
      </w:pBdr>
      <w:tabs>
        <w:tab w:val="clear" w:pos="5760"/>
        <w:tab w:val="clear" w:pos="9360"/>
        <w:tab w:val="right" w:pos="9780"/>
      </w:tabs>
      <w:spacing w:line="250" w:lineRule="exact"/>
      <w:rPr>
        <w:rFonts w:ascii="ZapfHumnst BT" w:hAnsi="ZapfHumnst BT"/>
        <w:sz w:val="20"/>
      </w:rPr>
    </w:pPr>
    <w:r>
      <w:rPr>
        <w:rStyle w:val="NUM"/>
        <w:rFonts w:ascii="ZapfHumnst BT" w:hAnsi="ZapfHumnst BT"/>
        <w:sz w:val="20"/>
      </w:rPr>
      <w:t>RANCHO STARBUCK PAC/GYM</w:t>
    </w:r>
    <w:r w:rsidRPr="00DA7F23">
      <w:rPr>
        <w:rFonts w:ascii="ZapfHumnst BT" w:hAnsi="ZapfHumnst BT"/>
        <w:sz w:val="20"/>
      </w:rPr>
      <w:tab/>
    </w:r>
    <w:r>
      <w:rPr>
        <w:rFonts w:ascii="ZapfHumnst BT" w:hAnsi="ZapfHumnst BT"/>
        <w:sz w:val="20"/>
      </w:rPr>
      <w:t>SLEEVES AND SLEEVE SEALS FOR PLUMBING PIPING</w:t>
    </w:r>
  </w:p>
  <w:p w14:paraId="3BE4A062" w14:textId="77777777" w:rsidR="00DE6618" w:rsidRPr="00DA7F23" w:rsidRDefault="00DE6618">
    <w:pPr>
      <w:pStyle w:val="Heading1"/>
      <w:keepNext w:val="0"/>
      <w:tabs>
        <w:tab w:val="clear" w:pos="5760"/>
        <w:tab w:val="clear" w:pos="9360"/>
        <w:tab w:val="right" w:pos="9780"/>
      </w:tabs>
      <w:spacing w:line="250" w:lineRule="exact"/>
      <w:rPr>
        <w:rFonts w:ascii="ZapfHumnst BT" w:hAnsi="ZapfHumnst BT"/>
        <w:sz w:val="20"/>
      </w:rPr>
    </w:pPr>
    <w:bookmarkStart w:id="1" w:name="_Hlk165302092"/>
    <w:r>
      <w:rPr>
        <w:rFonts w:ascii="ZapfHumnst BT" w:hAnsi="ZapfHumnst BT"/>
        <w:caps/>
        <w:sz w:val="20"/>
      </w:rPr>
      <w:t>LOWELL JOINT</w:t>
    </w:r>
    <w:r w:rsidRPr="00DA7F23">
      <w:rPr>
        <w:rFonts w:ascii="ZapfHumnst BT" w:hAnsi="ZapfHumnst BT"/>
        <w:caps/>
        <w:sz w:val="20"/>
      </w:rPr>
      <w:t xml:space="preserve"> SCHOOL DISTRICT</w:t>
    </w:r>
    <w:bookmarkEnd w:id="1"/>
    <w:r w:rsidRPr="00DA7F23">
      <w:rPr>
        <w:rFonts w:ascii="ZapfHumnst BT" w:hAnsi="ZapfHumnst BT"/>
        <w:sz w:val="20"/>
      </w:rPr>
      <w:tab/>
    </w:r>
  </w:p>
  <w:p w14:paraId="4CE99270" w14:textId="77777777" w:rsidR="00DE6618" w:rsidRPr="00DA7F23" w:rsidRDefault="00DE6618">
    <w:pPr>
      <w:tabs>
        <w:tab w:val="right" w:pos="9780"/>
      </w:tabs>
      <w:suppressAutoHyphens/>
      <w:spacing w:line="250" w:lineRule="exact"/>
      <w:jc w:val="both"/>
      <w:rPr>
        <w:rFonts w:ascii="ZapfHumnst BT" w:hAnsi="ZapfHumnst BT"/>
      </w:rPr>
    </w:pPr>
    <w:r>
      <w:rPr>
        <w:rFonts w:ascii="ZapfHumnst BT" w:hAnsi="ZapfHumnst BT"/>
      </w:rPr>
      <w:t xml:space="preserve">OCTOBER 31, </w:t>
    </w:r>
    <w:proofErr w:type="gramStart"/>
    <w:r>
      <w:rPr>
        <w:rFonts w:ascii="ZapfHumnst BT" w:hAnsi="ZapfHumnst BT"/>
      </w:rPr>
      <w:t>2024</w:t>
    </w:r>
    <w:proofErr w:type="gramEnd"/>
    <w:r w:rsidRPr="00DA7F23">
      <w:rPr>
        <w:rFonts w:ascii="ZapfHumnst BT" w:hAnsi="ZapfHumnst BT"/>
      </w:rPr>
      <w:tab/>
    </w:r>
    <w:r>
      <w:rPr>
        <w:rFonts w:ascii="ZapfHumnst BT" w:hAnsi="ZapfHumnst BT"/>
      </w:rPr>
      <w:t>22 05 17</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sidRPr="00DA7F23">
      <w:rPr>
        <w:rFonts w:ascii="ZapfHumnst BT" w:hAnsi="ZapfHumnst BT"/>
        <w:noProof/>
      </w:rPr>
      <w:t>5</w:t>
    </w:r>
    <w:r w:rsidRPr="00DA7F23">
      <w:rPr>
        <w:rFonts w:ascii="ZapfHumnst BT" w:hAnsi="ZapfHumnst BT"/>
      </w:rPr>
      <w:fldChar w:fldCharType="end"/>
    </w:r>
  </w:p>
  <w:p w14:paraId="37A3AD6D" w14:textId="77777777" w:rsidR="00F70653" w:rsidRPr="00F70653" w:rsidRDefault="00F70653" w:rsidP="00F70653">
    <w:pPr>
      <w:tabs>
        <w:tab w:val="right" w:pos="9360"/>
      </w:tabs>
      <w:suppressAutoHyphens/>
      <w:jc w:val="right"/>
      <w:rPr>
        <w:rFonts w:ascii="ZapfHumnst BT" w:hAnsi="ZapfHumnst BT"/>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2CF23" w14:textId="77777777" w:rsidR="000B3E90" w:rsidRDefault="000B3E90" w:rsidP="00235B75">
      <w:r>
        <w:separator/>
      </w:r>
    </w:p>
  </w:footnote>
  <w:footnote w:type="continuationSeparator" w:id="0">
    <w:p w14:paraId="7C34FC1E" w14:textId="77777777" w:rsidR="000B3E90" w:rsidRDefault="000B3E90" w:rsidP="00235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FA09" w14:textId="77777777" w:rsidR="00120C0D" w:rsidRPr="00120C0D" w:rsidRDefault="00120C0D" w:rsidP="00120C0D">
    <w:pPr>
      <w:pBdr>
        <w:bottom w:val="single" w:sz="4" w:space="1" w:color="auto"/>
      </w:pBdr>
      <w:tabs>
        <w:tab w:val="center" w:pos="4320"/>
        <w:tab w:val="right" w:pos="8640"/>
      </w:tabs>
      <w:suppressAutoHyphens/>
      <w:jc w:val="both"/>
      <w:rPr>
        <w:rFonts w:ascii="ZapfHumnst BT" w:hAnsi="ZapfHumnst BT"/>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A2E35D4"/>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0C0730F"/>
    <w:multiLevelType w:val="multilevel"/>
    <w:tmpl w:val="6A105CC2"/>
    <w:lvl w:ilvl="0">
      <w:start w:val="3"/>
      <w:numFmt w:val="decimal"/>
      <w:lvlText w:val="%1."/>
      <w:lvlJc w:val="left"/>
      <w:pPr>
        <w:tabs>
          <w:tab w:val="num" w:pos="360"/>
        </w:tabs>
        <w:ind w:left="360" w:hanging="360"/>
      </w:pPr>
      <w:rPr>
        <w:rFonts w:hint="default"/>
      </w:rPr>
    </w:lvl>
    <w:lvl w:ilvl="1">
      <w:start w:val="1"/>
      <w:numFmt w:val="decimal"/>
      <w:lvlText w:val="3.%2"/>
      <w:lvlJc w:val="left"/>
      <w:pPr>
        <w:tabs>
          <w:tab w:val="num" w:pos="1080"/>
        </w:tabs>
        <w:ind w:left="1080" w:hanging="576"/>
      </w:pPr>
      <w:rPr>
        <w:rFonts w:hint="default"/>
      </w:rPr>
    </w:lvl>
    <w:lvl w:ilvl="2">
      <w:start w:val="1"/>
      <w:numFmt w:val="upperLetter"/>
      <w:lvlText w:val="%3."/>
      <w:lvlJc w:val="righ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righ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right"/>
      <w:pPr>
        <w:tabs>
          <w:tab w:val="num" w:pos="3240"/>
        </w:tabs>
        <w:ind w:left="3240" w:hanging="360"/>
      </w:pPr>
      <w:rPr>
        <w:rFonts w:hint="default"/>
      </w:rPr>
    </w:lvl>
  </w:abstractNum>
  <w:num w:numId="1" w16cid:durableId="1370454236">
    <w:abstractNumId w:val="0"/>
  </w:num>
  <w:num w:numId="2" w16cid:durableId="1503200905">
    <w:abstractNumId w:val="1"/>
  </w:num>
  <w:num w:numId="3" w16cid:durableId="1705210860">
    <w:abstractNumId w:val="0"/>
  </w:num>
  <w:num w:numId="4" w16cid:durableId="2048069771">
    <w:abstractNumId w:val="0"/>
  </w:num>
  <w:num w:numId="5" w16cid:durableId="1761439297">
    <w:abstractNumId w:val="0"/>
  </w:num>
  <w:num w:numId="6" w16cid:durableId="157307836">
    <w:abstractNumId w:val="0"/>
  </w:num>
  <w:num w:numId="7" w16cid:durableId="603002296">
    <w:abstractNumId w:val="0"/>
  </w:num>
  <w:num w:numId="8" w16cid:durableId="1720713691">
    <w:abstractNumId w:val="0"/>
  </w:num>
  <w:num w:numId="9" w16cid:durableId="1782341536">
    <w:abstractNumId w:val="0"/>
  </w:num>
  <w:num w:numId="10" w16cid:durableId="972322578">
    <w:abstractNumId w:val="0"/>
  </w:num>
  <w:num w:numId="11" w16cid:durableId="899905688">
    <w:abstractNumId w:val="0"/>
  </w:num>
  <w:num w:numId="12" w16cid:durableId="744183031">
    <w:abstractNumId w:val="0"/>
  </w:num>
  <w:num w:numId="13" w16cid:durableId="1110050308">
    <w:abstractNumId w:val="0"/>
  </w:num>
  <w:num w:numId="14" w16cid:durableId="81074320">
    <w:abstractNumId w:val="0"/>
  </w:num>
  <w:num w:numId="15" w16cid:durableId="211073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20517"/>
    <w:docVar w:name="MF95" w:val="15092"/>
    <w:docVar w:name="MFOrigin" w:val="MF04"/>
    <w:docVar w:name="SectionID" w:val="446"/>
    <w:docVar w:name="Version" w:val="2783"/>
  </w:docVars>
  <w:rsids>
    <w:rsidRoot w:val="00BE5EFE"/>
    <w:rsid w:val="000173DF"/>
    <w:rsid w:val="000960D1"/>
    <w:rsid w:val="000B3E90"/>
    <w:rsid w:val="000C5526"/>
    <w:rsid w:val="00120AE0"/>
    <w:rsid w:val="00120C0D"/>
    <w:rsid w:val="0016297C"/>
    <w:rsid w:val="00164BFD"/>
    <w:rsid w:val="001D7E62"/>
    <w:rsid w:val="00200C9E"/>
    <w:rsid w:val="00235B75"/>
    <w:rsid w:val="00245F51"/>
    <w:rsid w:val="0028434E"/>
    <w:rsid w:val="00284A10"/>
    <w:rsid w:val="00296C90"/>
    <w:rsid w:val="002C7073"/>
    <w:rsid w:val="002F5032"/>
    <w:rsid w:val="004B12C8"/>
    <w:rsid w:val="005556A7"/>
    <w:rsid w:val="005C27C3"/>
    <w:rsid w:val="005C3A57"/>
    <w:rsid w:val="006700DE"/>
    <w:rsid w:val="006D58E3"/>
    <w:rsid w:val="008A1881"/>
    <w:rsid w:val="008D757A"/>
    <w:rsid w:val="009049C0"/>
    <w:rsid w:val="009641EE"/>
    <w:rsid w:val="009A4F34"/>
    <w:rsid w:val="009C7E4B"/>
    <w:rsid w:val="00A353F9"/>
    <w:rsid w:val="00A51410"/>
    <w:rsid w:val="00A5281E"/>
    <w:rsid w:val="00A52C3E"/>
    <w:rsid w:val="00A75E99"/>
    <w:rsid w:val="00A8582C"/>
    <w:rsid w:val="00B24454"/>
    <w:rsid w:val="00B75572"/>
    <w:rsid w:val="00B83F43"/>
    <w:rsid w:val="00BA54E9"/>
    <w:rsid w:val="00BC4805"/>
    <w:rsid w:val="00BE5EFE"/>
    <w:rsid w:val="00C178EB"/>
    <w:rsid w:val="00C64FD6"/>
    <w:rsid w:val="00D56CC6"/>
    <w:rsid w:val="00D829F4"/>
    <w:rsid w:val="00D86B1F"/>
    <w:rsid w:val="00DB3DF8"/>
    <w:rsid w:val="00DE6618"/>
    <w:rsid w:val="00DF7995"/>
    <w:rsid w:val="00E51CD6"/>
    <w:rsid w:val="00EE36F4"/>
    <w:rsid w:val="00F70653"/>
    <w:rsid w:val="00F83B1E"/>
    <w:rsid w:val="00F9104B"/>
    <w:rsid w:val="00FF54A3"/>
    <w:rsid w:val="00FF7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3489257"/>
  <w15:chartTrackingRefBased/>
  <w15:docId w15:val="{8075A3D3-7453-4EA4-B8C2-C510C2FE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 List"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1410"/>
    <w:rPr>
      <w:sz w:val="22"/>
    </w:rPr>
  </w:style>
  <w:style w:type="paragraph" w:styleId="Heading1">
    <w:name w:val="heading 1"/>
    <w:basedOn w:val="Normal"/>
    <w:next w:val="Normal"/>
    <w:link w:val="Heading1Char"/>
    <w:qFormat/>
    <w:locked/>
    <w:rsid w:val="00DE6618"/>
    <w:pPr>
      <w:keepNext/>
      <w:tabs>
        <w:tab w:val="left" w:pos="5760"/>
        <w:tab w:val="right" w:pos="9360"/>
      </w:tabs>
      <w:suppressAutoHyphens/>
      <w:jc w:val="both"/>
      <w:outlineLvl w:val="0"/>
    </w:pPr>
    <w:rPr>
      <w:spacing w:val="-2"/>
      <w:sz w:val="24"/>
    </w:rPr>
  </w:style>
  <w:style w:type="character" w:default="1" w:styleId="DefaultParagraphFont">
    <w:name w:val="Default Paragraph Font"/>
    <w:semiHidden/>
    <w:rsid w:val="00A51410"/>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A51410"/>
  </w:style>
  <w:style w:type="paragraph" w:customStyle="1" w:styleId="HDR">
    <w:name w:val="HDR"/>
    <w:basedOn w:val="Normal"/>
    <w:rsid w:val="00A51410"/>
    <w:pPr>
      <w:tabs>
        <w:tab w:val="center" w:pos="4608"/>
        <w:tab w:val="right" w:pos="9360"/>
      </w:tabs>
      <w:suppressAutoHyphens/>
      <w:jc w:val="both"/>
    </w:pPr>
  </w:style>
  <w:style w:type="paragraph" w:customStyle="1" w:styleId="FTR">
    <w:name w:val="FTR"/>
    <w:basedOn w:val="Normal"/>
    <w:rsid w:val="00A51410"/>
    <w:pPr>
      <w:tabs>
        <w:tab w:val="right" w:pos="9360"/>
      </w:tabs>
      <w:suppressAutoHyphens/>
      <w:jc w:val="both"/>
    </w:pPr>
  </w:style>
  <w:style w:type="paragraph" w:customStyle="1" w:styleId="SCT">
    <w:name w:val="SCT"/>
    <w:basedOn w:val="Normal"/>
    <w:next w:val="PRT"/>
    <w:rsid w:val="00A51410"/>
    <w:pPr>
      <w:suppressAutoHyphens/>
      <w:spacing w:before="240"/>
      <w:jc w:val="center"/>
    </w:pPr>
    <w:rPr>
      <w:rFonts w:ascii="ZapfHumnst BT" w:hAnsi="ZapfHumnst BT"/>
    </w:rPr>
  </w:style>
  <w:style w:type="paragraph" w:customStyle="1" w:styleId="PRT">
    <w:name w:val="PRT"/>
    <w:basedOn w:val="Normal"/>
    <w:next w:val="ART"/>
    <w:rsid w:val="00A51410"/>
    <w:pPr>
      <w:keepNext/>
      <w:numPr>
        <w:numId w:val="15"/>
      </w:numPr>
      <w:suppressAutoHyphens/>
      <w:spacing w:before="480"/>
      <w:jc w:val="both"/>
      <w:outlineLvl w:val="0"/>
    </w:pPr>
    <w:rPr>
      <w:rFonts w:ascii="ZapfHumnst BT" w:hAnsi="ZapfHumnst BT"/>
    </w:rPr>
  </w:style>
  <w:style w:type="paragraph" w:customStyle="1" w:styleId="SUT">
    <w:name w:val="SUT"/>
    <w:basedOn w:val="Normal"/>
    <w:next w:val="PR1"/>
    <w:rsid w:val="00A51410"/>
    <w:pPr>
      <w:numPr>
        <w:ilvl w:val="1"/>
        <w:numId w:val="15"/>
      </w:numPr>
      <w:suppressAutoHyphens/>
      <w:spacing w:before="240"/>
      <w:jc w:val="both"/>
      <w:outlineLvl w:val="0"/>
    </w:pPr>
  </w:style>
  <w:style w:type="paragraph" w:customStyle="1" w:styleId="DST">
    <w:name w:val="DST"/>
    <w:basedOn w:val="Normal"/>
    <w:next w:val="PR1"/>
    <w:rsid w:val="00A51410"/>
    <w:pPr>
      <w:numPr>
        <w:ilvl w:val="2"/>
        <w:numId w:val="15"/>
      </w:numPr>
      <w:suppressAutoHyphens/>
      <w:spacing w:before="240"/>
      <w:jc w:val="both"/>
      <w:outlineLvl w:val="0"/>
    </w:pPr>
  </w:style>
  <w:style w:type="paragraph" w:customStyle="1" w:styleId="ART">
    <w:name w:val="ART"/>
    <w:basedOn w:val="Normal"/>
    <w:next w:val="PR1"/>
    <w:rsid w:val="00A51410"/>
    <w:pPr>
      <w:keepNext/>
      <w:numPr>
        <w:ilvl w:val="3"/>
        <w:numId w:val="15"/>
      </w:numPr>
      <w:suppressAutoHyphens/>
      <w:spacing w:before="480"/>
      <w:jc w:val="both"/>
      <w:outlineLvl w:val="1"/>
    </w:pPr>
    <w:rPr>
      <w:rFonts w:ascii="ZapfHumnst BT" w:hAnsi="ZapfHumnst BT"/>
    </w:rPr>
  </w:style>
  <w:style w:type="paragraph" w:customStyle="1" w:styleId="PR1">
    <w:name w:val="PR1"/>
    <w:basedOn w:val="Normal"/>
    <w:rsid w:val="00A51410"/>
    <w:pPr>
      <w:numPr>
        <w:ilvl w:val="4"/>
        <w:numId w:val="15"/>
      </w:numPr>
      <w:suppressAutoHyphens/>
      <w:spacing w:before="240"/>
      <w:jc w:val="both"/>
      <w:outlineLvl w:val="2"/>
    </w:pPr>
    <w:rPr>
      <w:rFonts w:ascii="ZapfHumnst BT" w:hAnsi="ZapfHumnst BT"/>
    </w:rPr>
  </w:style>
  <w:style w:type="paragraph" w:customStyle="1" w:styleId="PR2">
    <w:name w:val="PR2"/>
    <w:basedOn w:val="Normal"/>
    <w:rsid w:val="00A51410"/>
    <w:pPr>
      <w:numPr>
        <w:ilvl w:val="5"/>
        <w:numId w:val="15"/>
      </w:numPr>
      <w:suppressAutoHyphens/>
      <w:jc w:val="both"/>
      <w:outlineLvl w:val="3"/>
    </w:pPr>
    <w:rPr>
      <w:rFonts w:ascii="ZapfHumnst BT" w:hAnsi="ZapfHumnst BT"/>
    </w:rPr>
  </w:style>
  <w:style w:type="paragraph" w:customStyle="1" w:styleId="PR3">
    <w:name w:val="PR3"/>
    <w:basedOn w:val="Normal"/>
    <w:rsid w:val="00A51410"/>
    <w:pPr>
      <w:numPr>
        <w:ilvl w:val="6"/>
        <w:numId w:val="15"/>
      </w:numPr>
      <w:suppressAutoHyphens/>
      <w:jc w:val="both"/>
      <w:outlineLvl w:val="4"/>
    </w:pPr>
    <w:rPr>
      <w:rFonts w:ascii="ZapfHumnst BT" w:hAnsi="ZapfHumnst BT"/>
    </w:rPr>
  </w:style>
  <w:style w:type="paragraph" w:customStyle="1" w:styleId="PR4">
    <w:name w:val="PR4"/>
    <w:basedOn w:val="Normal"/>
    <w:rsid w:val="00A51410"/>
    <w:pPr>
      <w:numPr>
        <w:ilvl w:val="7"/>
        <w:numId w:val="15"/>
      </w:numPr>
      <w:suppressAutoHyphens/>
      <w:jc w:val="both"/>
      <w:outlineLvl w:val="5"/>
    </w:pPr>
    <w:rPr>
      <w:rFonts w:ascii="ZapfHumnst BT" w:hAnsi="ZapfHumnst BT"/>
    </w:rPr>
  </w:style>
  <w:style w:type="paragraph" w:customStyle="1" w:styleId="PR5">
    <w:name w:val="PR5"/>
    <w:basedOn w:val="Normal"/>
    <w:rsid w:val="00A51410"/>
    <w:pPr>
      <w:numPr>
        <w:ilvl w:val="8"/>
        <w:numId w:val="15"/>
      </w:numPr>
      <w:suppressAutoHyphens/>
      <w:jc w:val="both"/>
      <w:outlineLvl w:val="6"/>
    </w:pPr>
  </w:style>
  <w:style w:type="paragraph" w:customStyle="1" w:styleId="TB1">
    <w:name w:val="TB1"/>
    <w:basedOn w:val="Normal"/>
    <w:next w:val="PR1"/>
    <w:rsid w:val="00A51410"/>
    <w:pPr>
      <w:suppressAutoHyphens/>
      <w:spacing w:before="240"/>
      <w:ind w:left="288"/>
      <w:jc w:val="both"/>
    </w:pPr>
  </w:style>
  <w:style w:type="paragraph" w:customStyle="1" w:styleId="TB2">
    <w:name w:val="TB2"/>
    <w:basedOn w:val="Normal"/>
    <w:next w:val="PR2"/>
    <w:rsid w:val="00A51410"/>
    <w:pPr>
      <w:suppressAutoHyphens/>
      <w:spacing w:before="240"/>
      <w:ind w:left="864"/>
      <w:jc w:val="both"/>
    </w:pPr>
  </w:style>
  <w:style w:type="paragraph" w:customStyle="1" w:styleId="TB3">
    <w:name w:val="TB3"/>
    <w:basedOn w:val="Normal"/>
    <w:next w:val="PR3"/>
    <w:rsid w:val="00A51410"/>
    <w:pPr>
      <w:suppressAutoHyphens/>
      <w:spacing w:before="240"/>
      <w:ind w:left="1440"/>
      <w:jc w:val="both"/>
    </w:pPr>
  </w:style>
  <w:style w:type="paragraph" w:customStyle="1" w:styleId="TB4">
    <w:name w:val="TB4"/>
    <w:basedOn w:val="Normal"/>
    <w:next w:val="PR4"/>
    <w:rsid w:val="00A51410"/>
    <w:pPr>
      <w:suppressAutoHyphens/>
      <w:spacing w:before="240"/>
      <w:ind w:left="2016"/>
      <w:jc w:val="both"/>
    </w:pPr>
  </w:style>
  <w:style w:type="paragraph" w:customStyle="1" w:styleId="TB5">
    <w:name w:val="TB5"/>
    <w:basedOn w:val="Normal"/>
    <w:next w:val="PR5"/>
    <w:rsid w:val="00A51410"/>
    <w:pPr>
      <w:suppressAutoHyphens/>
      <w:spacing w:before="240"/>
      <w:ind w:left="2592"/>
      <w:jc w:val="both"/>
    </w:pPr>
  </w:style>
  <w:style w:type="paragraph" w:customStyle="1" w:styleId="TF1">
    <w:name w:val="TF1"/>
    <w:basedOn w:val="Normal"/>
    <w:next w:val="TB1"/>
    <w:rsid w:val="00A51410"/>
    <w:pPr>
      <w:suppressAutoHyphens/>
      <w:spacing w:before="240"/>
      <w:ind w:left="288"/>
      <w:jc w:val="both"/>
    </w:pPr>
  </w:style>
  <w:style w:type="paragraph" w:customStyle="1" w:styleId="TF2">
    <w:name w:val="TF2"/>
    <w:basedOn w:val="Normal"/>
    <w:next w:val="TB2"/>
    <w:rsid w:val="00A51410"/>
    <w:pPr>
      <w:suppressAutoHyphens/>
      <w:spacing w:before="240"/>
      <w:ind w:left="864"/>
      <w:jc w:val="both"/>
    </w:pPr>
  </w:style>
  <w:style w:type="paragraph" w:customStyle="1" w:styleId="TF3">
    <w:name w:val="TF3"/>
    <w:basedOn w:val="Normal"/>
    <w:next w:val="TB3"/>
    <w:rsid w:val="00A51410"/>
    <w:pPr>
      <w:suppressAutoHyphens/>
      <w:spacing w:before="240"/>
      <w:ind w:left="1440"/>
      <w:jc w:val="both"/>
    </w:pPr>
  </w:style>
  <w:style w:type="paragraph" w:customStyle="1" w:styleId="TF4">
    <w:name w:val="TF4"/>
    <w:basedOn w:val="Normal"/>
    <w:next w:val="TB4"/>
    <w:rsid w:val="00A51410"/>
    <w:pPr>
      <w:suppressAutoHyphens/>
      <w:spacing w:before="240"/>
      <w:ind w:left="2016"/>
      <w:jc w:val="both"/>
    </w:pPr>
  </w:style>
  <w:style w:type="paragraph" w:customStyle="1" w:styleId="TF5">
    <w:name w:val="TF5"/>
    <w:basedOn w:val="Normal"/>
    <w:next w:val="TB5"/>
    <w:rsid w:val="00A51410"/>
    <w:pPr>
      <w:suppressAutoHyphens/>
      <w:spacing w:before="240"/>
      <w:ind w:left="2592"/>
      <w:jc w:val="both"/>
    </w:pPr>
  </w:style>
  <w:style w:type="paragraph" w:customStyle="1" w:styleId="TCH">
    <w:name w:val="TCH"/>
    <w:basedOn w:val="Normal"/>
    <w:rsid w:val="00A51410"/>
    <w:pPr>
      <w:suppressAutoHyphens/>
    </w:pPr>
  </w:style>
  <w:style w:type="paragraph" w:customStyle="1" w:styleId="TCE">
    <w:name w:val="TCE"/>
    <w:basedOn w:val="Normal"/>
    <w:rsid w:val="00A51410"/>
    <w:pPr>
      <w:suppressAutoHyphens/>
      <w:ind w:left="144" w:hanging="144"/>
    </w:pPr>
  </w:style>
  <w:style w:type="paragraph" w:customStyle="1" w:styleId="EOS">
    <w:name w:val="EOS"/>
    <w:basedOn w:val="Normal"/>
    <w:rsid w:val="00A51410"/>
    <w:pPr>
      <w:suppressAutoHyphens/>
      <w:spacing w:before="480"/>
      <w:jc w:val="both"/>
    </w:pPr>
    <w:rPr>
      <w:rFonts w:ascii="ZapfHumnst BT" w:hAnsi="ZapfHumnst BT"/>
    </w:rPr>
  </w:style>
  <w:style w:type="paragraph" w:customStyle="1" w:styleId="ANT">
    <w:name w:val="ANT"/>
    <w:basedOn w:val="Normal"/>
    <w:rsid w:val="00A51410"/>
    <w:pPr>
      <w:suppressAutoHyphens/>
      <w:spacing w:before="240"/>
      <w:jc w:val="both"/>
    </w:pPr>
    <w:rPr>
      <w:vanish/>
      <w:color w:val="800080"/>
      <w:u w:val="single"/>
    </w:rPr>
  </w:style>
  <w:style w:type="paragraph" w:customStyle="1" w:styleId="CMT">
    <w:name w:val="CMT"/>
    <w:basedOn w:val="Normal"/>
    <w:rsid w:val="00A51410"/>
    <w:pPr>
      <w:suppressAutoHyphens/>
      <w:spacing w:before="240"/>
      <w:jc w:val="both"/>
    </w:pPr>
    <w:rPr>
      <w:vanish/>
      <w:color w:val="0000FF"/>
    </w:rPr>
  </w:style>
  <w:style w:type="character" w:customStyle="1" w:styleId="CPR">
    <w:name w:val="CPR"/>
    <w:basedOn w:val="DefaultParagraphFont"/>
    <w:rsid w:val="00A51410"/>
  </w:style>
  <w:style w:type="character" w:customStyle="1" w:styleId="SPN">
    <w:name w:val="SPN"/>
    <w:basedOn w:val="DefaultParagraphFont"/>
    <w:rsid w:val="00A51410"/>
  </w:style>
  <w:style w:type="character" w:customStyle="1" w:styleId="SPD">
    <w:name w:val="SPD"/>
    <w:basedOn w:val="DefaultParagraphFont"/>
    <w:rsid w:val="00A51410"/>
  </w:style>
  <w:style w:type="character" w:customStyle="1" w:styleId="NUM">
    <w:name w:val="NUM"/>
    <w:basedOn w:val="DefaultParagraphFont"/>
    <w:rsid w:val="00A51410"/>
  </w:style>
  <w:style w:type="character" w:customStyle="1" w:styleId="NAM">
    <w:name w:val="NAM"/>
    <w:basedOn w:val="DefaultParagraphFont"/>
    <w:rsid w:val="00A51410"/>
  </w:style>
  <w:style w:type="character" w:customStyle="1" w:styleId="SI">
    <w:name w:val="SI"/>
    <w:rsid w:val="00A51410"/>
    <w:rPr>
      <w:color w:val="008080"/>
    </w:rPr>
  </w:style>
  <w:style w:type="character" w:customStyle="1" w:styleId="IP">
    <w:name w:val="IP"/>
    <w:rsid w:val="00A51410"/>
    <w:rPr>
      <w:color w:val="FF0000"/>
    </w:rPr>
  </w:style>
  <w:style w:type="paragraph" w:customStyle="1" w:styleId="RJUST">
    <w:name w:val="RJUST"/>
    <w:basedOn w:val="Normal"/>
    <w:rsid w:val="00A51410"/>
    <w:pPr>
      <w:jc w:val="right"/>
    </w:pPr>
  </w:style>
  <w:style w:type="character" w:customStyle="1" w:styleId="SAhyperlink">
    <w:name w:val="SAhyperlink"/>
    <w:uiPriority w:val="1"/>
    <w:qFormat/>
    <w:rsid w:val="00A51410"/>
    <w:rPr>
      <w:color w:val="E36C0A"/>
      <w:u w:val="single"/>
    </w:rPr>
  </w:style>
  <w:style w:type="character" w:styleId="Hyperlink">
    <w:name w:val="Hyperlink"/>
    <w:uiPriority w:val="99"/>
    <w:unhideWhenUsed/>
    <w:rsid w:val="00A51410"/>
    <w:rPr>
      <w:color w:val="0000FF"/>
      <w:u w:val="single"/>
    </w:rPr>
  </w:style>
  <w:style w:type="paragraph" w:styleId="Header">
    <w:name w:val="header"/>
    <w:basedOn w:val="Normal"/>
    <w:link w:val="HeaderChar"/>
    <w:unhideWhenUsed/>
    <w:rsid w:val="00A51410"/>
    <w:pPr>
      <w:tabs>
        <w:tab w:val="center" w:pos="4680"/>
        <w:tab w:val="right" w:pos="9360"/>
      </w:tabs>
    </w:pPr>
  </w:style>
  <w:style w:type="character" w:customStyle="1" w:styleId="HeaderChar">
    <w:name w:val="Header Char"/>
    <w:link w:val="Header"/>
    <w:locked/>
    <w:rsid w:val="00A51410"/>
    <w:rPr>
      <w:sz w:val="22"/>
    </w:rPr>
  </w:style>
  <w:style w:type="paragraph" w:styleId="Footer">
    <w:name w:val="footer"/>
    <w:basedOn w:val="Normal"/>
    <w:link w:val="FooterChar"/>
    <w:unhideWhenUsed/>
    <w:rsid w:val="00A51410"/>
    <w:pPr>
      <w:tabs>
        <w:tab w:val="center" w:pos="4680"/>
        <w:tab w:val="right" w:pos="9360"/>
      </w:tabs>
    </w:pPr>
  </w:style>
  <w:style w:type="character" w:customStyle="1" w:styleId="FooterChar">
    <w:name w:val="Footer Char"/>
    <w:link w:val="Footer"/>
    <w:locked/>
    <w:rsid w:val="00A51410"/>
    <w:rPr>
      <w:sz w:val="22"/>
    </w:rPr>
  </w:style>
  <w:style w:type="paragraph" w:styleId="BalloonText">
    <w:name w:val="Balloon Text"/>
    <w:basedOn w:val="Normal"/>
    <w:link w:val="BalloonTextChar"/>
    <w:rsid w:val="00200C9E"/>
    <w:rPr>
      <w:rFonts w:ascii="Tahoma" w:hAnsi="Tahoma" w:cs="Tahoma"/>
      <w:sz w:val="16"/>
      <w:szCs w:val="16"/>
    </w:rPr>
  </w:style>
  <w:style w:type="character" w:customStyle="1" w:styleId="BalloonTextChar">
    <w:name w:val="Balloon Text Char"/>
    <w:link w:val="BalloonText"/>
    <w:rsid w:val="00200C9E"/>
    <w:rPr>
      <w:rFonts w:ascii="Tahoma" w:hAnsi="Tahoma" w:cs="Tahoma"/>
      <w:sz w:val="16"/>
      <w:szCs w:val="16"/>
    </w:rPr>
  </w:style>
  <w:style w:type="character" w:styleId="CommentReference">
    <w:name w:val="annotation reference"/>
    <w:rsid w:val="006D58E3"/>
    <w:rPr>
      <w:sz w:val="16"/>
      <w:szCs w:val="16"/>
    </w:rPr>
  </w:style>
  <w:style w:type="paragraph" w:styleId="CommentText">
    <w:name w:val="annotation text"/>
    <w:basedOn w:val="Normal"/>
    <w:link w:val="CommentTextChar"/>
    <w:rsid w:val="006D58E3"/>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6D58E3"/>
    <w:rPr>
      <w:rFonts w:ascii="Courier New" w:hAnsi="Courier New" w:cs="Courier New"/>
    </w:rPr>
  </w:style>
  <w:style w:type="paragraph" w:customStyle="1" w:styleId="NAM1">
    <w:name w:val="NAM(1)"/>
    <w:basedOn w:val="SCT"/>
    <w:qFormat/>
    <w:rsid w:val="00A51410"/>
  </w:style>
  <w:style w:type="paragraph" w:customStyle="1" w:styleId="PR10">
    <w:name w:val="PR(1)"/>
    <w:basedOn w:val="PR1"/>
    <w:rsid w:val="00A51410"/>
  </w:style>
  <w:style w:type="paragraph" w:customStyle="1" w:styleId="PR21">
    <w:name w:val="PR2(1)"/>
    <w:basedOn w:val="PR2"/>
    <w:qFormat/>
    <w:rsid w:val="00A51410"/>
    <w:pPr>
      <w:spacing w:before="240"/>
    </w:pPr>
  </w:style>
  <w:style w:type="paragraph" w:customStyle="1" w:styleId="PR31">
    <w:name w:val="PR3(1)"/>
    <w:basedOn w:val="PR3"/>
    <w:qFormat/>
    <w:rsid w:val="00A51410"/>
    <w:pPr>
      <w:spacing w:before="240"/>
    </w:pPr>
  </w:style>
  <w:style w:type="paragraph" w:customStyle="1" w:styleId="PR41">
    <w:name w:val="PR4(1)"/>
    <w:basedOn w:val="PR4"/>
    <w:qFormat/>
    <w:rsid w:val="00A51410"/>
    <w:pPr>
      <w:spacing w:before="240"/>
    </w:pPr>
  </w:style>
  <w:style w:type="character" w:customStyle="1" w:styleId="Heading1Char">
    <w:name w:val="Heading 1 Char"/>
    <w:link w:val="Heading1"/>
    <w:rsid w:val="00DE6618"/>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36477">
      <w:bodyDiv w:val="1"/>
      <w:marLeft w:val="0"/>
      <w:marRight w:val="0"/>
      <w:marTop w:val="0"/>
      <w:marBottom w:val="0"/>
      <w:divBdr>
        <w:top w:val="none" w:sz="0" w:space="0" w:color="auto"/>
        <w:left w:val="none" w:sz="0" w:space="0" w:color="auto"/>
        <w:bottom w:val="none" w:sz="0" w:space="0" w:color="auto"/>
        <w:right w:val="none" w:sz="0" w:space="0" w:color="auto"/>
      </w:divBdr>
    </w:div>
    <w:div w:id="1015573011">
      <w:bodyDiv w:val="1"/>
      <w:marLeft w:val="0"/>
      <w:marRight w:val="0"/>
      <w:marTop w:val="0"/>
      <w:marBottom w:val="0"/>
      <w:divBdr>
        <w:top w:val="none" w:sz="0" w:space="0" w:color="auto"/>
        <w:left w:val="none" w:sz="0" w:space="0" w:color="auto"/>
        <w:bottom w:val="none" w:sz="0" w:space="0" w:color="auto"/>
        <w:right w:val="none" w:sz="0" w:space="0" w:color="auto"/>
      </w:divBdr>
    </w:div>
    <w:div w:id="122999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07999&amp;mf=04&amp;src=w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ecagent.com/LookUp/?uid=123456807997&amp;mf=04&amp;src=wd"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pecagent.com/LookUp/?uid=123456808000&amp;mf=04&amp;src=w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3204</Words>
  <Characters>17370</Characters>
  <Application>Microsoft Office Word</Application>
  <DocSecurity>0</DocSecurity>
  <Lines>347</Lines>
  <Paragraphs>267</Paragraphs>
  <ScaleCrop>false</ScaleCrop>
  <HeadingPairs>
    <vt:vector size="2" baseType="variant">
      <vt:variant>
        <vt:lpstr>Title</vt:lpstr>
      </vt:variant>
      <vt:variant>
        <vt:i4>1</vt:i4>
      </vt:variant>
    </vt:vector>
  </HeadingPairs>
  <TitlesOfParts>
    <vt:vector size="1" baseType="lpstr">
      <vt:lpstr>SECTION 220517 - SLEEVES AND SLEEVE SEALS FOR PLUMBING PIPING</vt:lpstr>
    </vt:vector>
  </TitlesOfParts>
  <Company/>
  <LinksUpToDate>false</LinksUpToDate>
  <CharactersWithSpaces>20307</CharactersWithSpaces>
  <SharedDoc>false</SharedDoc>
  <HLinks>
    <vt:vector size="18" baseType="variant">
      <vt:variant>
        <vt:i4>7405624</vt:i4>
      </vt:variant>
      <vt:variant>
        <vt:i4>6</vt:i4>
      </vt:variant>
      <vt:variant>
        <vt:i4>0</vt:i4>
      </vt:variant>
      <vt:variant>
        <vt:i4>5</vt:i4>
      </vt:variant>
      <vt:variant>
        <vt:lpwstr>http://www.specagent.com/LookUp/?uid=123456808000&amp;mf=04&amp;src=wd</vt:lpwstr>
      </vt:variant>
      <vt:variant>
        <vt:lpwstr/>
      </vt:variant>
      <vt:variant>
        <vt:i4>7798840</vt:i4>
      </vt:variant>
      <vt:variant>
        <vt:i4>3</vt:i4>
      </vt:variant>
      <vt:variant>
        <vt:i4>0</vt:i4>
      </vt:variant>
      <vt:variant>
        <vt:i4>5</vt:i4>
      </vt:variant>
      <vt:variant>
        <vt:lpwstr>http://www.specagent.com/LookUp/?uid=123456807999&amp;mf=04&amp;src=wd</vt:lpwstr>
      </vt:variant>
      <vt:variant>
        <vt:lpwstr/>
      </vt:variant>
      <vt:variant>
        <vt:i4>7798838</vt:i4>
      </vt:variant>
      <vt:variant>
        <vt:i4>0</vt:i4>
      </vt:variant>
      <vt:variant>
        <vt:i4>0</vt:i4>
      </vt:variant>
      <vt:variant>
        <vt:i4>5</vt:i4>
      </vt:variant>
      <vt:variant>
        <vt:lpwstr>http://www.specagent.com/LookUp/?uid=123456807997&amp;mf=04&amp;src=wd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220517 - SLEEVES AND SLEEVE SEALS FOR PLUMBING PIPING</dc:title>
  <dc:subject>SLEEVES AND SLEEVE SEALS FOR PLUMBING PIPING</dc:subject>
  <dc:creator>ARCOM, Inc.</dc:creator>
  <cp:keywords>BAS-12345-MS80</cp:keywords>
  <dc:description/>
  <cp:lastModifiedBy>Abraham Borg</cp:lastModifiedBy>
  <cp:revision>2</cp:revision>
  <dcterms:created xsi:type="dcterms:W3CDTF">2025-12-11T01:08:00Z</dcterms:created>
  <dcterms:modified xsi:type="dcterms:W3CDTF">2025-12-11T01:08:00Z</dcterms:modified>
</cp:coreProperties>
</file>