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31BA" w14:textId="001209ED" w:rsidR="006E17EC" w:rsidRPr="00606F45" w:rsidRDefault="006E17EC" w:rsidP="00CD44FF">
      <w:pPr>
        <w:spacing w:before="240" w:line="20" w:lineRule="atLeast"/>
        <w:jc w:val="center"/>
        <w:rPr>
          <w:rFonts w:ascii="Arial" w:hAnsi="Arial" w:cs="Arial"/>
          <w:b/>
          <w:bCs/>
          <w:sz w:val="22"/>
          <w:szCs w:val="22"/>
          <w:u w:val="thick"/>
        </w:rPr>
      </w:pPr>
      <w:r w:rsidRPr="00606F45">
        <w:rPr>
          <w:rFonts w:ascii="Arial" w:hAnsi="Arial" w:cs="Arial"/>
          <w:b/>
          <w:bCs/>
          <w:sz w:val="22"/>
          <w:szCs w:val="22"/>
          <w:u w:val="thick"/>
        </w:rPr>
        <w:t>SECTION 0</w:t>
      </w:r>
      <w:r w:rsidR="009642D4" w:rsidRPr="00606F45">
        <w:rPr>
          <w:rFonts w:ascii="Arial" w:hAnsi="Arial" w:cs="Arial"/>
          <w:b/>
          <w:bCs/>
          <w:sz w:val="22"/>
          <w:szCs w:val="22"/>
          <w:u w:val="thick"/>
        </w:rPr>
        <w:t>8</w:t>
      </w:r>
      <w:r w:rsidRPr="00606F45">
        <w:rPr>
          <w:rFonts w:ascii="Arial" w:hAnsi="Arial" w:cs="Arial"/>
          <w:b/>
          <w:bCs/>
          <w:sz w:val="22"/>
          <w:szCs w:val="22"/>
          <w:u w:val="thick"/>
        </w:rPr>
        <w:t xml:space="preserve"> </w:t>
      </w:r>
      <w:r w:rsidR="009642D4" w:rsidRPr="00606F45">
        <w:rPr>
          <w:rFonts w:ascii="Arial" w:hAnsi="Arial" w:cs="Arial"/>
          <w:b/>
          <w:bCs/>
          <w:sz w:val="22"/>
          <w:szCs w:val="22"/>
          <w:u w:val="thick"/>
        </w:rPr>
        <w:t>90</w:t>
      </w:r>
      <w:r w:rsidRPr="00606F45">
        <w:rPr>
          <w:rFonts w:ascii="Arial" w:hAnsi="Arial" w:cs="Arial"/>
          <w:b/>
          <w:bCs/>
          <w:sz w:val="22"/>
          <w:szCs w:val="22"/>
          <w:u w:val="thick"/>
        </w:rPr>
        <w:t xml:space="preserve"> </w:t>
      </w:r>
      <w:r w:rsidR="00F028B7" w:rsidRPr="00606F45">
        <w:rPr>
          <w:rFonts w:ascii="Arial" w:hAnsi="Arial" w:cs="Arial"/>
          <w:b/>
          <w:bCs/>
          <w:sz w:val="22"/>
          <w:szCs w:val="22"/>
          <w:u w:val="thick"/>
        </w:rPr>
        <w:t>00</w:t>
      </w:r>
    </w:p>
    <w:p w14:paraId="5611660A" w14:textId="566354DF" w:rsidR="006E17EC" w:rsidRPr="00606F45" w:rsidRDefault="009642D4" w:rsidP="00CD44FF">
      <w:pPr>
        <w:spacing w:line="20" w:lineRule="atLeast"/>
        <w:jc w:val="center"/>
        <w:rPr>
          <w:rFonts w:ascii="Arial" w:hAnsi="Arial" w:cs="Arial"/>
          <w:b/>
          <w:bCs/>
          <w:sz w:val="22"/>
          <w:szCs w:val="22"/>
          <w:u w:val="thick"/>
        </w:rPr>
      </w:pPr>
      <w:r w:rsidRPr="00606F45">
        <w:rPr>
          <w:rFonts w:ascii="Arial" w:hAnsi="Arial" w:cs="Arial"/>
          <w:b/>
          <w:bCs/>
          <w:sz w:val="22"/>
          <w:szCs w:val="22"/>
          <w:u w:val="thick"/>
        </w:rPr>
        <w:t>LOUVERS AND VENTS</w:t>
      </w:r>
    </w:p>
    <w:p w14:paraId="748473AF" w14:textId="77777777" w:rsidR="006E17EC" w:rsidRPr="00606F45" w:rsidRDefault="006E17EC" w:rsidP="00347D08">
      <w:pPr>
        <w:spacing w:line="20" w:lineRule="atLeast"/>
        <w:rPr>
          <w:rFonts w:ascii="Arial" w:hAnsi="Arial" w:cs="Arial"/>
          <w:b/>
          <w:bCs/>
          <w:sz w:val="22"/>
          <w:szCs w:val="22"/>
          <w:u w:val="thick"/>
        </w:rPr>
      </w:pPr>
      <w:r w:rsidRPr="00606F45">
        <w:rPr>
          <w:rFonts w:ascii="Arial" w:hAnsi="Arial" w:cs="Arial"/>
          <w:b/>
          <w:bCs/>
          <w:sz w:val="22"/>
          <w:szCs w:val="22"/>
          <w:u w:val="thick"/>
        </w:rPr>
        <w:t xml:space="preserve">PART 1 - GENERAL </w:t>
      </w:r>
    </w:p>
    <w:p w14:paraId="188DDF2F" w14:textId="77777777" w:rsidR="009642D4" w:rsidRPr="00606F45" w:rsidRDefault="001A520C" w:rsidP="009642D4">
      <w:pPr>
        <w:spacing w:after="0" w:line="20" w:lineRule="atLeast"/>
        <w:ind w:left="720" w:hanging="720"/>
        <w:rPr>
          <w:rFonts w:ascii="Arial" w:hAnsi="Arial" w:cs="Arial"/>
          <w:sz w:val="22"/>
          <w:szCs w:val="22"/>
        </w:rPr>
      </w:pPr>
      <w:r w:rsidRPr="00606F45">
        <w:rPr>
          <w:rFonts w:ascii="Arial" w:hAnsi="Arial" w:cs="Arial"/>
          <w:sz w:val="22"/>
          <w:szCs w:val="22"/>
        </w:rPr>
        <w:t>1.01</w:t>
      </w:r>
      <w:r w:rsidR="000C78BC" w:rsidRPr="00606F45">
        <w:rPr>
          <w:rFonts w:ascii="Arial" w:hAnsi="Arial" w:cs="Arial"/>
          <w:sz w:val="22"/>
          <w:szCs w:val="22"/>
        </w:rPr>
        <w:tab/>
      </w:r>
      <w:r w:rsidR="009642D4" w:rsidRPr="00606F45">
        <w:rPr>
          <w:rFonts w:ascii="Arial" w:hAnsi="Arial" w:cs="Arial"/>
          <w:sz w:val="22"/>
          <w:szCs w:val="22"/>
        </w:rPr>
        <w:t xml:space="preserve">DESCRIPTION:   Division 1 applies to this Section.  Provide louvers and vents complete </w:t>
      </w:r>
    </w:p>
    <w:p w14:paraId="15B7D40F"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as indicated, specified, and required. </w:t>
      </w:r>
    </w:p>
    <w:p w14:paraId="484F0FF3"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1C23C894" w14:textId="1A30F7CF"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b/>
          <w:bCs/>
          <w:sz w:val="22"/>
          <w:szCs w:val="22"/>
        </w:rPr>
        <w:tab/>
        <w:t>A</w:t>
      </w:r>
      <w:proofErr w:type="gramStart"/>
      <w:r w:rsidRPr="00606F45">
        <w:rPr>
          <w:rFonts w:ascii="Arial" w:hAnsi="Arial" w:cs="Arial"/>
          <w:b/>
          <w:bCs/>
          <w:sz w:val="22"/>
          <w:szCs w:val="22"/>
        </w:rPr>
        <w:t xml:space="preserve">. </w:t>
      </w:r>
      <w:r w:rsidRPr="00606F45">
        <w:rPr>
          <w:rFonts w:ascii="Arial" w:hAnsi="Arial" w:cs="Arial"/>
          <w:b/>
          <w:bCs/>
          <w:sz w:val="22"/>
          <w:szCs w:val="22"/>
        </w:rPr>
        <w:tab/>
        <w:t>Work</w:t>
      </w:r>
      <w:proofErr w:type="gramEnd"/>
      <w:r w:rsidRPr="00606F45">
        <w:rPr>
          <w:rFonts w:ascii="Arial" w:hAnsi="Arial" w:cs="Arial"/>
          <w:b/>
          <w:bCs/>
          <w:sz w:val="22"/>
          <w:szCs w:val="22"/>
        </w:rPr>
        <w:t xml:space="preserve"> In This Section</w:t>
      </w:r>
      <w:proofErr w:type="gramStart"/>
      <w:r w:rsidRPr="00606F45">
        <w:rPr>
          <w:rFonts w:ascii="Arial" w:hAnsi="Arial" w:cs="Arial"/>
          <w:b/>
          <w:bCs/>
          <w:sz w:val="22"/>
          <w:szCs w:val="22"/>
        </w:rPr>
        <w:t>:</w:t>
      </w:r>
      <w:r w:rsidRPr="00606F45">
        <w:rPr>
          <w:rFonts w:ascii="Arial" w:hAnsi="Arial" w:cs="Arial"/>
          <w:sz w:val="22"/>
          <w:szCs w:val="22"/>
        </w:rPr>
        <w:t xml:space="preserve">  Principal</w:t>
      </w:r>
      <w:proofErr w:type="gramEnd"/>
      <w:r w:rsidRPr="00606F45">
        <w:rPr>
          <w:rFonts w:ascii="Arial" w:hAnsi="Arial" w:cs="Arial"/>
          <w:sz w:val="22"/>
          <w:szCs w:val="22"/>
        </w:rPr>
        <w:t xml:space="preserve"> items include: </w:t>
      </w:r>
    </w:p>
    <w:p w14:paraId="23D28D7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5F88D9F4" w14:textId="5B51269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Extruded</w:t>
      </w:r>
      <w:proofErr w:type="gramEnd"/>
      <w:r w:rsidRPr="00606F45">
        <w:rPr>
          <w:rFonts w:ascii="Arial" w:hAnsi="Arial" w:cs="Arial"/>
          <w:sz w:val="22"/>
          <w:szCs w:val="22"/>
        </w:rPr>
        <w:t xml:space="preserve"> aluminum louvers. </w:t>
      </w:r>
    </w:p>
    <w:p w14:paraId="201E3E6F" w14:textId="686B0CD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2</w:t>
      </w:r>
      <w:proofErr w:type="gramStart"/>
      <w:r w:rsidRPr="00606F45">
        <w:rPr>
          <w:rFonts w:ascii="Arial" w:hAnsi="Arial" w:cs="Arial"/>
          <w:sz w:val="22"/>
          <w:szCs w:val="22"/>
        </w:rPr>
        <w:t xml:space="preserve">. </w:t>
      </w:r>
      <w:r w:rsidRPr="00606F45">
        <w:rPr>
          <w:rFonts w:ascii="Arial" w:hAnsi="Arial" w:cs="Arial"/>
          <w:sz w:val="22"/>
          <w:szCs w:val="22"/>
        </w:rPr>
        <w:tab/>
        <w:t>Formed</w:t>
      </w:r>
      <w:proofErr w:type="gramEnd"/>
      <w:r w:rsidRPr="00606F45">
        <w:rPr>
          <w:rFonts w:ascii="Arial" w:hAnsi="Arial" w:cs="Arial"/>
          <w:sz w:val="22"/>
          <w:szCs w:val="22"/>
        </w:rPr>
        <w:t xml:space="preserve"> sheet metal louvers. </w:t>
      </w:r>
    </w:p>
    <w:p w14:paraId="434DE52B" w14:textId="6DD96488"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3</w:t>
      </w:r>
      <w:proofErr w:type="gramStart"/>
      <w:r w:rsidRPr="00606F45">
        <w:rPr>
          <w:rFonts w:ascii="Arial" w:hAnsi="Arial" w:cs="Arial"/>
          <w:sz w:val="22"/>
          <w:szCs w:val="22"/>
        </w:rPr>
        <w:t xml:space="preserve">. </w:t>
      </w:r>
      <w:r w:rsidRPr="00606F45">
        <w:rPr>
          <w:rFonts w:ascii="Arial" w:hAnsi="Arial" w:cs="Arial"/>
          <w:sz w:val="22"/>
          <w:szCs w:val="22"/>
        </w:rPr>
        <w:tab/>
        <w:t>Formed</w:t>
      </w:r>
      <w:proofErr w:type="gramEnd"/>
      <w:r w:rsidRPr="00606F45">
        <w:rPr>
          <w:rFonts w:ascii="Arial" w:hAnsi="Arial" w:cs="Arial"/>
          <w:sz w:val="22"/>
          <w:szCs w:val="22"/>
        </w:rPr>
        <w:t xml:space="preserve"> sheet metal door louvers. </w:t>
      </w:r>
    </w:p>
    <w:p w14:paraId="1E5D68FB" w14:textId="47F2A4F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4</w:t>
      </w:r>
      <w:proofErr w:type="gramStart"/>
      <w:r w:rsidRPr="00606F45">
        <w:rPr>
          <w:rFonts w:ascii="Arial" w:hAnsi="Arial" w:cs="Arial"/>
          <w:sz w:val="22"/>
          <w:szCs w:val="22"/>
        </w:rPr>
        <w:t xml:space="preserve">. </w:t>
      </w:r>
      <w:r w:rsidRPr="00606F45">
        <w:rPr>
          <w:rFonts w:ascii="Arial" w:hAnsi="Arial" w:cs="Arial"/>
          <w:sz w:val="22"/>
          <w:szCs w:val="22"/>
        </w:rPr>
        <w:tab/>
        <w:t>Gravity</w:t>
      </w:r>
      <w:proofErr w:type="gramEnd"/>
      <w:r w:rsidRPr="00606F45">
        <w:rPr>
          <w:rFonts w:ascii="Arial" w:hAnsi="Arial" w:cs="Arial"/>
          <w:sz w:val="22"/>
          <w:szCs w:val="22"/>
        </w:rPr>
        <w:t xml:space="preserve"> / dormer vents. </w:t>
      </w:r>
    </w:p>
    <w:p w14:paraId="00912E2B" w14:textId="42AFD021"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5</w:t>
      </w:r>
      <w:proofErr w:type="gramStart"/>
      <w:r w:rsidRPr="00606F45">
        <w:rPr>
          <w:rFonts w:ascii="Arial" w:hAnsi="Arial" w:cs="Arial"/>
          <w:sz w:val="22"/>
          <w:szCs w:val="22"/>
        </w:rPr>
        <w:t xml:space="preserve">. </w:t>
      </w:r>
      <w:r w:rsidRPr="00606F45">
        <w:rPr>
          <w:rFonts w:ascii="Arial" w:hAnsi="Arial" w:cs="Arial"/>
          <w:sz w:val="22"/>
          <w:szCs w:val="22"/>
        </w:rPr>
        <w:tab/>
        <w:t>Prefabricated</w:t>
      </w:r>
      <w:proofErr w:type="gramEnd"/>
      <w:r w:rsidRPr="00606F45">
        <w:rPr>
          <w:rFonts w:ascii="Arial" w:hAnsi="Arial" w:cs="Arial"/>
          <w:sz w:val="22"/>
          <w:szCs w:val="22"/>
        </w:rPr>
        <w:t xml:space="preserve"> dryer vents and tubing. </w:t>
      </w:r>
    </w:p>
    <w:p w14:paraId="5CA4D7F3"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3AFD6530" w14:textId="6D798485" w:rsidR="009642D4" w:rsidRPr="00606F45" w:rsidRDefault="009642D4" w:rsidP="009642D4">
      <w:pPr>
        <w:spacing w:after="0" w:line="20" w:lineRule="atLeast"/>
        <w:ind w:left="720" w:hanging="720"/>
        <w:rPr>
          <w:rFonts w:ascii="Arial" w:hAnsi="Arial" w:cs="Arial"/>
          <w:b/>
          <w:bCs/>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Related</w:t>
      </w:r>
      <w:proofErr w:type="gramEnd"/>
      <w:r w:rsidRPr="00606F45">
        <w:rPr>
          <w:rFonts w:ascii="Arial" w:hAnsi="Arial" w:cs="Arial"/>
          <w:b/>
          <w:bCs/>
          <w:sz w:val="22"/>
          <w:szCs w:val="22"/>
        </w:rPr>
        <w:t xml:space="preserve"> Work Not </w:t>
      </w:r>
      <w:proofErr w:type="gramStart"/>
      <w:r w:rsidRPr="00606F45">
        <w:rPr>
          <w:rFonts w:ascii="Arial" w:hAnsi="Arial" w:cs="Arial"/>
          <w:b/>
          <w:bCs/>
          <w:sz w:val="22"/>
          <w:szCs w:val="22"/>
        </w:rPr>
        <w:t>In</w:t>
      </w:r>
      <w:proofErr w:type="gramEnd"/>
      <w:r w:rsidRPr="00606F45">
        <w:rPr>
          <w:rFonts w:ascii="Arial" w:hAnsi="Arial" w:cs="Arial"/>
          <w:b/>
          <w:bCs/>
          <w:sz w:val="22"/>
          <w:szCs w:val="22"/>
        </w:rPr>
        <w:t xml:space="preserve"> This Section: </w:t>
      </w:r>
    </w:p>
    <w:p w14:paraId="261FB49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295EAEC9" w14:textId="0AD26ED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Caulking</w:t>
      </w:r>
      <w:proofErr w:type="gramEnd"/>
      <w:r w:rsidRPr="00606F45">
        <w:rPr>
          <w:rFonts w:ascii="Arial" w:hAnsi="Arial" w:cs="Arial"/>
          <w:sz w:val="22"/>
          <w:szCs w:val="22"/>
        </w:rPr>
        <w:t xml:space="preserve"> and sealants. </w:t>
      </w:r>
    </w:p>
    <w:p w14:paraId="306430E2" w14:textId="22398A4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2</w:t>
      </w:r>
      <w:proofErr w:type="gramStart"/>
      <w:r w:rsidRPr="00606F45">
        <w:rPr>
          <w:rFonts w:ascii="Arial" w:hAnsi="Arial" w:cs="Arial"/>
          <w:sz w:val="22"/>
          <w:szCs w:val="22"/>
        </w:rPr>
        <w:t xml:space="preserve">. </w:t>
      </w:r>
      <w:r w:rsidRPr="00606F45">
        <w:rPr>
          <w:rFonts w:ascii="Arial" w:hAnsi="Arial" w:cs="Arial"/>
          <w:sz w:val="22"/>
          <w:szCs w:val="22"/>
        </w:rPr>
        <w:tab/>
        <w:t>Paint</w:t>
      </w:r>
      <w:proofErr w:type="gramEnd"/>
      <w:r w:rsidRPr="00606F45">
        <w:rPr>
          <w:rFonts w:ascii="Arial" w:hAnsi="Arial" w:cs="Arial"/>
          <w:sz w:val="22"/>
          <w:szCs w:val="22"/>
        </w:rPr>
        <w:t xml:space="preserve">. </w:t>
      </w:r>
    </w:p>
    <w:p w14:paraId="0EB41C1B" w14:textId="755D7F76"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3</w:t>
      </w:r>
      <w:proofErr w:type="gramStart"/>
      <w:r w:rsidRPr="00606F45">
        <w:rPr>
          <w:rFonts w:ascii="Arial" w:hAnsi="Arial" w:cs="Arial"/>
          <w:sz w:val="22"/>
          <w:szCs w:val="22"/>
        </w:rPr>
        <w:t xml:space="preserve">. </w:t>
      </w:r>
      <w:r w:rsidRPr="00606F45">
        <w:rPr>
          <w:rFonts w:ascii="Arial" w:hAnsi="Arial" w:cs="Arial"/>
          <w:sz w:val="22"/>
          <w:szCs w:val="22"/>
        </w:rPr>
        <w:tab/>
        <w:t>Air</w:t>
      </w:r>
      <w:proofErr w:type="gramEnd"/>
      <w:r w:rsidRPr="00606F45">
        <w:rPr>
          <w:rFonts w:ascii="Arial" w:hAnsi="Arial" w:cs="Arial"/>
          <w:sz w:val="22"/>
          <w:szCs w:val="22"/>
        </w:rPr>
        <w:t xml:space="preserve">-handling louvers connected to ductwork. </w:t>
      </w:r>
    </w:p>
    <w:p w14:paraId="2EA6EEA8" w14:textId="6331CDBB"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4</w:t>
      </w:r>
      <w:proofErr w:type="gramStart"/>
      <w:r w:rsidRPr="00606F45">
        <w:rPr>
          <w:rFonts w:ascii="Arial" w:hAnsi="Arial" w:cs="Arial"/>
          <w:sz w:val="22"/>
          <w:szCs w:val="22"/>
        </w:rPr>
        <w:t xml:space="preserve">. </w:t>
      </w:r>
      <w:r w:rsidRPr="00606F45">
        <w:rPr>
          <w:rFonts w:ascii="Arial" w:hAnsi="Arial" w:cs="Arial"/>
          <w:sz w:val="22"/>
          <w:szCs w:val="22"/>
        </w:rPr>
        <w:tab/>
        <w:t>Blank</w:t>
      </w:r>
      <w:proofErr w:type="gramEnd"/>
      <w:r w:rsidRPr="00606F45">
        <w:rPr>
          <w:rFonts w:ascii="Arial" w:hAnsi="Arial" w:cs="Arial"/>
          <w:sz w:val="22"/>
          <w:szCs w:val="22"/>
        </w:rPr>
        <w:t xml:space="preserve">-off plates for air-handling louvers. </w:t>
      </w:r>
    </w:p>
    <w:p w14:paraId="551E7B5F" w14:textId="5818D00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5</w:t>
      </w:r>
      <w:proofErr w:type="gramStart"/>
      <w:r w:rsidRPr="00606F45">
        <w:rPr>
          <w:rFonts w:ascii="Arial" w:hAnsi="Arial" w:cs="Arial"/>
          <w:sz w:val="22"/>
          <w:szCs w:val="22"/>
        </w:rPr>
        <w:t xml:space="preserve">. </w:t>
      </w:r>
      <w:r w:rsidRPr="00606F45">
        <w:rPr>
          <w:rFonts w:ascii="Arial" w:hAnsi="Arial" w:cs="Arial"/>
          <w:sz w:val="22"/>
          <w:szCs w:val="22"/>
        </w:rPr>
        <w:tab/>
        <w:t>Louvers</w:t>
      </w:r>
      <w:proofErr w:type="gramEnd"/>
      <w:r w:rsidRPr="00606F45">
        <w:rPr>
          <w:rFonts w:ascii="Arial" w:hAnsi="Arial" w:cs="Arial"/>
          <w:sz w:val="22"/>
          <w:szCs w:val="22"/>
        </w:rPr>
        <w:t xml:space="preserve"> in hollow metal doors and frames. </w:t>
      </w:r>
    </w:p>
    <w:p w14:paraId="0D6FCB46" w14:textId="2861B318"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6.</w:t>
      </w:r>
      <w:r w:rsidRPr="00606F45">
        <w:rPr>
          <w:rFonts w:ascii="Arial" w:hAnsi="Arial" w:cs="Arial"/>
          <w:sz w:val="22"/>
          <w:szCs w:val="22"/>
        </w:rPr>
        <w:tab/>
        <w:t xml:space="preserve">Vents as specified in other sections. </w:t>
      </w:r>
    </w:p>
    <w:p w14:paraId="14D5F527"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6F2A9FE6" w14:textId="47205BF6"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1.02 </w:t>
      </w:r>
      <w:r w:rsidRPr="00606F45">
        <w:rPr>
          <w:rFonts w:ascii="Arial" w:hAnsi="Arial" w:cs="Arial"/>
          <w:sz w:val="22"/>
          <w:szCs w:val="22"/>
        </w:rPr>
        <w:tab/>
        <w:t xml:space="preserve">QUALITY ASSURANCE: </w:t>
      </w:r>
    </w:p>
    <w:p w14:paraId="5145266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64DE1966" w14:textId="3F74C7B5"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Performance:</w:t>
      </w:r>
      <w:r w:rsidRPr="00606F45">
        <w:rPr>
          <w:rFonts w:ascii="Arial" w:hAnsi="Arial" w:cs="Arial"/>
          <w:sz w:val="22"/>
          <w:szCs w:val="22"/>
        </w:rPr>
        <w:t xml:space="preserve">  Where</w:t>
      </w:r>
      <w:proofErr w:type="gramEnd"/>
      <w:r w:rsidRPr="00606F45">
        <w:rPr>
          <w:rFonts w:ascii="Arial" w:hAnsi="Arial" w:cs="Arial"/>
          <w:sz w:val="22"/>
          <w:szCs w:val="22"/>
        </w:rPr>
        <w:t xml:space="preserve"> louvers are indicated to comply with specific performance </w:t>
      </w:r>
    </w:p>
    <w:p w14:paraId="378146CE"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requirements, provide units whose performance ratings have been determined in </w:t>
      </w:r>
    </w:p>
    <w:p w14:paraId="7586242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compliance with Air Movement and Control Association (AMCA) Standard 500. </w:t>
      </w:r>
    </w:p>
    <w:p w14:paraId="3624D0EB"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3D6F936C" w14:textId="7E1E2E56"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AMCA</w:t>
      </w:r>
      <w:proofErr w:type="gramEnd"/>
      <w:r w:rsidRPr="00606F45">
        <w:rPr>
          <w:rFonts w:ascii="Arial" w:hAnsi="Arial" w:cs="Arial"/>
          <w:b/>
          <w:bCs/>
          <w:sz w:val="22"/>
          <w:szCs w:val="22"/>
        </w:rPr>
        <w:t xml:space="preserve"> Certification</w:t>
      </w:r>
      <w:proofErr w:type="gramStart"/>
      <w:r w:rsidRPr="00606F45">
        <w:rPr>
          <w:rFonts w:ascii="Arial" w:hAnsi="Arial" w:cs="Arial"/>
          <w:b/>
          <w:bCs/>
          <w:sz w:val="22"/>
          <w:szCs w:val="22"/>
        </w:rPr>
        <w:t>:</w:t>
      </w:r>
      <w:r w:rsidRPr="00606F45">
        <w:rPr>
          <w:rFonts w:ascii="Arial" w:hAnsi="Arial" w:cs="Arial"/>
          <w:sz w:val="22"/>
          <w:szCs w:val="22"/>
        </w:rPr>
        <w:t xml:space="preserve">  Where</w:t>
      </w:r>
      <w:proofErr w:type="gramEnd"/>
      <w:r w:rsidRPr="00606F45">
        <w:rPr>
          <w:rFonts w:ascii="Arial" w:hAnsi="Arial" w:cs="Arial"/>
          <w:sz w:val="22"/>
          <w:szCs w:val="22"/>
        </w:rPr>
        <w:t xml:space="preserve"> indicated, provide louvers with AMCA Certified </w:t>
      </w:r>
    </w:p>
    <w:p w14:paraId="7C777E15"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Ratings Seal </w:t>
      </w:r>
      <w:proofErr w:type="gramStart"/>
      <w:r w:rsidRPr="00606F45">
        <w:rPr>
          <w:rFonts w:ascii="Arial" w:hAnsi="Arial" w:cs="Arial"/>
          <w:sz w:val="22"/>
          <w:szCs w:val="22"/>
        </w:rPr>
        <w:t>evidencing</w:t>
      </w:r>
      <w:proofErr w:type="gramEnd"/>
      <w:r w:rsidRPr="00606F45">
        <w:rPr>
          <w:rFonts w:ascii="Arial" w:hAnsi="Arial" w:cs="Arial"/>
          <w:sz w:val="22"/>
          <w:szCs w:val="22"/>
        </w:rPr>
        <w:t xml:space="preserve"> that product complies with above requirements. </w:t>
      </w:r>
    </w:p>
    <w:p w14:paraId="0F2CE265"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407BB9C2" w14:textId="21500418" w:rsidR="009642D4" w:rsidRPr="00606F45" w:rsidRDefault="009642D4" w:rsidP="009642D4">
      <w:pPr>
        <w:spacing w:after="0" w:line="20" w:lineRule="atLeast"/>
        <w:ind w:left="2160" w:hanging="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Comply</w:t>
      </w:r>
      <w:proofErr w:type="gramEnd"/>
      <w:r w:rsidRPr="00606F45">
        <w:rPr>
          <w:rFonts w:ascii="Arial" w:hAnsi="Arial" w:cs="Arial"/>
          <w:sz w:val="22"/>
          <w:szCs w:val="22"/>
        </w:rPr>
        <w:t xml:space="preserve"> with SMACNA "Architectural Sheet Metal Manual" recommendations for fabrication, construction details and installation </w:t>
      </w:r>
    </w:p>
    <w:p w14:paraId="65922F1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procedures, except as otherwise indicated. </w:t>
      </w:r>
    </w:p>
    <w:p w14:paraId="3425DA4D"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2B349E5B" w14:textId="15B9C6B7"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Field</w:t>
      </w:r>
      <w:proofErr w:type="gramEnd"/>
      <w:r w:rsidRPr="00606F45">
        <w:rPr>
          <w:rFonts w:ascii="Arial" w:hAnsi="Arial" w:cs="Arial"/>
          <w:b/>
          <w:bCs/>
          <w:sz w:val="22"/>
          <w:szCs w:val="22"/>
        </w:rPr>
        <w:t xml:space="preserve"> Measurements</w:t>
      </w:r>
      <w:proofErr w:type="gramStart"/>
      <w:r w:rsidRPr="00606F45">
        <w:rPr>
          <w:rFonts w:ascii="Arial" w:hAnsi="Arial" w:cs="Arial"/>
          <w:b/>
          <w:bCs/>
          <w:sz w:val="22"/>
          <w:szCs w:val="22"/>
        </w:rPr>
        <w:t>:</w:t>
      </w:r>
      <w:r w:rsidRPr="00606F45">
        <w:rPr>
          <w:rFonts w:ascii="Arial" w:hAnsi="Arial" w:cs="Arial"/>
          <w:sz w:val="22"/>
          <w:szCs w:val="22"/>
        </w:rPr>
        <w:t xml:space="preserve">  Verify</w:t>
      </w:r>
      <w:proofErr w:type="gramEnd"/>
      <w:r w:rsidRPr="00606F45">
        <w:rPr>
          <w:rFonts w:ascii="Arial" w:hAnsi="Arial" w:cs="Arial"/>
          <w:sz w:val="22"/>
          <w:szCs w:val="22"/>
        </w:rPr>
        <w:t xml:space="preserve"> size, location and placement of louver units prior to </w:t>
      </w:r>
    </w:p>
    <w:p w14:paraId="1CABCF7E"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fabrication, wherever possible. </w:t>
      </w:r>
    </w:p>
    <w:p w14:paraId="0643E4BA"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75AA5FC6" w14:textId="13092496"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Shop</w:t>
      </w:r>
      <w:proofErr w:type="gramEnd"/>
      <w:r w:rsidRPr="00606F45">
        <w:rPr>
          <w:rFonts w:ascii="Arial" w:hAnsi="Arial" w:cs="Arial"/>
          <w:b/>
          <w:bCs/>
          <w:sz w:val="22"/>
          <w:szCs w:val="22"/>
        </w:rPr>
        <w:t xml:space="preserve"> Assembly</w:t>
      </w:r>
      <w:proofErr w:type="gramStart"/>
      <w:r w:rsidRPr="00606F45">
        <w:rPr>
          <w:rFonts w:ascii="Arial" w:hAnsi="Arial" w:cs="Arial"/>
          <w:b/>
          <w:bCs/>
          <w:sz w:val="22"/>
          <w:szCs w:val="22"/>
        </w:rPr>
        <w:t>:</w:t>
      </w:r>
      <w:r w:rsidRPr="00606F45">
        <w:rPr>
          <w:rFonts w:ascii="Arial" w:hAnsi="Arial" w:cs="Arial"/>
          <w:sz w:val="22"/>
          <w:szCs w:val="22"/>
        </w:rPr>
        <w:t xml:space="preserve">  Coordinate</w:t>
      </w:r>
      <w:proofErr w:type="gramEnd"/>
      <w:r w:rsidRPr="00606F45">
        <w:rPr>
          <w:rFonts w:ascii="Arial" w:hAnsi="Arial" w:cs="Arial"/>
          <w:sz w:val="22"/>
          <w:szCs w:val="22"/>
        </w:rPr>
        <w:t xml:space="preserve"> field measurements and shop drawings with </w:t>
      </w:r>
    </w:p>
    <w:p w14:paraId="2429359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fabrication and shop assembly to minimize field adjustments, splicing, </w:t>
      </w:r>
    </w:p>
    <w:p w14:paraId="5BF931F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mechanical joints and field assembly of units.   Preassemble units in shop to </w:t>
      </w:r>
    </w:p>
    <w:p w14:paraId="01FF1B0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greatest extent possible and </w:t>
      </w:r>
      <w:proofErr w:type="gramStart"/>
      <w:r w:rsidRPr="00606F45">
        <w:rPr>
          <w:rFonts w:ascii="Arial" w:hAnsi="Arial" w:cs="Arial"/>
          <w:sz w:val="22"/>
          <w:szCs w:val="22"/>
        </w:rPr>
        <w:t>disassemble</w:t>
      </w:r>
      <w:proofErr w:type="gramEnd"/>
      <w:r w:rsidRPr="00606F45">
        <w:rPr>
          <w:rFonts w:ascii="Arial" w:hAnsi="Arial" w:cs="Arial"/>
          <w:sz w:val="22"/>
          <w:szCs w:val="22"/>
        </w:rPr>
        <w:t xml:space="preserve"> as necessary for shipping and handling </w:t>
      </w:r>
    </w:p>
    <w:p w14:paraId="04FA1A44" w14:textId="32BD1298" w:rsidR="006307FE"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limitations.  Clearly mark units for reassembly and coordinated installation.</w:t>
      </w:r>
    </w:p>
    <w:p w14:paraId="411A4E38" w14:textId="77777777" w:rsidR="009642D4" w:rsidRPr="00606F45" w:rsidRDefault="009642D4" w:rsidP="009642D4">
      <w:pPr>
        <w:spacing w:after="0" w:line="20" w:lineRule="atLeast"/>
        <w:rPr>
          <w:rFonts w:ascii="Arial" w:hAnsi="Arial" w:cs="Arial"/>
          <w:sz w:val="22"/>
          <w:szCs w:val="22"/>
        </w:rPr>
      </w:pPr>
    </w:p>
    <w:p w14:paraId="106D98F7" w14:textId="3AB58482"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1.03 </w:t>
      </w:r>
      <w:r w:rsidRPr="00606F45">
        <w:rPr>
          <w:rFonts w:ascii="Arial" w:hAnsi="Arial" w:cs="Arial"/>
          <w:sz w:val="22"/>
          <w:szCs w:val="22"/>
        </w:rPr>
        <w:tab/>
        <w:t xml:space="preserve">SUBMITTALS:  Refer to Section 01 33 00 for procedures. </w:t>
      </w:r>
    </w:p>
    <w:p w14:paraId="5791ED2F"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1444F96C" w14:textId="60A932CF"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 xml:space="preserve">A. </w:t>
      </w:r>
      <w:r w:rsidRPr="00606F45">
        <w:rPr>
          <w:rFonts w:ascii="Arial" w:hAnsi="Arial" w:cs="Arial"/>
          <w:b/>
          <w:bCs/>
          <w:sz w:val="22"/>
          <w:szCs w:val="22"/>
        </w:rPr>
        <w:tab/>
        <w:t>Product Data:</w:t>
      </w:r>
      <w:r w:rsidRPr="00606F45">
        <w:rPr>
          <w:rFonts w:ascii="Arial" w:hAnsi="Arial" w:cs="Arial"/>
          <w:sz w:val="22"/>
          <w:szCs w:val="22"/>
        </w:rPr>
        <w:t xml:space="preserve">  If requested by Owner submit manufacturer’s </w:t>
      </w:r>
      <w:proofErr w:type="gramStart"/>
      <w:r w:rsidRPr="00606F45">
        <w:rPr>
          <w:rFonts w:ascii="Arial" w:hAnsi="Arial" w:cs="Arial"/>
          <w:sz w:val="22"/>
          <w:szCs w:val="22"/>
        </w:rPr>
        <w:t>specifications;</w:t>
      </w:r>
      <w:proofErr w:type="gramEnd"/>
      <w:r w:rsidRPr="00606F45">
        <w:rPr>
          <w:rFonts w:ascii="Arial" w:hAnsi="Arial" w:cs="Arial"/>
          <w:sz w:val="22"/>
          <w:szCs w:val="22"/>
        </w:rPr>
        <w:t xml:space="preserve"> </w:t>
      </w:r>
    </w:p>
    <w:p w14:paraId="2681EDD2" w14:textId="77777777" w:rsidR="00606F45" w:rsidRPr="00606F45" w:rsidRDefault="00606F45" w:rsidP="009642D4">
      <w:pPr>
        <w:spacing w:after="0" w:line="20" w:lineRule="atLeast"/>
        <w:ind w:left="720" w:firstLine="720"/>
        <w:rPr>
          <w:rFonts w:ascii="Arial" w:hAnsi="Arial" w:cs="Arial"/>
          <w:sz w:val="22"/>
          <w:szCs w:val="22"/>
        </w:rPr>
      </w:pPr>
    </w:p>
    <w:p w14:paraId="35215371" w14:textId="44C0762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certified test data, where applicable; and installation instructions for required </w:t>
      </w:r>
    </w:p>
    <w:p w14:paraId="5A8ADA2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products, including finishes. </w:t>
      </w:r>
    </w:p>
    <w:p w14:paraId="1BE03502"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35E469A" w14:textId="560F2942"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Shop</w:t>
      </w:r>
      <w:proofErr w:type="gramEnd"/>
      <w:r w:rsidRPr="00606F45">
        <w:rPr>
          <w:rFonts w:ascii="Arial" w:hAnsi="Arial" w:cs="Arial"/>
          <w:b/>
          <w:bCs/>
          <w:sz w:val="22"/>
          <w:szCs w:val="22"/>
        </w:rPr>
        <w:t xml:space="preserve"> Drawings</w:t>
      </w:r>
      <w:proofErr w:type="gramStart"/>
      <w:r w:rsidRPr="00606F45">
        <w:rPr>
          <w:rFonts w:ascii="Arial" w:hAnsi="Arial" w:cs="Arial"/>
          <w:b/>
          <w:bCs/>
          <w:sz w:val="22"/>
          <w:szCs w:val="22"/>
        </w:rPr>
        <w:t>:</w:t>
      </w:r>
      <w:r w:rsidRPr="00606F45">
        <w:rPr>
          <w:rFonts w:ascii="Arial" w:hAnsi="Arial" w:cs="Arial"/>
          <w:sz w:val="22"/>
          <w:szCs w:val="22"/>
        </w:rPr>
        <w:t xml:space="preserve">  If</w:t>
      </w:r>
      <w:proofErr w:type="gramEnd"/>
      <w:r w:rsidRPr="00606F45">
        <w:rPr>
          <w:rFonts w:ascii="Arial" w:hAnsi="Arial" w:cs="Arial"/>
          <w:sz w:val="22"/>
          <w:szCs w:val="22"/>
        </w:rPr>
        <w:t xml:space="preserve"> requested by Owner and/or Architect submit shop drawings </w:t>
      </w:r>
    </w:p>
    <w:p w14:paraId="52C7304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for fabrication and erection of louver units and accessories.   Include plans, </w:t>
      </w:r>
    </w:p>
    <w:p w14:paraId="3E92EAD5"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elevations and details of sections and connections to adjoining work.   Indicate </w:t>
      </w:r>
    </w:p>
    <w:p w14:paraId="2547B03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materials, finishes, fasteners, joinery and other information to determine </w:t>
      </w:r>
    </w:p>
    <w:p w14:paraId="4A4008B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compliance with specified requirements. </w:t>
      </w:r>
    </w:p>
    <w:p w14:paraId="159B536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2DBB173" w14:textId="1EAE9EB2"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Samples:</w:t>
      </w:r>
      <w:r w:rsidRPr="00606F45">
        <w:rPr>
          <w:rFonts w:ascii="Arial" w:hAnsi="Arial" w:cs="Arial"/>
          <w:sz w:val="22"/>
          <w:szCs w:val="22"/>
        </w:rPr>
        <w:t xml:space="preserve">  Submit</w:t>
      </w:r>
      <w:proofErr w:type="gramEnd"/>
      <w:r w:rsidRPr="00606F45">
        <w:rPr>
          <w:rFonts w:ascii="Arial" w:hAnsi="Arial" w:cs="Arial"/>
          <w:sz w:val="22"/>
          <w:szCs w:val="22"/>
        </w:rPr>
        <w:t xml:space="preserve"> six-inch </w:t>
      </w:r>
      <w:proofErr w:type="gramStart"/>
      <w:r w:rsidRPr="00606F45">
        <w:rPr>
          <w:rFonts w:ascii="Arial" w:hAnsi="Arial" w:cs="Arial"/>
          <w:sz w:val="22"/>
          <w:szCs w:val="22"/>
        </w:rPr>
        <w:t>square</w:t>
      </w:r>
      <w:proofErr w:type="gramEnd"/>
      <w:r w:rsidRPr="00606F45">
        <w:rPr>
          <w:rFonts w:ascii="Arial" w:hAnsi="Arial" w:cs="Arial"/>
          <w:sz w:val="22"/>
          <w:szCs w:val="22"/>
        </w:rPr>
        <w:t xml:space="preserve"> of each required aluminum finish.  Prepare </w:t>
      </w:r>
    </w:p>
    <w:p w14:paraId="4133352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samples on metal of the same gauge and alloy to be used in work.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648A479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normal color and texture variations are to be expected, </w:t>
      </w:r>
      <w:proofErr w:type="gramStart"/>
      <w:r w:rsidRPr="00606F45">
        <w:rPr>
          <w:rFonts w:ascii="Arial" w:hAnsi="Arial" w:cs="Arial"/>
          <w:sz w:val="22"/>
          <w:szCs w:val="22"/>
        </w:rPr>
        <w:t>include</w:t>
      </w:r>
      <w:proofErr w:type="gramEnd"/>
      <w:r w:rsidRPr="00606F45">
        <w:rPr>
          <w:rFonts w:ascii="Arial" w:hAnsi="Arial" w:cs="Arial"/>
          <w:sz w:val="22"/>
          <w:szCs w:val="22"/>
        </w:rPr>
        <w:t xml:space="preserve"> two or more units </w:t>
      </w:r>
    </w:p>
    <w:p w14:paraId="27E8A44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 each sample showing the limits of such variations. </w:t>
      </w:r>
    </w:p>
    <w:p w14:paraId="22F3E5E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1C7B726" w14:textId="77777777" w:rsidR="009642D4" w:rsidRPr="00606F45" w:rsidRDefault="009642D4" w:rsidP="009642D4">
      <w:pPr>
        <w:spacing w:after="0" w:line="20" w:lineRule="atLeast"/>
        <w:rPr>
          <w:rFonts w:ascii="Arial" w:hAnsi="Arial" w:cs="Arial"/>
          <w:b/>
          <w:bCs/>
          <w:sz w:val="22"/>
          <w:szCs w:val="22"/>
          <w:u w:val="thick"/>
        </w:rPr>
      </w:pPr>
      <w:r w:rsidRPr="00606F45">
        <w:rPr>
          <w:rFonts w:ascii="Arial" w:hAnsi="Arial" w:cs="Arial"/>
          <w:b/>
          <w:bCs/>
          <w:sz w:val="22"/>
          <w:szCs w:val="22"/>
          <w:u w:val="thick"/>
        </w:rPr>
        <w:t xml:space="preserve">PART 2 - PRODUCTS </w:t>
      </w:r>
    </w:p>
    <w:p w14:paraId="65C9D351"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ABCB235" w14:textId="38F4EFFC"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2.01</w:t>
      </w:r>
      <w:r w:rsidRPr="00606F45">
        <w:rPr>
          <w:rFonts w:ascii="Arial" w:hAnsi="Arial" w:cs="Arial"/>
          <w:sz w:val="22"/>
          <w:szCs w:val="22"/>
        </w:rPr>
        <w:tab/>
        <w:t xml:space="preserve">ACCEPTABLE MANUFACTURERS: </w:t>
      </w:r>
    </w:p>
    <w:p w14:paraId="040D5554"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E8F223A" w14:textId="27A77688"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Available</w:t>
      </w:r>
      <w:proofErr w:type="gramEnd"/>
      <w:r w:rsidRPr="00606F45">
        <w:rPr>
          <w:rFonts w:ascii="Arial" w:hAnsi="Arial" w:cs="Arial"/>
          <w:b/>
          <w:bCs/>
          <w:sz w:val="22"/>
          <w:szCs w:val="22"/>
        </w:rPr>
        <w:t xml:space="preserve"> Manufacturers</w:t>
      </w:r>
      <w:proofErr w:type="gramStart"/>
      <w:r w:rsidRPr="00606F45">
        <w:rPr>
          <w:rFonts w:ascii="Arial" w:hAnsi="Arial" w:cs="Arial"/>
          <w:b/>
          <w:bCs/>
          <w:sz w:val="22"/>
          <w:szCs w:val="22"/>
        </w:rPr>
        <w:t>:</w:t>
      </w:r>
      <w:r w:rsidRPr="00606F45">
        <w:rPr>
          <w:rFonts w:ascii="Arial" w:hAnsi="Arial" w:cs="Arial"/>
          <w:sz w:val="22"/>
          <w:szCs w:val="22"/>
        </w:rPr>
        <w:t xml:space="preserve">  Subject</w:t>
      </w:r>
      <w:proofErr w:type="gramEnd"/>
      <w:r w:rsidRPr="00606F45">
        <w:rPr>
          <w:rFonts w:ascii="Arial" w:hAnsi="Arial" w:cs="Arial"/>
          <w:sz w:val="22"/>
          <w:szCs w:val="22"/>
        </w:rPr>
        <w:t xml:space="preserve"> to compliance with requirements, </w:t>
      </w:r>
    </w:p>
    <w:p w14:paraId="2420D31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manufacturers offering products which may be incorporated in the work include, </w:t>
      </w:r>
    </w:p>
    <w:p w14:paraId="1A4E6F1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but are not limited </w:t>
      </w:r>
      <w:proofErr w:type="gramStart"/>
      <w:r w:rsidRPr="00606F45">
        <w:rPr>
          <w:rFonts w:ascii="Arial" w:hAnsi="Arial" w:cs="Arial"/>
          <w:sz w:val="22"/>
          <w:szCs w:val="22"/>
        </w:rPr>
        <w:t>to,</w:t>
      </w:r>
      <w:proofErr w:type="gramEnd"/>
      <w:r w:rsidRPr="00606F45">
        <w:rPr>
          <w:rFonts w:ascii="Arial" w:hAnsi="Arial" w:cs="Arial"/>
          <w:sz w:val="22"/>
          <w:szCs w:val="22"/>
        </w:rPr>
        <w:t xml:space="preserve"> the following: </w:t>
      </w:r>
    </w:p>
    <w:p w14:paraId="4E08DAD6"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4C02BE4" w14:textId="12583C88"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Airline Products Company </w:t>
      </w:r>
    </w:p>
    <w:p w14:paraId="1B60B61A" w14:textId="7412DA93"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The </w:t>
      </w:r>
      <w:proofErr w:type="spellStart"/>
      <w:r w:rsidRPr="00606F45">
        <w:rPr>
          <w:rFonts w:ascii="Arial" w:hAnsi="Arial" w:cs="Arial"/>
          <w:sz w:val="22"/>
          <w:szCs w:val="22"/>
        </w:rPr>
        <w:t>Airolite</w:t>
      </w:r>
      <w:proofErr w:type="spellEnd"/>
      <w:r w:rsidRPr="00606F45">
        <w:rPr>
          <w:rFonts w:ascii="Arial" w:hAnsi="Arial" w:cs="Arial"/>
          <w:sz w:val="22"/>
          <w:szCs w:val="22"/>
        </w:rPr>
        <w:t xml:space="preserve"> Company </w:t>
      </w:r>
    </w:p>
    <w:p w14:paraId="6836C8FA" w14:textId="22BE280A"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American Warming and Ventilating Company </w:t>
      </w:r>
    </w:p>
    <w:p w14:paraId="18C90E3E" w14:textId="06CDDDAF"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Construction Specialties, Inc. </w:t>
      </w:r>
    </w:p>
    <w:p w14:paraId="743417D1" w14:textId="1E38DEF3"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Industrial Louvers, Inc. </w:t>
      </w:r>
    </w:p>
    <w:p w14:paraId="0D82AF14" w14:textId="2E06180D"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Ruskin Manufacturing Company </w:t>
      </w:r>
    </w:p>
    <w:p w14:paraId="6983595F"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6F0879CF" w14:textId="3AD57F51"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2.02 </w:t>
      </w:r>
      <w:r w:rsidRPr="00606F45">
        <w:rPr>
          <w:rFonts w:ascii="Arial" w:hAnsi="Arial" w:cs="Arial"/>
          <w:sz w:val="22"/>
          <w:szCs w:val="22"/>
        </w:rPr>
        <w:tab/>
        <w:t xml:space="preserve">MATERIALS: </w:t>
      </w:r>
    </w:p>
    <w:p w14:paraId="3335F46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7EE1D83" w14:textId="2B82230A"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Galvanized</w:t>
      </w:r>
      <w:proofErr w:type="gramEnd"/>
      <w:r w:rsidRPr="00606F45">
        <w:rPr>
          <w:rFonts w:ascii="Arial" w:hAnsi="Arial" w:cs="Arial"/>
          <w:b/>
          <w:bCs/>
          <w:sz w:val="22"/>
          <w:szCs w:val="22"/>
        </w:rPr>
        <w:t xml:space="preserve"> Sheet Steel</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A526 and A527, with ASTM A525, G90 zinc </w:t>
      </w:r>
    </w:p>
    <w:p w14:paraId="44EEFB5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coating, mill phosphatized. </w:t>
      </w:r>
    </w:p>
    <w:p w14:paraId="1F2DF14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08E3079" w14:textId="16EAC1ED"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Cold</w:t>
      </w:r>
      <w:proofErr w:type="gramEnd"/>
      <w:r w:rsidRPr="00606F45">
        <w:rPr>
          <w:rFonts w:ascii="Arial" w:hAnsi="Arial" w:cs="Arial"/>
          <w:b/>
          <w:bCs/>
          <w:sz w:val="22"/>
          <w:szCs w:val="22"/>
        </w:rPr>
        <w:t>-rolled Sheet Steel</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A366, Class 1, matte finish. </w:t>
      </w:r>
    </w:p>
    <w:p w14:paraId="29E6593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4F962DC" w14:textId="471E68F4"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Aluminum</w:t>
      </w:r>
      <w:proofErr w:type="gramEnd"/>
      <w:r w:rsidRPr="00606F45">
        <w:rPr>
          <w:rFonts w:ascii="Arial" w:hAnsi="Arial" w:cs="Arial"/>
          <w:b/>
          <w:bCs/>
          <w:sz w:val="22"/>
          <w:szCs w:val="22"/>
        </w:rPr>
        <w:t xml:space="preserve"> Sheet:</w:t>
      </w:r>
      <w:r w:rsidRPr="00606F45">
        <w:rPr>
          <w:rFonts w:ascii="Arial" w:hAnsi="Arial" w:cs="Arial"/>
          <w:sz w:val="22"/>
          <w:szCs w:val="22"/>
        </w:rPr>
        <w:t xml:space="preserve">   ASTM B209, Alloy 3003 or 5005 with temper as required for </w:t>
      </w:r>
    </w:p>
    <w:p w14:paraId="6E52372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forming, or as otherwise recommended by metal producer to provide required </w:t>
      </w:r>
    </w:p>
    <w:p w14:paraId="631B044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finish. </w:t>
      </w:r>
    </w:p>
    <w:p w14:paraId="1E80C0BC"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C6EC011" w14:textId="74AD39E5"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Aluminum</w:t>
      </w:r>
      <w:proofErr w:type="gramEnd"/>
      <w:r w:rsidRPr="00606F45">
        <w:rPr>
          <w:rFonts w:ascii="Arial" w:hAnsi="Arial" w:cs="Arial"/>
          <w:b/>
          <w:bCs/>
          <w:sz w:val="22"/>
          <w:szCs w:val="22"/>
        </w:rPr>
        <w:t xml:space="preserve"> Extrusions</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B221, Alloy 6063-T52. </w:t>
      </w:r>
    </w:p>
    <w:p w14:paraId="203834D2" w14:textId="618D4C7B" w:rsidR="009642D4" w:rsidRPr="00606F45" w:rsidRDefault="009642D4" w:rsidP="00606F45">
      <w:pPr>
        <w:spacing w:after="0" w:line="20" w:lineRule="atLeast"/>
        <w:rPr>
          <w:rFonts w:ascii="Arial" w:hAnsi="Arial" w:cs="Arial"/>
          <w:sz w:val="22"/>
          <w:szCs w:val="22"/>
        </w:rPr>
      </w:pPr>
      <w:r w:rsidRPr="00606F45">
        <w:rPr>
          <w:rFonts w:ascii="Arial" w:hAnsi="Arial" w:cs="Arial"/>
          <w:sz w:val="22"/>
          <w:szCs w:val="22"/>
        </w:rPr>
        <w:t xml:space="preserve"> </w:t>
      </w:r>
    </w:p>
    <w:p w14:paraId="3FEB7436" w14:textId="2463B58A"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Pr="00606F45">
        <w:rPr>
          <w:rFonts w:ascii="Arial" w:hAnsi="Arial" w:cs="Arial"/>
          <w:b/>
          <w:bCs/>
          <w:sz w:val="22"/>
          <w:szCs w:val="22"/>
        </w:rPr>
        <w:tab/>
        <w:t>Fastenings</w:t>
      </w:r>
      <w:proofErr w:type="gramEnd"/>
      <w:r w:rsidRPr="00606F45">
        <w:rPr>
          <w:rFonts w:ascii="Arial" w:hAnsi="Arial" w:cs="Arial"/>
          <w:b/>
          <w:bCs/>
          <w:sz w:val="22"/>
          <w:szCs w:val="22"/>
        </w:rPr>
        <w:t>:</w:t>
      </w:r>
      <w:r w:rsidRPr="00606F45">
        <w:rPr>
          <w:rFonts w:ascii="Arial" w:hAnsi="Arial" w:cs="Arial"/>
          <w:sz w:val="22"/>
          <w:szCs w:val="22"/>
        </w:rPr>
        <w:t xml:space="preserve"> </w:t>
      </w:r>
      <w:proofErr w:type="gramStart"/>
      <w:r w:rsidRPr="00606F45">
        <w:rPr>
          <w:rFonts w:ascii="Arial" w:hAnsi="Arial" w:cs="Arial"/>
          <w:sz w:val="22"/>
          <w:szCs w:val="22"/>
        </w:rPr>
        <w:t xml:space="preserve"> Use</w:t>
      </w:r>
      <w:proofErr w:type="gramEnd"/>
      <w:r w:rsidRPr="00606F45">
        <w:rPr>
          <w:rFonts w:ascii="Arial" w:hAnsi="Arial" w:cs="Arial"/>
          <w:sz w:val="22"/>
          <w:szCs w:val="22"/>
        </w:rPr>
        <w:t xml:space="preserve"> same material as items fastened, unless otherwise indicated.   </w:t>
      </w:r>
    </w:p>
    <w:p w14:paraId="46D611D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Fasteners for exterior applications may be </w:t>
      </w:r>
      <w:proofErr w:type="gramStart"/>
      <w:r w:rsidRPr="00606F45">
        <w:rPr>
          <w:rFonts w:ascii="Arial" w:hAnsi="Arial" w:cs="Arial"/>
          <w:sz w:val="22"/>
          <w:szCs w:val="22"/>
        </w:rPr>
        <w:t>hot-dip</w:t>
      </w:r>
      <w:proofErr w:type="gramEnd"/>
      <w:r w:rsidRPr="00606F45">
        <w:rPr>
          <w:rFonts w:ascii="Arial" w:hAnsi="Arial" w:cs="Arial"/>
          <w:sz w:val="22"/>
          <w:szCs w:val="22"/>
        </w:rPr>
        <w:t xml:space="preserve"> galvanized, stainless steel or </w:t>
      </w:r>
    </w:p>
    <w:p w14:paraId="1D78016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aluminum.  Provide types, gauges and lengths to suit unit installation conditions.   </w:t>
      </w:r>
    </w:p>
    <w:p w14:paraId="1FD9EBF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Use Phillips flat-head machine screws for exposed fasteners, unless otherwise </w:t>
      </w:r>
    </w:p>
    <w:p w14:paraId="063F052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w:t>
      </w:r>
    </w:p>
    <w:p w14:paraId="1EAF68CB" w14:textId="77777777" w:rsidR="009642D4" w:rsidRPr="00606F45" w:rsidRDefault="009642D4" w:rsidP="009642D4">
      <w:pPr>
        <w:spacing w:after="0" w:line="20" w:lineRule="atLeast"/>
        <w:rPr>
          <w:rFonts w:ascii="Arial" w:hAnsi="Arial" w:cs="Arial"/>
          <w:sz w:val="22"/>
          <w:szCs w:val="22"/>
        </w:rPr>
      </w:pPr>
    </w:p>
    <w:p w14:paraId="3BEE61F2" w14:textId="289A9C1A"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ab/>
      </w:r>
      <w:r w:rsidRPr="00606F45">
        <w:rPr>
          <w:rFonts w:ascii="Arial" w:hAnsi="Arial" w:cs="Arial"/>
          <w:b/>
          <w:bCs/>
          <w:sz w:val="22"/>
          <w:szCs w:val="22"/>
        </w:rPr>
        <w:t>F</w:t>
      </w:r>
      <w:proofErr w:type="gramStart"/>
      <w:r w:rsidRPr="00606F45">
        <w:rPr>
          <w:rFonts w:ascii="Arial" w:hAnsi="Arial" w:cs="Arial"/>
          <w:b/>
          <w:bCs/>
          <w:sz w:val="22"/>
          <w:szCs w:val="22"/>
        </w:rPr>
        <w:t xml:space="preserve">. </w:t>
      </w:r>
      <w:r w:rsidRPr="00606F45">
        <w:rPr>
          <w:rFonts w:ascii="Arial" w:hAnsi="Arial" w:cs="Arial"/>
          <w:b/>
          <w:bCs/>
          <w:sz w:val="22"/>
          <w:szCs w:val="22"/>
        </w:rPr>
        <w:tab/>
        <w:t>Anchors</w:t>
      </w:r>
      <w:proofErr w:type="gramEnd"/>
      <w:r w:rsidRPr="00606F45">
        <w:rPr>
          <w:rFonts w:ascii="Arial" w:hAnsi="Arial" w:cs="Arial"/>
          <w:b/>
          <w:bCs/>
          <w:sz w:val="22"/>
          <w:szCs w:val="22"/>
        </w:rPr>
        <w:t xml:space="preserve"> and Inserts</w:t>
      </w:r>
      <w:proofErr w:type="gramStart"/>
      <w:r w:rsidRPr="00606F45">
        <w:rPr>
          <w:rFonts w:ascii="Arial" w:hAnsi="Arial" w:cs="Arial"/>
          <w:b/>
          <w:bCs/>
          <w:sz w:val="22"/>
          <w:szCs w:val="22"/>
        </w:rPr>
        <w:t>:</w:t>
      </w:r>
      <w:r w:rsidRPr="00606F45">
        <w:rPr>
          <w:rFonts w:ascii="Arial" w:hAnsi="Arial" w:cs="Arial"/>
          <w:sz w:val="22"/>
          <w:szCs w:val="22"/>
        </w:rPr>
        <w:t xml:space="preserve">  Use</w:t>
      </w:r>
      <w:proofErr w:type="gramEnd"/>
      <w:r w:rsidRPr="00606F45">
        <w:rPr>
          <w:rFonts w:ascii="Arial" w:hAnsi="Arial" w:cs="Arial"/>
          <w:sz w:val="22"/>
          <w:szCs w:val="22"/>
        </w:rPr>
        <w:t xml:space="preserve"> non-ferrous metal or hot-dip galvanized anchors and </w:t>
      </w:r>
    </w:p>
    <w:p w14:paraId="433051C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inserts for exterior installations and elsewhere as required for corrosion </w:t>
      </w:r>
    </w:p>
    <w:p w14:paraId="3A14D981" w14:textId="77777777" w:rsidR="00606F45" w:rsidRPr="00606F45" w:rsidRDefault="00606F45" w:rsidP="009642D4">
      <w:pPr>
        <w:spacing w:after="0" w:line="20" w:lineRule="atLeast"/>
        <w:ind w:left="720" w:firstLine="720"/>
        <w:rPr>
          <w:rFonts w:ascii="Arial" w:hAnsi="Arial" w:cs="Arial"/>
          <w:sz w:val="22"/>
          <w:szCs w:val="22"/>
        </w:rPr>
      </w:pPr>
    </w:p>
    <w:p w14:paraId="2FBD7F4E" w14:textId="04BBF78F"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resistance.  Use steel or lead expansion bolt devices for drilled-in-place anchors.  </w:t>
      </w:r>
    </w:p>
    <w:p w14:paraId="13C9A88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Furnish inserts, as required, to be set into concrete or masonry work. </w:t>
      </w:r>
    </w:p>
    <w:p w14:paraId="3A53310A"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248D18FD" w14:textId="4E63527C"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G</w:t>
      </w:r>
      <w:proofErr w:type="gramStart"/>
      <w:r w:rsidRPr="00606F45">
        <w:rPr>
          <w:rFonts w:ascii="Arial" w:hAnsi="Arial" w:cs="Arial"/>
          <w:b/>
          <w:bCs/>
          <w:sz w:val="22"/>
          <w:szCs w:val="22"/>
        </w:rPr>
        <w:t xml:space="preserve">. </w:t>
      </w:r>
      <w:r w:rsidRPr="00606F45">
        <w:rPr>
          <w:rFonts w:ascii="Arial" w:hAnsi="Arial" w:cs="Arial"/>
          <w:b/>
          <w:bCs/>
          <w:sz w:val="22"/>
          <w:szCs w:val="22"/>
        </w:rPr>
        <w:tab/>
        <w:t>Bituminous</w:t>
      </w:r>
      <w:proofErr w:type="gramEnd"/>
      <w:r w:rsidRPr="00606F45">
        <w:rPr>
          <w:rFonts w:ascii="Arial" w:hAnsi="Arial" w:cs="Arial"/>
          <w:b/>
          <w:bCs/>
          <w:sz w:val="22"/>
          <w:szCs w:val="22"/>
        </w:rPr>
        <w:t xml:space="preserve"> Paint</w:t>
      </w:r>
      <w:proofErr w:type="gramStart"/>
      <w:r w:rsidRPr="00606F45">
        <w:rPr>
          <w:rFonts w:ascii="Arial" w:hAnsi="Arial" w:cs="Arial"/>
          <w:b/>
          <w:bCs/>
          <w:sz w:val="22"/>
          <w:szCs w:val="22"/>
        </w:rPr>
        <w:t>:</w:t>
      </w:r>
      <w:r w:rsidRPr="00606F45">
        <w:rPr>
          <w:rFonts w:ascii="Arial" w:hAnsi="Arial" w:cs="Arial"/>
          <w:sz w:val="22"/>
          <w:szCs w:val="22"/>
        </w:rPr>
        <w:t xml:space="preserve">  SSPC</w:t>
      </w:r>
      <w:proofErr w:type="gramEnd"/>
      <w:r w:rsidRPr="00606F45">
        <w:rPr>
          <w:rFonts w:ascii="Arial" w:hAnsi="Arial" w:cs="Arial"/>
          <w:sz w:val="22"/>
          <w:szCs w:val="22"/>
        </w:rPr>
        <w:t xml:space="preserve">-Paint 12 (cold-applied asphalt mastic). </w:t>
      </w:r>
    </w:p>
    <w:p w14:paraId="540458E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5D3A28F" w14:textId="53602BFF"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2.03 </w:t>
      </w:r>
      <w:r w:rsidRPr="00606F45">
        <w:rPr>
          <w:rFonts w:ascii="Arial" w:hAnsi="Arial" w:cs="Arial"/>
          <w:sz w:val="22"/>
          <w:szCs w:val="22"/>
        </w:rPr>
        <w:tab/>
        <w:t xml:space="preserve">FABRICATION, GENERAL: </w:t>
      </w:r>
    </w:p>
    <w:p w14:paraId="63101F7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5924EB2" w14:textId="5FCC5F53" w:rsidR="009642D4" w:rsidRPr="00606F45" w:rsidRDefault="009642D4" w:rsidP="009642D4">
      <w:pPr>
        <w:spacing w:after="0" w:line="20" w:lineRule="atLeast"/>
        <w:ind w:left="1440" w:hanging="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b/>
          <w:bCs/>
          <w:sz w:val="22"/>
          <w:szCs w:val="22"/>
        </w:rPr>
        <w:t xml:space="preserve"> louvers and</w:t>
      </w:r>
      <w:r w:rsidRPr="00606F45">
        <w:rPr>
          <w:rFonts w:ascii="Arial" w:hAnsi="Arial" w:cs="Arial"/>
          <w:sz w:val="22"/>
          <w:szCs w:val="22"/>
        </w:rPr>
        <w:t xml:space="preserve"> accessories of design, materials, sizes, depth, </w:t>
      </w:r>
      <w:proofErr w:type="gramStart"/>
      <w:r w:rsidRPr="00606F45">
        <w:rPr>
          <w:rFonts w:ascii="Arial" w:hAnsi="Arial" w:cs="Arial"/>
          <w:sz w:val="22"/>
          <w:szCs w:val="22"/>
        </w:rPr>
        <w:t>arrangement,  and</w:t>
      </w:r>
      <w:proofErr w:type="gramEnd"/>
      <w:r w:rsidRPr="00606F45">
        <w:rPr>
          <w:rFonts w:ascii="Arial" w:hAnsi="Arial" w:cs="Arial"/>
          <w:sz w:val="22"/>
          <w:szCs w:val="22"/>
        </w:rPr>
        <w:t xml:space="preserve"> metal thicknesses indicated, or if not indicated, as required for optimum performance with respect to airflow; water penetration; air leakage, </w:t>
      </w:r>
      <w:proofErr w:type="gramStart"/>
      <w:r w:rsidRPr="00606F45">
        <w:rPr>
          <w:rFonts w:ascii="Arial" w:hAnsi="Arial" w:cs="Arial"/>
          <w:sz w:val="22"/>
          <w:szCs w:val="22"/>
        </w:rPr>
        <w:t>where  applicable</w:t>
      </w:r>
      <w:proofErr w:type="gramEnd"/>
      <w:r w:rsidRPr="00606F45">
        <w:rPr>
          <w:rFonts w:ascii="Arial" w:hAnsi="Arial" w:cs="Arial"/>
          <w:sz w:val="22"/>
          <w:szCs w:val="22"/>
        </w:rPr>
        <w:t xml:space="preserve"> (for adjustable units, if any); strength; durability; and uniform appearance. </w:t>
      </w:r>
    </w:p>
    <w:p w14:paraId="18E1D09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2A79268C" w14:textId="1BD5591E" w:rsidR="009642D4" w:rsidRPr="00606F45" w:rsidRDefault="009642D4" w:rsidP="009642D4">
      <w:pPr>
        <w:spacing w:after="0" w:line="20" w:lineRule="atLeast"/>
        <w:ind w:left="1440" w:hanging="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Fabricate</w:t>
      </w:r>
      <w:proofErr w:type="gramEnd"/>
      <w:r w:rsidRPr="00606F45">
        <w:rPr>
          <w:rFonts w:ascii="Arial" w:hAnsi="Arial" w:cs="Arial"/>
          <w:sz w:val="22"/>
          <w:szCs w:val="22"/>
        </w:rPr>
        <w:t xml:space="preserve"> frames including integral sills to suit adjacent construction with tolerances for installation including application of sealants in joints between </w:t>
      </w:r>
    </w:p>
    <w:p w14:paraId="04C881E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louvers and adjoining work, where applicable. </w:t>
      </w:r>
    </w:p>
    <w:p w14:paraId="1B2B775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6D8E464E" w14:textId="62C88ED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Include</w:t>
      </w:r>
      <w:proofErr w:type="gramEnd"/>
      <w:r w:rsidRPr="00606F45">
        <w:rPr>
          <w:rFonts w:ascii="Arial" w:hAnsi="Arial" w:cs="Arial"/>
          <w:sz w:val="22"/>
          <w:szCs w:val="22"/>
        </w:rPr>
        <w:t xml:space="preserve"> </w:t>
      </w:r>
      <w:proofErr w:type="gramStart"/>
      <w:r w:rsidRPr="00606F45">
        <w:rPr>
          <w:rFonts w:ascii="Arial" w:hAnsi="Arial" w:cs="Arial"/>
          <w:sz w:val="22"/>
          <w:szCs w:val="22"/>
        </w:rPr>
        <w:t>supports</w:t>
      </w:r>
      <w:proofErr w:type="gramEnd"/>
      <w:r w:rsidRPr="00606F45">
        <w:rPr>
          <w:rFonts w:ascii="Arial" w:hAnsi="Arial" w:cs="Arial"/>
          <w:sz w:val="22"/>
          <w:szCs w:val="22"/>
        </w:rPr>
        <w:t xml:space="preserve">, anchorages, and accessories required to achieve a complete </w:t>
      </w:r>
    </w:p>
    <w:p w14:paraId="062C084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assembly. </w:t>
      </w:r>
    </w:p>
    <w:p w14:paraId="6246AC5D"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C4F4F70" w14:textId="431DB29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sz w:val="22"/>
          <w:szCs w:val="22"/>
        </w:rPr>
        <w:t xml:space="preserve"> vertical mullions of type and at spacings indicated but not further apart </w:t>
      </w:r>
    </w:p>
    <w:p w14:paraId="19A76BD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than recommended by manufacturer of seventy-two inch on center whichever is </w:t>
      </w:r>
    </w:p>
    <w:p w14:paraId="46E1872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less.  At horizontal joints between louver units provide horizontal mullions except </w:t>
      </w:r>
    </w:p>
    <w:p w14:paraId="550BA24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where continuous vertical assemblies are indicated. </w:t>
      </w:r>
    </w:p>
    <w:p w14:paraId="3A5DBBA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8F526E0" w14:textId="655A1450"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sz w:val="22"/>
          <w:szCs w:val="22"/>
        </w:rPr>
        <w:t xml:space="preserve"> sill extensions and loose sills made of same material as louvers,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2FE1291B"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or required for drainage to exterior and to prevent water penetrating to </w:t>
      </w:r>
    </w:p>
    <w:p w14:paraId="6BF2C07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interior. </w:t>
      </w:r>
    </w:p>
    <w:p w14:paraId="5ACE2590"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183F63B" w14:textId="4BCA34C0"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F</w:t>
      </w:r>
      <w:proofErr w:type="gramStart"/>
      <w:r w:rsidRPr="00606F45">
        <w:rPr>
          <w:rFonts w:ascii="Arial" w:hAnsi="Arial" w:cs="Arial"/>
          <w:b/>
          <w:bCs/>
          <w:sz w:val="22"/>
          <w:szCs w:val="22"/>
        </w:rPr>
        <w:t xml:space="preserve">. </w:t>
      </w:r>
      <w:r w:rsidRPr="00606F45">
        <w:rPr>
          <w:rFonts w:ascii="Arial" w:hAnsi="Arial" w:cs="Arial"/>
          <w:b/>
          <w:bCs/>
          <w:sz w:val="22"/>
          <w:szCs w:val="22"/>
        </w:rPr>
        <w:tab/>
        <w:t>Join</w:t>
      </w:r>
      <w:proofErr w:type="gramEnd"/>
      <w:r w:rsidRPr="00606F45">
        <w:rPr>
          <w:rFonts w:ascii="Arial" w:hAnsi="Arial" w:cs="Arial"/>
          <w:sz w:val="22"/>
          <w:szCs w:val="22"/>
        </w:rPr>
        <w:t xml:space="preserve"> frame members to one another and to stationary louver blades by welding, </w:t>
      </w:r>
    </w:p>
    <w:p w14:paraId="2E8A050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except where indicated otherwise or where field bolted connections between </w:t>
      </w:r>
    </w:p>
    <w:p w14:paraId="7FEEF3D1" w14:textId="77777777" w:rsidR="009642D4" w:rsidRPr="00606F45" w:rsidRDefault="009642D4" w:rsidP="009642D4">
      <w:pPr>
        <w:spacing w:after="0" w:line="20" w:lineRule="atLeast"/>
        <w:ind w:left="720" w:firstLine="720"/>
        <w:rPr>
          <w:rFonts w:ascii="Arial" w:hAnsi="Arial" w:cs="Arial"/>
          <w:sz w:val="22"/>
          <w:szCs w:val="22"/>
        </w:rPr>
      </w:pPr>
      <w:proofErr w:type="gramStart"/>
      <w:r w:rsidRPr="00606F45">
        <w:rPr>
          <w:rFonts w:ascii="Arial" w:hAnsi="Arial" w:cs="Arial"/>
          <w:sz w:val="22"/>
          <w:szCs w:val="22"/>
        </w:rPr>
        <w:t>frame</w:t>
      </w:r>
      <w:proofErr w:type="gramEnd"/>
      <w:r w:rsidRPr="00606F45">
        <w:rPr>
          <w:rFonts w:ascii="Arial" w:hAnsi="Arial" w:cs="Arial"/>
          <w:sz w:val="22"/>
          <w:szCs w:val="22"/>
        </w:rPr>
        <w:t xml:space="preserve"> members are made necessary by size of louvers.   Maintain equal blade </w:t>
      </w:r>
    </w:p>
    <w:p w14:paraId="0D0C8DD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spacing, including separation between blades and frames at head and sill, to </w:t>
      </w:r>
    </w:p>
    <w:p w14:paraId="35A94C3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produce uniform appearance. </w:t>
      </w:r>
    </w:p>
    <w:p w14:paraId="3F052C1B" w14:textId="4CE8F850"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F3DB2A1" w14:textId="23B70345"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2.04 </w:t>
      </w:r>
      <w:r w:rsidRPr="00606F45">
        <w:rPr>
          <w:rFonts w:ascii="Arial" w:hAnsi="Arial" w:cs="Arial"/>
          <w:sz w:val="22"/>
          <w:szCs w:val="22"/>
        </w:rPr>
        <w:tab/>
        <w:t xml:space="preserve">STATIONARY FORMED SHEET METAL LOUVERS: </w:t>
      </w:r>
    </w:p>
    <w:p w14:paraId="3CFA90EC"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73967DAE" w14:textId="3F9DEB86"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Horizontal</w:t>
      </w:r>
      <w:proofErr w:type="gramEnd"/>
      <w:r w:rsidRPr="00606F45">
        <w:rPr>
          <w:rFonts w:ascii="Arial" w:hAnsi="Arial" w:cs="Arial"/>
          <w:b/>
          <w:bCs/>
          <w:sz w:val="22"/>
          <w:szCs w:val="22"/>
        </w:rPr>
        <w:t xml:space="preserve"> Drainable Blade Louvers</w:t>
      </w:r>
      <w:proofErr w:type="gramStart"/>
      <w:r w:rsidRPr="00606F45">
        <w:rPr>
          <w:rFonts w:ascii="Arial" w:hAnsi="Arial" w:cs="Arial"/>
          <w:b/>
          <w:bCs/>
          <w:sz w:val="22"/>
          <w:szCs w:val="22"/>
        </w:rPr>
        <w:t>:</w:t>
      </w:r>
      <w:r w:rsidRPr="00606F45">
        <w:rPr>
          <w:rFonts w:ascii="Arial" w:hAnsi="Arial" w:cs="Arial"/>
          <w:sz w:val="22"/>
          <w:szCs w:val="22"/>
        </w:rPr>
        <w:t xml:space="preserve">  Unit</w:t>
      </w:r>
      <w:proofErr w:type="gramEnd"/>
      <w:r w:rsidRPr="00606F45">
        <w:rPr>
          <w:rFonts w:ascii="Arial" w:hAnsi="Arial" w:cs="Arial"/>
          <w:sz w:val="22"/>
          <w:szCs w:val="22"/>
        </w:rPr>
        <w:t xml:space="preserve"> designed to </w:t>
      </w:r>
      <w:proofErr w:type="gramStart"/>
      <w:r w:rsidRPr="00606F45">
        <w:rPr>
          <w:rFonts w:ascii="Arial" w:hAnsi="Arial" w:cs="Arial"/>
          <w:sz w:val="22"/>
          <w:szCs w:val="22"/>
        </w:rPr>
        <w:t>collect  and</w:t>
      </w:r>
      <w:proofErr w:type="gramEnd"/>
      <w:r w:rsidRPr="00606F45">
        <w:rPr>
          <w:rFonts w:ascii="Arial" w:hAnsi="Arial" w:cs="Arial"/>
          <w:sz w:val="22"/>
          <w:szCs w:val="22"/>
        </w:rPr>
        <w:t xml:space="preserve"> drain water </w:t>
      </w:r>
    </w:p>
    <w:p w14:paraId="20DE1E86" w14:textId="151CD499" w:rsidR="009642D4" w:rsidRPr="00606F45" w:rsidRDefault="009642D4" w:rsidP="009642D4">
      <w:pPr>
        <w:spacing w:after="0" w:line="20" w:lineRule="atLeast"/>
        <w:ind w:left="1440"/>
        <w:rPr>
          <w:rFonts w:ascii="Arial" w:hAnsi="Arial" w:cs="Arial"/>
          <w:sz w:val="22"/>
          <w:szCs w:val="22"/>
        </w:rPr>
      </w:pPr>
      <w:r w:rsidRPr="00606F45">
        <w:rPr>
          <w:rFonts w:ascii="Arial" w:hAnsi="Arial" w:cs="Arial"/>
          <w:sz w:val="22"/>
          <w:szCs w:val="22"/>
        </w:rPr>
        <w:t xml:space="preserve">to exterior at sill by means of gutters on front edges of louver blades and channels in jambs and mullions; of </w:t>
      </w:r>
      <w:proofErr w:type="gramStart"/>
      <w:r w:rsidRPr="00606F45">
        <w:rPr>
          <w:rFonts w:ascii="Arial" w:hAnsi="Arial" w:cs="Arial"/>
          <w:sz w:val="22"/>
          <w:szCs w:val="22"/>
        </w:rPr>
        <w:t>depth  and</w:t>
      </w:r>
      <w:proofErr w:type="gramEnd"/>
      <w:r w:rsidRPr="00606F45">
        <w:rPr>
          <w:rFonts w:ascii="Arial" w:hAnsi="Arial" w:cs="Arial"/>
          <w:sz w:val="22"/>
          <w:szCs w:val="22"/>
        </w:rPr>
        <w:t xml:space="preserve"> sizes indicated, fabricated from the following metal: </w:t>
      </w:r>
    </w:p>
    <w:p w14:paraId="0445C9A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455F6BF" w14:textId="718AF07E"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Aluminum:  Not</w:t>
      </w:r>
      <w:proofErr w:type="gramEnd"/>
      <w:r w:rsidRPr="00606F45">
        <w:rPr>
          <w:rFonts w:ascii="Arial" w:hAnsi="Arial" w:cs="Arial"/>
          <w:sz w:val="22"/>
          <w:szCs w:val="22"/>
        </w:rPr>
        <w:t xml:space="preserve"> less than 14 </w:t>
      </w:r>
      <w:proofErr w:type="gramStart"/>
      <w:r w:rsidRPr="00606F45">
        <w:rPr>
          <w:rFonts w:ascii="Arial" w:hAnsi="Arial" w:cs="Arial"/>
          <w:sz w:val="22"/>
          <w:szCs w:val="22"/>
        </w:rPr>
        <w:t>gauge</w:t>
      </w:r>
      <w:proofErr w:type="gramEnd"/>
      <w:r w:rsidRPr="00606F45">
        <w:rPr>
          <w:rFonts w:ascii="Arial" w:hAnsi="Arial" w:cs="Arial"/>
          <w:sz w:val="22"/>
          <w:szCs w:val="22"/>
        </w:rPr>
        <w:t xml:space="preserve">. </w:t>
      </w:r>
    </w:p>
    <w:p w14:paraId="70E7A02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0F7DCCD" w14:textId="7A391498"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2.05 </w:t>
      </w:r>
      <w:r w:rsidRPr="00606F45">
        <w:rPr>
          <w:rFonts w:ascii="Arial" w:hAnsi="Arial" w:cs="Arial"/>
          <w:sz w:val="22"/>
          <w:szCs w:val="22"/>
        </w:rPr>
        <w:tab/>
        <w:t xml:space="preserve">ADJUSTABLE LOUVERS: </w:t>
      </w:r>
    </w:p>
    <w:p w14:paraId="3FDE55DA"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F905A92" w14:textId="7AD8111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Operation:</w:t>
      </w:r>
      <w:r w:rsidRPr="00606F45">
        <w:rPr>
          <w:rFonts w:ascii="Arial" w:hAnsi="Arial" w:cs="Arial"/>
          <w:sz w:val="22"/>
          <w:szCs w:val="22"/>
        </w:rPr>
        <w:t xml:space="preserve">  Provide</w:t>
      </w:r>
      <w:proofErr w:type="gramEnd"/>
      <w:r w:rsidRPr="00606F45">
        <w:rPr>
          <w:rFonts w:ascii="Arial" w:hAnsi="Arial" w:cs="Arial"/>
          <w:sz w:val="22"/>
          <w:szCs w:val="22"/>
        </w:rPr>
        <w:t xml:space="preserve"> adjustable blade louvers (</w:t>
      </w:r>
      <w:proofErr w:type="spellStart"/>
      <w:r w:rsidRPr="00606F45">
        <w:rPr>
          <w:rFonts w:ascii="Arial" w:hAnsi="Arial" w:cs="Arial"/>
          <w:sz w:val="22"/>
          <w:szCs w:val="22"/>
        </w:rPr>
        <w:t>AdjLvr</w:t>
      </w:r>
      <w:proofErr w:type="spellEnd"/>
      <w:r w:rsidRPr="00606F45">
        <w:rPr>
          <w:rFonts w:ascii="Arial" w:hAnsi="Arial" w:cs="Arial"/>
          <w:sz w:val="22"/>
          <w:szCs w:val="22"/>
        </w:rPr>
        <w:t xml:space="preserve">) at locations and of type </w:t>
      </w:r>
    </w:p>
    <w:p w14:paraId="6FEF783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with manufacturer’s recommended bearings and operating </w:t>
      </w:r>
    </w:p>
    <w:p w14:paraId="1041C2BA" w14:textId="50E2D1E2"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mechanisms to suit louver size and method of operation.</w:t>
      </w:r>
    </w:p>
    <w:p w14:paraId="2862904F" w14:textId="77777777" w:rsidR="009642D4" w:rsidRPr="00606F45" w:rsidRDefault="009642D4" w:rsidP="009642D4">
      <w:pPr>
        <w:spacing w:after="0" w:line="20" w:lineRule="atLeast"/>
        <w:ind w:left="720" w:firstLine="720"/>
        <w:rPr>
          <w:rFonts w:ascii="Arial" w:hAnsi="Arial" w:cs="Arial"/>
          <w:sz w:val="22"/>
          <w:szCs w:val="22"/>
        </w:rPr>
      </w:pPr>
    </w:p>
    <w:p w14:paraId="0E0179D3" w14:textId="77777777" w:rsidR="00606F45" w:rsidRPr="00606F45" w:rsidRDefault="00606F45" w:rsidP="009642D4">
      <w:pPr>
        <w:spacing w:after="0" w:line="20" w:lineRule="atLeast"/>
        <w:ind w:left="720" w:firstLine="720"/>
        <w:rPr>
          <w:rFonts w:ascii="Arial" w:hAnsi="Arial" w:cs="Arial"/>
          <w:sz w:val="22"/>
          <w:szCs w:val="22"/>
        </w:rPr>
      </w:pPr>
    </w:p>
    <w:p w14:paraId="5F4F1798" w14:textId="208AF5B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Hand</w:t>
      </w:r>
      <w:proofErr w:type="gramEnd"/>
      <w:r w:rsidRPr="00606F45">
        <w:rPr>
          <w:rFonts w:ascii="Arial" w:hAnsi="Arial" w:cs="Arial"/>
          <w:sz w:val="22"/>
          <w:szCs w:val="22"/>
        </w:rPr>
        <w:t xml:space="preserve"> operation with spring, chain, wall bracket, and </w:t>
      </w:r>
      <w:proofErr w:type="gramStart"/>
      <w:r w:rsidRPr="00606F45">
        <w:rPr>
          <w:rFonts w:ascii="Arial" w:hAnsi="Arial" w:cs="Arial"/>
          <w:sz w:val="22"/>
          <w:szCs w:val="22"/>
        </w:rPr>
        <w:t>160 degree</w:t>
      </w:r>
      <w:proofErr w:type="gramEnd"/>
      <w:r w:rsidRPr="00606F45">
        <w:rPr>
          <w:rFonts w:ascii="Arial" w:hAnsi="Arial" w:cs="Arial"/>
          <w:sz w:val="22"/>
          <w:szCs w:val="22"/>
        </w:rPr>
        <w:t xml:space="preserve"> F (71 </w:t>
      </w:r>
    </w:p>
    <w:p w14:paraId="7848FE3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degrees C) fusible link. </w:t>
      </w:r>
    </w:p>
    <w:p w14:paraId="234DF95F"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0164868F" w14:textId="332A59D4"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2.06 </w:t>
      </w:r>
      <w:r w:rsidRPr="00606F45">
        <w:rPr>
          <w:rFonts w:ascii="Arial" w:hAnsi="Arial" w:cs="Arial"/>
          <w:sz w:val="22"/>
          <w:szCs w:val="22"/>
        </w:rPr>
        <w:tab/>
        <w:t>LOUVER SCREENS</w:t>
      </w:r>
      <w:proofErr w:type="gramStart"/>
      <w:r w:rsidRPr="00606F45">
        <w:rPr>
          <w:rFonts w:ascii="Arial" w:hAnsi="Arial" w:cs="Arial"/>
          <w:sz w:val="22"/>
          <w:szCs w:val="22"/>
        </w:rPr>
        <w:t>:  Provide</w:t>
      </w:r>
      <w:proofErr w:type="gramEnd"/>
      <w:r w:rsidRPr="00606F45">
        <w:rPr>
          <w:rFonts w:ascii="Arial" w:hAnsi="Arial" w:cs="Arial"/>
          <w:sz w:val="22"/>
          <w:szCs w:val="22"/>
        </w:rPr>
        <w:t xml:space="preserve"> removable screens for exterior louvers where indicated.   </w:t>
      </w:r>
    </w:p>
    <w:p w14:paraId="088AD5A6"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Fabricate screen frames of same metal and finish as louver units to which secured, </w:t>
      </w:r>
    </w:p>
    <w:p w14:paraId="5132EF89"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unless otherwise indicated.  Provide rewireable frames consisting of formed or extruded </w:t>
      </w:r>
    </w:p>
    <w:p w14:paraId="2A1C42E2"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metal with a driven spline or insert for securing screen mesh.  Use insect screen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193EADAC"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indicated, of the following: </w:t>
      </w:r>
    </w:p>
    <w:p w14:paraId="1499639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5B8E9C5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1. Insect mesh, 0.063-inch aluminum wire. </w:t>
      </w:r>
    </w:p>
    <w:p w14:paraId="091021C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4AEB976B" w14:textId="7AC4F8CC"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Locate</w:t>
      </w:r>
      <w:proofErr w:type="gramEnd"/>
      <w:r w:rsidRPr="00606F45">
        <w:rPr>
          <w:rFonts w:ascii="Arial" w:hAnsi="Arial" w:cs="Arial"/>
          <w:b/>
          <w:bCs/>
          <w:sz w:val="22"/>
          <w:szCs w:val="22"/>
        </w:rPr>
        <w:t xml:space="preserve"> Screens</w:t>
      </w:r>
      <w:r w:rsidRPr="00606F45">
        <w:rPr>
          <w:rFonts w:ascii="Arial" w:hAnsi="Arial" w:cs="Arial"/>
          <w:sz w:val="22"/>
          <w:szCs w:val="22"/>
        </w:rPr>
        <w:t xml:space="preserve"> on inside face of louvers, unless otherwise indicated.   Secure </w:t>
      </w:r>
    </w:p>
    <w:p w14:paraId="4B1CC77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screens to louver frames with machine screws, spaced at each corner and at </w:t>
      </w:r>
    </w:p>
    <w:p w14:paraId="2A1C6FF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twelve </w:t>
      </w:r>
      <w:proofErr w:type="gramStart"/>
      <w:r w:rsidRPr="00606F45">
        <w:rPr>
          <w:rFonts w:ascii="Arial" w:hAnsi="Arial" w:cs="Arial"/>
          <w:sz w:val="22"/>
          <w:szCs w:val="22"/>
        </w:rPr>
        <w:t>inch</w:t>
      </w:r>
      <w:proofErr w:type="gramEnd"/>
      <w:r w:rsidRPr="00606F45">
        <w:rPr>
          <w:rFonts w:ascii="Arial" w:hAnsi="Arial" w:cs="Arial"/>
          <w:sz w:val="22"/>
          <w:szCs w:val="22"/>
        </w:rPr>
        <w:t xml:space="preserve"> </w:t>
      </w:r>
      <w:proofErr w:type="gramStart"/>
      <w:r w:rsidRPr="00606F45">
        <w:rPr>
          <w:rFonts w:ascii="Arial" w:hAnsi="Arial" w:cs="Arial"/>
          <w:sz w:val="22"/>
          <w:szCs w:val="22"/>
        </w:rPr>
        <w:t>on center</w:t>
      </w:r>
      <w:proofErr w:type="gramEnd"/>
      <w:r w:rsidRPr="00606F45">
        <w:rPr>
          <w:rFonts w:ascii="Arial" w:hAnsi="Arial" w:cs="Arial"/>
          <w:sz w:val="22"/>
          <w:szCs w:val="22"/>
        </w:rPr>
        <w:t xml:space="preserve"> between. </w:t>
      </w:r>
    </w:p>
    <w:p w14:paraId="2000A49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3DD0319" w14:textId="668FFFB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2.07 </w:t>
      </w:r>
      <w:r w:rsidRPr="00606F45">
        <w:rPr>
          <w:rFonts w:ascii="Arial" w:hAnsi="Arial" w:cs="Arial"/>
          <w:sz w:val="22"/>
          <w:szCs w:val="22"/>
        </w:rPr>
        <w:tab/>
        <w:t>PREFABRICATED DRYER VENTS</w:t>
      </w:r>
      <w:proofErr w:type="gramStart"/>
      <w:r w:rsidRPr="00606F45">
        <w:rPr>
          <w:rFonts w:ascii="Arial" w:hAnsi="Arial" w:cs="Arial"/>
          <w:sz w:val="22"/>
          <w:szCs w:val="22"/>
        </w:rPr>
        <w:t>:  Provide</w:t>
      </w:r>
      <w:proofErr w:type="gramEnd"/>
      <w:r w:rsidRPr="00606F45">
        <w:rPr>
          <w:rFonts w:ascii="Arial" w:hAnsi="Arial" w:cs="Arial"/>
          <w:sz w:val="22"/>
          <w:szCs w:val="22"/>
        </w:rPr>
        <w:t xml:space="preserve"> and install prefabricated dryer vents and tubing as manufactured by a manufacturer doing this type of business for at least 10 years. Coordinate with the rough carpenter for opening requirements and plumbing as to their requirements for proper installation of dryer vents </w:t>
      </w:r>
      <w:proofErr w:type="gramStart"/>
      <w:r w:rsidRPr="00606F45">
        <w:rPr>
          <w:rFonts w:ascii="Arial" w:hAnsi="Arial" w:cs="Arial"/>
          <w:sz w:val="22"/>
          <w:szCs w:val="22"/>
        </w:rPr>
        <w:t>where</w:t>
      </w:r>
      <w:proofErr w:type="gramEnd"/>
      <w:r w:rsidRPr="00606F45">
        <w:rPr>
          <w:rFonts w:ascii="Arial" w:hAnsi="Arial" w:cs="Arial"/>
          <w:sz w:val="22"/>
          <w:szCs w:val="22"/>
        </w:rPr>
        <w:t xml:space="preserve"> indicated on drawings. </w:t>
      </w:r>
    </w:p>
    <w:p w14:paraId="00CCCE5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415C900C" w14:textId="003DBA02"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2.08 </w:t>
      </w:r>
      <w:r w:rsidRPr="00606F45">
        <w:rPr>
          <w:rFonts w:ascii="Arial" w:hAnsi="Arial" w:cs="Arial"/>
          <w:sz w:val="22"/>
          <w:szCs w:val="22"/>
        </w:rPr>
        <w:tab/>
        <w:t xml:space="preserve">METAL FINISHES:  Comply with NAAMM "Metal Finishes Manual” for finish designations and application recommendations, except as otherwise indicated.  Apply finishes in factory after products are assembled.  Protect finishes on exposed surfaces with protective covering, prior to shipment.   Remove scratches and blemishes from exposed surfaces which will be visible after completing finishing process.  Provide colors or color matches as indicated, if not otherwise indicated, as selected by Architect from manufacturer's standard colors. </w:t>
      </w:r>
    </w:p>
    <w:p w14:paraId="170EF3A7"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33A61899" w14:textId="647A135E" w:rsidR="009642D4" w:rsidRPr="00606F45" w:rsidRDefault="009642D4" w:rsidP="009642D4">
      <w:pPr>
        <w:spacing w:after="0" w:line="20" w:lineRule="atLeast"/>
        <w:ind w:firstLine="720"/>
        <w:rPr>
          <w:rFonts w:ascii="Arial" w:hAnsi="Arial" w:cs="Arial"/>
          <w:b/>
          <w:bCs/>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Ferrous</w:t>
      </w:r>
      <w:proofErr w:type="gramEnd"/>
      <w:r w:rsidRPr="00606F45">
        <w:rPr>
          <w:rFonts w:ascii="Arial" w:hAnsi="Arial" w:cs="Arial"/>
          <w:b/>
          <w:bCs/>
          <w:sz w:val="22"/>
          <w:szCs w:val="22"/>
        </w:rPr>
        <w:t xml:space="preserve"> Metal Finishes: </w:t>
      </w:r>
    </w:p>
    <w:p w14:paraId="060A71A3" w14:textId="69AB4F4B" w:rsidR="009642D4" w:rsidRPr="00606F45" w:rsidRDefault="009642D4" w:rsidP="00606F45">
      <w:pPr>
        <w:spacing w:after="0" w:line="20" w:lineRule="atLeast"/>
        <w:rPr>
          <w:rFonts w:ascii="Arial" w:hAnsi="Arial" w:cs="Arial"/>
          <w:sz w:val="22"/>
          <w:szCs w:val="22"/>
        </w:rPr>
      </w:pPr>
    </w:p>
    <w:p w14:paraId="59B63BB3" w14:textId="3A45D6EA"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Preparation:  Clean</w:t>
      </w:r>
      <w:proofErr w:type="gramEnd"/>
      <w:r w:rsidRPr="00606F45">
        <w:rPr>
          <w:rFonts w:ascii="Arial" w:hAnsi="Arial" w:cs="Arial"/>
          <w:sz w:val="22"/>
          <w:szCs w:val="22"/>
        </w:rPr>
        <w:t xml:space="preserve"> surfaces of dirt, grease and loose rust or mill scale, </w:t>
      </w:r>
    </w:p>
    <w:p w14:paraId="3F1D38C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including items fabricated from galvanized steel, if any.  Apply finish to </w:t>
      </w:r>
    </w:p>
    <w:p w14:paraId="5F187366"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surfaces of fabricated and assembled units, whether exposed or </w:t>
      </w:r>
    </w:p>
    <w:p w14:paraId="480FFDF9"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concealed when installed, after pretreating with a conversion coating </w:t>
      </w:r>
    </w:p>
    <w:p w14:paraId="288F2535"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suited to organic coating applied over it. </w:t>
      </w:r>
    </w:p>
    <w:p w14:paraId="16931D60" w14:textId="6773363C"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2</w:t>
      </w:r>
      <w:proofErr w:type="gramStart"/>
      <w:r w:rsidRPr="00606F45">
        <w:rPr>
          <w:rFonts w:ascii="Arial" w:hAnsi="Arial" w:cs="Arial"/>
          <w:sz w:val="22"/>
          <w:szCs w:val="22"/>
        </w:rPr>
        <w:t xml:space="preserve">. </w:t>
      </w:r>
      <w:r w:rsidRPr="00606F45">
        <w:rPr>
          <w:rFonts w:ascii="Arial" w:hAnsi="Arial" w:cs="Arial"/>
          <w:sz w:val="22"/>
          <w:szCs w:val="22"/>
        </w:rPr>
        <w:tab/>
        <w:t>Factory</w:t>
      </w:r>
      <w:proofErr w:type="gramEnd"/>
      <w:r w:rsidRPr="00606F45">
        <w:rPr>
          <w:rFonts w:ascii="Arial" w:hAnsi="Arial" w:cs="Arial"/>
          <w:sz w:val="22"/>
          <w:szCs w:val="22"/>
        </w:rPr>
        <w:t>-Primed Finish</w:t>
      </w:r>
      <w:proofErr w:type="gramStart"/>
      <w:r w:rsidRPr="00606F45">
        <w:rPr>
          <w:rFonts w:ascii="Arial" w:hAnsi="Arial" w:cs="Arial"/>
          <w:sz w:val="22"/>
          <w:szCs w:val="22"/>
        </w:rPr>
        <w:t>:  Where</w:t>
      </w:r>
      <w:proofErr w:type="gramEnd"/>
      <w:r w:rsidRPr="00606F45">
        <w:rPr>
          <w:rFonts w:ascii="Arial" w:hAnsi="Arial" w:cs="Arial"/>
          <w:sz w:val="22"/>
          <w:szCs w:val="22"/>
        </w:rPr>
        <w:t xml:space="preserve"> painting after installation is indicated (not </w:t>
      </w:r>
    </w:p>
    <w:p w14:paraId="24DAAB6B"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work of this section), apply air-dried primer immediately following cleaning </w:t>
      </w:r>
    </w:p>
    <w:p w14:paraId="73EEDC8B"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and pretreatment. </w:t>
      </w:r>
    </w:p>
    <w:p w14:paraId="2D8FB4F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D1D1926" w14:textId="77777777" w:rsidR="009642D4" w:rsidRPr="00606F45" w:rsidRDefault="009642D4" w:rsidP="009642D4">
      <w:pPr>
        <w:spacing w:after="0" w:line="20" w:lineRule="atLeast"/>
        <w:rPr>
          <w:rFonts w:ascii="Arial" w:hAnsi="Arial" w:cs="Arial"/>
          <w:b/>
          <w:bCs/>
          <w:sz w:val="22"/>
          <w:szCs w:val="22"/>
          <w:u w:val="thick"/>
        </w:rPr>
      </w:pPr>
      <w:r w:rsidRPr="00606F45">
        <w:rPr>
          <w:rFonts w:ascii="Arial" w:hAnsi="Arial" w:cs="Arial"/>
          <w:b/>
          <w:bCs/>
          <w:sz w:val="22"/>
          <w:szCs w:val="22"/>
          <w:u w:val="thick"/>
        </w:rPr>
        <w:t xml:space="preserve">PART 3 - EXECUTION </w:t>
      </w:r>
    </w:p>
    <w:p w14:paraId="605ACF5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16D07B32" w14:textId="49F48BD0"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3.01 </w:t>
      </w:r>
      <w:r w:rsidRPr="00606F45">
        <w:rPr>
          <w:rFonts w:ascii="Arial" w:hAnsi="Arial" w:cs="Arial"/>
          <w:sz w:val="22"/>
          <w:szCs w:val="22"/>
        </w:rPr>
        <w:tab/>
        <w:t>PREPARATION</w:t>
      </w:r>
      <w:proofErr w:type="gramStart"/>
      <w:r w:rsidRPr="00606F45">
        <w:rPr>
          <w:rFonts w:ascii="Arial" w:hAnsi="Arial" w:cs="Arial"/>
          <w:sz w:val="22"/>
          <w:szCs w:val="22"/>
        </w:rPr>
        <w:t>:  Coordinate</w:t>
      </w:r>
      <w:proofErr w:type="gramEnd"/>
      <w:r w:rsidRPr="00606F45">
        <w:rPr>
          <w:rFonts w:ascii="Arial" w:hAnsi="Arial" w:cs="Arial"/>
          <w:sz w:val="22"/>
          <w:szCs w:val="22"/>
        </w:rPr>
        <w:t xml:space="preserve"> setting drawings, diagrams, templates, instructions and </w:t>
      </w:r>
    </w:p>
    <w:p w14:paraId="5712F10C"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directions for installation of anchorages which are to be embedded in concrete or </w:t>
      </w:r>
    </w:p>
    <w:p w14:paraId="0CB648EE"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masonry construction.  Coordinate delivery of such items to project site. </w:t>
      </w:r>
    </w:p>
    <w:p w14:paraId="481897B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2805B35" w14:textId="45A4999B"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3.02 </w:t>
      </w:r>
      <w:r w:rsidRPr="00606F45">
        <w:rPr>
          <w:rFonts w:ascii="Arial" w:hAnsi="Arial" w:cs="Arial"/>
          <w:sz w:val="22"/>
          <w:szCs w:val="22"/>
        </w:rPr>
        <w:tab/>
        <w:t>INSTALLATION</w:t>
      </w:r>
      <w:proofErr w:type="gramStart"/>
      <w:r w:rsidRPr="00606F45">
        <w:rPr>
          <w:rFonts w:ascii="Arial" w:hAnsi="Arial" w:cs="Arial"/>
          <w:sz w:val="22"/>
          <w:szCs w:val="22"/>
        </w:rPr>
        <w:t>:  Locate</w:t>
      </w:r>
      <w:proofErr w:type="gramEnd"/>
      <w:r w:rsidRPr="00606F45">
        <w:rPr>
          <w:rFonts w:ascii="Arial" w:hAnsi="Arial" w:cs="Arial"/>
          <w:sz w:val="22"/>
          <w:szCs w:val="22"/>
        </w:rPr>
        <w:t xml:space="preserve"> and place louver </w:t>
      </w:r>
      <w:proofErr w:type="gramStart"/>
      <w:r w:rsidRPr="00606F45">
        <w:rPr>
          <w:rFonts w:ascii="Arial" w:hAnsi="Arial" w:cs="Arial"/>
          <w:sz w:val="22"/>
          <w:szCs w:val="22"/>
        </w:rPr>
        <w:t>units</w:t>
      </w:r>
      <w:proofErr w:type="gramEnd"/>
      <w:r w:rsidRPr="00606F45">
        <w:rPr>
          <w:rFonts w:ascii="Arial" w:hAnsi="Arial" w:cs="Arial"/>
          <w:sz w:val="22"/>
          <w:szCs w:val="22"/>
        </w:rPr>
        <w:t xml:space="preserve"> plumb, level and in proper alignment </w:t>
      </w:r>
    </w:p>
    <w:p w14:paraId="0420C003" w14:textId="4137EE66"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with adjacent work.</w:t>
      </w:r>
    </w:p>
    <w:p w14:paraId="2D709BCE" w14:textId="77777777" w:rsidR="009642D4" w:rsidRPr="00606F45" w:rsidRDefault="009642D4" w:rsidP="009642D4">
      <w:pPr>
        <w:spacing w:after="0" w:line="20" w:lineRule="atLeast"/>
        <w:ind w:left="720"/>
        <w:rPr>
          <w:rFonts w:ascii="Arial" w:hAnsi="Arial" w:cs="Arial"/>
          <w:sz w:val="22"/>
          <w:szCs w:val="22"/>
        </w:rPr>
      </w:pPr>
    </w:p>
    <w:p w14:paraId="46A68430" w14:textId="2D370FFF" w:rsidR="009642D4" w:rsidRPr="00606F45" w:rsidRDefault="009642D4" w:rsidP="009642D4">
      <w:pPr>
        <w:spacing w:after="0" w:line="20" w:lineRule="atLeast"/>
        <w:ind w:left="720"/>
        <w:rPr>
          <w:rFonts w:ascii="Arial" w:hAnsi="Arial" w:cs="Arial"/>
          <w:sz w:val="22"/>
          <w:szCs w:val="22"/>
        </w:rPr>
      </w:pPr>
      <w:proofErr w:type="gramStart"/>
      <w:r w:rsidRPr="00606F45">
        <w:rPr>
          <w:rFonts w:ascii="Arial" w:hAnsi="Arial" w:cs="Arial"/>
          <w:b/>
          <w:bCs/>
          <w:sz w:val="22"/>
          <w:szCs w:val="22"/>
        </w:rPr>
        <w:t xml:space="preserve">A. </w:t>
      </w:r>
      <w:r w:rsidRPr="00606F45">
        <w:rPr>
          <w:rFonts w:ascii="Arial" w:hAnsi="Arial" w:cs="Arial"/>
          <w:b/>
          <w:bCs/>
          <w:sz w:val="22"/>
          <w:szCs w:val="22"/>
        </w:rPr>
        <w:tab/>
        <w:t>Use</w:t>
      </w:r>
      <w:proofErr w:type="gramEnd"/>
      <w:r w:rsidRPr="00606F45">
        <w:rPr>
          <w:rFonts w:ascii="Arial" w:hAnsi="Arial" w:cs="Arial"/>
          <w:b/>
          <w:bCs/>
          <w:sz w:val="22"/>
          <w:szCs w:val="22"/>
        </w:rPr>
        <w:t xml:space="preserve"> Concealed Anchorages</w:t>
      </w:r>
      <w:r w:rsidRPr="00606F45">
        <w:rPr>
          <w:rFonts w:ascii="Arial" w:hAnsi="Arial" w:cs="Arial"/>
          <w:sz w:val="22"/>
          <w:szCs w:val="22"/>
        </w:rPr>
        <w:t xml:space="preserve"> wherever possible.  Provide brass or lead washers </w:t>
      </w:r>
    </w:p>
    <w:p w14:paraId="6B6CD8DD" w14:textId="77777777" w:rsidR="00606F45" w:rsidRPr="00606F45" w:rsidRDefault="00606F45" w:rsidP="009642D4">
      <w:pPr>
        <w:spacing w:after="0" w:line="20" w:lineRule="atLeast"/>
        <w:ind w:left="1440"/>
        <w:rPr>
          <w:rFonts w:ascii="Arial" w:hAnsi="Arial" w:cs="Arial"/>
          <w:sz w:val="22"/>
          <w:szCs w:val="22"/>
        </w:rPr>
      </w:pPr>
    </w:p>
    <w:p w14:paraId="2DE91AAD" w14:textId="77777777" w:rsidR="00606F45" w:rsidRPr="00606F45" w:rsidRDefault="00606F45" w:rsidP="009642D4">
      <w:pPr>
        <w:spacing w:after="0" w:line="20" w:lineRule="atLeast"/>
        <w:ind w:left="1440"/>
        <w:rPr>
          <w:rFonts w:ascii="Arial" w:hAnsi="Arial" w:cs="Arial"/>
          <w:sz w:val="22"/>
          <w:szCs w:val="22"/>
        </w:rPr>
      </w:pPr>
    </w:p>
    <w:p w14:paraId="4D1C7085" w14:textId="49C88D7F" w:rsidR="009642D4" w:rsidRPr="00606F45" w:rsidRDefault="009642D4" w:rsidP="009642D4">
      <w:pPr>
        <w:spacing w:after="0" w:line="20" w:lineRule="atLeast"/>
        <w:ind w:left="1440"/>
        <w:rPr>
          <w:rFonts w:ascii="Arial" w:hAnsi="Arial" w:cs="Arial"/>
          <w:sz w:val="22"/>
          <w:szCs w:val="22"/>
        </w:rPr>
      </w:pPr>
      <w:r w:rsidRPr="00606F45">
        <w:rPr>
          <w:rFonts w:ascii="Arial" w:hAnsi="Arial" w:cs="Arial"/>
          <w:sz w:val="22"/>
          <w:szCs w:val="22"/>
        </w:rPr>
        <w:t xml:space="preserve">fitted to screws where required to protect metal surfaces and to make a weather-tight connection. </w:t>
      </w:r>
    </w:p>
    <w:p w14:paraId="571576F5"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6D816A45" w14:textId="14FA68CE"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Form</w:t>
      </w:r>
      <w:proofErr w:type="gramEnd"/>
      <w:r w:rsidRPr="00606F45">
        <w:rPr>
          <w:rFonts w:ascii="Arial" w:hAnsi="Arial" w:cs="Arial"/>
          <w:b/>
          <w:bCs/>
          <w:sz w:val="22"/>
          <w:szCs w:val="22"/>
        </w:rPr>
        <w:t xml:space="preserve"> Tight Joints</w:t>
      </w:r>
      <w:r w:rsidRPr="00606F45">
        <w:rPr>
          <w:rFonts w:ascii="Arial" w:hAnsi="Arial" w:cs="Arial"/>
          <w:sz w:val="22"/>
          <w:szCs w:val="22"/>
        </w:rPr>
        <w:t xml:space="preserve"> with exposed connections accurately </w:t>
      </w:r>
      <w:proofErr w:type="gramStart"/>
      <w:r w:rsidRPr="00606F45">
        <w:rPr>
          <w:rFonts w:ascii="Arial" w:hAnsi="Arial" w:cs="Arial"/>
          <w:sz w:val="22"/>
          <w:szCs w:val="22"/>
        </w:rPr>
        <w:t>fitted</w:t>
      </w:r>
      <w:proofErr w:type="gramEnd"/>
      <w:r w:rsidRPr="00606F45">
        <w:rPr>
          <w:rFonts w:ascii="Arial" w:hAnsi="Arial" w:cs="Arial"/>
          <w:sz w:val="22"/>
          <w:szCs w:val="22"/>
        </w:rPr>
        <w:t xml:space="preserve"> together.   Provide </w:t>
      </w:r>
    </w:p>
    <w:p w14:paraId="18D6CE0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reveals and openings for sealants and joint fillers, as indicated. </w:t>
      </w:r>
    </w:p>
    <w:p w14:paraId="03AAD137"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B28E952" w14:textId="65936373"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Repair</w:t>
      </w:r>
      <w:proofErr w:type="gramEnd"/>
      <w:r w:rsidRPr="00606F45">
        <w:rPr>
          <w:rFonts w:ascii="Arial" w:hAnsi="Arial" w:cs="Arial"/>
          <w:b/>
          <w:bCs/>
          <w:sz w:val="22"/>
          <w:szCs w:val="22"/>
        </w:rPr>
        <w:t xml:space="preserve"> Finishes</w:t>
      </w:r>
      <w:r w:rsidRPr="00606F45">
        <w:rPr>
          <w:rFonts w:ascii="Arial" w:hAnsi="Arial" w:cs="Arial"/>
          <w:sz w:val="22"/>
          <w:szCs w:val="22"/>
        </w:rPr>
        <w:t xml:space="preserve"> damaged by cutting, welding, soldering and grinding operations </w:t>
      </w:r>
    </w:p>
    <w:p w14:paraId="7B8BCD6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required for fitting and jointing.  Restore finishes so there is no evidence of  </w:t>
      </w:r>
    </w:p>
    <w:p w14:paraId="3D5491E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corrective work.  Return items which cannot be refinished in the field to shop, </w:t>
      </w:r>
    </w:p>
    <w:p w14:paraId="706D696F"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make required alterations, and refinish entire unit, or provide new units, at </w:t>
      </w:r>
    </w:p>
    <w:p w14:paraId="3072BB77"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Contractor's option. </w:t>
      </w:r>
    </w:p>
    <w:p w14:paraId="3C8E8CB0"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3B80837" w14:textId="625B30F4"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Protect</w:t>
      </w:r>
      <w:proofErr w:type="gramEnd"/>
      <w:r w:rsidRPr="00606F45">
        <w:rPr>
          <w:rFonts w:ascii="Arial" w:hAnsi="Arial" w:cs="Arial"/>
          <w:sz w:val="22"/>
          <w:szCs w:val="22"/>
        </w:rPr>
        <w:t xml:space="preserve"> galvanized and non-ferrous metal surfaces from corrosion of galvanic </w:t>
      </w:r>
    </w:p>
    <w:p w14:paraId="061FFC6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action by application of a heavy coating of bituminous paint on surfaces which </w:t>
      </w:r>
    </w:p>
    <w:p w14:paraId="1421B2E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will be in contact with concrete, masonry or dissimilar metals. </w:t>
      </w:r>
    </w:p>
    <w:p w14:paraId="6BD96BC9"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0F08E161" w14:textId="68508219"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00535C94" w:rsidRPr="00606F45">
        <w:rPr>
          <w:rFonts w:ascii="Arial" w:hAnsi="Arial" w:cs="Arial"/>
          <w:b/>
          <w:bCs/>
          <w:sz w:val="22"/>
          <w:szCs w:val="22"/>
        </w:rPr>
        <w:tab/>
      </w:r>
      <w:r w:rsidRPr="00606F45">
        <w:rPr>
          <w:rFonts w:ascii="Arial" w:hAnsi="Arial" w:cs="Arial"/>
          <w:b/>
          <w:bCs/>
          <w:sz w:val="22"/>
          <w:szCs w:val="22"/>
        </w:rPr>
        <w:t>Provide</w:t>
      </w:r>
      <w:proofErr w:type="gramEnd"/>
      <w:r w:rsidRPr="00606F45">
        <w:rPr>
          <w:rFonts w:ascii="Arial" w:hAnsi="Arial" w:cs="Arial"/>
          <w:sz w:val="22"/>
          <w:szCs w:val="22"/>
        </w:rPr>
        <w:t xml:space="preserve"> concealed gaskets, flashings, joint fillers, and insulation, and install as </w:t>
      </w:r>
    </w:p>
    <w:p w14:paraId="62BAF451" w14:textId="77777777" w:rsidR="009642D4" w:rsidRPr="00606F45" w:rsidRDefault="009642D4" w:rsidP="00535C94">
      <w:pPr>
        <w:spacing w:after="0" w:line="20" w:lineRule="atLeast"/>
        <w:ind w:left="720" w:firstLine="720"/>
        <w:rPr>
          <w:rFonts w:ascii="Arial" w:hAnsi="Arial" w:cs="Arial"/>
          <w:sz w:val="22"/>
          <w:szCs w:val="22"/>
        </w:rPr>
      </w:pPr>
      <w:r w:rsidRPr="00606F45">
        <w:rPr>
          <w:rFonts w:ascii="Arial" w:hAnsi="Arial" w:cs="Arial"/>
          <w:sz w:val="22"/>
          <w:szCs w:val="22"/>
        </w:rPr>
        <w:t xml:space="preserve">work progresses to make the installations weathertight. </w:t>
      </w:r>
    </w:p>
    <w:p w14:paraId="393BBC77"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3B9F06E" w14:textId="739BF084"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F</w:t>
      </w:r>
      <w:proofErr w:type="gramStart"/>
      <w:r w:rsidRPr="00606F45">
        <w:rPr>
          <w:rFonts w:ascii="Arial" w:hAnsi="Arial" w:cs="Arial"/>
          <w:b/>
          <w:bCs/>
          <w:sz w:val="22"/>
          <w:szCs w:val="22"/>
        </w:rPr>
        <w:t xml:space="preserve">. </w:t>
      </w:r>
      <w:r w:rsidR="00535C94" w:rsidRPr="00606F45">
        <w:rPr>
          <w:rFonts w:ascii="Arial" w:hAnsi="Arial" w:cs="Arial"/>
          <w:b/>
          <w:bCs/>
          <w:sz w:val="22"/>
          <w:szCs w:val="22"/>
        </w:rPr>
        <w:tab/>
      </w:r>
      <w:r w:rsidRPr="00606F45">
        <w:rPr>
          <w:rFonts w:ascii="Arial" w:hAnsi="Arial" w:cs="Arial"/>
          <w:b/>
          <w:bCs/>
          <w:sz w:val="22"/>
          <w:szCs w:val="22"/>
        </w:rPr>
        <w:t>Refer</w:t>
      </w:r>
      <w:proofErr w:type="gramEnd"/>
      <w:r w:rsidRPr="00606F45">
        <w:rPr>
          <w:rFonts w:ascii="Arial" w:hAnsi="Arial" w:cs="Arial"/>
          <w:b/>
          <w:bCs/>
          <w:sz w:val="22"/>
          <w:szCs w:val="22"/>
        </w:rPr>
        <w:t xml:space="preserve"> to Section 07 90 00</w:t>
      </w:r>
      <w:r w:rsidRPr="00606F45">
        <w:rPr>
          <w:rFonts w:ascii="Arial" w:hAnsi="Arial" w:cs="Arial"/>
          <w:sz w:val="22"/>
          <w:szCs w:val="22"/>
        </w:rPr>
        <w:t xml:space="preserve"> for sealants in connection with installation of louvers. </w:t>
      </w:r>
    </w:p>
    <w:p w14:paraId="4F498593"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52963B88"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6917ED36" w14:textId="6876B628" w:rsidR="009642D4" w:rsidRPr="00606F45" w:rsidRDefault="009642D4" w:rsidP="00535C94">
      <w:pPr>
        <w:spacing w:after="0" w:line="20" w:lineRule="atLeast"/>
        <w:rPr>
          <w:rFonts w:ascii="Arial" w:hAnsi="Arial" w:cs="Arial"/>
          <w:sz w:val="22"/>
          <w:szCs w:val="22"/>
        </w:rPr>
      </w:pPr>
      <w:r w:rsidRPr="00606F45">
        <w:rPr>
          <w:rFonts w:ascii="Arial" w:hAnsi="Arial" w:cs="Arial"/>
          <w:sz w:val="22"/>
          <w:szCs w:val="22"/>
        </w:rPr>
        <w:t>END OF SECTION</w:t>
      </w:r>
    </w:p>
    <w:p w14:paraId="52345827" w14:textId="77777777" w:rsidR="009642D4" w:rsidRPr="00606F45" w:rsidRDefault="009642D4" w:rsidP="009642D4">
      <w:pPr>
        <w:spacing w:after="0" w:line="20" w:lineRule="atLeast"/>
        <w:rPr>
          <w:rFonts w:ascii="Arial" w:hAnsi="Arial" w:cs="Arial"/>
          <w:sz w:val="22"/>
          <w:szCs w:val="22"/>
        </w:rPr>
      </w:pPr>
    </w:p>
    <w:sectPr w:rsidR="009642D4" w:rsidRPr="00606F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E8A5F" w14:textId="77777777" w:rsidR="004A110F" w:rsidRDefault="004A110F" w:rsidP="006E17EC">
      <w:pPr>
        <w:spacing w:after="0" w:line="240" w:lineRule="auto"/>
      </w:pPr>
      <w:r>
        <w:separator/>
      </w:r>
    </w:p>
  </w:endnote>
  <w:endnote w:type="continuationSeparator" w:id="0">
    <w:p w14:paraId="70FEF655" w14:textId="77777777" w:rsidR="004A110F" w:rsidRDefault="004A110F" w:rsidP="006E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F3C0" w14:textId="77777777" w:rsidR="004A110F" w:rsidRDefault="004A110F" w:rsidP="006E17EC">
      <w:pPr>
        <w:spacing w:after="0" w:line="240" w:lineRule="auto"/>
      </w:pPr>
      <w:r>
        <w:separator/>
      </w:r>
    </w:p>
  </w:footnote>
  <w:footnote w:type="continuationSeparator" w:id="0">
    <w:p w14:paraId="4D401B6D" w14:textId="77777777" w:rsidR="004A110F" w:rsidRDefault="004A110F" w:rsidP="006E1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F943" w14:textId="299DDEEF" w:rsidR="001A520C" w:rsidRPr="00606F45" w:rsidRDefault="0032392B">
    <w:pPr>
      <w:pStyle w:val="Header"/>
      <w:jc w:val="right"/>
      <w:rPr>
        <w:rFonts w:ascii="Arial" w:hAnsi="Arial" w:cs="Arial"/>
        <w:sz w:val="22"/>
        <w:szCs w:val="22"/>
      </w:rPr>
    </w:pPr>
    <w:r>
      <w:rPr>
        <w:rFonts w:ascii="Arial" w:hAnsi="Arial" w:cs="Arial"/>
        <w:sz w:val="22"/>
        <w:szCs w:val="22"/>
      </w:rPr>
      <w:t>THE GROVE COMMUNITY CHURCH</w:t>
    </w:r>
    <w:r w:rsidR="001A520C" w:rsidRPr="00606F45">
      <w:rPr>
        <w:rFonts w:ascii="Arial" w:hAnsi="Arial" w:cs="Arial"/>
        <w:sz w:val="22"/>
        <w:szCs w:val="22"/>
      </w:rPr>
      <w:t xml:space="preserve"> </w:t>
    </w:r>
    <w:r w:rsidR="001A520C" w:rsidRPr="00606F45">
      <w:rPr>
        <w:rFonts w:ascii="Arial" w:hAnsi="Arial" w:cs="Arial"/>
        <w:sz w:val="22"/>
        <w:szCs w:val="22"/>
      </w:rPr>
      <w:tab/>
    </w:r>
    <w:r w:rsidR="001A520C" w:rsidRPr="00606F45">
      <w:rPr>
        <w:rFonts w:ascii="Arial" w:hAnsi="Arial" w:cs="Arial"/>
        <w:sz w:val="22"/>
        <w:szCs w:val="22"/>
      </w:rPr>
      <w:tab/>
    </w:r>
    <w:r w:rsidR="009642D4" w:rsidRPr="00606F45">
      <w:rPr>
        <w:rFonts w:ascii="Arial" w:hAnsi="Arial" w:cs="Arial"/>
        <w:sz w:val="22"/>
        <w:szCs w:val="22"/>
      </w:rPr>
      <w:t>LOUVERS AND VENTS</w:t>
    </w:r>
  </w:p>
  <w:p w14:paraId="23BD842C" w14:textId="41FDF624" w:rsidR="001A520C" w:rsidRPr="00606F45" w:rsidRDefault="0032392B">
    <w:pPr>
      <w:pStyle w:val="Header"/>
      <w:jc w:val="right"/>
      <w:rPr>
        <w:rFonts w:ascii="Arial" w:hAnsi="Arial" w:cs="Arial"/>
        <w:sz w:val="22"/>
        <w:szCs w:val="22"/>
      </w:rPr>
    </w:pPr>
    <w:r>
      <w:rPr>
        <w:rFonts w:ascii="Arial" w:hAnsi="Arial" w:cs="Arial"/>
        <w:sz w:val="22"/>
        <w:szCs w:val="22"/>
      </w:rPr>
      <w:t>NEW DINING PAVILION AND TERRACE</w:t>
    </w:r>
    <w:r w:rsidR="001A520C" w:rsidRPr="00606F45">
      <w:rPr>
        <w:rFonts w:ascii="Arial" w:hAnsi="Arial" w:cs="Arial"/>
        <w:sz w:val="22"/>
        <w:szCs w:val="22"/>
      </w:rPr>
      <w:t xml:space="preserve"> </w:t>
    </w:r>
    <w:r w:rsidR="001A520C" w:rsidRPr="00606F45">
      <w:rPr>
        <w:rFonts w:ascii="Arial" w:hAnsi="Arial" w:cs="Arial"/>
        <w:sz w:val="22"/>
        <w:szCs w:val="22"/>
      </w:rPr>
      <w:tab/>
    </w:r>
    <w:r w:rsidR="001A520C" w:rsidRPr="00606F45">
      <w:rPr>
        <w:rFonts w:ascii="Arial" w:hAnsi="Arial" w:cs="Arial"/>
        <w:sz w:val="22"/>
        <w:szCs w:val="22"/>
      </w:rPr>
      <w:tab/>
      <w:t>0</w:t>
    </w:r>
    <w:r w:rsidR="009642D4" w:rsidRPr="00606F45">
      <w:rPr>
        <w:rFonts w:ascii="Arial" w:hAnsi="Arial" w:cs="Arial"/>
        <w:sz w:val="22"/>
        <w:szCs w:val="22"/>
      </w:rPr>
      <w:t>8</w:t>
    </w:r>
    <w:r w:rsidR="001A520C" w:rsidRPr="00606F45">
      <w:rPr>
        <w:rFonts w:ascii="Arial" w:hAnsi="Arial" w:cs="Arial"/>
        <w:sz w:val="22"/>
        <w:szCs w:val="22"/>
      </w:rPr>
      <w:t xml:space="preserve"> </w:t>
    </w:r>
    <w:r w:rsidR="009642D4" w:rsidRPr="00606F45">
      <w:rPr>
        <w:rFonts w:ascii="Arial" w:hAnsi="Arial" w:cs="Arial"/>
        <w:sz w:val="22"/>
        <w:szCs w:val="22"/>
      </w:rPr>
      <w:t>90</w:t>
    </w:r>
    <w:r w:rsidR="001A520C" w:rsidRPr="00606F45">
      <w:rPr>
        <w:rFonts w:ascii="Arial" w:hAnsi="Arial" w:cs="Arial"/>
        <w:sz w:val="22"/>
        <w:szCs w:val="22"/>
      </w:rPr>
      <w:t xml:space="preserve"> </w:t>
    </w:r>
    <w:r w:rsidR="00F028B7" w:rsidRPr="00606F45">
      <w:rPr>
        <w:rFonts w:ascii="Arial" w:hAnsi="Arial" w:cs="Arial"/>
        <w:sz w:val="22"/>
        <w:szCs w:val="22"/>
      </w:rPr>
      <w:t>0</w:t>
    </w:r>
    <w:r w:rsidR="001A520C" w:rsidRPr="00606F45">
      <w:rPr>
        <w:rFonts w:ascii="Arial" w:hAnsi="Arial" w:cs="Arial"/>
        <w:sz w:val="22"/>
        <w:szCs w:val="22"/>
      </w:rPr>
      <w:t>0 -</w:t>
    </w:r>
    <w:sdt>
      <w:sdtPr>
        <w:rPr>
          <w:rFonts w:ascii="Arial" w:hAnsi="Arial" w:cs="Arial"/>
          <w:sz w:val="22"/>
          <w:szCs w:val="22"/>
        </w:rPr>
        <w:id w:val="-259839010"/>
        <w:docPartObj>
          <w:docPartGallery w:val="Page Numbers (Top of Page)"/>
          <w:docPartUnique/>
        </w:docPartObj>
      </w:sdtPr>
      <w:sdtEndPr>
        <w:rPr>
          <w:noProof/>
        </w:rPr>
      </w:sdtEndPr>
      <w:sdtContent>
        <w:r w:rsidR="00C16D09" w:rsidRPr="00606F45">
          <w:rPr>
            <w:rFonts w:ascii="Arial" w:hAnsi="Arial" w:cs="Arial"/>
            <w:sz w:val="22"/>
            <w:szCs w:val="22"/>
          </w:rPr>
          <w:t xml:space="preserve"> </w:t>
        </w:r>
        <w:r w:rsidR="001A520C" w:rsidRPr="00606F45">
          <w:rPr>
            <w:rFonts w:ascii="Arial" w:hAnsi="Arial" w:cs="Arial"/>
            <w:sz w:val="22"/>
            <w:szCs w:val="22"/>
          </w:rPr>
          <w:fldChar w:fldCharType="begin"/>
        </w:r>
        <w:r w:rsidR="001A520C" w:rsidRPr="00606F45">
          <w:rPr>
            <w:rFonts w:ascii="Arial" w:hAnsi="Arial" w:cs="Arial"/>
            <w:sz w:val="22"/>
            <w:szCs w:val="22"/>
          </w:rPr>
          <w:instrText xml:space="preserve"> PAGE   \* MERGEFORMAT </w:instrText>
        </w:r>
        <w:r w:rsidR="001A520C" w:rsidRPr="00606F45">
          <w:rPr>
            <w:rFonts w:ascii="Arial" w:hAnsi="Arial" w:cs="Arial"/>
            <w:sz w:val="22"/>
            <w:szCs w:val="22"/>
          </w:rPr>
          <w:fldChar w:fldCharType="separate"/>
        </w:r>
        <w:r w:rsidR="001A520C" w:rsidRPr="00606F45">
          <w:rPr>
            <w:rFonts w:ascii="Arial" w:hAnsi="Arial" w:cs="Arial"/>
            <w:noProof/>
            <w:sz w:val="22"/>
            <w:szCs w:val="22"/>
          </w:rPr>
          <w:t>2</w:t>
        </w:r>
        <w:r w:rsidR="001A520C" w:rsidRPr="00606F45">
          <w:rPr>
            <w:rFonts w:ascii="Arial" w:hAnsi="Arial" w:cs="Arial"/>
            <w:noProof/>
            <w:sz w:val="22"/>
            <w:szCs w:val="22"/>
          </w:rPr>
          <w:fldChar w:fldCharType="end"/>
        </w:r>
      </w:sdtContent>
    </w:sdt>
  </w:p>
  <w:p w14:paraId="5B95A582" w14:textId="7E186EEB" w:rsidR="0037007D" w:rsidRPr="00606F45" w:rsidRDefault="00606F45">
    <w:pPr>
      <w:pStyle w:val="Header"/>
      <w:rPr>
        <w:rFonts w:ascii="Arial" w:hAnsi="Arial" w:cs="Arial"/>
        <w:sz w:val="22"/>
        <w:szCs w:val="22"/>
      </w:rPr>
    </w:pPr>
    <w:r w:rsidRPr="00606F45">
      <w:rPr>
        <w:rFonts w:ascii="Arial" w:hAnsi="Arial" w:cs="Arial"/>
        <w:sz w:val="22"/>
        <w:szCs w:val="22"/>
      </w:rPr>
      <w:t>RIVERSIDE</w:t>
    </w:r>
    <w:r w:rsidR="001A520C" w:rsidRPr="00606F45">
      <w:rPr>
        <w:rFonts w:ascii="Arial" w:hAnsi="Arial" w:cs="Arial"/>
        <w:sz w:val="22"/>
        <w:szCs w:val="22"/>
      </w:rPr>
      <w:t>, 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7FF"/>
    <w:multiLevelType w:val="hybridMultilevel"/>
    <w:tmpl w:val="409AAEA2"/>
    <w:lvl w:ilvl="0" w:tplc="FD704F72">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047039"/>
    <w:multiLevelType w:val="hybridMultilevel"/>
    <w:tmpl w:val="0EEE0E4C"/>
    <w:lvl w:ilvl="0" w:tplc="A726E92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41F57E0"/>
    <w:multiLevelType w:val="hybridMultilevel"/>
    <w:tmpl w:val="C11241A6"/>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652409"/>
    <w:multiLevelType w:val="hybridMultilevel"/>
    <w:tmpl w:val="D8F4ADB8"/>
    <w:lvl w:ilvl="0" w:tplc="F2C4FA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046FFF"/>
    <w:multiLevelType w:val="hybridMultilevel"/>
    <w:tmpl w:val="FF2608BA"/>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0EF4418"/>
    <w:multiLevelType w:val="hybridMultilevel"/>
    <w:tmpl w:val="60C49AF2"/>
    <w:lvl w:ilvl="0" w:tplc="A09AE396">
      <w:start w:val="5"/>
      <w:numFmt w:val="upperLetter"/>
      <w:lvlText w:val="%1."/>
      <w:lvlJc w:val="left"/>
      <w:pPr>
        <w:ind w:left="1080" w:hanging="360"/>
      </w:pPr>
      <w:rPr>
        <w:rFonts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044452"/>
    <w:multiLevelType w:val="hybridMultilevel"/>
    <w:tmpl w:val="FCE2283E"/>
    <w:lvl w:ilvl="0" w:tplc="16E001C8">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3221F"/>
    <w:multiLevelType w:val="hybridMultilevel"/>
    <w:tmpl w:val="E7B240DC"/>
    <w:lvl w:ilvl="0" w:tplc="766810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52325F6"/>
    <w:multiLevelType w:val="hybridMultilevel"/>
    <w:tmpl w:val="6E901124"/>
    <w:lvl w:ilvl="0" w:tplc="5D6A1D4C">
      <w:start w:val="1"/>
      <w:numFmt w:val="decimal"/>
      <w:lvlText w:val="%1."/>
      <w:lvlJc w:val="left"/>
      <w:pPr>
        <w:ind w:left="2160" w:hanging="72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BA47F76"/>
    <w:multiLevelType w:val="hybridMultilevel"/>
    <w:tmpl w:val="103655DA"/>
    <w:lvl w:ilvl="0" w:tplc="17187796">
      <w:start w:val="1"/>
      <w:numFmt w:val="upperLetter"/>
      <w:lvlText w:val="%1."/>
      <w:lvlJc w:val="left"/>
      <w:pPr>
        <w:ind w:left="1440" w:hanging="72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9E6B42"/>
    <w:multiLevelType w:val="hybridMultilevel"/>
    <w:tmpl w:val="2FC04950"/>
    <w:lvl w:ilvl="0" w:tplc="6D04C2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0CB2396"/>
    <w:multiLevelType w:val="hybridMultilevel"/>
    <w:tmpl w:val="E77AC68A"/>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BD760EC"/>
    <w:multiLevelType w:val="hybridMultilevel"/>
    <w:tmpl w:val="04FCB82A"/>
    <w:lvl w:ilvl="0" w:tplc="81CAB42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37A6935"/>
    <w:multiLevelType w:val="hybridMultilevel"/>
    <w:tmpl w:val="5A6EB094"/>
    <w:lvl w:ilvl="0" w:tplc="CB6A430A">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F1396B"/>
    <w:multiLevelType w:val="hybridMultilevel"/>
    <w:tmpl w:val="D6400486"/>
    <w:lvl w:ilvl="0" w:tplc="4FE8EB0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8FC429D"/>
    <w:multiLevelType w:val="hybridMultilevel"/>
    <w:tmpl w:val="37B23556"/>
    <w:lvl w:ilvl="0" w:tplc="7CDC9610">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07520B"/>
    <w:multiLevelType w:val="hybridMultilevel"/>
    <w:tmpl w:val="64F6A608"/>
    <w:lvl w:ilvl="0" w:tplc="AE42A13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6C628B1"/>
    <w:multiLevelType w:val="hybridMultilevel"/>
    <w:tmpl w:val="410AA8B6"/>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70F3565"/>
    <w:multiLevelType w:val="hybridMultilevel"/>
    <w:tmpl w:val="E6003606"/>
    <w:lvl w:ilvl="0" w:tplc="08281F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8255E1A"/>
    <w:multiLevelType w:val="multilevel"/>
    <w:tmpl w:val="C33C5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A22F55"/>
    <w:multiLevelType w:val="hybridMultilevel"/>
    <w:tmpl w:val="2484674E"/>
    <w:lvl w:ilvl="0" w:tplc="E5BE3D10">
      <w:start w:val="2"/>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B3FA8"/>
    <w:multiLevelType w:val="hybridMultilevel"/>
    <w:tmpl w:val="953A6710"/>
    <w:lvl w:ilvl="0" w:tplc="ECE2530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31E4188"/>
    <w:multiLevelType w:val="multilevel"/>
    <w:tmpl w:val="84622C48"/>
    <w:lvl w:ilvl="0">
      <w:start w:val="1"/>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774606"/>
    <w:multiLevelType w:val="hybridMultilevel"/>
    <w:tmpl w:val="EB3E68EE"/>
    <w:lvl w:ilvl="0" w:tplc="E49855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6907B2E"/>
    <w:multiLevelType w:val="hybridMultilevel"/>
    <w:tmpl w:val="00088EAC"/>
    <w:lvl w:ilvl="0" w:tplc="F11C75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7433786"/>
    <w:multiLevelType w:val="hybridMultilevel"/>
    <w:tmpl w:val="6FC675FA"/>
    <w:lvl w:ilvl="0" w:tplc="0426A83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00B32F5"/>
    <w:multiLevelType w:val="hybridMultilevel"/>
    <w:tmpl w:val="A6BAADB0"/>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19C4D10"/>
    <w:multiLevelType w:val="hybridMultilevel"/>
    <w:tmpl w:val="04FCB82A"/>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72E35060"/>
    <w:multiLevelType w:val="hybridMultilevel"/>
    <w:tmpl w:val="44D05880"/>
    <w:lvl w:ilvl="0" w:tplc="BE647D9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30557AF"/>
    <w:multiLevelType w:val="hybridMultilevel"/>
    <w:tmpl w:val="4EF0A62E"/>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96319BC"/>
    <w:multiLevelType w:val="hybridMultilevel"/>
    <w:tmpl w:val="EF007BAA"/>
    <w:lvl w:ilvl="0" w:tplc="E826C12A">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CC02F8A"/>
    <w:multiLevelType w:val="hybridMultilevel"/>
    <w:tmpl w:val="90549466"/>
    <w:lvl w:ilvl="0" w:tplc="7BCA6DE4">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FD85ABB"/>
    <w:multiLevelType w:val="hybridMultilevel"/>
    <w:tmpl w:val="6B4EE7C6"/>
    <w:lvl w:ilvl="0" w:tplc="560A2616">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992895">
    <w:abstractNumId w:val="22"/>
  </w:num>
  <w:num w:numId="2" w16cid:durableId="634986415">
    <w:abstractNumId w:val="8"/>
  </w:num>
  <w:num w:numId="3" w16cid:durableId="1429421245">
    <w:abstractNumId w:val="1"/>
  </w:num>
  <w:num w:numId="4" w16cid:durableId="687633132">
    <w:abstractNumId w:val="9"/>
  </w:num>
  <w:num w:numId="5" w16cid:durableId="1454446206">
    <w:abstractNumId w:val="15"/>
  </w:num>
  <w:num w:numId="6" w16cid:durableId="2067487331">
    <w:abstractNumId w:val="12"/>
  </w:num>
  <w:num w:numId="7" w16cid:durableId="794564067">
    <w:abstractNumId w:val="27"/>
  </w:num>
  <w:num w:numId="8" w16cid:durableId="1821655523">
    <w:abstractNumId w:val="20"/>
  </w:num>
  <w:num w:numId="9" w16cid:durableId="404687906">
    <w:abstractNumId w:val="29"/>
  </w:num>
  <w:num w:numId="10" w16cid:durableId="83763671">
    <w:abstractNumId w:val="13"/>
  </w:num>
  <w:num w:numId="11" w16cid:durableId="1078212283">
    <w:abstractNumId w:val="11"/>
  </w:num>
  <w:num w:numId="12" w16cid:durableId="619798283">
    <w:abstractNumId w:val="2"/>
  </w:num>
  <w:num w:numId="13" w16cid:durableId="684987591">
    <w:abstractNumId w:val="26"/>
  </w:num>
  <w:num w:numId="14" w16cid:durableId="939685238">
    <w:abstractNumId w:val="4"/>
  </w:num>
  <w:num w:numId="15" w16cid:durableId="221409444">
    <w:abstractNumId w:val="17"/>
  </w:num>
  <w:num w:numId="16" w16cid:durableId="1772045655">
    <w:abstractNumId w:val="31"/>
  </w:num>
  <w:num w:numId="17" w16cid:durableId="1616867610">
    <w:abstractNumId w:val="19"/>
  </w:num>
  <w:num w:numId="18" w16cid:durableId="698169116">
    <w:abstractNumId w:val="24"/>
  </w:num>
  <w:num w:numId="19" w16cid:durableId="1192449163">
    <w:abstractNumId w:val="14"/>
  </w:num>
  <w:num w:numId="20" w16cid:durableId="2142728788">
    <w:abstractNumId w:val="28"/>
  </w:num>
  <w:num w:numId="21" w16cid:durableId="323628301">
    <w:abstractNumId w:val="18"/>
  </w:num>
  <w:num w:numId="22" w16cid:durableId="418016179">
    <w:abstractNumId w:val="21"/>
  </w:num>
  <w:num w:numId="23" w16cid:durableId="2115585578">
    <w:abstractNumId w:val="30"/>
  </w:num>
  <w:num w:numId="24" w16cid:durableId="227808600">
    <w:abstractNumId w:val="25"/>
  </w:num>
  <w:num w:numId="25" w16cid:durableId="1168445648">
    <w:abstractNumId w:val="0"/>
  </w:num>
  <w:num w:numId="26" w16cid:durableId="156386725">
    <w:abstractNumId w:val="5"/>
  </w:num>
  <w:num w:numId="27" w16cid:durableId="1094398845">
    <w:abstractNumId w:val="3"/>
  </w:num>
  <w:num w:numId="28" w16cid:durableId="1174147133">
    <w:abstractNumId w:val="10"/>
  </w:num>
  <w:num w:numId="29" w16cid:durableId="2049722241">
    <w:abstractNumId w:val="16"/>
  </w:num>
  <w:num w:numId="30" w16cid:durableId="121270795">
    <w:abstractNumId w:val="23"/>
  </w:num>
  <w:num w:numId="31" w16cid:durableId="195386666">
    <w:abstractNumId w:val="6"/>
  </w:num>
  <w:num w:numId="32" w16cid:durableId="559902189">
    <w:abstractNumId w:val="32"/>
  </w:num>
  <w:num w:numId="33" w16cid:durableId="19610660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EC"/>
    <w:rsid w:val="0005522B"/>
    <w:rsid w:val="00074031"/>
    <w:rsid w:val="000806B7"/>
    <w:rsid w:val="000C6F64"/>
    <w:rsid w:val="000C78BC"/>
    <w:rsid w:val="001041E0"/>
    <w:rsid w:val="00107941"/>
    <w:rsid w:val="001205B3"/>
    <w:rsid w:val="0015750E"/>
    <w:rsid w:val="00184414"/>
    <w:rsid w:val="001A520C"/>
    <w:rsid w:val="001C6A87"/>
    <w:rsid w:val="001E16AF"/>
    <w:rsid w:val="001F3973"/>
    <w:rsid w:val="002105B9"/>
    <w:rsid w:val="00240335"/>
    <w:rsid w:val="00272CDF"/>
    <w:rsid w:val="002F48D2"/>
    <w:rsid w:val="0032392B"/>
    <w:rsid w:val="00345724"/>
    <w:rsid w:val="00347D08"/>
    <w:rsid w:val="0037007D"/>
    <w:rsid w:val="003D482E"/>
    <w:rsid w:val="00400D49"/>
    <w:rsid w:val="00426017"/>
    <w:rsid w:val="00476961"/>
    <w:rsid w:val="00480A3F"/>
    <w:rsid w:val="004811B5"/>
    <w:rsid w:val="004817A5"/>
    <w:rsid w:val="00496915"/>
    <w:rsid w:val="004971A5"/>
    <w:rsid w:val="004A110F"/>
    <w:rsid w:val="004B0CF5"/>
    <w:rsid w:val="004F3BEA"/>
    <w:rsid w:val="00520032"/>
    <w:rsid w:val="00535C94"/>
    <w:rsid w:val="00566542"/>
    <w:rsid w:val="005C0D46"/>
    <w:rsid w:val="005D14BC"/>
    <w:rsid w:val="005F44E8"/>
    <w:rsid w:val="006054FC"/>
    <w:rsid w:val="00606F45"/>
    <w:rsid w:val="006105A1"/>
    <w:rsid w:val="006237F2"/>
    <w:rsid w:val="006307FE"/>
    <w:rsid w:val="0064783C"/>
    <w:rsid w:val="006563AA"/>
    <w:rsid w:val="00675AD7"/>
    <w:rsid w:val="00683816"/>
    <w:rsid w:val="006B61F4"/>
    <w:rsid w:val="006C17C6"/>
    <w:rsid w:val="006E17EC"/>
    <w:rsid w:val="00717F8D"/>
    <w:rsid w:val="00774F88"/>
    <w:rsid w:val="007911C5"/>
    <w:rsid w:val="007D6BFD"/>
    <w:rsid w:val="00814228"/>
    <w:rsid w:val="00840B56"/>
    <w:rsid w:val="008B4E38"/>
    <w:rsid w:val="008D7A2A"/>
    <w:rsid w:val="0094439E"/>
    <w:rsid w:val="00951992"/>
    <w:rsid w:val="009642D4"/>
    <w:rsid w:val="009974CF"/>
    <w:rsid w:val="009B6F00"/>
    <w:rsid w:val="009D1F54"/>
    <w:rsid w:val="009D367F"/>
    <w:rsid w:val="009E1E2D"/>
    <w:rsid w:val="00A22079"/>
    <w:rsid w:val="00A4077C"/>
    <w:rsid w:val="00A41EEA"/>
    <w:rsid w:val="00A523D9"/>
    <w:rsid w:val="00A55E8B"/>
    <w:rsid w:val="00AE4C67"/>
    <w:rsid w:val="00BC725B"/>
    <w:rsid w:val="00C154D5"/>
    <w:rsid w:val="00C16D09"/>
    <w:rsid w:val="00C406B0"/>
    <w:rsid w:val="00CD44FF"/>
    <w:rsid w:val="00CF6F18"/>
    <w:rsid w:val="00D24D84"/>
    <w:rsid w:val="00D83B6F"/>
    <w:rsid w:val="00D946C0"/>
    <w:rsid w:val="00DD72AF"/>
    <w:rsid w:val="00E15D65"/>
    <w:rsid w:val="00E20541"/>
    <w:rsid w:val="00E55BC3"/>
    <w:rsid w:val="00E61E37"/>
    <w:rsid w:val="00E727C6"/>
    <w:rsid w:val="00E90AA2"/>
    <w:rsid w:val="00EA5182"/>
    <w:rsid w:val="00ED08DE"/>
    <w:rsid w:val="00F02230"/>
    <w:rsid w:val="00F028B7"/>
    <w:rsid w:val="00F12F64"/>
    <w:rsid w:val="00F250DA"/>
    <w:rsid w:val="00F279CD"/>
    <w:rsid w:val="00F425A7"/>
    <w:rsid w:val="00F840CE"/>
    <w:rsid w:val="00FF20A6"/>
    <w:rsid w:val="00FF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AFD44"/>
  <w15:chartTrackingRefBased/>
  <w15:docId w15:val="{55BAA115-1735-4F0C-9A00-30727051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7EC"/>
    <w:rPr>
      <w:rFonts w:eastAsiaTheme="majorEastAsia" w:cstheme="majorBidi"/>
      <w:color w:val="272727" w:themeColor="text1" w:themeTint="D8"/>
    </w:rPr>
  </w:style>
  <w:style w:type="paragraph" w:styleId="Title">
    <w:name w:val="Title"/>
    <w:basedOn w:val="Normal"/>
    <w:next w:val="Normal"/>
    <w:link w:val="TitleChar"/>
    <w:uiPriority w:val="10"/>
    <w:qFormat/>
    <w:rsid w:val="006E1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7EC"/>
    <w:pPr>
      <w:spacing w:before="160"/>
      <w:jc w:val="center"/>
    </w:pPr>
    <w:rPr>
      <w:i/>
      <w:iCs/>
      <w:color w:val="404040" w:themeColor="text1" w:themeTint="BF"/>
    </w:rPr>
  </w:style>
  <w:style w:type="character" w:customStyle="1" w:styleId="QuoteChar">
    <w:name w:val="Quote Char"/>
    <w:basedOn w:val="DefaultParagraphFont"/>
    <w:link w:val="Quote"/>
    <w:uiPriority w:val="29"/>
    <w:rsid w:val="006E17EC"/>
    <w:rPr>
      <w:i/>
      <w:iCs/>
      <w:color w:val="404040" w:themeColor="text1" w:themeTint="BF"/>
    </w:rPr>
  </w:style>
  <w:style w:type="paragraph" w:styleId="ListParagraph">
    <w:name w:val="List Paragraph"/>
    <w:basedOn w:val="Normal"/>
    <w:uiPriority w:val="34"/>
    <w:qFormat/>
    <w:rsid w:val="006E17EC"/>
    <w:pPr>
      <w:ind w:left="720"/>
      <w:contextualSpacing/>
    </w:pPr>
  </w:style>
  <w:style w:type="character" w:styleId="IntenseEmphasis">
    <w:name w:val="Intense Emphasis"/>
    <w:basedOn w:val="DefaultParagraphFont"/>
    <w:uiPriority w:val="21"/>
    <w:qFormat/>
    <w:rsid w:val="006E17EC"/>
    <w:rPr>
      <w:i/>
      <w:iCs/>
      <w:color w:val="0F4761" w:themeColor="accent1" w:themeShade="BF"/>
    </w:rPr>
  </w:style>
  <w:style w:type="paragraph" w:styleId="IntenseQuote">
    <w:name w:val="Intense Quote"/>
    <w:basedOn w:val="Normal"/>
    <w:next w:val="Normal"/>
    <w:link w:val="IntenseQuoteChar"/>
    <w:uiPriority w:val="30"/>
    <w:qFormat/>
    <w:rsid w:val="006E1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7EC"/>
    <w:rPr>
      <w:i/>
      <w:iCs/>
      <w:color w:val="0F4761" w:themeColor="accent1" w:themeShade="BF"/>
    </w:rPr>
  </w:style>
  <w:style w:type="character" w:styleId="IntenseReference">
    <w:name w:val="Intense Reference"/>
    <w:basedOn w:val="DefaultParagraphFont"/>
    <w:uiPriority w:val="32"/>
    <w:qFormat/>
    <w:rsid w:val="006E17EC"/>
    <w:rPr>
      <w:b/>
      <w:bCs/>
      <w:smallCaps/>
      <w:color w:val="0F4761" w:themeColor="accent1" w:themeShade="BF"/>
      <w:spacing w:val="5"/>
    </w:rPr>
  </w:style>
  <w:style w:type="paragraph" w:styleId="Header">
    <w:name w:val="header"/>
    <w:basedOn w:val="Normal"/>
    <w:link w:val="HeaderChar"/>
    <w:uiPriority w:val="99"/>
    <w:unhideWhenUsed/>
    <w:rsid w:val="006E1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7EC"/>
  </w:style>
  <w:style w:type="paragraph" w:styleId="Footer">
    <w:name w:val="footer"/>
    <w:basedOn w:val="Normal"/>
    <w:link w:val="FooterChar"/>
    <w:uiPriority w:val="99"/>
    <w:unhideWhenUsed/>
    <w:rsid w:val="006E1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1403</Words>
  <Characters>8312</Characters>
  <Application>Microsoft Office Word</Application>
  <DocSecurity>0</DocSecurity>
  <Lines>225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Katey Burdick</dc:creator>
  <cp:keywords/>
  <dc:description/>
  <cp:lastModifiedBy>Abraham Borg</cp:lastModifiedBy>
  <cp:revision>5</cp:revision>
  <cp:lastPrinted>2025-11-13T21:25:00Z</cp:lastPrinted>
  <dcterms:created xsi:type="dcterms:W3CDTF">2025-11-13T21:25:00Z</dcterms:created>
  <dcterms:modified xsi:type="dcterms:W3CDTF">2025-12-17T16:06:00Z</dcterms:modified>
</cp:coreProperties>
</file>