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5AFB" w:rsidRPr="00752EEA" w:rsidRDefault="00115AFB" w:rsidP="00115AFB">
      <w:pPr>
        <w:widowControl w:val="0"/>
        <w:autoSpaceDE w:val="0"/>
        <w:autoSpaceDN w:val="0"/>
        <w:adjustRightInd w:val="0"/>
        <w:ind w:left="360" w:right="360"/>
        <w:jc w:val="center"/>
        <w:rPr>
          <w:rFonts w:ascii="David" w:hAnsi="David" w:cs="David"/>
          <w:b/>
          <w:bCs/>
          <w:sz w:val="68"/>
          <w:szCs w:val="68"/>
          <w:rtl/>
        </w:rPr>
      </w:pPr>
      <w:r w:rsidRPr="00752EEA">
        <w:rPr>
          <w:rFonts w:ascii="David" w:hAnsi="David" w:cs="David" w:hint="cs"/>
          <w:b/>
          <w:bCs/>
          <w:sz w:val="68"/>
          <w:szCs w:val="68"/>
          <w:rtl/>
        </w:rPr>
        <w:t>פרק ב'</w:t>
      </w:r>
    </w:p>
    <w:p w:rsidR="00115AFB" w:rsidRPr="00752EEA" w:rsidRDefault="00115AFB" w:rsidP="00115AFB">
      <w:pPr>
        <w:widowControl w:val="0"/>
        <w:autoSpaceDE w:val="0"/>
        <w:autoSpaceDN w:val="0"/>
        <w:adjustRightInd w:val="0"/>
        <w:ind w:left="360" w:right="360"/>
        <w:jc w:val="center"/>
        <w:rPr>
          <w:rFonts w:ascii="David" w:hAnsi="David" w:cs="David"/>
          <w:b/>
          <w:bCs/>
          <w:sz w:val="56"/>
          <w:szCs w:val="56"/>
          <w:rtl/>
        </w:rPr>
      </w:pPr>
      <w:r w:rsidRPr="00752EEA">
        <w:rPr>
          <w:rFonts w:ascii="David" w:hAnsi="David" w:cs="David"/>
          <w:b/>
          <w:bCs/>
          <w:sz w:val="56"/>
          <w:szCs w:val="56"/>
          <w:rtl/>
        </w:rPr>
        <w:t>"הורנ</w:t>
      </w:r>
      <w:r w:rsidRPr="00752EEA">
        <w:rPr>
          <w:rFonts w:ascii="David" w:hAnsi="David" w:cs="David" w:hint="cs"/>
          <w:b/>
          <w:bCs/>
          <w:sz w:val="56"/>
          <w:szCs w:val="56"/>
          <w:rtl/>
        </w:rPr>
        <w:t>י</w:t>
      </w:r>
      <w:r w:rsidRPr="00752EEA">
        <w:rPr>
          <w:rFonts w:ascii="David" w:hAnsi="David" w:cs="David"/>
          <w:b/>
          <w:bCs/>
          <w:sz w:val="56"/>
          <w:szCs w:val="56"/>
          <w:rtl/>
        </w:rPr>
        <w:t xml:space="preserve"> </w:t>
      </w:r>
      <w:r w:rsidRPr="00752EEA">
        <w:rPr>
          <w:rFonts w:ascii="David" w:hAnsi="David" w:cs="David" w:hint="eastAsia"/>
          <w:b/>
          <w:bCs/>
          <w:sz w:val="56"/>
          <w:szCs w:val="56"/>
          <w:rtl/>
        </w:rPr>
        <w:t>ה</w:t>
      </w:r>
      <w:r w:rsidRPr="00752EEA">
        <w:rPr>
          <w:rFonts w:ascii="David" w:hAnsi="David" w:cs="David"/>
          <w:b/>
          <w:bCs/>
          <w:sz w:val="56"/>
          <w:szCs w:val="56"/>
          <w:rtl/>
        </w:rPr>
        <w:t xml:space="preserve">' </w:t>
      </w:r>
      <w:r w:rsidRPr="00752EEA">
        <w:rPr>
          <w:rFonts w:ascii="David" w:hAnsi="David" w:cs="David" w:hint="eastAsia"/>
          <w:b/>
          <w:bCs/>
          <w:sz w:val="56"/>
          <w:szCs w:val="56"/>
          <w:rtl/>
        </w:rPr>
        <w:t>דרכך</w:t>
      </w:r>
      <w:r w:rsidRPr="00752EEA">
        <w:rPr>
          <w:rFonts w:ascii="David" w:hAnsi="David" w:cs="David"/>
          <w:b/>
          <w:bCs/>
          <w:sz w:val="56"/>
          <w:szCs w:val="56"/>
          <w:rtl/>
        </w:rPr>
        <w:t>"</w:t>
      </w:r>
    </w:p>
    <w:p w:rsidR="008C1646" w:rsidRPr="00752EEA" w:rsidRDefault="008C1646" w:rsidP="00115AFB">
      <w:pPr>
        <w:widowControl w:val="0"/>
        <w:autoSpaceDE w:val="0"/>
        <w:autoSpaceDN w:val="0"/>
        <w:adjustRightInd w:val="0"/>
        <w:ind w:left="360" w:right="360"/>
        <w:jc w:val="center"/>
        <w:rPr>
          <w:rFonts w:ascii="David" w:hAnsi="David" w:cs="David"/>
          <w:b/>
          <w:bCs/>
          <w:sz w:val="56"/>
          <w:szCs w:val="56"/>
          <w:rtl/>
        </w:rPr>
      </w:pPr>
      <w:r w:rsidRPr="00752EEA">
        <w:rPr>
          <w:rFonts w:ascii="David" w:hAnsi="David" w:cs="David" w:hint="cs"/>
          <w:b/>
          <w:bCs/>
          <w:sz w:val="56"/>
          <w:szCs w:val="56"/>
          <w:rtl/>
        </w:rPr>
        <w:t>דרך וסדר הלימוד</w:t>
      </w:r>
    </w:p>
    <w:p w:rsidR="00294C61" w:rsidRPr="00752EEA" w:rsidRDefault="00294C61" w:rsidP="00294C61">
      <w:pPr>
        <w:pStyle w:val="Heading2"/>
        <w:rPr>
          <w:sz w:val="36"/>
          <w:szCs w:val="36"/>
          <w:rtl/>
        </w:rPr>
      </w:pPr>
      <w:r w:rsidRPr="00752EEA">
        <w:rPr>
          <w:sz w:val="36"/>
          <w:szCs w:val="36"/>
          <w:rtl/>
        </w:rPr>
        <w:t>תפלה קודם הלימוד</w:t>
      </w:r>
    </w:p>
    <w:p w:rsidR="00294C61" w:rsidRPr="00752EEA" w:rsidRDefault="00294C61" w:rsidP="00294C61">
      <w:pPr>
        <w:widowControl w:val="0"/>
        <w:autoSpaceDE w:val="0"/>
        <w:autoSpaceDN w:val="0"/>
        <w:adjustRightInd w:val="0"/>
        <w:rPr>
          <w:rFonts w:ascii="David" w:hAnsi="David" w:cs="David"/>
          <w:sz w:val="20"/>
          <w:szCs w:val="20"/>
          <w:rtl/>
        </w:rPr>
      </w:pPr>
    </w:p>
    <w:p w:rsidR="00294C61" w:rsidRPr="00752EEA" w:rsidRDefault="00294C61" w:rsidP="00294C61">
      <w:pPr>
        <w:widowControl w:val="0"/>
        <w:autoSpaceDE w:val="0"/>
        <w:autoSpaceDN w:val="0"/>
        <w:adjustRightInd w:val="0"/>
        <w:rPr>
          <w:rFonts w:ascii="David" w:hAnsi="David" w:cs="David"/>
          <w:b/>
          <w:bCs/>
          <w:sz w:val="40"/>
          <w:szCs w:val="40"/>
          <w:rtl/>
        </w:rPr>
      </w:pPr>
      <w:r w:rsidRPr="00752EEA">
        <w:rPr>
          <w:rFonts w:ascii="David" w:hAnsi="David" w:cs="David" w:hint="cs"/>
          <w:b/>
          <w:bCs/>
          <w:sz w:val="40"/>
          <w:szCs w:val="40"/>
          <w:rtl/>
        </w:rPr>
        <w:t>בלי השפעה מן השמים אי אפשר להשיג דבר אמת בתורה</w:t>
      </w:r>
      <w:r w:rsidRPr="00752EEA">
        <w:rPr>
          <w:rFonts w:ascii="David" w:hAnsi="David" w:cs="David"/>
          <w:b/>
          <w:bCs/>
          <w:sz w:val="40"/>
          <w:szCs w:val="40"/>
          <w:rtl/>
        </w:rPr>
        <w:t>:</w:t>
      </w:r>
    </w:p>
    <w:p w:rsidR="00294C61" w:rsidRPr="00752EEA" w:rsidRDefault="00294C61" w:rsidP="00CF48B3">
      <w:pPr>
        <w:pStyle w:val="ListParagraph"/>
        <w:numPr>
          <w:ilvl w:val="0"/>
          <w:numId w:val="15"/>
        </w:numPr>
        <w:ind w:left="360" w:right="360"/>
        <w:jc w:val="both"/>
        <w:rPr>
          <w:rFonts w:ascii="David" w:hAnsi="David" w:cs="David"/>
          <w:sz w:val="32"/>
          <w:szCs w:val="32"/>
        </w:rPr>
      </w:pPr>
      <w:r w:rsidRPr="00752EEA">
        <w:rPr>
          <w:rFonts w:ascii="David" w:hAnsi="David" w:cs="David"/>
          <w:sz w:val="32"/>
          <w:szCs w:val="32"/>
          <w:rtl/>
        </w:rPr>
        <w:t>גם לאחר שמתייגע האדם בתורה הקדושה</w:t>
      </w:r>
      <w:r w:rsidRPr="00752EEA">
        <w:rPr>
          <w:rFonts w:ascii="David" w:hAnsi="David" w:cs="David" w:hint="cs"/>
          <w:sz w:val="32"/>
          <w:szCs w:val="32"/>
          <w:rtl/>
        </w:rPr>
        <w:t>,</w:t>
      </w:r>
      <w:r w:rsidRPr="00752EEA">
        <w:rPr>
          <w:rFonts w:ascii="David" w:hAnsi="David" w:cs="David"/>
          <w:sz w:val="32"/>
          <w:szCs w:val="32"/>
          <w:rtl/>
        </w:rPr>
        <w:t xml:space="preserve"> </w:t>
      </w:r>
      <w:r w:rsidRPr="00752EEA">
        <w:rPr>
          <w:rFonts w:ascii="David" w:hAnsi="David" w:cs="David" w:hint="cs"/>
          <w:sz w:val="32"/>
          <w:szCs w:val="32"/>
          <w:rtl/>
        </w:rPr>
        <w:t>עדיין הוא צריך</w:t>
      </w:r>
      <w:r w:rsidRPr="00752EEA">
        <w:rPr>
          <w:rFonts w:ascii="David" w:hAnsi="David" w:cs="David"/>
          <w:sz w:val="32"/>
          <w:szCs w:val="32"/>
          <w:rtl/>
        </w:rPr>
        <w:t xml:space="preserve"> להשפעה מן השמים שתהא תורתו מתברכת</w:t>
      </w:r>
      <w:r w:rsidRPr="00752EEA">
        <w:rPr>
          <w:rFonts w:ascii="David" w:hAnsi="David" w:cs="David"/>
          <w:sz w:val="32"/>
          <w:szCs w:val="32"/>
          <w:vertAlign w:val="superscript"/>
          <w:rtl/>
        </w:rPr>
        <w:footnoteReference w:id="1"/>
      </w:r>
      <w:r w:rsidRPr="00752EEA">
        <w:rPr>
          <w:rFonts w:ascii="David" w:hAnsi="David" w:cs="David"/>
          <w:sz w:val="32"/>
          <w:szCs w:val="32"/>
          <w:rtl/>
        </w:rPr>
        <w:t xml:space="preserve">, </w:t>
      </w:r>
      <w:r w:rsidRPr="00752EEA">
        <w:rPr>
          <w:rFonts w:ascii="David" w:hAnsi="David" w:cs="David" w:hint="cs"/>
          <w:sz w:val="32"/>
          <w:szCs w:val="32"/>
          <w:rtl/>
        </w:rPr>
        <w:t>ושיזכה להשיג דעת התורה הקדושה לאמיתתה</w:t>
      </w:r>
      <w:r w:rsidRPr="00752EEA">
        <w:rPr>
          <w:rFonts w:ascii="David" w:hAnsi="David" w:cs="David"/>
          <w:sz w:val="32"/>
          <w:szCs w:val="32"/>
          <w:vertAlign w:val="superscript"/>
          <w:rtl/>
        </w:rPr>
        <w:footnoteReference w:id="2"/>
      </w:r>
      <w:r w:rsidRPr="00752EEA">
        <w:rPr>
          <w:rFonts w:ascii="David" w:hAnsi="David" w:cs="David" w:hint="cs"/>
          <w:sz w:val="32"/>
          <w:szCs w:val="32"/>
          <w:rtl/>
        </w:rPr>
        <w:t xml:space="preserve">, כי </w:t>
      </w:r>
      <w:r w:rsidRPr="00752EEA">
        <w:rPr>
          <w:rFonts w:ascii="David" w:hAnsi="David" w:cs="David"/>
          <w:sz w:val="32"/>
          <w:szCs w:val="32"/>
          <w:rtl/>
        </w:rPr>
        <w:t xml:space="preserve">בשכל האנושי </w:t>
      </w:r>
      <w:r w:rsidRPr="00752EEA">
        <w:rPr>
          <w:rFonts w:ascii="David" w:hAnsi="David" w:cs="David" w:hint="cs"/>
          <w:sz w:val="32"/>
          <w:szCs w:val="32"/>
          <w:rtl/>
        </w:rPr>
        <w:t xml:space="preserve">הפשוט </w:t>
      </w:r>
      <w:r w:rsidRPr="00752EEA">
        <w:rPr>
          <w:rFonts w:ascii="David" w:hAnsi="David" w:cs="David"/>
          <w:sz w:val="32"/>
          <w:szCs w:val="32"/>
          <w:rtl/>
        </w:rPr>
        <w:t>אי אפשר להשיג דבר אמת בתו</w:t>
      </w:r>
      <w:r w:rsidRPr="00752EEA">
        <w:rPr>
          <w:rFonts w:ascii="David" w:hAnsi="David" w:cs="David" w:hint="cs"/>
          <w:sz w:val="32"/>
          <w:szCs w:val="32"/>
          <w:rtl/>
        </w:rPr>
        <w:t>רה</w:t>
      </w:r>
      <w:r w:rsidRPr="00752EEA">
        <w:rPr>
          <w:rFonts w:ascii="David" w:hAnsi="David" w:cs="David"/>
          <w:sz w:val="32"/>
          <w:szCs w:val="32"/>
          <w:vertAlign w:val="superscript"/>
          <w:rtl/>
        </w:rPr>
        <w:footnoteReference w:id="3"/>
      </w:r>
      <w:r w:rsidRPr="00752EEA">
        <w:rPr>
          <w:rFonts w:ascii="David" w:hAnsi="David" w:cs="David" w:hint="cs"/>
          <w:sz w:val="32"/>
          <w:szCs w:val="32"/>
          <w:rtl/>
        </w:rPr>
        <w:t>.</w:t>
      </w:r>
    </w:p>
    <w:p w:rsidR="00294C61" w:rsidRPr="00752EEA" w:rsidRDefault="00294C61" w:rsidP="00294C61">
      <w:pPr>
        <w:widowControl w:val="0"/>
        <w:autoSpaceDE w:val="0"/>
        <w:autoSpaceDN w:val="0"/>
        <w:adjustRightInd w:val="0"/>
        <w:rPr>
          <w:rFonts w:ascii="David" w:hAnsi="David" w:cs="David"/>
          <w:b/>
          <w:bCs/>
          <w:sz w:val="40"/>
          <w:szCs w:val="40"/>
        </w:rPr>
      </w:pPr>
      <w:r w:rsidRPr="00752EEA">
        <w:rPr>
          <w:rFonts w:ascii="David" w:hAnsi="David" w:cs="David" w:hint="cs"/>
          <w:b/>
          <w:bCs/>
          <w:sz w:val="40"/>
          <w:szCs w:val="40"/>
          <w:rtl/>
        </w:rPr>
        <w:t xml:space="preserve"> צריכים להתפלל שיזכו להשגת התורה הקדושה:</w:t>
      </w:r>
    </w:p>
    <w:p w:rsidR="00294C61" w:rsidRPr="00752EEA" w:rsidRDefault="00294C61" w:rsidP="00CF48B3">
      <w:pPr>
        <w:pStyle w:val="ListParagraph"/>
        <w:numPr>
          <w:ilvl w:val="0"/>
          <w:numId w:val="15"/>
        </w:numPr>
        <w:ind w:left="360" w:right="360"/>
        <w:jc w:val="both"/>
        <w:rPr>
          <w:rFonts w:ascii="David" w:hAnsi="David" w:cs="David"/>
          <w:sz w:val="32"/>
          <w:szCs w:val="32"/>
        </w:rPr>
      </w:pPr>
      <w:r w:rsidRPr="00752EEA">
        <w:rPr>
          <w:rFonts w:ascii="David" w:hAnsi="David" w:cs="David" w:hint="cs"/>
          <w:sz w:val="32"/>
          <w:szCs w:val="32"/>
          <w:rtl/>
        </w:rPr>
        <w:lastRenderedPageBreak/>
        <w:t>ולפיכך צריך האדם להרבות תחנה ובקשה שיזכה להבין ולהשכיל בתורת ה'</w:t>
      </w:r>
      <w:r w:rsidRPr="00752EEA">
        <w:rPr>
          <w:rStyle w:val="FootnoteReference"/>
          <w:rFonts w:ascii="David" w:hAnsi="David" w:cs="David"/>
          <w:sz w:val="28"/>
          <w:szCs w:val="28"/>
          <w:rtl/>
        </w:rPr>
        <w:footnoteReference w:id="4"/>
      </w:r>
      <w:r w:rsidRPr="00752EEA">
        <w:rPr>
          <w:rFonts w:ascii="David" w:hAnsi="David" w:cs="David"/>
          <w:sz w:val="32"/>
          <w:szCs w:val="32"/>
          <w:rtl/>
        </w:rPr>
        <w:t xml:space="preserve">, </w:t>
      </w:r>
      <w:r w:rsidRPr="00752EEA">
        <w:rPr>
          <w:rFonts w:ascii="David" w:hAnsi="David" w:cs="David" w:hint="cs"/>
          <w:sz w:val="32"/>
          <w:szCs w:val="32"/>
          <w:rtl/>
        </w:rPr>
        <w:t>ושיזכה לאסוקי שמעתתא אליבא דהילכתא</w:t>
      </w:r>
      <w:r w:rsidRPr="00752EEA">
        <w:rPr>
          <w:rStyle w:val="FootnoteReference"/>
          <w:rFonts w:ascii="David" w:hAnsi="David" w:cs="David"/>
          <w:sz w:val="32"/>
          <w:szCs w:val="32"/>
          <w:rtl/>
        </w:rPr>
        <w:footnoteReference w:id="5"/>
      </w:r>
      <w:r w:rsidRPr="00752EEA">
        <w:rPr>
          <w:rFonts w:ascii="David" w:hAnsi="David" w:cs="David" w:hint="cs"/>
          <w:sz w:val="32"/>
          <w:szCs w:val="32"/>
          <w:rtl/>
        </w:rPr>
        <w:t xml:space="preserve">, ובפרט מי שלא זכה להבין דברי תורה, </w:t>
      </w:r>
      <w:r w:rsidRPr="00752EEA">
        <w:rPr>
          <w:rFonts w:ascii="David" w:hAnsi="David" w:cs="David"/>
          <w:sz w:val="32"/>
          <w:szCs w:val="32"/>
          <w:rtl/>
        </w:rPr>
        <w:t xml:space="preserve">יבא בבכי ובתחנונים לחלות פני אבינו האב הרחמן שיאיר עיניו ויפקח שכלו להשכיל </w:t>
      </w:r>
      <w:r w:rsidRPr="00752EEA">
        <w:rPr>
          <w:rFonts w:ascii="David" w:hAnsi="David" w:cs="David" w:hint="cs"/>
          <w:sz w:val="32"/>
          <w:szCs w:val="32"/>
          <w:rtl/>
        </w:rPr>
        <w:t>בתורה הקדושה</w:t>
      </w:r>
      <w:r w:rsidRPr="00752EEA">
        <w:rPr>
          <w:rStyle w:val="FootnoteReference"/>
          <w:rFonts w:ascii="David" w:hAnsi="David" w:cs="David"/>
          <w:sz w:val="28"/>
          <w:szCs w:val="28"/>
          <w:rtl/>
        </w:rPr>
        <w:footnoteReference w:id="6"/>
      </w:r>
      <w:r w:rsidRPr="00752EEA">
        <w:rPr>
          <w:rFonts w:ascii="David" w:hAnsi="David" w:cs="David" w:hint="cs"/>
          <w:sz w:val="28"/>
          <w:szCs w:val="28"/>
          <w:rtl/>
        </w:rPr>
        <w:t>,</w:t>
      </w:r>
      <w:r w:rsidRPr="00752EEA">
        <w:rPr>
          <w:rFonts w:ascii="David" w:hAnsi="David" w:cs="David"/>
          <w:sz w:val="32"/>
          <w:szCs w:val="32"/>
          <w:rtl/>
        </w:rPr>
        <w:t xml:space="preserve"> </w:t>
      </w:r>
      <w:r w:rsidRPr="00752EEA">
        <w:rPr>
          <w:rFonts w:ascii="David" w:hAnsi="David" w:cs="David" w:hint="cs"/>
          <w:sz w:val="32"/>
          <w:szCs w:val="32"/>
          <w:rtl/>
        </w:rPr>
        <w:t>ואם מתפללין שיזכו להשיג את האמת שבתורה הקדושה, אז זוכים שהבתי מדרשות שלומדין בהם תורה יקבעו במקום המקדש לעתיד לבא</w:t>
      </w:r>
      <w:r w:rsidRPr="00752EEA">
        <w:rPr>
          <w:rStyle w:val="FootnoteReference"/>
          <w:rFonts w:ascii="David" w:hAnsi="David" w:cs="David"/>
          <w:sz w:val="32"/>
          <w:szCs w:val="32"/>
          <w:rtl/>
        </w:rPr>
        <w:footnoteReference w:id="7"/>
      </w:r>
      <w:r w:rsidRPr="00752EEA">
        <w:rPr>
          <w:rFonts w:ascii="David" w:hAnsi="David" w:cs="David" w:hint="cs"/>
          <w:sz w:val="32"/>
          <w:szCs w:val="32"/>
          <w:rtl/>
        </w:rPr>
        <w:t>.</w:t>
      </w:r>
    </w:p>
    <w:p w:rsidR="00294C61" w:rsidRPr="00752EEA" w:rsidRDefault="00294C61" w:rsidP="00294C61">
      <w:pPr>
        <w:widowControl w:val="0"/>
        <w:autoSpaceDE w:val="0"/>
        <w:autoSpaceDN w:val="0"/>
        <w:adjustRightInd w:val="0"/>
        <w:rPr>
          <w:rFonts w:ascii="David" w:hAnsi="David" w:cs="David"/>
          <w:b/>
          <w:bCs/>
          <w:sz w:val="40"/>
          <w:szCs w:val="40"/>
          <w:rtl/>
        </w:rPr>
      </w:pPr>
      <w:r w:rsidRPr="00752EEA">
        <w:rPr>
          <w:rFonts w:ascii="David" w:hAnsi="David" w:cs="David"/>
          <w:sz w:val="32"/>
          <w:szCs w:val="32"/>
          <w:rtl/>
        </w:rPr>
        <w:lastRenderedPageBreak/>
        <w:br/>
      </w:r>
      <w:r w:rsidRPr="00752EEA">
        <w:rPr>
          <w:rFonts w:ascii="David" w:hAnsi="David" w:cs="David"/>
          <w:b/>
          <w:bCs/>
          <w:sz w:val="40"/>
          <w:szCs w:val="40"/>
          <w:rtl/>
        </w:rPr>
        <w:t>טרם יקראו ואני אענה</w:t>
      </w:r>
    </w:p>
    <w:p w:rsidR="00294C61" w:rsidRPr="00752EEA" w:rsidRDefault="00294C61" w:rsidP="00CF48B3">
      <w:pPr>
        <w:pStyle w:val="ListParagraph"/>
        <w:numPr>
          <w:ilvl w:val="0"/>
          <w:numId w:val="15"/>
        </w:numPr>
        <w:ind w:left="360" w:right="360"/>
        <w:jc w:val="both"/>
        <w:rPr>
          <w:rFonts w:ascii="David" w:hAnsi="David" w:cs="David"/>
          <w:sz w:val="28"/>
          <w:szCs w:val="28"/>
          <w:rtl/>
        </w:rPr>
      </w:pPr>
      <w:r w:rsidRPr="00752EEA">
        <w:rPr>
          <w:rFonts w:ascii="David" w:hAnsi="David" w:cs="David"/>
          <w:sz w:val="32"/>
          <w:szCs w:val="32"/>
          <w:rtl/>
        </w:rPr>
        <w:t xml:space="preserve">אנן בדרא בתראה שאין בנו כח ודעת להתפלל כראוי, אזי מההכרח </w:t>
      </w:r>
      <w:r w:rsidRPr="00752EEA">
        <w:rPr>
          <w:rFonts w:ascii="David" w:hAnsi="David" w:cs="David" w:hint="cs"/>
          <w:sz w:val="32"/>
          <w:szCs w:val="32"/>
          <w:rtl/>
        </w:rPr>
        <w:t>ש</w:t>
      </w:r>
      <w:r w:rsidRPr="00752EEA">
        <w:rPr>
          <w:rFonts w:ascii="David" w:hAnsi="David" w:cs="David"/>
          <w:sz w:val="32"/>
          <w:szCs w:val="32"/>
          <w:rtl/>
        </w:rPr>
        <w:t xml:space="preserve">הקב"ה </w:t>
      </w:r>
      <w:r w:rsidRPr="00752EEA">
        <w:rPr>
          <w:rFonts w:ascii="David" w:hAnsi="David" w:cs="David" w:hint="cs"/>
          <w:sz w:val="32"/>
          <w:szCs w:val="32"/>
          <w:rtl/>
        </w:rPr>
        <w:t>יאיר</w:t>
      </w:r>
      <w:r w:rsidRPr="00752EEA">
        <w:rPr>
          <w:rFonts w:ascii="David" w:hAnsi="David" w:cs="David"/>
          <w:sz w:val="32"/>
          <w:szCs w:val="32"/>
        </w:rPr>
        <w:t xml:space="preserve"> </w:t>
      </w:r>
      <w:r w:rsidRPr="00752EEA">
        <w:rPr>
          <w:rFonts w:ascii="David" w:hAnsi="David" w:cs="David"/>
          <w:sz w:val="32"/>
          <w:szCs w:val="32"/>
          <w:rtl/>
        </w:rPr>
        <w:t>עינינו</w:t>
      </w:r>
      <w:r w:rsidRPr="00752EEA">
        <w:rPr>
          <w:rFonts w:ascii="David" w:hAnsi="David" w:cs="David"/>
          <w:sz w:val="32"/>
          <w:szCs w:val="32"/>
        </w:rPr>
        <w:t xml:space="preserve"> </w:t>
      </w:r>
      <w:r w:rsidRPr="00752EEA">
        <w:rPr>
          <w:rFonts w:ascii="David" w:hAnsi="David" w:cs="David"/>
          <w:sz w:val="32"/>
          <w:szCs w:val="32"/>
          <w:rtl/>
        </w:rPr>
        <w:t>בתורתו הקדושה</w:t>
      </w:r>
      <w:r w:rsidRPr="00752EEA">
        <w:rPr>
          <w:rFonts w:ascii="David" w:hAnsi="David" w:cs="David" w:hint="cs"/>
          <w:sz w:val="32"/>
          <w:szCs w:val="32"/>
          <w:rtl/>
        </w:rPr>
        <w:t xml:space="preserve"> אף קודם שאנו מתפללים</w:t>
      </w:r>
      <w:r w:rsidRPr="00752EEA">
        <w:rPr>
          <w:rStyle w:val="FootnoteReference"/>
          <w:rFonts w:ascii="David" w:hAnsi="David" w:cs="David"/>
          <w:sz w:val="28"/>
          <w:szCs w:val="28"/>
          <w:rtl/>
        </w:rPr>
        <w:footnoteReference w:id="8"/>
      </w:r>
      <w:r w:rsidRPr="00752EEA">
        <w:rPr>
          <w:rFonts w:ascii="David" w:hAnsi="David" w:cs="David" w:hint="cs"/>
          <w:sz w:val="28"/>
          <w:szCs w:val="28"/>
          <w:rtl/>
        </w:rPr>
        <w:t xml:space="preserve">, </w:t>
      </w:r>
      <w:r w:rsidRPr="00752EEA">
        <w:rPr>
          <w:rFonts w:ascii="David" w:hAnsi="David" w:cs="David" w:hint="cs"/>
          <w:sz w:val="32"/>
          <w:szCs w:val="32"/>
          <w:rtl/>
        </w:rPr>
        <w:t>ובכח קדושת התורה יפקחו עינינו שנוכל להתפלל אליו כראוי ויתקבלו תפלתינו לרחמים ולרצון</w:t>
      </w:r>
      <w:r w:rsidRPr="00752EEA">
        <w:rPr>
          <w:rStyle w:val="FootnoteReference"/>
          <w:rFonts w:ascii="David" w:hAnsi="David" w:cs="David"/>
          <w:sz w:val="28"/>
          <w:szCs w:val="28"/>
          <w:rtl/>
        </w:rPr>
        <w:footnoteReference w:id="9"/>
      </w:r>
      <w:r w:rsidRPr="00752EEA">
        <w:rPr>
          <w:rFonts w:ascii="David" w:hAnsi="David" w:cs="David"/>
          <w:sz w:val="28"/>
          <w:szCs w:val="28"/>
          <w:rtl/>
        </w:rPr>
        <w:t>.</w:t>
      </w:r>
    </w:p>
    <w:p w:rsidR="0019267B" w:rsidRPr="00752EEA" w:rsidRDefault="0019267B" w:rsidP="0019267B">
      <w:pPr>
        <w:pStyle w:val="Heading2"/>
        <w:ind w:left="360" w:right="360"/>
        <w:rPr>
          <w:sz w:val="34"/>
          <w:szCs w:val="34"/>
          <w:rtl/>
        </w:rPr>
      </w:pPr>
      <w:r w:rsidRPr="00752EEA">
        <w:rPr>
          <w:rFonts w:hint="cs"/>
          <w:sz w:val="34"/>
          <w:szCs w:val="34"/>
          <w:rtl/>
        </w:rPr>
        <w:lastRenderedPageBreak/>
        <w:t>אופן הלימוד</w:t>
      </w:r>
    </w:p>
    <w:p w:rsidR="0019267B" w:rsidRPr="00752EEA" w:rsidRDefault="0019267B" w:rsidP="0019267B">
      <w:pPr>
        <w:widowControl w:val="0"/>
        <w:autoSpaceDE w:val="0"/>
        <w:autoSpaceDN w:val="0"/>
        <w:adjustRightInd w:val="0"/>
        <w:ind w:left="360" w:right="360"/>
        <w:rPr>
          <w:rFonts w:ascii="David" w:hAnsi="David" w:cs="David"/>
          <w:b/>
          <w:bCs/>
          <w:sz w:val="38"/>
          <w:szCs w:val="38"/>
        </w:rPr>
      </w:pPr>
      <w:r w:rsidRPr="00752EEA">
        <w:rPr>
          <w:rFonts w:ascii="David" w:hAnsi="David" w:cs="David" w:hint="eastAsia"/>
          <w:b/>
          <w:bCs/>
          <w:sz w:val="38"/>
          <w:szCs w:val="38"/>
          <w:rtl/>
        </w:rPr>
        <w:t>להוציא</w:t>
      </w:r>
      <w:r w:rsidRPr="00752EEA">
        <w:rPr>
          <w:rFonts w:ascii="David" w:hAnsi="David" w:cs="David"/>
          <w:b/>
          <w:bCs/>
          <w:sz w:val="38"/>
          <w:szCs w:val="38"/>
          <w:rtl/>
        </w:rPr>
        <w:t xml:space="preserve"> </w:t>
      </w:r>
      <w:r w:rsidRPr="00752EEA">
        <w:rPr>
          <w:rFonts w:ascii="David" w:hAnsi="David" w:cs="David" w:hint="eastAsia"/>
          <w:b/>
          <w:bCs/>
          <w:sz w:val="38"/>
          <w:szCs w:val="38"/>
          <w:rtl/>
        </w:rPr>
        <w:t>הדברים</w:t>
      </w:r>
      <w:r w:rsidRPr="00752EEA">
        <w:rPr>
          <w:rFonts w:ascii="David" w:hAnsi="David" w:cs="David"/>
          <w:b/>
          <w:bCs/>
          <w:sz w:val="38"/>
          <w:szCs w:val="38"/>
          <w:rtl/>
        </w:rPr>
        <w:t xml:space="preserve"> </w:t>
      </w:r>
      <w:r w:rsidRPr="00752EEA">
        <w:rPr>
          <w:rFonts w:ascii="David" w:hAnsi="David" w:cs="David" w:hint="eastAsia"/>
          <w:b/>
          <w:bCs/>
          <w:sz w:val="38"/>
          <w:szCs w:val="38"/>
          <w:rtl/>
        </w:rPr>
        <w:t>מפיו</w:t>
      </w:r>
      <w:r w:rsidRPr="00752EEA">
        <w:rPr>
          <w:rFonts w:ascii="David" w:hAnsi="David" w:cs="David"/>
          <w:b/>
          <w:bCs/>
          <w:sz w:val="38"/>
          <w:szCs w:val="38"/>
          <w:rtl/>
        </w:rPr>
        <w:t xml:space="preserve"> </w:t>
      </w:r>
      <w:r w:rsidRPr="00752EEA">
        <w:rPr>
          <w:rFonts w:ascii="David" w:hAnsi="David" w:cs="David" w:hint="eastAsia"/>
          <w:b/>
          <w:bCs/>
          <w:sz w:val="38"/>
          <w:szCs w:val="38"/>
          <w:rtl/>
        </w:rPr>
        <w:t>וללמוד</w:t>
      </w:r>
      <w:r w:rsidRPr="00752EEA">
        <w:rPr>
          <w:rFonts w:ascii="David" w:hAnsi="David" w:cs="David"/>
          <w:b/>
          <w:bCs/>
          <w:sz w:val="38"/>
          <w:szCs w:val="38"/>
          <w:rtl/>
        </w:rPr>
        <w:t xml:space="preserve"> </w:t>
      </w:r>
      <w:r w:rsidRPr="00752EEA">
        <w:rPr>
          <w:rFonts w:ascii="David" w:hAnsi="David" w:cs="David" w:hint="eastAsia"/>
          <w:b/>
          <w:bCs/>
          <w:sz w:val="38"/>
          <w:szCs w:val="38"/>
          <w:rtl/>
        </w:rPr>
        <w:t>בקול</w:t>
      </w:r>
      <w:r w:rsidRPr="00752EEA">
        <w:rPr>
          <w:rFonts w:ascii="David" w:hAnsi="David" w:cs="David"/>
          <w:b/>
          <w:bCs/>
          <w:sz w:val="38"/>
          <w:szCs w:val="38"/>
          <w:rtl/>
        </w:rPr>
        <w:t>:</w:t>
      </w:r>
    </w:p>
    <w:p w:rsidR="0019267B" w:rsidRPr="00752EEA" w:rsidRDefault="0019267B" w:rsidP="0019267B">
      <w:pPr>
        <w:pStyle w:val="ListParagraph"/>
        <w:numPr>
          <w:ilvl w:val="0"/>
          <w:numId w:val="15"/>
        </w:numPr>
        <w:ind w:left="360" w:right="360"/>
        <w:jc w:val="both"/>
        <w:rPr>
          <w:rFonts w:ascii="David" w:hAnsi="David" w:cs="David"/>
          <w:b/>
          <w:bCs/>
          <w:sz w:val="38"/>
          <w:szCs w:val="38"/>
          <w:rtl/>
        </w:rPr>
      </w:pPr>
      <w:r w:rsidRPr="00752EEA">
        <w:rPr>
          <w:rFonts w:ascii="David" w:hAnsi="David" w:cs="David" w:hint="eastAsia"/>
          <w:sz w:val="32"/>
          <w:szCs w:val="32"/>
          <w:rtl/>
        </w:rPr>
        <w:t>עיקר</w:t>
      </w:r>
      <w:r w:rsidRPr="00752EEA">
        <w:rPr>
          <w:rFonts w:ascii="David" w:hAnsi="David" w:cs="David"/>
          <w:sz w:val="32"/>
          <w:szCs w:val="32"/>
          <w:rtl/>
        </w:rPr>
        <w:t xml:space="preserve"> </w:t>
      </w:r>
      <w:r w:rsidRPr="00752EEA">
        <w:rPr>
          <w:rFonts w:ascii="David" w:hAnsi="David" w:cs="David" w:hint="eastAsia"/>
          <w:sz w:val="32"/>
          <w:szCs w:val="32"/>
          <w:rtl/>
        </w:rPr>
        <w:t>מצות</w:t>
      </w:r>
      <w:r w:rsidRPr="00752EEA">
        <w:rPr>
          <w:rFonts w:ascii="David" w:hAnsi="David" w:cs="David"/>
          <w:sz w:val="32"/>
          <w:szCs w:val="32"/>
          <w:rtl/>
        </w:rPr>
        <w:t xml:space="preserve"> </w:t>
      </w:r>
      <w:r w:rsidRPr="00752EEA">
        <w:rPr>
          <w:rFonts w:ascii="David" w:hAnsi="David" w:cs="David" w:hint="eastAsia"/>
          <w:sz w:val="32"/>
          <w:szCs w:val="32"/>
          <w:rtl/>
        </w:rPr>
        <w:t>לימוד</w:t>
      </w:r>
      <w:r w:rsidRPr="00752EEA">
        <w:rPr>
          <w:rFonts w:ascii="David" w:hAnsi="David" w:cs="David"/>
          <w:sz w:val="32"/>
          <w:szCs w:val="32"/>
          <w:rtl/>
        </w:rPr>
        <w:t xml:space="preserve"> </w:t>
      </w:r>
      <w:r w:rsidRPr="00752EEA">
        <w:rPr>
          <w:rFonts w:ascii="David" w:hAnsi="David" w:cs="David" w:hint="eastAsia"/>
          <w:sz w:val="32"/>
          <w:szCs w:val="32"/>
          <w:rtl/>
        </w:rPr>
        <w:t>התורה</w:t>
      </w:r>
      <w:r w:rsidRPr="00752EEA">
        <w:rPr>
          <w:rFonts w:ascii="David" w:hAnsi="David" w:cs="David"/>
          <w:sz w:val="32"/>
          <w:szCs w:val="32"/>
          <w:rtl/>
        </w:rPr>
        <w:t xml:space="preserve"> </w:t>
      </w:r>
      <w:r w:rsidRPr="00752EEA">
        <w:rPr>
          <w:rFonts w:ascii="David" w:hAnsi="David" w:cs="David" w:hint="eastAsia"/>
          <w:sz w:val="32"/>
          <w:szCs w:val="32"/>
          <w:rtl/>
        </w:rPr>
        <w:t>הוא</w:t>
      </w:r>
      <w:r w:rsidRPr="00752EEA">
        <w:rPr>
          <w:rFonts w:ascii="David" w:hAnsi="David" w:cs="David"/>
          <w:sz w:val="32"/>
          <w:szCs w:val="32"/>
          <w:rtl/>
        </w:rPr>
        <w:t xml:space="preserve"> </w:t>
      </w:r>
      <w:r w:rsidRPr="00752EEA">
        <w:rPr>
          <w:rFonts w:ascii="David" w:hAnsi="David" w:cs="David" w:hint="eastAsia"/>
          <w:sz w:val="32"/>
          <w:szCs w:val="32"/>
          <w:rtl/>
        </w:rPr>
        <w:t>ההתבוננות</w:t>
      </w:r>
      <w:r w:rsidRPr="00752EEA">
        <w:rPr>
          <w:rFonts w:ascii="David" w:hAnsi="David" w:cs="David"/>
          <w:sz w:val="32"/>
          <w:szCs w:val="32"/>
          <w:rtl/>
        </w:rPr>
        <w:t xml:space="preserve"> </w:t>
      </w:r>
      <w:r w:rsidRPr="00752EEA">
        <w:rPr>
          <w:rFonts w:ascii="David" w:hAnsi="David" w:cs="David" w:hint="eastAsia"/>
          <w:sz w:val="32"/>
          <w:szCs w:val="32"/>
          <w:rtl/>
        </w:rPr>
        <w:t>ועיון</w:t>
      </w:r>
      <w:r w:rsidRPr="00752EEA">
        <w:rPr>
          <w:rFonts w:ascii="David" w:hAnsi="David" w:cs="David"/>
          <w:sz w:val="32"/>
          <w:szCs w:val="32"/>
          <w:rtl/>
        </w:rPr>
        <w:t xml:space="preserve"> </w:t>
      </w:r>
      <w:r w:rsidRPr="00752EEA">
        <w:rPr>
          <w:rFonts w:ascii="David" w:hAnsi="David" w:cs="David" w:hint="eastAsia"/>
          <w:sz w:val="32"/>
          <w:szCs w:val="32"/>
          <w:rtl/>
        </w:rPr>
        <w:t>הלב</w:t>
      </w:r>
      <w:r w:rsidRPr="00752EEA">
        <w:rPr>
          <w:rFonts w:ascii="David" w:hAnsi="David" w:cs="David"/>
          <w:sz w:val="32"/>
          <w:szCs w:val="32"/>
          <w:rtl/>
        </w:rPr>
        <w:t xml:space="preserve"> </w:t>
      </w:r>
      <w:r w:rsidRPr="00752EEA">
        <w:rPr>
          <w:rFonts w:ascii="David" w:hAnsi="David" w:cs="David" w:hint="eastAsia"/>
          <w:sz w:val="32"/>
          <w:szCs w:val="32"/>
          <w:rtl/>
        </w:rPr>
        <w:t>בתורה</w:t>
      </w:r>
      <w:r w:rsidRPr="00752EEA">
        <w:rPr>
          <w:rStyle w:val="FootnoteReference"/>
          <w:rFonts w:ascii="David" w:hAnsi="David" w:cs="David"/>
          <w:sz w:val="32"/>
          <w:szCs w:val="32"/>
          <w:rtl/>
        </w:rPr>
        <w:footnoteReference w:id="10"/>
      </w:r>
      <w:r w:rsidRPr="00752EEA">
        <w:rPr>
          <w:rFonts w:ascii="David" w:hAnsi="David" w:cs="David"/>
          <w:sz w:val="32"/>
          <w:szCs w:val="32"/>
          <w:rtl/>
        </w:rPr>
        <w:t xml:space="preserve">, אך מכל מקום </w:t>
      </w:r>
      <w:r w:rsidRPr="00752EEA">
        <w:rPr>
          <w:rFonts w:ascii="David" w:hAnsi="David" w:cs="David" w:hint="eastAsia"/>
          <w:sz w:val="32"/>
          <w:szCs w:val="32"/>
          <w:rtl/>
        </w:rPr>
        <w:t>חיובא</w:t>
      </w:r>
      <w:r w:rsidRPr="00752EEA">
        <w:rPr>
          <w:rFonts w:ascii="David" w:hAnsi="David" w:cs="David"/>
          <w:sz w:val="32"/>
          <w:szCs w:val="32"/>
          <w:rtl/>
        </w:rPr>
        <w:t xml:space="preserve"> </w:t>
      </w:r>
      <w:r w:rsidRPr="00752EEA">
        <w:rPr>
          <w:rFonts w:ascii="David" w:hAnsi="David" w:cs="David" w:hint="eastAsia"/>
          <w:sz w:val="32"/>
          <w:szCs w:val="32"/>
          <w:rtl/>
        </w:rPr>
        <w:t>הוא</w:t>
      </w:r>
      <w:r w:rsidRPr="00752EEA">
        <w:rPr>
          <w:rFonts w:ascii="David" w:hAnsi="David" w:cs="David"/>
          <w:sz w:val="32"/>
          <w:szCs w:val="32"/>
          <w:rtl/>
        </w:rPr>
        <w:t xml:space="preserve"> </w:t>
      </w:r>
      <w:r w:rsidRPr="00752EEA">
        <w:rPr>
          <w:rFonts w:ascii="David" w:hAnsi="David" w:cs="David" w:hint="eastAsia"/>
          <w:sz w:val="32"/>
          <w:szCs w:val="32"/>
          <w:rtl/>
        </w:rPr>
        <w:t>להוציא</w:t>
      </w:r>
      <w:r w:rsidRPr="00752EEA">
        <w:rPr>
          <w:rFonts w:ascii="David" w:hAnsi="David" w:cs="David"/>
          <w:sz w:val="32"/>
          <w:szCs w:val="32"/>
          <w:rtl/>
        </w:rPr>
        <w:t xml:space="preserve"> </w:t>
      </w:r>
      <w:r w:rsidRPr="00752EEA">
        <w:rPr>
          <w:rFonts w:ascii="David" w:hAnsi="David" w:cs="David" w:hint="eastAsia"/>
          <w:sz w:val="32"/>
          <w:szCs w:val="32"/>
          <w:rtl/>
        </w:rPr>
        <w:t>את</w:t>
      </w:r>
      <w:r w:rsidRPr="00752EEA">
        <w:rPr>
          <w:rFonts w:ascii="David" w:hAnsi="David" w:cs="David"/>
          <w:sz w:val="32"/>
          <w:szCs w:val="32"/>
          <w:rtl/>
        </w:rPr>
        <w:t xml:space="preserve"> </w:t>
      </w:r>
      <w:r w:rsidRPr="00752EEA">
        <w:rPr>
          <w:rFonts w:ascii="David" w:hAnsi="David" w:cs="David" w:hint="eastAsia"/>
          <w:sz w:val="32"/>
          <w:szCs w:val="32"/>
          <w:rtl/>
        </w:rPr>
        <w:t>הדברים</w:t>
      </w:r>
      <w:r w:rsidRPr="00752EEA">
        <w:rPr>
          <w:rFonts w:ascii="David" w:hAnsi="David" w:cs="David"/>
          <w:sz w:val="32"/>
          <w:szCs w:val="32"/>
          <w:rtl/>
        </w:rPr>
        <w:t xml:space="preserve"> </w:t>
      </w:r>
      <w:r w:rsidRPr="00752EEA">
        <w:rPr>
          <w:rFonts w:ascii="David" w:hAnsi="David" w:cs="David" w:hint="eastAsia"/>
          <w:sz w:val="32"/>
          <w:szCs w:val="32"/>
          <w:rtl/>
        </w:rPr>
        <w:t>בפיו</w:t>
      </w:r>
      <w:r w:rsidRPr="00752EEA">
        <w:rPr>
          <w:rFonts w:ascii="David" w:hAnsi="David" w:cs="David"/>
          <w:sz w:val="32"/>
          <w:szCs w:val="32"/>
          <w:rtl/>
        </w:rPr>
        <w:t xml:space="preserve"> </w:t>
      </w:r>
      <w:r w:rsidRPr="00752EEA">
        <w:rPr>
          <w:rFonts w:ascii="David" w:hAnsi="David" w:cs="David" w:hint="eastAsia"/>
          <w:sz w:val="32"/>
          <w:szCs w:val="32"/>
          <w:rtl/>
        </w:rPr>
        <w:t>ו</w:t>
      </w:r>
      <w:r w:rsidRPr="00752EEA">
        <w:rPr>
          <w:rFonts w:ascii="David" w:hAnsi="David" w:cs="David"/>
          <w:sz w:val="32"/>
          <w:szCs w:val="32"/>
          <w:rtl/>
        </w:rPr>
        <w:t xml:space="preserve">ללמוד בקול, כי </w:t>
      </w:r>
      <w:r w:rsidRPr="00752EEA">
        <w:rPr>
          <w:rFonts w:ascii="David" w:hAnsi="David" w:cs="David" w:hint="cs"/>
          <w:sz w:val="32"/>
          <w:szCs w:val="32"/>
          <w:rtl/>
        </w:rPr>
        <w:t xml:space="preserve">על ידי </w:t>
      </w:r>
      <w:r w:rsidRPr="00752EEA">
        <w:rPr>
          <w:rFonts w:ascii="David" w:hAnsi="David" w:cs="David" w:hint="eastAsia"/>
          <w:sz w:val="32"/>
          <w:szCs w:val="32"/>
          <w:rtl/>
        </w:rPr>
        <w:t>זה</w:t>
      </w:r>
      <w:r w:rsidRPr="00752EEA">
        <w:rPr>
          <w:rFonts w:ascii="David" w:hAnsi="David" w:cs="David"/>
          <w:sz w:val="32"/>
          <w:szCs w:val="32"/>
          <w:rtl/>
        </w:rPr>
        <w:t xml:space="preserve"> תורתו מתקיימת </w:t>
      </w:r>
      <w:r w:rsidRPr="00752EEA">
        <w:rPr>
          <w:rFonts w:ascii="David" w:hAnsi="David" w:cs="David" w:hint="eastAsia"/>
          <w:sz w:val="32"/>
          <w:szCs w:val="32"/>
          <w:rtl/>
        </w:rPr>
        <w:t>וזוכה</w:t>
      </w:r>
      <w:r w:rsidRPr="00752EEA">
        <w:rPr>
          <w:rFonts w:ascii="David" w:hAnsi="David" w:cs="David"/>
          <w:sz w:val="32"/>
          <w:szCs w:val="32"/>
          <w:rtl/>
        </w:rPr>
        <w:t xml:space="preserve"> </w:t>
      </w:r>
      <w:r w:rsidRPr="00752EEA">
        <w:rPr>
          <w:rFonts w:ascii="David" w:hAnsi="David" w:cs="David" w:hint="eastAsia"/>
          <w:sz w:val="32"/>
          <w:szCs w:val="32"/>
          <w:rtl/>
        </w:rPr>
        <w:t>לחיים</w:t>
      </w:r>
      <w:r w:rsidRPr="00752EEA">
        <w:rPr>
          <w:rFonts w:ascii="David" w:hAnsi="David" w:cs="David"/>
          <w:sz w:val="32"/>
          <w:szCs w:val="32"/>
          <w:rtl/>
        </w:rPr>
        <w:t xml:space="preserve"> </w:t>
      </w:r>
      <w:r w:rsidRPr="00752EEA">
        <w:rPr>
          <w:rFonts w:ascii="David" w:hAnsi="David" w:cs="David" w:hint="eastAsia"/>
          <w:sz w:val="32"/>
          <w:szCs w:val="32"/>
          <w:rtl/>
        </w:rPr>
        <w:t>ארוכים</w:t>
      </w:r>
      <w:r w:rsidRPr="00752EEA">
        <w:rPr>
          <w:rFonts w:ascii="David" w:hAnsi="David" w:cs="David"/>
          <w:sz w:val="32"/>
          <w:szCs w:val="32"/>
          <w:rtl/>
        </w:rPr>
        <w:t xml:space="preserve"> (עירובין </w:t>
      </w:r>
      <w:r w:rsidRPr="00752EEA">
        <w:rPr>
          <w:rFonts w:ascii="David" w:hAnsi="David" w:cs="David" w:hint="eastAsia"/>
          <w:sz w:val="32"/>
          <w:szCs w:val="32"/>
          <w:rtl/>
        </w:rPr>
        <w:t>נ</w:t>
      </w:r>
      <w:r w:rsidRPr="00752EEA">
        <w:rPr>
          <w:rFonts w:ascii="David" w:hAnsi="David" w:cs="David"/>
          <w:sz w:val="32"/>
          <w:szCs w:val="32"/>
          <w:rtl/>
        </w:rPr>
        <w:t xml:space="preserve">"ד </w:t>
      </w:r>
      <w:r w:rsidRPr="00752EEA">
        <w:rPr>
          <w:rFonts w:ascii="David" w:hAnsi="David" w:cs="David" w:hint="eastAsia"/>
          <w:sz w:val="32"/>
          <w:szCs w:val="32"/>
          <w:rtl/>
        </w:rPr>
        <w:t>ע</w:t>
      </w:r>
      <w:r w:rsidRPr="00752EEA">
        <w:rPr>
          <w:rFonts w:ascii="David" w:hAnsi="David" w:cs="David"/>
          <w:sz w:val="32"/>
          <w:szCs w:val="32"/>
          <w:rtl/>
        </w:rPr>
        <w:t>"א)</w:t>
      </w:r>
      <w:r w:rsidRPr="00752EEA">
        <w:rPr>
          <w:rStyle w:val="FootnoteReference"/>
          <w:rFonts w:ascii="David" w:hAnsi="David" w:cs="David"/>
          <w:sz w:val="32"/>
          <w:szCs w:val="32"/>
          <w:rtl/>
        </w:rPr>
        <w:footnoteReference w:id="11"/>
      </w:r>
      <w:r w:rsidRPr="00752EEA">
        <w:rPr>
          <w:rFonts w:ascii="David" w:hAnsi="David" w:cs="David"/>
          <w:sz w:val="32"/>
          <w:szCs w:val="32"/>
          <w:rtl/>
        </w:rPr>
        <w:t xml:space="preserve">. </w:t>
      </w:r>
      <w:r w:rsidRPr="00752EEA">
        <w:rPr>
          <w:rFonts w:ascii="David" w:hAnsi="David" w:cs="David" w:hint="eastAsia"/>
          <w:sz w:val="32"/>
          <w:szCs w:val="32"/>
          <w:rtl/>
        </w:rPr>
        <w:t>ולכמה</w:t>
      </w:r>
      <w:r w:rsidRPr="00752EEA">
        <w:rPr>
          <w:rFonts w:ascii="David" w:hAnsi="David" w:cs="David"/>
          <w:sz w:val="32"/>
          <w:szCs w:val="32"/>
          <w:rtl/>
        </w:rPr>
        <w:t xml:space="preserve"> </w:t>
      </w:r>
      <w:r w:rsidRPr="00752EEA">
        <w:rPr>
          <w:rFonts w:ascii="David" w:hAnsi="David" w:cs="David" w:hint="eastAsia"/>
          <w:sz w:val="32"/>
          <w:szCs w:val="32"/>
          <w:rtl/>
        </w:rPr>
        <w:t>פוסקים</w:t>
      </w:r>
      <w:r w:rsidRPr="00752EEA">
        <w:rPr>
          <w:rFonts w:ascii="David" w:hAnsi="David" w:cs="David"/>
          <w:sz w:val="32"/>
          <w:szCs w:val="32"/>
          <w:rtl/>
        </w:rPr>
        <w:t xml:space="preserve"> </w:t>
      </w:r>
      <w:r w:rsidRPr="00752EEA">
        <w:rPr>
          <w:rFonts w:ascii="David" w:hAnsi="David" w:cs="David" w:hint="eastAsia"/>
          <w:sz w:val="32"/>
          <w:szCs w:val="32"/>
          <w:rtl/>
        </w:rPr>
        <w:t>אין</w:t>
      </w:r>
      <w:r w:rsidRPr="00752EEA">
        <w:rPr>
          <w:rFonts w:ascii="David" w:hAnsi="David" w:cs="David"/>
          <w:sz w:val="32"/>
          <w:szCs w:val="32"/>
          <w:rtl/>
        </w:rPr>
        <w:t xml:space="preserve"> </w:t>
      </w:r>
      <w:r w:rsidRPr="00752EEA">
        <w:rPr>
          <w:rFonts w:ascii="David" w:hAnsi="David" w:cs="David" w:hint="eastAsia"/>
          <w:sz w:val="32"/>
          <w:szCs w:val="32"/>
          <w:rtl/>
        </w:rPr>
        <w:t>יוצאים</w:t>
      </w:r>
      <w:r w:rsidRPr="00752EEA">
        <w:rPr>
          <w:rFonts w:ascii="David" w:hAnsi="David" w:cs="David"/>
          <w:sz w:val="32"/>
          <w:szCs w:val="32"/>
          <w:rtl/>
        </w:rPr>
        <w:t xml:space="preserve"> </w:t>
      </w:r>
      <w:r w:rsidRPr="00752EEA">
        <w:rPr>
          <w:rFonts w:ascii="David" w:hAnsi="David" w:cs="David" w:hint="eastAsia"/>
          <w:sz w:val="32"/>
          <w:szCs w:val="32"/>
          <w:rtl/>
        </w:rPr>
        <w:t>מצות</w:t>
      </w:r>
      <w:r w:rsidRPr="00752EEA">
        <w:rPr>
          <w:rFonts w:ascii="David" w:hAnsi="David" w:cs="David"/>
          <w:sz w:val="32"/>
          <w:szCs w:val="32"/>
          <w:rtl/>
        </w:rPr>
        <w:t xml:space="preserve"> </w:t>
      </w:r>
      <w:r w:rsidRPr="00752EEA">
        <w:rPr>
          <w:rFonts w:ascii="David" w:hAnsi="David" w:cs="David" w:hint="eastAsia"/>
          <w:sz w:val="32"/>
          <w:szCs w:val="32"/>
          <w:rtl/>
        </w:rPr>
        <w:t>לימוד</w:t>
      </w:r>
      <w:r w:rsidRPr="00752EEA">
        <w:rPr>
          <w:rFonts w:ascii="David" w:hAnsi="David" w:cs="David"/>
          <w:sz w:val="32"/>
          <w:szCs w:val="32"/>
          <w:rtl/>
        </w:rPr>
        <w:t xml:space="preserve"> </w:t>
      </w:r>
      <w:r w:rsidRPr="00752EEA">
        <w:rPr>
          <w:rFonts w:ascii="David" w:hAnsi="David" w:cs="David" w:hint="eastAsia"/>
          <w:sz w:val="32"/>
          <w:szCs w:val="32"/>
          <w:rtl/>
        </w:rPr>
        <w:t>התורה</w:t>
      </w:r>
      <w:r w:rsidRPr="00752EEA">
        <w:rPr>
          <w:rFonts w:ascii="David" w:hAnsi="David" w:cs="David"/>
          <w:sz w:val="32"/>
          <w:szCs w:val="32"/>
          <w:rtl/>
        </w:rPr>
        <w:t xml:space="preserve"> </w:t>
      </w:r>
      <w:r w:rsidRPr="00752EEA">
        <w:rPr>
          <w:rFonts w:ascii="David" w:hAnsi="David" w:cs="David" w:hint="eastAsia"/>
          <w:sz w:val="32"/>
          <w:szCs w:val="32"/>
          <w:rtl/>
        </w:rPr>
        <w:t>כי</w:t>
      </w:r>
      <w:r w:rsidRPr="00752EEA">
        <w:rPr>
          <w:rFonts w:ascii="David" w:hAnsi="David" w:cs="David"/>
          <w:sz w:val="32"/>
          <w:szCs w:val="32"/>
          <w:rtl/>
        </w:rPr>
        <w:t xml:space="preserve"> </w:t>
      </w:r>
      <w:r w:rsidRPr="00752EEA">
        <w:rPr>
          <w:rFonts w:ascii="David" w:hAnsi="David" w:cs="David" w:hint="eastAsia"/>
          <w:sz w:val="32"/>
          <w:szCs w:val="32"/>
          <w:rtl/>
        </w:rPr>
        <w:t>אם</w:t>
      </w:r>
      <w:r w:rsidRPr="00752EEA">
        <w:rPr>
          <w:rFonts w:ascii="David" w:hAnsi="David" w:cs="David"/>
          <w:sz w:val="32"/>
          <w:szCs w:val="32"/>
          <w:rtl/>
        </w:rPr>
        <w:t xml:space="preserve"> </w:t>
      </w:r>
      <w:r w:rsidRPr="00752EEA">
        <w:rPr>
          <w:rFonts w:ascii="David" w:hAnsi="David" w:cs="David" w:hint="eastAsia"/>
          <w:sz w:val="32"/>
          <w:szCs w:val="32"/>
          <w:rtl/>
        </w:rPr>
        <w:t>בדיבור</w:t>
      </w:r>
      <w:r w:rsidRPr="00752EEA">
        <w:rPr>
          <w:rStyle w:val="FootnoteReference"/>
          <w:rFonts w:ascii="David" w:hAnsi="David" w:cs="David"/>
          <w:sz w:val="32"/>
          <w:szCs w:val="32"/>
          <w:rtl/>
        </w:rPr>
        <w:footnoteReference w:id="12"/>
      </w:r>
      <w:r w:rsidRPr="00752EEA">
        <w:rPr>
          <w:rFonts w:ascii="David" w:hAnsi="David" w:cs="David"/>
          <w:sz w:val="32"/>
          <w:szCs w:val="32"/>
          <w:rtl/>
        </w:rPr>
        <w:t xml:space="preserve">. </w:t>
      </w:r>
    </w:p>
    <w:p w:rsidR="0019267B" w:rsidRPr="00752EEA" w:rsidRDefault="0019267B" w:rsidP="0019267B">
      <w:pPr>
        <w:widowControl w:val="0"/>
        <w:autoSpaceDE w:val="0"/>
        <w:autoSpaceDN w:val="0"/>
        <w:adjustRightInd w:val="0"/>
        <w:ind w:left="360" w:right="360"/>
        <w:rPr>
          <w:rFonts w:ascii="David" w:hAnsi="David" w:cs="David"/>
          <w:b/>
          <w:bCs/>
          <w:sz w:val="38"/>
          <w:szCs w:val="38"/>
          <w:rtl/>
        </w:rPr>
      </w:pPr>
    </w:p>
    <w:p w:rsidR="0019267B" w:rsidRPr="00752EEA" w:rsidRDefault="0019267B" w:rsidP="0019267B">
      <w:pPr>
        <w:widowControl w:val="0"/>
        <w:autoSpaceDE w:val="0"/>
        <w:autoSpaceDN w:val="0"/>
        <w:adjustRightInd w:val="0"/>
        <w:ind w:left="360" w:right="360"/>
        <w:rPr>
          <w:rFonts w:ascii="David" w:hAnsi="David" w:cs="David"/>
          <w:b/>
          <w:bCs/>
          <w:sz w:val="38"/>
          <w:szCs w:val="38"/>
          <w:rtl/>
        </w:rPr>
      </w:pPr>
      <w:r w:rsidRPr="00752EEA">
        <w:rPr>
          <w:rFonts w:ascii="David" w:hAnsi="David" w:cs="David"/>
          <w:b/>
          <w:bCs/>
          <w:sz w:val="38"/>
          <w:szCs w:val="38"/>
          <w:rtl/>
        </w:rPr>
        <w:t>כאילו בעל השמועה עומד לנגדו:</w:t>
      </w:r>
    </w:p>
    <w:p w:rsidR="0019267B" w:rsidRPr="00752EEA" w:rsidRDefault="0019267B" w:rsidP="0019267B">
      <w:pPr>
        <w:pStyle w:val="ListParagraph"/>
        <w:numPr>
          <w:ilvl w:val="0"/>
          <w:numId w:val="15"/>
        </w:numPr>
        <w:ind w:left="360" w:right="360"/>
        <w:jc w:val="both"/>
        <w:rPr>
          <w:rFonts w:ascii="David" w:hAnsi="David" w:cs="David"/>
          <w:b/>
          <w:bCs/>
          <w:sz w:val="38"/>
          <w:szCs w:val="38"/>
        </w:rPr>
      </w:pPr>
      <w:r w:rsidRPr="00752EEA">
        <w:rPr>
          <w:rFonts w:ascii="David" w:hAnsi="David" w:cs="David"/>
          <w:sz w:val="32"/>
          <w:szCs w:val="32"/>
          <w:rtl/>
        </w:rPr>
        <w:t xml:space="preserve">בעת לימודו יראה כאילו בעל השמועה עומד לנגדו, ויצייר דמות דיוקנו לנגד עיניו, </w:t>
      </w:r>
      <w:r w:rsidRPr="00752EEA">
        <w:rPr>
          <w:rFonts w:ascii="David" w:hAnsi="David" w:cs="David" w:hint="eastAsia"/>
          <w:sz w:val="32"/>
          <w:szCs w:val="32"/>
          <w:rtl/>
        </w:rPr>
        <w:t>כי</w:t>
      </w:r>
      <w:r w:rsidRPr="00752EEA">
        <w:rPr>
          <w:rFonts w:ascii="David" w:hAnsi="David" w:cs="David"/>
          <w:sz w:val="32"/>
          <w:szCs w:val="32"/>
          <w:rtl/>
        </w:rPr>
        <w:t xml:space="preserve"> </w:t>
      </w:r>
      <w:r w:rsidRPr="00752EEA">
        <w:rPr>
          <w:rFonts w:ascii="David" w:hAnsi="David" w:cs="David" w:hint="eastAsia"/>
          <w:sz w:val="32"/>
          <w:szCs w:val="32"/>
          <w:rtl/>
        </w:rPr>
        <w:t>כאשר</w:t>
      </w:r>
      <w:r w:rsidRPr="00752EEA">
        <w:rPr>
          <w:rFonts w:ascii="David" w:hAnsi="David" w:cs="David"/>
          <w:sz w:val="32"/>
          <w:szCs w:val="32"/>
          <w:rtl/>
        </w:rPr>
        <w:t xml:space="preserve"> </w:t>
      </w:r>
      <w:r w:rsidRPr="00752EEA">
        <w:rPr>
          <w:rFonts w:ascii="David" w:hAnsi="David" w:cs="David" w:hint="eastAsia"/>
          <w:sz w:val="32"/>
          <w:szCs w:val="32"/>
          <w:rtl/>
        </w:rPr>
        <w:t>מצייר</w:t>
      </w:r>
      <w:r w:rsidRPr="00752EEA">
        <w:rPr>
          <w:rFonts w:ascii="David" w:hAnsi="David" w:cs="David"/>
          <w:sz w:val="32"/>
          <w:szCs w:val="32"/>
          <w:rtl/>
        </w:rPr>
        <w:t xml:space="preserve"> </w:t>
      </w:r>
      <w:r w:rsidRPr="00752EEA">
        <w:rPr>
          <w:rFonts w:ascii="David" w:hAnsi="David" w:cs="David" w:hint="eastAsia"/>
          <w:sz w:val="32"/>
          <w:szCs w:val="32"/>
          <w:rtl/>
        </w:rPr>
        <w:t>בעל</w:t>
      </w:r>
      <w:r w:rsidRPr="00752EEA">
        <w:rPr>
          <w:rFonts w:ascii="David" w:hAnsi="David" w:cs="David"/>
          <w:sz w:val="32"/>
          <w:szCs w:val="32"/>
          <w:rtl/>
        </w:rPr>
        <w:t xml:space="preserve"> </w:t>
      </w:r>
      <w:r w:rsidRPr="00752EEA">
        <w:rPr>
          <w:rFonts w:ascii="David" w:hAnsi="David" w:cs="David" w:hint="eastAsia"/>
          <w:sz w:val="32"/>
          <w:szCs w:val="32"/>
          <w:rtl/>
        </w:rPr>
        <w:t>השמועה</w:t>
      </w:r>
      <w:r w:rsidRPr="00752EEA">
        <w:rPr>
          <w:rFonts w:ascii="David" w:hAnsi="David" w:cs="David"/>
          <w:sz w:val="32"/>
          <w:szCs w:val="32"/>
          <w:rtl/>
        </w:rPr>
        <w:t xml:space="preserve"> </w:t>
      </w:r>
      <w:r w:rsidRPr="00752EEA">
        <w:rPr>
          <w:rFonts w:ascii="David" w:hAnsi="David" w:cs="David" w:hint="eastAsia"/>
          <w:sz w:val="32"/>
          <w:szCs w:val="32"/>
          <w:rtl/>
        </w:rPr>
        <w:t>לנגד</w:t>
      </w:r>
      <w:r w:rsidRPr="00752EEA">
        <w:rPr>
          <w:rFonts w:ascii="David" w:hAnsi="David" w:cs="David"/>
          <w:sz w:val="32"/>
          <w:szCs w:val="32"/>
          <w:rtl/>
        </w:rPr>
        <w:t xml:space="preserve"> </w:t>
      </w:r>
      <w:r w:rsidRPr="00752EEA">
        <w:rPr>
          <w:rFonts w:ascii="David" w:hAnsi="David" w:cs="David" w:hint="eastAsia"/>
          <w:sz w:val="32"/>
          <w:szCs w:val="32"/>
          <w:rtl/>
        </w:rPr>
        <w:t>עיניו</w:t>
      </w:r>
      <w:r w:rsidRPr="00752EEA">
        <w:rPr>
          <w:rFonts w:ascii="David" w:hAnsi="David" w:cs="David"/>
          <w:sz w:val="32"/>
          <w:szCs w:val="32"/>
          <w:rtl/>
        </w:rPr>
        <w:t xml:space="preserve">, </w:t>
      </w:r>
      <w:r w:rsidRPr="00752EEA">
        <w:rPr>
          <w:rFonts w:ascii="David" w:hAnsi="David" w:cs="David" w:hint="eastAsia"/>
          <w:sz w:val="32"/>
          <w:szCs w:val="32"/>
          <w:rtl/>
        </w:rPr>
        <w:t>יש</w:t>
      </w:r>
      <w:r w:rsidRPr="00752EEA">
        <w:rPr>
          <w:rFonts w:ascii="David" w:hAnsi="David" w:cs="David"/>
          <w:sz w:val="32"/>
          <w:szCs w:val="32"/>
          <w:rtl/>
        </w:rPr>
        <w:t xml:space="preserve"> </w:t>
      </w:r>
      <w:r w:rsidRPr="00752EEA">
        <w:rPr>
          <w:rFonts w:ascii="David" w:hAnsi="David" w:cs="David" w:hint="eastAsia"/>
          <w:sz w:val="32"/>
          <w:szCs w:val="32"/>
          <w:rtl/>
        </w:rPr>
        <w:t>לו</w:t>
      </w:r>
      <w:r w:rsidRPr="00752EEA">
        <w:rPr>
          <w:rFonts w:ascii="David" w:hAnsi="David" w:cs="David"/>
          <w:sz w:val="32"/>
          <w:szCs w:val="32"/>
          <w:rtl/>
        </w:rPr>
        <w:t xml:space="preserve"> </w:t>
      </w:r>
      <w:r w:rsidRPr="00752EEA">
        <w:rPr>
          <w:rFonts w:ascii="David" w:hAnsi="David" w:cs="David" w:hint="eastAsia"/>
          <w:sz w:val="32"/>
          <w:szCs w:val="32"/>
          <w:rtl/>
        </w:rPr>
        <w:t>סיוע</w:t>
      </w:r>
      <w:r w:rsidRPr="00752EEA">
        <w:rPr>
          <w:rFonts w:ascii="David" w:hAnsi="David" w:cs="David"/>
          <w:sz w:val="32"/>
          <w:szCs w:val="32"/>
          <w:rtl/>
        </w:rPr>
        <w:t xml:space="preserve"> </w:t>
      </w:r>
      <w:r w:rsidRPr="00752EEA">
        <w:rPr>
          <w:rFonts w:ascii="David" w:hAnsi="David" w:cs="David" w:hint="eastAsia"/>
          <w:sz w:val="32"/>
          <w:szCs w:val="32"/>
          <w:rtl/>
        </w:rPr>
        <w:t>לכוין</w:t>
      </w:r>
      <w:r w:rsidRPr="00752EEA">
        <w:rPr>
          <w:rFonts w:ascii="David" w:hAnsi="David" w:cs="David"/>
          <w:sz w:val="32"/>
          <w:szCs w:val="32"/>
          <w:rtl/>
        </w:rPr>
        <w:t xml:space="preserve"> </w:t>
      </w:r>
      <w:r w:rsidRPr="00752EEA">
        <w:rPr>
          <w:rFonts w:ascii="David" w:hAnsi="David" w:cs="David" w:hint="eastAsia"/>
          <w:sz w:val="32"/>
          <w:szCs w:val="32"/>
          <w:rtl/>
        </w:rPr>
        <w:t>אל</w:t>
      </w:r>
      <w:r w:rsidRPr="00752EEA">
        <w:rPr>
          <w:rFonts w:ascii="David" w:hAnsi="David" w:cs="David"/>
          <w:sz w:val="32"/>
          <w:szCs w:val="32"/>
          <w:rtl/>
        </w:rPr>
        <w:t xml:space="preserve"> </w:t>
      </w:r>
      <w:r w:rsidRPr="00752EEA">
        <w:rPr>
          <w:rFonts w:ascii="David" w:hAnsi="David" w:cs="David" w:hint="eastAsia"/>
          <w:sz w:val="32"/>
          <w:szCs w:val="32"/>
          <w:rtl/>
        </w:rPr>
        <w:t>האמת</w:t>
      </w:r>
      <w:r w:rsidRPr="00752EEA">
        <w:rPr>
          <w:rStyle w:val="FootnoteReference"/>
          <w:rFonts w:ascii="David" w:hAnsi="David" w:cs="David"/>
          <w:sz w:val="38"/>
          <w:szCs w:val="38"/>
          <w:rtl/>
        </w:rPr>
        <w:footnoteReference w:id="13"/>
      </w:r>
      <w:r w:rsidRPr="00752EEA">
        <w:rPr>
          <w:rFonts w:ascii="David" w:hAnsi="David" w:cs="David"/>
          <w:sz w:val="32"/>
          <w:szCs w:val="32"/>
          <w:rtl/>
        </w:rPr>
        <w:t>.</w:t>
      </w:r>
    </w:p>
    <w:p w:rsidR="0019267B" w:rsidRPr="00752EEA" w:rsidRDefault="0019267B" w:rsidP="0019267B">
      <w:pPr>
        <w:widowControl w:val="0"/>
        <w:autoSpaceDE w:val="0"/>
        <w:autoSpaceDN w:val="0"/>
        <w:adjustRightInd w:val="0"/>
        <w:ind w:left="360" w:right="360"/>
        <w:rPr>
          <w:rFonts w:ascii="David" w:hAnsi="David" w:cs="David"/>
          <w:b/>
          <w:bCs/>
          <w:sz w:val="38"/>
          <w:szCs w:val="38"/>
          <w:rtl/>
        </w:rPr>
      </w:pPr>
      <w:r w:rsidRPr="00752EEA">
        <w:rPr>
          <w:rFonts w:ascii="David" w:hAnsi="David" w:cs="David"/>
          <w:b/>
          <w:bCs/>
          <w:sz w:val="38"/>
          <w:szCs w:val="38"/>
          <w:rtl/>
        </w:rPr>
        <w:lastRenderedPageBreak/>
        <w:t>כי לא תשכח 'מפי זרעו':</w:t>
      </w:r>
    </w:p>
    <w:p w:rsidR="0019267B" w:rsidRPr="00752EEA" w:rsidRDefault="0019267B" w:rsidP="0019267B">
      <w:pPr>
        <w:pStyle w:val="ListParagraph"/>
        <w:numPr>
          <w:ilvl w:val="0"/>
          <w:numId w:val="15"/>
        </w:numPr>
        <w:ind w:left="360" w:right="360"/>
        <w:jc w:val="both"/>
        <w:rPr>
          <w:rFonts w:ascii="David" w:hAnsi="David" w:cs="David"/>
          <w:sz w:val="32"/>
          <w:szCs w:val="32"/>
          <w:rtl/>
        </w:rPr>
      </w:pPr>
      <w:r w:rsidRPr="00752EEA">
        <w:rPr>
          <w:rFonts w:ascii="David" w:hAnsi="David" w:cs="David"/>
          <w:sz w:val="32"/>
          <w:szCs w:val="32"/>
          <w:rtl/>
        </w:rPr>
        <w:t xml:space="preserve">עיקר הלימוד הוא </w:t>
      </w:r>
      <w:r w:rsidRPr="00752EEA">
        <w:rPr>
          <w:rFonts w:ascii="David" w:hAnsi="David" w:cs="David" w:hint="eastAsia"/>
          <w:sz w:val="32"/>
          <w:szCs w:val="32"/>
          <w:rtl/>
        </w:rPr>
        <w:t>שהדברי</w:t>
      </w:r>
      <w:r w:rsidRPr="00752EEA">
        <w:rPr>
          <w:rFonts w:ascii="David" w:hAnsi="David" w:cs="David"/>
          <w:sz w:val="32"/>
          <w:szCs w:val="32"/>
          <w:rtl/>
        </w:rPr>
        <w:t xml:space="preserve"> תורה שהוא מוציא </w:t>
      </w:r>
      <w:r w:rsidRPr="00752EEA">
        <w:rPr>
          <w:rFonts w:ascii="David" w:hAnsi="David" w:cs="David" w:hint="eastAsia"/>
          <w:sz w:val="32"/>
          <w:szCs w:val="32"/>
          <w:rtl/>
        </w:rPr>
        <w:t>בפיו</w:t>
      </w:r>
      <w:r w:rsidRPr="00752EEA">
        <w:rPr>
          <w:rFonts w:ascii="David" w:hAnsi="David" w:cs="David"/>
          <w:sz w:val="32"/>
          <w:szCs w:val="32"/>
          <w:rtl/>
        </w:rPr>
        <w:t xml:space="preserve"> יהיו מקושרים בפנימיות </w:t>
      </w:r>
      <w:r w:rsidRPr="00752EEA">
        <w:rPr>
          <w:rFonts w:ascii="David" w:hAnsi="David" w:cs="David" w:hint="eastAsia"/>
          <w:sz w:val="32"/>
          <w:szCs w:val="32"/>
          <w:rtl/>
        </w:rPr>
        <w:t>לבו</w:t>
      </w:r>
      <w:r w:rsidRPr="00752EEA">
        <w:rPr>
          <w:rStyle w:val="FootnoteReference"/>
          <w:rFonts w:ascii="David" w:hAnsi="David" w:cs="David"/>
          <w:sz w:val="32"/>
          <w:szCs w:val="32"/>
          <w:rtl/>
        </w:rPr>
        <w:footnoteReference w:id="14"/>
      </w:r>
      <w:r w:rsidRPr="00752EEA">
        <w:rPr>
          <w:rFonts w:ascii="David" w:hAnsi="David" w:cs="David" w:hint="cs"/>
          <w:sz w:val="32"/>
          <w:szCs w:val="32"/>
          <w:rtl/>
        </w:rPr>
        <w:t>,</w:t>
      </w:r>
      <w:r w:rsidRPr="00752EEA">
        <w:rPr>
          <w:rFonts w:ascii="David" w:hAnsi="David" w:cs="David"/>
          <w:sz w:val="32"/>
          <w:szCs w:val="32"/>
          <w:rtl/>
        </w:rPr>
        <w:t xml:space="preserve"> אך אע"פ כשאינם במדרגה זו, מ</w:t>
      </w:r>
      <w:r w:rsidRPr="00752EEA">
        <w:rPr>
          <w:rFonts w:ascii="David" w:hAnsi="David" w:cs="David" w:hint="eastAsia"/>
          <w:sz w:val="32"/>
          <w:szCs w:val="32"/>
          <w:rtl/>
        </w:rPr>
        <w:t>כל</w:t>
      </w:r>
      <w:r w:rsidRPr="00752EEA">
        <w:rPr>
          <w:rFonts w:ascii="David" w:hAnsi="David" w:cs="David"/>
          <w:sz w:val="32"/>
          <w:szCs w:val="32"/>
          <w:rtl/>
        </w:rPr>
        <w:t xml:space="preserve"> </w:t>
      </w:r>
      <w:r w:rsidRPr="00752EEA">
        <w:rPr>
          <w:rFonts w:ascii="David" w:hAnsi="David" w:cs="David" w:hint="eastAsia"/>
          <w:sz w:val="32"/>
          <w:szCs w:val="32"/>
          <w:rtl/>
        </w:rPr>
        <w:t>מקום</w:t>
      </w:r>
      <w:r w:rsidRPr="00752EEA">
        <w:rPr>
          <w:rFonts w:ascii="David" w:hAnsi="David" w:cs="David"/>
          <w:sz w:val="32"/>
          <w:szCs w:val="32"/>
          <w:rtl/>
        </w:rPr>
        <w:t xml:space="preserve"> </w:t>
      </w:r>
      <w:r w:rsidRPr="00752EEA">
        <w:rPr>
          <w:rFonts w:ascii="David" w:hAnsi="David" w:cs="David" w:hint="eastAsia"/>
          <w:sz w:val="32"/>
          <w:szCs w:val="32"/>
          <w:rtl/>
        </w:rPr>
        <w:t>גם</w:t>
      </w:r>
      <w:r w:rsidRPr="00752EEA">
        <w:rPr>
          <w:rFonts w:ascii="David" w:hAnsi="David" w:cs="David"/>
          <w:sz w:val="32"/>
          <w:szCs w:val="32"/>
          <w:rtl/>
        </w:rPr>
        <w:t xml:space="preserve"> </w:t>
      </w:r>
      <w:r w:rsidRPr="00752EEA">
        <w:rPr>
          <w:rFonts w:ascii="David" w:hAnsi="David" w:cs="David" w:hint="eastAsia"/>
          <w:sz w:val="32"/>
          <w:szCs w:val="32"/>
          <w:rtl/>
        </w:rPr>
        <w:t>זה</w:t>
      </w:r>
      <w:r w:rsidRPr="00752EEA">
        <w:rPr>
          <w:rFonts w:ascii="David" w:hAnsi="David" w:cs="David"/>
          <w:sz w:val="32"/>
          <w:szCs w:val="32"/>
          <w:rtl/>
        </w:rPr>
        <w:t xml:space="preserve"> </w:t>
      </w:r>
      <w:r w:rsidRPr="00752EEA">
        <w:rPr>
          <w:rFonts w:ascii="David" w:hAnsi="David" w:cs="David" w:hint="eastAsia"/>
          <w:sz w:val="32"/>
          <w:szCs w:val="32"/>
          <w:rtl/>
        </w:rPr>
        <w:t>דבר</w:t>
      </w:r>
      <w:r w:rsidRPr="00752EEA">
        <w:rPr>
          <w:rFonts w:ascii="David" w:hAnsi="David" w:cs="David"/>
          <w:sz w:val="32"/>
          <w:szCs w:val="32"/>
          <w:rtl/>
        </w:rPr>
        <w:t xml:space="preserve"> </w:t>
      </w:r>
      <w:r w:rsidRPr="00752EEA">
        <w:rPr>
          <w:rFonts w:ascii="David" w:hAnsi="David" w:cs="David" w:hint="eastAsia"/>
          <w:sz w:val="32"/>
          <w:szCs w:val="32"/>
          <w:rtl/>
        </w:rPr>
        <w:t>גדול</w:t>
      </w:r>
      <w:r w:rsidRPr="00752EEA">
        <w:rPr>
          <w:rFonts w:ascii="David" w:hAnsi="David" w:cs="David"/>
          <w:sz w:val="32"/>
          <w:szCs w:val="32"/>
          <w:rtl/>
        </w:rPr>
        <w:t xml:space="preserve"> </w:t>
      </w:r>
      <w:r w:rsidRPr="00752EEA">
        <w:rPr>
          <w:rFonts w:ascii="David" w:hAnsi="David" w:cs="David" w:hint="eastAsia"/>
          <w:sz w:val="32"/>
          <w:szCs w:val="32"/>
          <w:rtl/>
        </w:rPr>
        <w:t>הוא</w:t>
      </w:r>
      <w:r w:rsidRPr="00752EEA">
        <w:rPr>
          <w:rFonts w:ascii="David" w:hAnsi="David" w:cs="David"/>
          <w:sz w:val="32"/>
          <w:szCs w:val="32"/>
          <w:rtl/>
        </w:rPr>
        <w:t xml:space="preserve"> </w:t>
      </w:r>
      <w:r w:rsidRPr="00752EEA">
        <w:rPr>
          <w:rFonts w:ascii="David" w:hAnsi="David" w:cs="David" w:hint="eastAsia"/>
          <w:sz w:val="32"/>
          <w:szCs w:val="32"/>
          <w:rtl/>
        </w:rPr>
        <w:t>שעדיין</w:t>
      </w:r>
      <w:r w:rsidRPr="00752EEA">
        <w:rPr>
          <w:rFonts w:ascii="David" w:hAnsi="David" w:cs="David"/>
          <w:sz w:val="32"/>
          <w:szCs w:val="32"/>
          <w:rtl/>
        </w:rPr>
        <w:t xml:space="preserve"> אומרים דברי תורה </w:t>
      </w:r>
      <w:r w:rsidRPr="00752EEA">
        <w:rPr>
          <w:rFonts w:ascii="David" w:hAnsi="David" w:cs="David" w:hint="eastAsia"/>
          <w:sz w:val="32"/>
          <w:szCs w:val="32"/>
          <w:rtl/>
        </w:rPr>
        <w:t>בפיהם</w:t>
      </w:r>
      <w:r w:rsidRPr="00752EEA">
        <w:rPr>
          <w:rFonts w:ascii="David" w:hAnsi="David" w:cs="David"/>
          <w:sz w:val="32"/>
          <w:szCs w:val="32"/>
          <w:rtl/>
        </w:rPr>
        <w:t xml:space="preserve">, </w:t>
      </w:r>
      <w:r w:rsidRPr="00752EEA">
        <w:rPr>
          <w:rFonts w:ascii="David" w:hAnsi="David" w:cs="David" w:hint="eastAsia"/>
          <w:sz w:val="32"/>
          <w:szCs w:val="32"/>
          <w:rtl/>
        </w:rPr>
        <w:t>ועל</w:t>
      </w:r>
      <w:r w:rsidRPr="00752EEA">
        <w:rPr>
          <w:rFonts w:ascii="David" w:hAnsi="David" w:cs="David"/>
          <w:sz w:val="32"/>
          <w:szCs w:val="32"/>
          <w:rtl/>
        </w:rPr>
        <w:t xml:space="preserve"> ידי זה </w:t>
      </w:r>
      <w:r w:rsidRPr="00752EEA">
        <w:rPr>
          <w:rFonts w:ascii="David" w:hAnsi="David" w:cs="David" w:hint="eastAsia"/>
          <w:sz w:val="32"/>
          <w:szCs w:val="32"/>
          <w:rtl/>
        </w:rPr>
        <w:t>לכה</w:t>
      </w:r>
      <w:r w:rsidRPr="00752EEA">
        <w:rPr>
          <w:rFonts w:ascii="David" w:hAnsi="David" w:cs="David"/>
          <w:sz w:val="32"/>
          <w:szCs w:val="32"/>
          <w:rtl/>
        </w:rPr>
        <w:t>"פ אין התורה משתכחת מישראל, וזה נחמתינו בענינו</w:t>
      </w:r>
      <w:r w:rsidRPr="00752EEA">
        <w:rPr>
          <w:rFonts w:ascii="David" w:hAnsi="David" w:cs="David"/>
          <w:sz w:val="32"/>
          <w:szCs w:val="32"/>
          <w:vertAlign w:val="superscript"/>
          <w:rtl/>
        </w:rPr>
        <w:footnoteReference w:id="15"/>
      </w:r>
      <w:r w:rsidRPr="00752EEA">
        <w:rPr>
          <w:rFonts w:ascii="David" w:hAnsi="David" w:cs="David"/>
          <w:sz w:val="32"/>
          <w:szCs w:val="32"/>
          <w:rtl/>
        </w:rPr>
        <w:t>.</w:t>
      </w:r>
    </w:p>
    <w:p w:rsidR="0019267B" w:rsidRPr="00752EEA" w:rsidRDefault="0019267B" w:rsidP="0019267B">
      <w:pPr>
        <w:widowControl w:val="0"/>
        <w:autoSpaceDE w:val="0"/>
        <w:autoSpaceDN w:val="0"/>
        <w:adjustRightInd w:val="0"/>
        <w:ind w:left="360" w:right="360"/>
        <w:rPr>
          <w:rFonts w:ascii="David" w:hAnsi="David" w:cs="David"/>
          <w:b/>
          <w:bCs/>
          <w:sz w:val="38"/>
          <w:szCs w:val="38"/>
          <w:rtl/>
        </w:rPr>
      </w:pPr>
    </w:p>
    <w:p w:rsidR="0019267B" w:rsidRPr="00752EEA" w:rsidRDefault="0019267B" w:rsidP="0019267B">
      <w:pPr>
        <w:widowControl w:val="0"/>
        <w:autoSpaceDE w:val="0"/>
        <w:autoSpaceDN w:val="0"/>
        <w:adjustRightInd w:val="0"/>
        <w:ind w:left="360" w:right="360"/>
        <w:rPr>
          <w:rFonts w:ascii="David" w:hAnsi="David" w:cs="David"/>
          <w:b/>
          <w:bCs/>
          <w:sz w:val="38"/>
          <w:szCs w:val="38"/>
          <w:rtl/>
        </w:rPr>
      </w:pPr>
      <w:r w:rsidRPr="00752EEA">
        <w:rPr>
          <w:rFonts w:ascii="David" w:hAnsi="David" w:cs="David" w:hint="cs"/>
          <w:b/>
          <w:bCs/>
          <w:sz w:val="38"/>
          <w:szCs w:val="38"/>
          <w:rtl/>
        </w:rPr>
        <w:t>ונשלמה פרים שפתינו</w:t>
      </w:r>
      <w:r w:rsidRPr="00752EEA">
        <w:rPr>
          <w:rFonts w:ascii="David" w:hAnsi="David" w:cs="David"/>
          <w:b/>
          <w:bCs/>
          <w:sz w:val="38"/>
          <w:szCs w:val="38"/>
          <w:rtl/>
        </w:rPr>
        <w:t>:</w:t>
      </w:r>
    </w:p>
    <w:p w:rsidR="0019267B" w:rsidRPr="00752EEA" w:rsidRDefault="0019267B" w:rsidP="0019267B">
      <w:pPr>
        <w:pStyle w:val="ListParagraph"/>
        <w:numPr>
          <w:ilvl w:val="0"/>
          <w:numId w:val="15"/>
        </w:numPr>
        <w:ind w:left="360" w:right="360"/>
        <w:jc w:val="both"/>
        <w:rPr>
          <w:rFonts w:ascii="David" w:hAnsi="David" w:cs="David"/>
          <w:sz w:val="32"/>
          <w:szCs w:val="32"/>
        </w:rPr>
      </w:pPr>
      <w:r w:rsidRPr="00752EEA">
        <w:rPr>
          <w:rFonts w:ascii="David" w:hAnsi="David" w:cs="David" w:hint="cs"/>
          <w:sz w:val="32"/>
          <w:szCs w:val="32"/>
          <w:rtl/>
        </w:rPr>
        <w:t xml:space="preserve">כל העוסק בתורת עולה כאילו הקריב עולה (), </w:t>
      </w:r>
      <w:r w:rsidRPr="00752EEA">
        <w:rPr>
          <w:rFonts w:ascii="David" w:hAnsi="David" w:cs="David"/>
          <w:sz w:val="32"/>
          <w:szCs w:val="32"/>
          <w:rtl/>
        </w:rPr>
        <w:t xml:space="preserve">אבל </w:t>
      </w:r>
      <w:r w:rsidRPr="00752EEA">
        <w:rPr>
          <w:rFonts w:ascii="David" w:hAnsi="David" w:cs="David" w:hint="cs"/>
          <w:sz w:val="32"/>
          <w:szCs w:val="32"/>
          <w:rtl/>
        </w:rPr>
        <w:t xml:space="preserve">כדי שתיחשב לימודו כקרבן צריך מקודם לטהר ולזכך את מחשבותיו והרהורי לבו, ולא יהיה </w:t>
      </w:r>
      <w:r w:rsidRPr="00752EEA">
        <w:rPr>
          <w:rFonts w:ascii="David" w:hAnsi="David" w:cs="David" w:hint="cs"/>
          <w:sz w:val="32"/>
          <w:szCs w:val="32"/>
          <w:rtl/>
        </w:rPr>
        <w:lastRenderedPageBreak/>
        <w:t>משוחד מתאות ממון</w:t>
      </w:r>
      <w:r w:rsidRPr="00752EEA">
        <w:rPr>
          <w:rFonts w:ascii="David" w:hAnsi="David" w:cs="David"/>
          <w:sz w:val="26"/>
          <w:szCs w:val="26"/>
          <w:vertAlign w:val="superscript"/>
          <w:rtl/>
        </w:rPr>
        <w:footnoteReference w:id="16"/>
      </w:r>
      <w:r w:rsidRPr="00752EEA">
        <w:rPr>
          <w:rFonts w:ascii="David" w:hAnsi="David" w:cs="David"/>
          <w:sz w:val="32"/>
          <w:szCs w:val="32"/>
          <w:rtl/>
        </w:rPr>
        <w:t xml:space="preserve">. </w:t>
      </w:r>
      <w:r w:rsidRPr="00752EEA">
        <w:rPr>
          <w:rFonts w:ascii="David" w:hAnsi="David" w:cs="David" w:hint="cs"/>
          <w:sz w:val="32"/>
          <w:szCs w:val="32"/>
          <w:rtl/>
        </w:rPr>
        <w:t>ויקבל עליו מסירות נפש בשעת לימודו כמו בשעת הקרבת הקרבן</w:t>
      </w:r>
      <w:r w:rsidRPr="00752EEA">
        <w:rPr>
          <w:rFonts w:ascii="David" w:hAnsi="David" w:cs="David"/>
          <w:sz w:val="26"/>
          <w:szCs w:val="26"/>
          <w:vertAlign w:val="superscript"/>
          <w:rtl/>
        </w:rPr>
        <w:footnoteReference w:id="17"/>
      </w:r>
      <w:r w:rsidRPr="00752EEA">
        <w:rPr>
          <w:rFonts w:ascii="David" w:hAnsi="David" w:cs="David" w:hint="cs"/>
          <w:sz w:val="32"/>
          <w:szCs w:val="32"/>
          <w:rtl/>
        </w:rPr>
        <w:t>.</w:t>
      </w:r>
    </w:p>
    <w:p w:rsidR="0019267B" w:rsidRPr="00752EEA" w:rsidRDefault="0019267B" w:rsidP="0019267B">
      <w:pPr>
        <w:pStyle w:val="ListParagraph"/>
        <w:ind w:left="360" w:right="360"/>
        <w:jc w:val="both"/>
        <w:rPr>
          <w:rFonts w:ascii="David" w:hAnsi="David" w:cs="David"/>
          <w:sz w:val="32"/>
          <w:szCs w:val="32"/>
        </w:rPr>
      </w:pPr>
    </w:p>
    <w:p w:rsidR="0019267B" w:rsidRPr="00752EEA" w:rsidRDefault="0019267B" w:rsidP="0019267B">
      <w:pPr>
        <w:pStyle w:val="ListParagraph"/>
        <w:ind w:left="360" w:right="360"/>
        <w:rPr>
          <w:rFonts w:ascii="David" w:hAnsi="David" w:cs="David"/>
          <w:sz w:val="32"/>
          <w:szCs w:val="32"/>
        </w:rPr>
      </w:pPr>
    </w:p>
    <w:p w:rsidR="0019267B" w:rsidRPr="00752EEA" w:rsidRDefault="0019267B" w:rsidP="0019267B">
      <w:pPr>
        <w:pStyle w:val="Heading2"/>
        <w:ind w:left="360" w:right="360"/>
        <w:rPr>
          <w:sz w:val="34"/>
          <w:szCs w:val="34"/>
          <w:rtl/>
        </w:rPr>
      </w:pPr>
      <w:r w:rsidRPr="00752EEA">
        <w:rPr>
          <w:sz w:val="34"/>
          <w:szCs w:val="34"/>
          <w:rtl/>
        </w:rPr>
        <w:t>מתיקות ועריבות התורה</w:t>
      </w:r>
    </w:p>
    <w:p w:rsidR="0019267B" w:rsidRPr="00752EEA" w:rsidRDefault="0019267B" w:rsidP="0019267B">
      <w:pPr>
        <w:widowControl w:val="0"/>
        <w:autoSpaceDE w:val="0"/>
        <w:autoSpaceDN w:val="0"/>
        <w:adjustRightInd w:val="0"/>
        <w:ind w:left="360" w:right="360"/>
        <w:rPr>
          <w:rFonts w:ascii="David" w:hAnsi="David" w:cs="David"/>
          <w:sz w:val="20"/>
          <w:szCs w:val="20"/>
          <w:rtl/>
        </w:rPr>
      </w:pPr>
    </w:p>
    <w:p w:rsidR="0019267B" w:rsidRPr="00752EEA" w:rsidRDefault="0019267B" w:rsidP="0019267B">
      <w:pPr>
        <w:widowControl w:val="0"/>
        <w:autoSpaceDE w:val="0"/>
        <w:autoSpaceDN w:val="0"/>
        <w:adjustRightInd w:val="0"/>
        <w:ind w:left="360" w:right="360"/>
        <w:rPr>
          <w:rFonts w:ascii="David" w:hAnsi="David" w:cs="David"/>
          <w:b/>
          <w:bCs/>
          <w:sz w:val="38"/>
          <w:szCs w:val="38"/>
          <w:rtl/>
        </w:rPr>
      </w:pPr>
      <w:r w:rsidRPr="00752EEA">
        <w:rPr>
          <w:rFonts w:ascii="David" w:hAnsi="David" w:cs="David"/>
          <w:b/>
          <w:bCs/>
          <w:sz w:val="38"/>
          <w:szCs w:val="38"/>
          <w:rtl/>
        </w:rPr>
        <w:t>אין דבר טוב ומתוק מזה:</w:t>
      </w:r>
    </w:p>
    <w:p w:rsidR="0019267B" w:rsidRPr="00752EEA" w:rsidRDefault="0019267B" w:rsidP="0019267B">
      <w:pPr>
        <w:pStyle w:val="ListParagraph"/>
        <w:numPr>
          <w:ilvl w:val="0"/>
          <w:numId w:val="15"/>
        </w:numPr>
        <w:ind w:left="360" w:right="360"/>
        <w:jc w:val="both"/>
        <w:rPr>
          <w:rFonts w:ascii="David" w:hAnsi="David" w:cs="David"/>
          <w:b/>
          <w:bCs/>
          <w:sz w:val="38"/>
          <w:szCs w:val="38"/>
          <w:rtl/>
        </w:rPr>
      </w:pPr>
      <w:r w:rsidRPr="00752EEA">
        <w:rPr>
          <w:rFonts w:ascii="David" w:hAnsi="David" w:cs="David"/>
          <w:sz w:val="32"/>
          <w:szCs w:val="32"/>
          <w:rtl/>
        </w:rPr>
        <w:t xml:space="preserve">אין עריבות ונעימות יותר מעסק התורה הקדושה, ומי שהוא נפש מטוהרה, לא יצויר לפניו מתיקות ועריבות טובה הימנה, כי הוא העונג הנשגב והנעלה </w:t>
      </w:r>
      <w:r w:rsidRPr="00752EEA">
        <w:rPr>
          <w:rFonts w:ascii="David" w:hAnsi="David" w:cs="David"/>
          <w:sz w:val="32"/>
          <w:szCs w:val="32"/>
          <w:rtl/>
        </w:rPr>
        <w:lastRenderedPageBreak/>
        <w:t>מכל מחמדי תבל</w:t>
      </w:r>
      <w:r w:rsidRPr="00752EEA">
        <w:rPr>
          <w:rStyle w:val="FootnoteReference"/>
          <w:rFonts w:ascii="David" w:hAnsi="David" w:cs="David"/>
          <w:sz w:val="32"/>
          <w:szCs w:val="32"/>
          <w:rtl/>
        </w:rPr>
        <w:footnoteReference w:id="18"/>
      </w:r>
      <w:r w:rsidRPr="00752EEA">
        <w:rPr>
          <w:rStyle w:val="EndnoteReference"/>
          <w:rFonts w:ascii="David" w:hAnsi="David" w:cs="David"/>
          <w:sz w:val="32"/>
          <w:szCs w:val="32"/>
          <w:rtl/>
        </w:rPr>
        <w:endnoteReference w:id="1"/>
      </w:r>
      <w:r w:rsidRPr="00752EEA">
        <w:rPr>
          <w:rFonts w:ascii="David" w:hAnsi="David" w:cs="David"/>
          <w:sz w:val="32"/>
          <w:szCs w:val="32"/>
          <w:rtl/>
        </w:rPr>
        <w:t>. אך כדי שיזכה להרגיש את התענוג הגדול הזה, צריך לשמור על עצמו מן החטא, שהוא מסך המבדיל בפני הבנת ותענוג התורה</w:t>
      </w:r>
      <w:r w:rsidRPr="00752EEA">
        <w:rPr>
          <w:rFonts w:ascii="David" w:hAnsi="David" w:cs="David"/>
          <w:sz w:val="32"/>
          <w:szCs w:val="32"/>
          <w:vertAlign w:val="superscript"/>
          <w:rtl/>
        </w:rPr>
        <w:footnoteReference w:id="19"/>
      </w:r>
      <w:r w:rsidRPr="00752EEA">
        <w:rPr>
          <w:rFonts w:ascii="David" w:hAnsi="David" w:cs="David"/>
          <w:sz w:val="32"/>
          <w:szCs w:val="32"/>
          <w:rtl/>
        </w:rPr>
        <w:t>.</w:t>
      </w:r>
    </w:p>
    <w:p w:rsidR="0019267B" w:rsidRPr="00752EEA" w:rsidRDefault="0019267B" w:rsidP="0019267B">
      <w:pPr>
        <w:widowControl w:val="0"/>
        <w:autoSpaceDE w:val="0"/>
        <w:autoSpaceDN w:val="0"/>
        <w:adjustRightInd w:val="0"/>
        <w:ind w:left="360" w:right="360"/>
        <w:rPr>
          <w:rFonts w:ascii="David" w:hAnsi="David" w:cs="David"/>
          <w:b/>
          <w:bCs/>
          <w:sz w:val="38"/>
          <w:szCs w:val="38"/>
          <w:rtl/>
        </w:rPr>
      </w:pPr>
    </w:p>
    <w:p w:rsidR="0019267B" w:rsidRPr="00752EEA" w:rsidRDefault="0019267B" w:rsidP="0019267B">
      <w:pPr>
        <w:widowControl w:val="0"/>
        <w:autoSpaceDE w:val="0"/>
        <w:autoSpaceDN w:val="0"/>
        <w:adjustRightInd w:val="0"/>
        <w:ind w:left="360" w:right="360"/>
        <w:rPr>
          <w:rFonts w:ascii="David" w:hAnsi="David" w:cs="David"/>
          <w:b/>
          <w:bCs/>
          <w:sz w:val="38"/>
          <w:szCs w:val="38"/>
          <w:rtl/>
        </w:rPr>
      </w:pPr>
      <w:r w:rsidRPr="00752EEA">
        <w:rPr>
          <w:rFonts w:ascii="David" w:hAnsi="David" w:cs="David" w:hint="cs"/>
          <w:b/>
          <w:bCs/>
          <w:sz w:val="38"/>
          <w:szCs w:val="38"/>
          <w:rtl/>
        </w:rPr>
        <w:t>מי שמרגיש מתיקות התורה</w:t>
      </w:r>
      <w:r w:rsidRPr="00752EEA">
        <w:rPr>
          <w:rFonts w:ascii="David" w:hAnsi="David" w:cs="David"/>
          <w:b/>
          <w:bCs/>
          <w:sz w:val="38"/>
          <w:szCs w:val="38"/>
          <w:rtl/>
        </w:rPr>
        <w:t xml:space="preserve"> אינו מבטל הזמן:</w:t>
      </w:r>
    </w:p>
    <w:p w:rsidR="0019267B" w:rsidRPr="00752EEA" w:rsidRDefault="0019267B" w:rsidP="0019267B">
      <w:pPr>
        <w:pStyle w:val="ListParagraph"/>
        <w:numPr>
          <w:ilvl w:val="0"/>
          <w:numId w:val="15"/>
        </w:numPr>
        <w:ind w:left="360" w:right="360"/>
        <w:jc w:val="both"/>
        <w:rPr>
          <w:rFonts w:ascii="David" w:hAnsi="David" w:cs="David"/>
          <w:sz w:val="32"/>
          <w:szCs w:val="32"/>
        </w:rPr>
      </w:pPr>
      <w:r w:rsidRPr="00752EEA">
        <w:rPr>
          <w:rFonts w:ascii="David" w:hAnsi="David" w:cs="David"/>
          <w:sz w:val="32"/>
          <w:szCs w:val="32"/>
          <w:rtl/>
        </w:rPr>
        <w:t>מי שכבר זכה לטעום את טעם מתיקות ועריבות התורה, שוב אינו מבטל הזמן בדברים של מה בכך, כי מעצמו הוא חושק תמיד להוסיף ולהתמיד בלימודו, וגם אינו מרגיש שום צער בעמלה של תורה, כי כל הקשיים מתבטלים אצלו לעומת הטעם הנפלא של אהבת התורה, ומשהגיע למדריגה זו, נמצא שהוא קשור בעבותות אהבה אל התוה"ק בכל מקום ובכל זמן ואף בעידנא דלא עסיק בה</w:t>
      </w:r>
      <w:r w:rsidRPr="00752EEA">
        <w:rPr>
          <w:rStyle w:val="FootnoteReference"/>
          <w:rFonts w:ascii="David" w:hAnsi="David" w:cs="David"/>
          <w:sz w:val="32"/>
          <w:szCs w:val="32"/>
          <w:rtl/>
        </w:rPr>
        <w:footnoteReference w:id="20"/>
      </w:r>
      <w:r w:rsidRPr="00752EEA">
        <w:rPr>
          <w:rFonts w:ascii="David" w:hAnsi="David" w:cs="David"/>
          <w:sz w:val="32"/>
          <w:szCs w:val="32"/>
          <w:rtl/>
        </w:rPr>
        <w:t>.</w:t>
      </w:r>
      <w:r w:rsidRPr="00752EEA">
        <w:rPr>
          <w:rStyle w:val="FootnoteReference"/>
          <w:rFonts w:ascii="David" w:hAnsi="David" w:cs="David"/>
          <w:sz w:val="32"/>
          <w:szCs w:val="32"/>
          <w:rtl/>
        </w:rPr>
        <w:t xml:space="preserve"> </w:t>
      </w:r>
    </w:p>
    <w:p w:rsidR="0019267B" w:rsidRPr="00752EEA" w:rsidRDefault="0019267B" w:rsidP="0019267B">
      <w:pPr>
        <w:widowControl w:val="0"/>
        <w:autoSpaceDE w:val="0"/>
        <w:autoSpaceDN w:val="0"/>
        <w:adjustRightInd w:val="0"/>
        <w:ind w:left="360" w:right="360"/>
        <w:rPr>
          <w:rFonts w:ascii="David" w:hAnsi="David" w:cs="David"/>
          <w:b/>
          <w:bCs/>
          <w:sz w:val="38"/>
          <w:szCs w:val="38"/>
          <w:rtl/>
        </w:rPr>
      </w:pPr>
    </w:p>
    <w:p w:rsidR="0019267B" w:rsidRPr="00752EEA" w:rsidRDefault="0019267B" w:rsidP="0019267B">
      <w:pPr>
        <w:widowControl w:val="0"/>
        <w:autoSpaceDE w:val="0"/>
        <w:autoSpaceDN w:val="0"/>
        <w:adjustRightInd w:val="0"/>
        <w:ind w:left="360" w:right="360"/>
        <w:rPr>
          <w:rFonts w:ascii="David" w:hAnsi="David" w:cs="David"/>
          <w:b/>
          <w:bCs/>
          <w:sz w:val="38"/>
          <w:szCs w:val="38"/>
        </w:rPr>
      </w:pPr>
      <w:r w:rsidRPr="00752EEA">
        <w:rPr>
          <w:rFonts w:ascii="David" w:hAnsi="David" w:cs="David" w:hint="cs"/>
          <w:b/>
          <w:bCs/>
          <w:sz w:val="38"/>
          <w:szCs w:val="38"/>
          <w:rtl/>
        </w:rPr>
        <w:t>על ידי יגיעת התורה מרגישין את התענוג:</w:t>
      </w:r>
    </w:p>
    <w:p w:rsidR="0019267B" w:rsidRPr="00752EEA" w:rsidRDefault="0019267B" w:rsidP="0019267B">
      <w:pPr>
        <w:pStyle w:val="ListParagraph"/>
        <w:numPr>
          <w:ilvl w:val="0"/>
          <w:numId w:val="15"/>
        </w:numPr>
        <w:ind w:left="360" w:right="360"/>
        <w:jc w:val="both"/>
        <w:rPr>
          <w:rFonts w:ascii="David" w:hAnsi="David" w:cs="David"/>
          <w:sz w:val="32"/>
          <w:szCs w:val="32"/>
        </w:rPr>
      </w:pPr>
      <w:r w:rsidRPr="00752EEA">
        <w:rPr>
          <w:rFonts w:ascii="David" w:hAnsi="David" w:cs="David" w:hint="cs"/>
          <w:sz w:val="32"/>
          <w:szCs w:val="32"/>
          <w:rtl/>
        </w:rPr>
        <w:t>על ידי שמתיגעין בלימוד התורה אף כשהוא בקושי ובמרירות, זוכים</w:t>
      </w:r>
      <w:r w:rsidRPr="00752EEA">
        <w:rPr>
          <w:rFonts w:ascii="David" w:hAnsi="David" w:cs="David"/>
          <w:sz w:val="32"/>
          <w:szCs w:val="32"/>
          <w:rtl/>
        </w:rPr>
        <w:t xml:space="preserve"> </w:t>
      </w:r>
      <w:r w:rsidRPr="00752EEA">
        <w:rPr>
          <w:rFonts w:ascii="David" w:hAnsi="David" w:cs="David" w:hint="cs"/>
          <w:sz w:val="32"/>
          <w:szCs w:val="32"/>
          <w:rtl/>
        </w:rPr>
        <w:t xml:space="preserve">יזכה בסופו של דבר </w:t>
      </w:r>
      <w:r w:rsidRPr="00752EEA">
        <w:rPr>
          <w:rFonts w:ascii="David" w:hAnsi="David" w:cs="David"/>
          <w:sz w:val="32"/>
          <w:szCs w:val="32"/>
          <w:rtl/>
        </w:rPr>
        <w:t>למצוא עריבות ונעימות בלימוד התורה</w:t>
      </w:r>
      <w:r w:rsidRPr="00752EEA">
        <w:rPr>
          <w:rStyle w:val="FootnoteReference"/>
          <w:rFonts w:ascii="David" w:hAnsi="David" w:cs="David"/>
          <w:sz w:val="32"/>
          <w:szCs w:val="32"/>
          <w:rtl/>
        </w:rPr>
        <w:footnoteReference w:id="21"/>
      </w:r>
      <w:r w:rsidRPr="00752EEA">
        <w:rPr>
          <w:rStyle w:val="EndnoteReference"/>
          <w:rFonts w:ascii="David" w:hAnsi="David" w:cs="David"/>
          <w:sz w:val="32"/>
          <w:szCs w:val="32"/>
          <w:rtl/>
        </w:rPr>
        <w:endnoteReference w:id="2"/>
      </w:r>
      <w:r w:rsidRPr="00752EEA">
        <w:rPr>
          <w:rFonts w:ascii="David" w:hAnsi="David" w:cs="David"/>
          <w:sz w:val="32"/>
          <w:szCs w:val="32"/>
          <w:rtl/>
        </w:rPr>
        <w:t xml:space="preserve">. </w:t>
      </w:r>
    </w:p>
    <w:p w:rsidR="0019267B" w:rsidRPr="00752EEA" w:rsidRDefault="0019267B" w:rsidP="0019267B">
      <w:pPr>
        <w:pStyle w:val="ListParagraph"/>
        <w:ind w:left="360" w:right="360"/>
        <w:jc w:val="both"/>
        <w:rPr>
          <w:rFonts w:ascii="David" w:hAnsi="David" w:cs="David"/>
          <w:sz w:val="32"/>
          <w:szCs w:val="32"/>
        </w:rPr>
      </w:pPr>
    </w:p>
    <w:p w:rsidR="0019267B" w:rsidRPr="00752EEA" w:rsidRDefault="0019267B" w:rsidP="0019267B">
      <w:pPr>
        <w:widowControl w:val="0"/>
        <w:autoSpaceDE w:val="0"/>
        <w:autoSpaceDN w:val="0"/>
        <w:adjustRightInd w:val="0"/>
        <w:ind w:left="360" w:right="360"/>
        <w:rPr>
          <w:rFonts w:ascii="David" w:hAnsi="David" w:cs="David"/>
          <w:b/>
          <w:bCs/>
          <w:sz w:val="38"/>
          <w:szCs w:val="38"/>
          <w:rtl/>
        </w:rPr>
      </w:pPr>
      <w:r w:rsidRPr="00752EEA">
        <w:rPr>
          <w:rFonts w:ascii="David" w:hAnsi="David" w:cs="David" w:hint="cs"/>
          <w:b/>
          <w:bCs/>
          <w:sz w:val="38"/>
          <w:szCs w:val="38"/>
          <w:rtl/>
        </w:rPr>
        <w:t>ילמוד תורה</w:t>
      </w:r>
      <w:r w:rsidRPr="00752EEA">
        <w:rPr>
          <w:rFonts w:ascii="David" w:hAnsi="David" w:cs="David"/>
          <w:b/>
          <w:bCs/>
          <w:sz w:val="38"/>
          <w:szCs w:val="38"/>
          <w:rtl/>
        </w:rPr>
        <w:t xml:space="preserve"> מתוך השתוקקות ולא מתוך הכרח:</w:t>
      </w:r>
    </w:p>
    <w:p w:rsidR="0019267B" w:rsidRPr="00752EEA" w:rsidRDefault="0019267B" w:rsidP="0019267B">
      <w:pPr>
        <w:pStyle w:val="ListParagraph"/>
        <w:numPr>
          <w:ilvl w:val="0"/>
          <w:numId w:val="15"/>
        </w:numPr>
        <w:ind w:left="360" w:right="360"/>
        <w:jc w:val="both"/>
        <w:rPr>
          <w:rFonts w:ascii="David" w:hAnsi="David" w:cs="David"/>
          <w:b/>
          <w:bCs/>
          <w:sz w:val="38"/>
          <w:szCs w:val="38"/>
          <w:rtl/>
        </w:rPr>
      </w:pPr>
      <w:r w:rsidRPr="00752EEA">
        <w:rPr>
          <w:rFonts w:ascii="David" w:hAnsi="David" w:cs="David"/>
          <w:sz w:val="32"/>
          <w:szCs w:val="32"/>
          <w:rtl/>
        </w:rPr>
        <w:t>לימוד התורה צריך להיות בהשתוקקות עצמו</w:t>
      </w:r>
      <w:r w:rsidRPr="00752EEA">
        <w:rPr>
          <w:rStyle w:val="EndnoteReference"/>
          <w:rFonts w:ascii="David" w:hAnsi="David" w:cs="David"/>
          <w:sz w:val="32"/>
          <w:szCs w:val="32"/>
          <w:rtl/>
        </w:rPr>
        <w:endnoteReference w:id="3"/>
      </w:r>
      <w:r w:rsidRPr="00752EEA">
        <w:rPr>
          <w:rFonts w:ascii="David" w:hAnsi="David" w:cs="David"/>
          <w:sz w:val="32"/>
          <w:szCs w:val="32"/>
          <w:rtl/>
        </w:rPr>
        <w:t>, ולא מתוך הכרח ושעבוד</w:t>
      </w:r>
      <w:r w:rsidRPr="00752EEA">
        <w:rPr>
          <w:rStyle w:val="FootnoteReference"/>
          <w:rFonts w:ascii="David" w:hAnsi="David" w:cs="David"/>
          <w:sz w:val="32"/>
          <w:szCs w:val="32"/>
          <w:rtl/>
        </w:rPr>
        <w:footnoteReference w:id="22"/>
      </w:r>
      <w:r w:rsidRPr="00752EEA">
        <w:rPr>
          <w:rFonts w:ascii="David" w:hAnsi="David" w:cs="David"/>
          <w:sz w:val="32"/>
          <w:szCs w:val="32"/>
          <w:rtl/>
        </w:rPr>
        <w:t xml:space="preserve">. ואף על פי שצריכין לעמול ולהתייגע על דברי תורה, מכל מקום לא תהיה היגיעה עליו לעול ולמשא, רק ישמח בה וירדוף אחריה, ואז יצליח </w:t>
      </w:r>
      <w:r w:rsidRPr="00752EEA">
        <w:rPr>
          <w:rFonts w:ascii="David" w:hAnsi="David" w:cs="David"/>
          <w:sz w:val="32"/>
          <w:szCs w:val="32"/>
          <w:rtl/>
        </w:rPr>
        <w:lastRenderedPageBreak/>
        <w:t>להשגת התוה"ק</w:t>
      </w:r>
      <w:r w:rsidRPr="00752EEA">
        <w:rPr>
          <w:rFonts w:ascii="David" w:hAnsi="David" w:cs="David"/>
          <w:sz w:val="32"/>
          <w:szCs w:val="32"/>
          <w:vertAlign w:val="superscript"/>
          <w:rtl/>
        </w:rPr>
        <w:footnoteReference w:id="23"/>
      </w:r>
      <w:r w:rsidRPr="00752EEA">
        <w:rPr>
          <w:rFonts w:ascii="David" w:hAnsi="David" w:cs="David" w:hint="cs"/>
          <w:sz w:val="32"/>
          <w:szCs w:val="32"/>
          <w:rtl/>
        </w:rPr>
        <w:t xml:space="preserve">, </w:t>
      </w:r>
      <w:r w:rsidRPr="00752EEA">
        <w:rPr>
          <w:rFonts w:ascii="David" w:hAnsi="David" w:cs="David"/>
          <w:sz w:val="32"/>
          <w:szCs w:val="32"/>
          <w:rtl/>
        </w:rPr>
        <w:t>והעיקר בכל עניני תורה ועבודת השי"ת הוא הרצון,</w:t>
      </w:r>
      <w:r w:rsidRPr="00752EEA">
        <w:rPr>
          <w:rFonts w:ascii="David" w:hAnsi="David" w:cs="David"/>
          <w:sz w:val="34"/>
          <w:szCs w:val="34"/>
          <w:rtl/>
        </w:rPr>
        <w:t xml:space="preserve"> </w:t>
      </w:r>
      <w:r w:rsidRPr="00752EEA">
        <w:rPr>
          <w:rFonts w:ascii="David" w:hAnsi="David" w:cs="David"/>
          <w:sz w:val="32"/>
          <w:szCs w:val="32"/>
          <w:rtl/>
        </w:rPr>
        <w:t>שיעורר רצונו וחשקו לתורה ולתפלה, וזהו המעלה הטובה ביותר בעבודת השי"ת</w:t>
      </w:r>
      <w:r w:rsidRPr="00752EEA">
        <w:rPr>
          <w:rStyle w:val="FootnoteReference"/>
          <w:rFonts w:ascii="David" w:hAnsi="David" w:cs="David"/>
          <w:sz w:val="34"/>
          <w:szCs w:val="34"/>
          <w:rtl/>
        </w:rPr>
        <w:footnoteReference w:id="24"/>
      </w:r>
      <w:r w:rsidRPr="00752EEA">
        <w:rPr>
          <w:rFonts w:ascii="David" w:hAnsi="David" w:cs="David"/>
          <w:sz w:val="34"/>
          <w:szCs w:val="34"/>
          <w:rtl/>
        </w:rPr>
        <w:t>.</w:t>
      </w:r>
    </w:p>
    <w:p w:rsidR="00115AFB" w:rsidRPr="00752EEA" w:rsidRDefault="00115AFB" w:rsidP="00115AFB">
      <w:pPr>
        <w:pStyle w:val="Heading2"/>
        <w:ind w:left="360" w:right="360"/>
        <w:rPr>
          <w:sz w:val="34"/>
          <w:szCs w:val="34"/>
          <w:rtl/>
        </w:rPr>
      </w:pPr>
      <w:r w:rsidRPr="00752EEA">
        <w:rPr>
          <w:rFonts w:hint="cs"/>
          <w:sz w:val="34"/>
          <w:szCs w:val="34"/>
          <w:rtl/>
        </w:rPr>
        <w:t>הבנת</w:t>
      </w:r>
      <w:r w:rsidRPr="00752EEA">
        <w:rPr>
          <w:sz w:val="34"/>
          <w:szCs w:val="34"/>
          <w:rtl/>
        </w:rPr>
        <w:t xml:space="preserve"> התורה</w:t>
      </w:r>
    </w:p>
    <w:p w:rsidR="00115AFB" w:rsidRPr="00752EEA" w:rsidRDefault="00115AFB" w:rsidP="00115AFB">
      <w:pPr>
        <w:widowControl w:val="0"/>
        <w:autoSpaceDE w:val="0"/>
        <w:autoSpaceDN w:val="0"/>
        <w:adjustRightInd w:val="0"/>
        <w:ind w:left="360" w:right="360"/>
        <w:rPr>
          <w:rFonts w:ascii="David" w:hAnsi="David" w:cs="David"/>
          <w:sz w:val="20"/>
          <w:szCs w:val="20"/>
          <w:rtl/>
        </w:rPr>
      </w:pPr>
    </w:p>
    <w:p w:rsidR="00115AFB" w:rsidRPr="00752EEA" w:rsidRDefault="00115AFB" w:rsidP="00115AFB">
      <w:pPr>
        <w:widowControl w:val="0"/>
        <w:autoSpaceDE w:val="0"/>
        <w:autoSpaceDN w:val="0"/>
        <w:adjustRightInd w:val="0"/>
        <w:ind w:left="360" w:right="360"/>
        <w:rPr>
          <w:rFonts w:ascii="David" w:hAnsi="David" w:cs="David"/>
          <w:b/>
          <w:bCs/>
          <w:sz w:val="38"/>
          <w:szCs w:val="38"/>
          <w:rtl/>
        </w:rPr>
      </w:pPr>
      <w:r w:rsidRPr="00752EEA">
        <w:rPr>
          <w:rFonts w:ascii="David" w:hAnsi="David" w:cs="David" w:hint="cs"/>
          <w:b/>
          <w:bCs/>
          <w:sz w:val="38"/>
          <w:szCs w:val="38"/>
          <w:rtl/>
        </w:rPr>
        <w:t>לימוד בהבנה</w:t>
      </w:r>
      <w:r w:rsidRPr="00752EEA">
        <w:rPr>
          <w:rFonts w:ascii="David" w:hAnsi="David" w:cs="David"/>
          <w:b/>
          <w:bCs/>
          <w:sz w:val="38"/>
          <w:szCs w:val="38"/>
          <w:rtl/>
        </w:rPr>
        <w:t>:</w:t>
      </w:r>
    </w:p>
    <w:p w:rsidR="00115AFB" w:rsidRPr="00752EEA" w:rsidRDefault="00115AFB" w:rsidP="00E1317C">
      <w:pPr>
        <w:pStyle w:val="ListParagraph"/>
        <w:numPr>
          <w:ilvl w:val="0"/>
          <w:numId w:val="15"/>
        </w:numPr>
        <w:ind w:left="360" w:right="360"/>
        <w:jc w:val="both"/>
        <w:rPr>
          <w:rFonts w:ascii="David" w:hAnsi="David" w:cs="David"/>
          <w:sz w:val="32"/>
          <w:szCs w:val="32"/>
        </w:rPr>
      </w:pPr>
      <w:r w:rsidRPr="00752EEA">
        <w:rPr>
          <w:rFonts w:ascii="David" w:hAnsi="David" w:cs="David" w:hint="cs"/>
          <w:sz w:val="32"/>
          <w:szCs w:val="32"/>
          <w:rtl/>
        </w:rPr>
        <w:t xml:space="preserve">כשעוסק בתורה יהיו כל מחשבותיו בענין הנלמד, וזהו כלל גדול </w:t>
      </w:r>
      <w:r w:rsidR="00E1317C" w:rsidRPr="00752EEA">
        <w:rPr>
          <w:rFonts w:ascii="David" w:hAnsi="David" w:cs="David" w:hint="cs"/>
          <w:sz w:val="32"/>
          <w:szCs w:val="32"/>
          <w:rtl/>
        </w:rPr>
        <w:t>ב</w:t>
      </w:r>
      <w:r w:rsidRPr="00752EEA">
        <w:rPr>
          <w:rFonts w:ascii="David" w:hAnsi="David" w:cs="David" w:hint="cs"/>
          <w:sz w:val="32"/>
          <w:szCs w:val="32"/>
          <w:rtl/>
        </w:rPr>
        <w:t>תורה</w:t>
      </w:r>
      <w:r w:rsidRPr="00752EEA">
        <w:rPr>
          <w:rStyle w:val="FootnoteReference"/>
          <w:rFonts w:ascii="David" w:hAnsi="David" w:cs="David"/>
          <w:sz w:val="32"/>
          <w:szCs w:val="32"/>
          <w:rtl/>
        </w:rPr>
        <w:footnoteReference w:id="25"/>
      </w:r>
      <w:r w:rsidRPr="00752EEA">
        <w:rPr>
          <w:rFonts w:ascii="David" w:hAnsi="David" w:cs="David" w:hint="cs"/>
          <w:sz w:val="32"/>
          <w:szCs w:val="32"/>
          <w:rtl/>
        </w:rPr>
        <w:t>, ויתייגע להבין מה שלומד</w:t>
      </w:r>
      <w:r w:rsidRPr="00752EEA">
        <w:rPr>
          <w:rStyle w:val="FootnoteReference"/>
          <w:rFonts w:ascii="David" w:hAnsi="David" w:cs="David"/>
          <w:sz w:val="32"/>
          <w:szCs w:val="32"/>
          <w:rtl/>
        </w:rPr>
        <w:footnoteReference w:id="26"/>
      </w:r>
      <w:r w:rsidRPr="00752EEA">
        <w:rPr>
          <w:rFonts w:ascii="David" w:hAnsi="David" w:cs="David"/>
          <w:sz w:val="32"/>
          <w:szCs w:val="32"/>
          <w:rtl/>
        </w:rPr>
        <w:t xml:space="preserve">, </w:t>
      </w:r>
      <w:r w:rsidRPr="00752EEA">
        <w:rPr>
          <w:rFonts w:ascii="David" w:hAnsi="David" w:cs="David" w:hint="eastAsia"/>
          <w:sz w:val="32"/>
          <w:szCs w:val="32"/>
          <w:rtl/>
        </w:rPr>
        <w:t>וכשלומד</w:t>
      </w:r>
      <w:r w:rsidRPr="00752EEA">
        <w:rPr>
          <w:rFonts w:ascii="David" w:hAnsi="David" w:cs="David"/>
          <w:sz w:val="32"/>
          <w:szCs w:val="32"/>
          <w:rtl/>
        </w:rPr>
        <w:t xml:space="preserve"> קושיא או </w:t>
      </w:r>
      <w:r w:rsidRPr="00752EEA">
        <w:rPr>
          <w:rFonts w:ascii="David" w:hAnsi="David" w:cs="David" w:hint="eastAsia"/>
          <w:sz w:val="32"/>
          <w:szCs w:val="32"/>
          <w:rtl/>
        </w:rPr>
        <w:t>תירוץ</w:t>
      </w:r>
      <w:r w:rsidRPr="00752EEA">
        <w:rPr>
          <w:rFonts w:ascii="David" w:hAnsi="David" w:cs="David"/>
          <w:sz w:val="32"/>
          <w:szCs w:val="32"/>
          <w:rtl/>
        </w:rPr>
        <w:t xml:space="preserve"> לא ילך משם עד שירגיש שגם לו קשה </w:t>
      </w:r>
      <w:r w:rsidRPr="00752EEA">
        <w:rPr>
          <w:rFonts w:ascii="David" w:hAnsi="David" w:cs="David" w:hint="eastAsia"/>
          <w:sz w:val="32"/>
          <w:szCs w:val="32"/>
          <w:rtl/>
        </w:rPr>
        <w:t>או</w:t>
      </w:r>
      <w:r w:rsidRPr="00752EEA">
        <w:rPr>
          <w:rFonts w:ascii="David" w:hAnsi="David" w:cs="David"/>
          <w:sz w:val="32"/>
          <w:szCs w:val="32"/>
          <w:rtl/>
        </w:rPr>
        <w:t xml:space="preserve"> נתיישב </w:t>
      </w:r>
      <w:r w:rsidRPr="00752EEA">
        <w:rPr>
          <w:rFonts w:ascii="David" w:hAnsi="David" w:cs="David" w:hint="eastAsia"/>
          <w:sz w:val="32"/>
          <w:szCs w:val="32"/>
          <w:rtl/>
        </w:rPr>
        <w:t>הדבר</w:t>
      </w:r>
      <w:r w:rsidRPr="00752EEA">
        <w:rPr>
          <w:rFonts w:ascii="David" w:hAnsi="David" w:cs="David"/>
          <w:sz w:val="32"/>
          <w:szCs w:val="32"/>
          <w:rtl/>
        </w:rPr>
        <w:t>, ולא ינוח ולא ישקוט עד שיהיו כל דברי רבותינו מיושבים על לבו</w:t>
      </w:r>
      <w:r w:rsidRPr="00752EEA">
        <w:rPr>
          <w:rStyle w:val="FootnoteReference"/>
          <w:rFonts w:ascii="David" w:hAnsi="David" w:cs="David"/>
          <w:sz w:val="32"/>
          <w:szCs w:val="32"/>
          <w:rtl/>
        </w:rPr>
        <w:footnoteReference w:id="27"/>
      </w:r>
      <w:r w:rsidRPr="00752EEA">
        <w:rPr>
          <w:rFonts w:ascii="David" w:hAnsi="David" w:cs="David"/>
          <w:sz w:val="32"/>
          <w:szCs w:val="32"/>
          <w:vertAlign w:val="superscript"/>
          <w:rtl/>
        </w:rPr>
        <w:endnoteReference w:id="4"/>
      </w:r>
      <w:r w:rsidRPr="00752EEA">
        <w:rPr>
          <w:rFonts w:ascii="David" w:hAnsi="David" w:cs="David"/>
          <w:sz w:val="32"/>
          <w:szCs w:val="32"/>
          <w:rtl/>
        </w:rPr>
        <w:t>.</w:t>
      </w:r>
    </w:p>
    <w:p w:rsidR="00115AFB" w:rsidRPr="00752EEA" w:rsidRDefault="00115AFB" w:rsidP="00115AFB">
      <w:pPr>
        <w:widowControl w:val="0"/>
        <w:autoSpaceDE w:val="0"/>
        <w:autoSpaceDN w:val="0"/>
        <w:adjustRightInd w:val="0"/>
        <w:ind w:left="360" w:right="360"/>
        <w:rPr>
          <w:rFonts w:ascii="David" w:hAnsi="David" w:cs="David"/>
          <w:b/>
          <w:bCs/>
          <w:sz w:val="38"/>
          <w:szCs w:val="38"/>
        </w:rPr>
      </w:pPr>
      <w:r w:rsidRPr="00752EEA">
        <w:rPr>
          <w:rFonts w:ascii="David" w:hAnsi="David" w:cs="David" w:hint="cs"/>
          <w:b/>
          <w:bCs/>
          <w:sz w:val="38"/>
          <w:szCs w:val="38"/>
          <w:rtl/>
        </w:rPr>
        <w:t>יוסיף בכל פעם הבנה חדשה בדברי</w:t>
      </w:r>
      <w:r w:rsidRPr="00752EEA">
        <w:rPr>
          <w:rFonts w:ascii="David" w:hAnsi="David" w:cs="David"/>
          <w:b/>
          <w:bCs/>
          <w:sz w:val="38"/>
          <w:szCs w:val="38"/>
          <w:rtl/>
        </w:rPr>
        <w:t xml:space="preserve"> </w:t>
      </w:r>
      <w:r w:rsidRPr="00752EEA">
        <w:rPr>
          <w:rFonts w:ascii="David" w:hAnsi="David" w:cs="David" w:hint="eastAsia"/>
          <w:b/>
          <w:bCs/>
          <w:sz w:val="38"/>
          <w:szCs w:val="38"/>
          <w:rtl/>
        </w:rPr>
        <w:t>תורה</w:t>
      </w:r>
      <w:r w:rsidRPr="00752EEA">
        <w:rPr>
          <w:rFonts w:ascii="David" w:hAnsi="David" w:cs="David"/>
          <w:b/>
          <w:bCs/>
          <w:sz w:val="38"/>
          <w:szCs w:val="38"/>
          <w:rtl/>
        </w:rPr>
        <w:t>:</w:t>
      </w:r>
    </w:p>
    <w:p w:rsidR="00115AFB" w:rsidRPr="00752EEA" w:rsidRDefault="00115AFB" w:rsidP="00E1317C">
      <w:pPr>
        <w:pStyle w:val="ListParagraph"/>
        <w:numPr>
          <w:ilvl w:val="0"/>
          <w:numId w:val="15"/>
        </w:numPr>
        <w:ind w:left="360" w:right="360"/>
        <w:jc w:val="both"/>
        <w:rPr>
          <w:rFonts w:ascii="David" w:hAnsi="David" w:cs="David"/>
          <w:sz w:val="32"/>
          <w:szCs w:val="32"/>
        </w:rPr>
      </w:pPr>
      <w:r w:rsidRPr="00752EEA">
        <w:rPr>
          <w:rFonts w:ascii="David" w:hAnsi="David" w:cs="David" w:hint="eastAsia"/>
          <w:sz w:val="32"/>
          <w:szCs w:val="32"/>
          <w:rtl/>
        </w:rPr>
        <w:t>אף</w:t>
      </w:r>
      <w:r w:rsidRPr="00752EEA">
        <w:rPr>
          <w:rFonts w:ascii="David" w:hAnsi="David" w:cs="David"/>
          <w:sz w:val="32"/>
          <w:szCs w:val="32"/>
          <w:rtl/>
        </w:rPr>
        <w:t xml:space="preserve"> על פי שכבר למד את הענין והבינו על בוריו, </w:t>
      </w:r>
      <w:r w:rsidR="00757F99" w:rsidRPr="00752EEA">
        <w:rPr>
          <w:rFonts w:ascii="David" w:hAnsi="David" w:cs="David" w:hint="cs"/>
          <w:sz w:val="32"/>
          <w:szCs w:val="32"/>
          <w:rtl/>
        </w:rPr>
        <w:t>צריך</w:t>
      </w:r>
      <w:r w:rsidRPr="00752EEA">
        <w:rPr>
          <w:rFonts w:ascii="David" w:hAnsi="David" w:cs="David" w:hint="cs"/>
          <w:sz w:val="32"/>
          <w:szCs w:val="32"/>
          <w:rtl/>
        </w:rPr>
        <w:t xml:space="preserve"> לה</w:t>
      </w:r>
      <w:r w:rsidRPr="00752EEA">
        <w:rPr>
          <w:rFonts w:ascii="David" w:hAnsi="David" w:cs="David" w:hint="eastAsia"/>
          <w:sz w:val="32"/>
          <w:szCs w:val="32"/>
          <w:rtl/>
        </w:rPr>
        <w:t>וסיף</w:t>
      </w:r>
      <w:r w:rsidRPr="00752EEA">
        <w:rPr>
          <w:rFonts w:ascii="David" w:hAnsi="David" w:cs="David"/>
          <w:sz w:val="32"/>
          <w:szCs w:val="32"/>
          <w:rtl/>
        </w:rPr>
        <w:t xml:space="preserve"> </w:t>
      </w:r>
      <w:r w:rsidRPr="00752EEA">
        <w:rPr>
          <w:rFonts w:ascii="David" w:hAnsi="David" w:cs="David" w:hint="cs"/>
          <w:sz w:val="32"/>
          <w:szCs w:val="32"/>
          <w:rtl/>
        </w:rPr>
        <w:t>ולהתעמק בו פעם אחר פעם,</w:t>
      </w:r>
      <w:r w:rsidRPr="00752EEA">
        <w:rPr>
          <w:rFonts w:ascii="David" w:hAnsi="David" w:cs="David"/>
          <w:sz w:val="32"/>
          <w:szCs w:val="32"/>
          <w:rtl/>
        </w:rPr>
        <w:t xml:space="preserve"> כי בכל פעם שהאדם עוסק בתורה מתגלה לו הבנה חדשה שלא הבין בפעם הקודם</w:t>
      </w:r>
      <w:r w:rsidRPr="00752EEA">
        <w:rPr>
          <w:rStyle w:val="FootnoteReference"/>
          <w:rFonts w:ascii="David" w:hAnsi="David" w:cs="David"/>
          <w:sz w:val="32"/>
          <w:szCs w:val="32"/>
          <w:rtl/>
        </w:rPr>
        <w:footnoteReference w:id="28"/>
      </w:r>
      <w:r w:rsidRPr="00752EEA">
        <w:rPr>
          <w:rFonts w:ascii="David" w:hAnsi="David" w:cs="David"/>
          <w:sz w:val="32"/>
          <w:szCs w:val="32"/>
          <w:rtl/>
        </w:rPr>
        <w:t xml:space="preserve">, </w:t>
      </w:r>
      <w:r w:rsidRPr="00752EEA">
        <w:rPr>
          <w:rFonts w:ascii="David" w:hAnsi="David" w:cs="David" w:hint="eastAsia"/>
          <w:sz w:val="32"/>
          <w:szCs w:val="32"/>
          <w:rtl/>
        </w:rPr>
        <w:t>ואם</w:t>
      </w:r>
      <w:r w:rsidRPr="00752EEA">
        <w:rPr>
          <w:rFonts w:ascii="David" w:hAnsi="David" w:cs="David"/>
          <w:sz w:val="32"/>
          <w:szCs w:val="32"/>
          <w:rtl/>
        </w:rPr>
        <w:t xml:space="preserve"> </w:t>
      </w:r>
      <w:r w:rsidRPr="00752EEA">
        <w:rPr>
          <w:rFonts w:ascii="David" w:hAnsi="David" w:cs="David" w:hint="eastAsia"/>
          <w:sz w:val="32"/>
          <w:szCs w:val="32"/>
          <w:rtl/>
        </w:rPr>
        <w:t>ככה</w:t>
      </w:r>
      <w:r w:rsidRPr="00752EEA">
        <w:rPr>
          <w:rFonts w:ascii="David" w:hAnsi="David" w:cs="David"/>
          <w:sz w:val="32"/>
          <w:szCs w:val="32"/>
          <w:rtl/>
        </w:rPr>
        <w:t xml:space="preserve"> </w:t>
      </w:r>
      <w:r w:rsidRPr="00752EEA">
        <w:rPr>
          <w:rFonts w:ascii="David" w:hAnsi="David" w:cs="David" w:hint="eastAsia"/>
          <w:sz w:val="32"/>
          <w:szCs w:val="32"/>
          <w:rtl/>
        </w:rPr>
        <w:t>יעשה</w:t>
      </w:r>
      <w:r w:rsidRPr="00752EEA">
        <w:rPr>
          <w:rFonts w:ascii="David" w:hAnsi="David" w:cs="David"/>
          <w:sz w:val="32"/>
          <w:szCs w:val="32"/>
          <w:rtl/>
        </w:rPr>
        <w:t xml:space="preserve">, </w:t>
      </w:r>
      <w:r w:rsidRPr="00752EEA">
        <w:rPr>
          <w:rFonts w:ascii="David" w:hAnsi="David" w:cs="David" w:hint="eastAsia"/>
          <w:sz w:val="32"/>
          <w:szCs w:val="32"/>
          <w:rtl/>
        </w:rPr>
        <w:t>יראה</w:t>
      </w:r>
      <w:r w:rsidRPr="00752EEA">
        <w:rPr>
          <w:rFonts w:ascii="David" w:hAnsi="David" w:cs="David"/>
          <w:sz w:val="32"/>
          <w:szCs w:val="32"/>
          <w:rtl/>
        </w:rPr>
        <w:t xml:space="preserve"> </w:t>
      </w:r>
      <w:r w:rsidRPr="00752EEA">
        <w:rPr>
          <w:rFonts w:ascii="David" w:hAnsi="David" w:cs="David" w:hint="eastAsia"/>
          <w:sz w:val="32"/>
          <w:szCs w:val="32"/>
          <w:rtl/>
        </w:rPr>
        <w:t>במשך</w:t>
      </w:r>
      <w:r w:rsidRPr="00752EEA">
        <w:rPr>
          <w:rFonts w:ascii="David" w:hAnsi="David" w:cs="David"/>
          <w:sz w:val="32"/>
          <w:szCs w:val="32"/>
          <w:rtl/>
        </w:rPr>
        <w:t xml:space="preserve"> </w:t>
      </w:r>
      <w:r w:rsidRPr="00752EEA">
        <w:rPr>
          <w:rFonts w:ascii="David" w:hAnsi="David" w:cs="David" w:hint="eastAsia"/>
          <w:sz w:val="32"/>
          <w:szCs w:val="32"/>
          <w:rtl/>
        </w:rPr>
        <w:t>הזמן</w:t>
      </w:r>
      <w:r w:rsidRPr="00752EEA">
        <w:rPr>
          <w:rFonts w:ascii="David" w:hAnsi="David" w:cs="David"/>
          <w:sz w:val="32"/>
          <w:szCs w:val="32"/>
          <w:rtl/>
        </w:rPr>
        <w:t xml:space="preserve"> </w:t>
      </w:r>
      <w:r w:rsidRPr="00752EEA">
        <w:rPr>
          <w:rFonts w:ascii="David" w:hAnsi="David" w:cs="David" w:hint="eastAsia"/>
          <w:sz w:val="32"/>
          <w:szCs w:val="32"/>
          <w:rtl/>
        </w:rPr>
        <w:t>שהוא</w:t>
      </w:r>
      <w:r w:rsidRPr="00752EEA">
        <w:rPr>
          <w:rFonts w:ascii="David" w:hAnsi="David" w:cs="David"/>
          <w:sz w:val="32"/>
          <w:szCs w:val="32"/>
          <w:rtl/>
        </w:rPr>
        <w:t xml:space="preserve"> </w:t>
      </w:r>
      <w:r w:rsidRPr="00752EEA">
        <w:rPr>
          <w:rFonts w:ascii="David" w:hAnsi="David" w:cs="David" w:hint="eastAsia"/>
          <w:sz w:val="32"/>
          <w:szCs w:val="32"/>
          <w:rtl/>
        </w:rPr>
        <w:t>מתעלה</w:t>
      </w:r>
      <w:r w:rsidRPr="00752EEA">
        <w:rPr>
          <w:rFonts w:ascii="David" w:hAnsi="David" w:cs="David"/>
          <w:sz w:val="32"/>
          <w:szCs w:val="32"/>
          <w:rtl/>
        </w:rPr>
        <w:t xml:space="preserve"> </w:t>
      </w:r>
      <w:r w:rsidRPr="00752EEA">
        <w:rPr>
          <w:rFonts w:ascii="David" w:hAnsi="David" w:cs="David" w:hint="eastAsia"/>
          <w:sz w:val="32"/>
          <w:szCs w:val="32"/>
          <w:rtl/>
        </w:rPr>
        <w:t>בהבנת</w:t>
      </w:r>
      <w:r w:rsidRPr="00752EEA">
        <w:rPr>
          <w:rFonts w:ascii="David" w:hAnsi="David" w:cs="David"/>
          <w:sz w:val="32"/>
          <w:szCs w:val="32"/>
          <w:rtl/>
        </w:rPr>
        <w:t xml:space="preserve"> </w:t>
      </w:r>
      <w:r w:rsidRPr="00752EEA">
        <w:rPr>
          <w:rFonts w:ascii="David" w:hAnsi="David" w:cs="David" w:hint="cs"/>
          <w:sz w:val="32"/>
          <w:szCs w:val="32"/>
          <w:rtl/>
        </w:rPr>
        <w:lastRenderedPageBreak/>
        <w:t>הלימוד, וזהו המבחן לראות אם הוא לומד כדבעי, אם במשך הזמן הוא מרגיש שנתעלה בהבנת התורה</w:t>
      </w:r>
      <w:r w:rsidRPr="00752EEA">
        <w:rPr>
          <w:rStyle w:val="FootnoteReference"/>
          <w:rFonts w:ascii="David" w:hAnsi="David" w:cs="David"/>
          <w:sz w:val="32"/>
          <w:szCs w:val="32"/>
          <w:rtl/>
        </w:rPr>
        <w:footnoteReference w:id="29"/>
      </w:r>
      <w:r w:rsidRPr="00752EEA">
        <w:rPr>
          <w:rFonts w:ascii="David" w:hAnsi="David" w:cs="David"/>
          <w:sz w:val="32"/>
          <w:szCs w:val="32"/>
          <w:rtl/>
        </w:rPr>
        <w:t>.</w:t>
      </w:r>
    </w:p>
    <w:p w:rsidR="00115AFB" w:rsidRPr="00752EEA" w:rsidRDefault="00115AFB" w:rsidP="00115AFB">
      <w:pPr>
        <w:widowControl w:val="0"/>
        <w:autoSpaceDE w:val="0"/>
        <w:autoSpaceDN w:val="0"/>
        <w:adjustRightInd w:val="0"/>
        <w:ind w:left="360" w:right="360"/>
        <w:rPr>
          <w:rFonts w:ascii="David" w:hAnsi="David" w:cs="David"/>
          <w:b/>
          <w:bCs/>
          <w:sz w:val="38"/>
          <w:szCs w:val="38"/>
        </w:rPr>
      </w:pPr>
      <w:r w:rsidRPr="00752EEA">
        <w:rPr>
          <w:rFonts w:ascii="David" w:hAnsi="David" w:cs="David" w:hint="cs"/>
          <w:b/>
          <w:bCs/>
          <w:sz w:val="38"/>
          <w:szCs w:val="38"/>
          <w:rtl/>
        </w:rPr>
        <w:t xml:space="preserve">לא יתגאה בתורתו שאז אי אפשר לכוין לאמיתה של תורה: </w:t>
      </w:r>
    </w:p>
    <w:p w:rsidR="00115AFB" w:rsidRPr="00752EEA" w:rsidRDefault="00115AFB" w:rsidP="002C6FB5">
      <w:pPr>
        <w:pStyle w:val="ListParagraph"/>
        <w:numPr>
          <w:ilvl w:val="0"/>
          <w:numId w:val="15"/>
        </w:numPr>
        <w:ind w:left="360" w:right="360"/>
        <w:jc w:val="both"/>
        <w:rPr>
          <w:rFonts w:ascii="David" w:hAnsi="David" w:cs="David"/>
          <w:sz w:val="26"/>
          <w:szCs w:val="26"/>
          <w:rtl/>
        </w:rPr>
      </w:pPr>
      <w:r w:rsidRPr="00752EEA">
        <w:rPr>
          <w:rFonts w:ascii="David" w:hAnsi="David" w:cs="David"/>
          <w:sz w:val="32"/>
          <w:szCs w:val="32"/>
          <w:rtl/>
        </w:rPr>
        <w:t>הלומד תורה ומתגאה בה השכינה מסתלקת ממנו, וממילא אינו זוכה לכוין לאמיתה של תורה</w:t>
      </w:r>
      <w:r w:rsidRPr="00752EEA">
        <w:rPr>
          <w:rFonts w:ascii="David" w:hAnsi="David" w:cs="David"/>
          <w:sz w:val="26"/>
          <w:szCs w:val="26"/>
          <w:vertAlign w:val="superscript"/>
          <w:rtl/>
        </w:rPr>
        <w:footnoteReference w:id="30"/>
      </w:r>
      <w:r w:rsidRPr="00752EEA">
        <w:rPr>
          <w:rFonts w:ascii="David" w:hAnsi="David" w:cs="David"/>
          <w:sz w:val="26"/>
          <w:szCs w:val="26"/>
          <w:rtl/>
        </w:rPr>
        <w:t>.</w:t>
      </w:r>
    </w:p>
    <w:p w:rsidR="00115AFB" w:rsidRPr="00752EEA" w:rsidRDefault="00115AFB" w:rsidP="00B27373">
      <w:pPr>
        <w:ind w:right="360"/>
        <w:rPr>
          <w:rFonts w:ascii="David" w:hAnsi="David" w:cs="David"/>
          <w:sz w:val="32"/>
          <w:szCs w:val="32"/>
        </w:rPr>
      </w:pPr>
    </w:p>
    <w:p w:rsidR="0019267B" w:rsidRPr="00752EEA" w:rsidRDefault="0019267B" w:rsidP="0019267B">
      <w:pPr>
        <w:pStyle w:val="Heading2"/>
        <w:ind w:left="360" w:right="360"/>
        <w:rPr>
          <w:sz w:val="34"/>
          <w:szCs w:val="34"/>
          <w:rtl/>
        </w:rPr>
      </w:pPr>
      <w:r w:rsidRPr="00752EEA">
        <w:rPr>
          <w:rFonts w:hint="cs"/>
          <w:b/>
          <w:bCs/>
          <w:sz w:val="38"/>
          <w:szCs w:val="38"/>
          <w:rtl/>
        </w:rPr>
        <w:t>חזרת הלימוד</w:t>
      </w:r>
    </w:p>
    <w:p w:rsidR="0019267B" w:rsidRPr="00752EEA" w:rsidRDefault="0019267B" w:rsidP="0019267B">
      <w:pPr>
        <w:widowControl w:val="0"/>
        <w:autoSpaceDE w:val="0"/>
        <w:autoSpaceDN w:val="0"/>
        <w:adjustRightInd w:val="0"/>
        <w:ind w:left="360" w:right="360"/>
        <w:rPr>
          <w:rFonts w:ascii="David" w:hAnsi="David" w:cs="David"/>
          <w:b/>
          <w:bCs/>
          <w:sz w:val="38"/>
          <w:szCs w:val="38"/>
        </w:rPr>
      </w:pPr>
      <w:r w:rsidRPr="00752EEA">
        <w:rPr>
          <w:rFonts w:ascii="David" w:hAnsi="David" w:cs="David" w:hint="cs"/>
          <w:b/>
          <w:bCs/>
          <w:sz w:val="38"/>
          <w:szCs w:val="38"/>
          <w:rtl/>
        </w:rPr>
        <w:t>חובת חזרת הלימוד:</w:t>
      </w:r>
    </w:p>
    <w:p w:rsidR="0019267B" w:rsidRPr="00752EEA" w:rsidRDefault="0019267B" w:rsidP="0019267B">
      <w:pPr>
        <w:pStyle w:val="ListParagraph"/>
        <w:numPr>
          <w:ilvl w:val="0"/>
          <w:numId w:val="15"/>
        </w:numPr>
        <w:ind w:left="360" w:right="360"/>
        <w:jc w:val="both"/>
        <w:rPr>
          <w:rFonts w:ascii="David" w:hAnsi="David" w:cs="David"/>
          <w:b/>
          <w:bCs/>
          <w:sz w:val="38"/>
          <w:szCs w:val="38"/>
          <w:rtl/>
        </w:rPr>
      </w:pPr>
      <w:r w:rsidRPr="00752EEA">
        <w:rPr>
          <w:rFonts w:ascii="David" w:hAnsi="David" w:cs="David" w:hint="cs"/>
          <w:sz w:val="32"/>
          <w:szCs w:val="32"/>
          <w:rtl/>
        </w:rPr>
        <w:lastRenderedPageBreak/>
        <w:t>גם לאחר שכבר למד חלקי התורה עדיין צריך לחזור על תלמודו בכל עת וזמן</w:t>
      </w:r>
      <w:r w:rsidRPr="00752EEA">
        <w:rPr>
          <w:rStyle w:val="EndnoteReference"/>
          <w:rFonts w:ascii="David" w:hAnsi="David" w:cs="David"/>
          <w:sz w:val="32"/>
          <w:szCs w:val="32"/>
          <w:rtl/>
        </w:rPr>
        <w:endnoteReference w:id="5"/>
      </w:r>
      <w:r w:rsidRPr="00752EEA">
        <w:rPr>
          <w:rFonts w:ascii="David" w:hAnsi="David" w:cs="David"/>
          <w:sz w:val="32"/>
          <w:szCs w:val="32"/>
          <w:rtl/>
        </w:rPr>
        <w:t xml:space="preserve">, כי </w:t>
      </w:r>
      <w:r w:rsidRPr="00752EEA">
        <w:rPr>
          <w:rFonts w:ascii="David" w:hAnsi="David" w:cs="David" w:hint="cs"/>
          <w:sz w:val="32"/>
          <w:szCs w:val="32"/>
          <w:rtl/>
        </w:rPr>
        <w:t>האדם יש בו מדת השכחה, ואם לא יחזור</w:t>
      </w:r>
      <w:r w:rsidRPr="00752EEA">
        <w:rPr>
          <w:rFonts w:ascii="David" w:hAnsi="David" w:cs="David"/>
          <w:sz w:val="32"/>
          <w:szCs w:val="32"/>
          <w:rtl/>
        </w:rPr>
        <w:t xml:space="preserve"> עלול הוא לאבד כל מה שלמד</w:t>
      </w:r>
      <w:r w:rsidRPr="00752EEA">
        <w:rPr>
          <w:rStyle w:val="FootnoteReference"/>
          <w:rFonts w:ascii="David" w:hAnsi="David" w:cs="David"/>
          <w:sz w:val="32"/>
          <w:szCs w:val="32"/>
          <w:rtl/>
        </w:rPr>
        <w:footnoteReference w:id="31"/>
      </w:r>
      <w:r w:rsidRPr="00752EEA">
        <w:rPr>
          <w:rStyle w:val="EndnoteReference"/>
          <w:rFonts w:ascii="David" w:hAnsi="David" w:cs="David"/>
          <w:sz w:val="32"/>
          <w:szCs w:val="32"/>
          <w:rtl/>
        </w:rPr>
        <w:endnoteReference w:id="6"/>
      </w:r>
      <w:r w:rsidRPr="00752EEA">
        <w:rPr>
          <w:rFonts w:ascii="David" w:hAnsi="David" w:cs="David" w:hint="cs"/>
          <w:sz w:val="32"/>
          <w:szCs w:val="32"/>
          <w:rtl/>
        </w:rPr>
        <w:t>.</w:t>
      </w:r>
    </w:p>
    <w:p w:rsidR="0019267B" w:rsidRPr="00752EEA" w:rsidRDefault="0019267B" w:rsidP="0019267B">
      <w:pPr>
        <w:widowControl w:val="0"/>
        <w:autoSpaceDE w:val="0"/>
        <w:autoSpaceDN w:val="0"/>
        <w:adjustRightInd w:val="0"/>
        <w:ind w:left="360" w:right="360"/>
        <w:rPr>
          <w:rFonts w:ascii="David" w:hAnsi="David" w:cs="David"/>
          <w:b/>
          <w:bCs/>
          <w:sz w:val="38"/>
          <w:szCs w:val="38"/>
          <w:rtl/>
        </w:rPr>
      </w:pPr>
    </w:p>
    <w:p w:rsidR="0019267B" w:rsidRPr="00752EEA" w:rsidRDefault="0019267B" w:rsidP="0019267B">
      <w:pPr>
        <w:widowControl w:val="0"/>
        <w:autoSpaceDE w:val="0"/>
        <w:autoSpaceDN w:val="0"/>
        <w:adjustRightInd w:val="0"/>
        <w:ind w:left="360" w:right="360"/>
        <w:rPr>
          <w:rFonts w:ascii="David" w:hAnsi="David" w:cs="David"/>
          <w:b/>
          <w:bCs/>
          <w:sz w:val="38"/>
          <w:szCs w:val="38"/>
          <w:rtl/>
        </w:rPr>
      </w:pPr>
      <w:r w:rsidRPr="00752EEA">
        <w:rPr>
          <w:rFonts w:ascii="David" w:hAnsi="David" w:cs="David" w:hint="cs"/>
          <w:b/>
          <w:bCs/>
          <w:sz w:val="38"/>
          <w:szCs w:val="38"/>
          <w:rtl/>
        </w:rPr>
        <w:t>על ידי השכחה הוא דבוק בתורה ומנצח את יצרו</w:t>
      </w:r>
      <w:r w:rsidRPr="00752EEA">
        <w:rPr>
          <w:rFonts w:ascii="David" w:hAnsi="David" w:cs="David"/>
          <w:b/>
          <w:bCs/>
          <w:sz w:val="38"/>
          <w:szCs w:val="38"/>
          <w:rtl/>
        </w:rPr>
        <w:t>:</w:t>
      </w:r>
    </w:p>
    <w:p w:rsidR="0019267B" w:rsidRPr="00752EEA" w:rsidRDefault="0019267B" w:rsidP="0019267B">
      <w:pPr>
        <w:pStyle w:val="ListParagraph"/>
        <w:numPr>
          <w:ilvl w:val="0"/>
          <w:numId w:val="15"/>
        </w:numPr>
        <w:ind w:left="360" w:right="360"/>
        <w:jc w:val="both"/>
        <w:rPr>
          <w:rFonts w:ascii="David" w:hAnsi="David" w:cs="David"/>
          <w:sz w:val="32"/>
          <w:szCs w:val="32"/>
        </w:rPr>
      </w:pPr>
      <w:r w:rsidRPr="00752EEA">
        <w:rPr>
          <w:rFonts w:ascii="David" w:hAnsi="David" w:cs="David" w:hint="cs"/>
          <w:sz w:val="32"/>
          <w:szCs w:val="32"/>
          <w:rtl/>
        </w:rPr>
        <w:t xml:space="preserve">אמרו חז"ל </w:t>
      </w:r>
      <w:r w:rsidRPr="00752EEA">
        <w:rPr>
          <w:rFonts w:ascii="David" w:hAnsi="David" w:cs="David"/>
          <w:rtl/>
        </w:rPr>
        <w:t xml:space="preserve">(קהלת רבה, א לב) </w:t>
      </w:r>
      <w:r w:rsidRPr="00752EEA">
        <w:rPr>
          <w:rFonts w:ascii="David" w:hAnsi="David" w:cs="David" w:hint="cs"/>
          <w:sz w:val="32"/>
          <w:szCs w:val="32"/>
          <w:rtl/>
        </w:rPr>
        <w:t>ש</w:t>
      </w:r>
      <w:r w:rsidRPr="00752EEA">
        <w:rPr>
          <w:rFonts w:ascii="David" w:hAnsi="David" w:cs="David"/>
          <w:sz w:val="32"/>
          <w:szCs w:val="32"/>
          <w:rtl/>
        </w:rPr>
        <w:t xml:space="preserve">השכחה טובה גדולה היא לאדם, כי </w:t>
      </w:r>
      <w:r w:rsidRPr="00752EEA">
        <w:rPr>
          <w:rFonts w:ascii="David" w:hAnsi="David" w:cs="David" w:hint="cs"/>
          <w:sz w:val="32"/>
          <w:szCs w:val="32"/>
          <w:rtl/>
        </w:rPr>
        <w:t>על ידי שהוא לומד ושוכח</w:t>
      </w:r>
      <w:r w:rsidRPr="00752EEA">
        <w:rPr>
          <w:rFonts w:ascii="David" w:hAnsi="David" w:cs="David"/>
          <w:sz w:val="32"/>
          <w:szCs w:val="32"/>
          <w:rtl/>
        </w:rPr>
        <w:t xml:space="preserve"> הוא צריך לחזור </w:t>
      </w:r>
      <w:r w:rsidRPr="00752EEA">
        <w:rPr>
          <w:rFonts w:ascii="David" w:hAnsi="David" w:cs="David" w:hint="cs"/>
          <w:sz w:val="32"/>
          <w:szCs w:val="32"/>
          <w:rtl/>
        </w:rPr>
        <w:t xml:space="preserve">תמיד </w:t>
      </w:r>
      <w:r w:rsidRPr="00752EEA">
        <w:rPr>
          <w:rFonts w:ascii="David" w:hAnsi="David" w:cs="David"/>
          <w:sz w:val="32"/>
          <w:szCs w:val="32"/>
          <w:rtl/>
        </w:rPr>
        <w:t>על תלמודו</w:t>
      </w:r>
      <w:r w:rsidRPr="00752EEA">
        <w:rPr>
          <w:rFonts w:ascii="David" w:hAnsi="David" w:cs="David" w:hint="cs"/>
          <w:sz w:val="32"/>
          <w:szCs w:val="32"/>
          <w:rtl/>
        </w:rPr>
        <w:t>,</w:t>
      </w:r>
      <w:r w:rsidRPr="00752EEA">
        <w:rPr>
          <w:rFonts w:ascii="David" w:hAnsi="David" w:cs="David"/>
          <w:sz w:val="32"/>
          <w:szCs w:val="32"/>
          <w:rtl/>
        </w:rPr>
        <w:t xml:space="preserve"> ונמצא שהוא דבוק בתורה</w:t>
      </w:r>
      <w:r w:rsidRPr="00752EEA">
        <w:rPr>
          <w:rFonts w:ascii="David" w:hAnsi="David" w:cs="David" w:hint="cs"/>
          <w:sz w:val="32"/>
          <w:szCs w:val="32"/>
          <w:rtl/>
        </w:rPr>
        <w:t xml:space="preserve"> כל ימיו</w:t>
      </w:r>
      <w:r w:rsidRPr="00752EEA">
        <w:rPr>
          <w:rStyle w:val="FootnoteReference"/>
          <w:rFonts w:ascii="David" w:hAnsi="David" w:cs="David"/>
          <w:sz w:val="32"/>
          <w:szCs w:val="32"/>
          <w:rtl/>
        </w:rPr>
        <w:footnoteReference w:id="32"/>
      </w:r>
      <w:r w:rsidRPr="00752EEA">
        <w:rPr>
          <w:rFonts w:ascii="David" w:hAnsi="David" w:cs="David" w:hint="cs"/>
          <w:sz w:val="32"/>
          <w:szCs w:val="32"/>
          <w:rtl/>
        </w:rPr>
        <w:t>, ועל ידי שממשמש תמיד בדברי תורה הוא מרגיש מתיקות התורה, וממילא הוא מתייגע בתורה עד שמגיע ללמוד תורה לשמה</w:t>
      </w:r>
      <w:r w:rsidRPr="00752EEA">
        <w:rPr>
          <w:rStyle w:val="FootnoteReference"/>
          <w:rFonts w:ascii="David" w:hAnsi="David" w:cs="David"/>
          <w:sz w:val="32"/>
          <w:szCs w:val="32"/>
          <w:rtl/>
        </w:rPr>
        <w:footnoteReference w:id="33"/>
      </w:r>
      <w:r w:rsidRPr="00752EEA">
        <w:rPr>
          <w:rFonts w:ascii="David" w:hAnsi="David" w:cs="David" w:hint="cs"/>
          <w:sz w:val="32"/>
          <w:szCs w:val="32"/>
          <w:rtl/>
        </w:rPr>
        <w:t>, ועל ידי שהוא צריך לעסוק תמיד בתורה, יש לו שמירה תמידית נגד היצר הרע</w:t>
      </w:r>
      <w:r w:rsidRPr="00752EEA">
        <w:rPr>
          <w:rStyle w:val="FootnoteReference"/>
          <w:rFonts w:ascii="David" w:hAnsi="David" w:cs="David"/>
          <w:sz w:val="32"/>
          <w:szCs w:val="32"/>
          <w:rtl/>
        </w:rPr>
        <w:footnoteReference w:id="34"/>
      </w:r>
      <w:r w:rsidRPr="00752EEA">
        <w:rPr>
          <w:rFonts w:ascii="David" w:hAnsi="David" w:cs="David" w:hint="cs"/>
          <w:sz w:val="32"/>
          <w:szCs w:val="32"/>
          <w:rtl/>
        </w:rPr>
        <w:t>.</w:t>
      </w:r>
    </w:p>
    <w:p w:rsidR="0019267B" w:rsidRPr="00752EEA" w:rsidRDefault="0019267B" w:rsidP="0019267B">
      <w:pPr>
        <w:widowControl w:val="0"/>
        <w:autoSpaceDE w:val="0"/>
        <w:autoSpaceDN w:val="0"/>
        <w:adjustRightInd w:val="0"/>
        <w:ind w:left="360" w:right="360"/>
        <w:rPr>
          <w:rFonts w:ascii="David" w:hAnsi="David" w:cs="David"/>
          <w:b/>
          <w:bCs/>
          <w:sz w:val="34"/>
          <w:szCs w:val="34"/>
          <w:rtl/>
        </w:rPr>
      </w:pPr>
    </w:p>
    <w:p w:rsidR="0019267B" w:rsidRPr="00752EEA" w:rsidRDefault="0019267B" w:rsidP="0019267B">
      <w:pPr>
        <w:widowControl w:val="0"/>
        <w:autoSpaceDE w:val="0"/>
        <w:autoSpaceDN w:val="0"/>
        <w:adjustRightInd w:val="0"/>
        <w:ind w:left="360" w:right="360"/>
        <w:rPr>
          <w:rFonts w:ascii="David" w:hAnsi="David" w:cs="David"/>
          <w:b/>
          <w:bCs/>
          <w:sz w:val="34"/>
          <w:szCs w:val="34"/>
        </w:rPr>
      </w:pPr>
      <w:r w:rsidRPr="00752EEA">
        <w:rPr>
          <w:rFonts w:ascii="David" w:hAnsi="David" w:cs="David" w:hint="cs"/>
          <w:b/>
          <w:bCs/>
          <w:sz w:val="34"/>
          <w:szCs w:val="34"/>
          <w:rtl/>
        </w:rPr>
        <w:t xml:space="preserve">מי שדבוק בתורה והיא כל חיותו אינו צריך לכח השכחה: </w:t>
      </w:r>
    </w:p>
    <w:p w:rsidR="0019267B" w:rsidRPr="00752EEA" w:rsidRDefault="0019267B" w:rsidP="0019267B">
      <w:pPr>
        <w:pStyle w:val="ListParagraph"/>
        <w:numPr>
          <w:ilvl w:val="0"/>
          <w:numId w:val="15"/>
        </w:numPr>
        <w:ind w:left="360" w:right="360"/>
        <w:jc w:val="both"/>
        <w:rPr>
          <w:rFonts w:ascii="David" w:hAnsi="David" w:cs="David"/>
          <w:sz w:val="32"/>
          <w:szCs w:val="32"/>
          <w:rtl/>
        </w:rPr>
      </w:pPr>
      <w:r w:rsidRPr="00752EEA">
        <w:rPr>
          <w:rFonts w:ascii="David" w:hAnsi="David" w:cs="David" w:hint="cs"/>
          <w:sz w:val="32"/>
          <w:szCs w:val="32"/>
          <w:rtl/>
        </w:rPr>
        <w:lastRenderedPageBreak/>
        <w:t>ולפי זה מי שהוא דבוק בתורה באמת אינו זקוק למדת השכחה, כי בלאו הכי הוא דבוק בתורה בכל לבבו ונפשו</w:t>
      </w:r>
      <w:r w:rsidRPr="00752EEA">
        <w:rPr>
          <w:rStyle w:val="FootnoteReference"/>
          <w:rFonts w:ascii="David" w:hAnsi="David" w:cs="David"/>
          <w:sz w:val="32"/>
          <w:szCs w:val="32"/>
          <w:rtl/>
        </w:rPr>
        <w:footnoteReference w:id="35"/>
      </w:r>
      <w:r w:rsidRPr="00752EEA">
        <w:rPr>
          <w:rFonts w:ascii="David" w:hAnsi="David" w:cs="David" w:hint="cs"/>
          <w:sz w:val="32"/>
          <w:szCs w:val="32"/>
          <w:rtl/>
        </w:rPr>
        <w:t>, וכן מי שכל חיותו הוא מהתורה הקדושה ואי אפשר לו בלעדה, אינו צריך לשכח את תלמודו, כי בלאו הכי לא יבטל מדברי תורה מאחר שכל חיותו תלוי בהם</w:t>
      </w:r>
      <w:r w:rsidRPr="00752EEA">
        <w:rPr>
          <w:rStyle w:val="FootnoteReference"/>
          <w:rFonts w:ascii="David" w:hAnsi="David" w:cs="David"/>
          <w:sz w:val="32"/>
          <w:szCs w:val="32"/>
          <w:rtl/>
        </w:rPr>
        <w:footnoteReference w:id="36"/>
      </w:r>
      <w:r w:rsidRPr="00752EEA">
        <w:rPr>
          <w:rStyle w:val="EndnoteReference"/>
          <w:rFonts w:ascii="David" w:hAnsi="David" w:cs="David"/>
          <w:sz w:val="32"/>
          <w:szCs w:val="32"/>
          <w:rtl/>
        </w:rPr>
        <w:endnoteReference w:id="7"/>
      </w:r>
      <w:r w:rsidRPr="00752EEA">
        <w:rPr>
          <w:rFonts w:ascii="David" w:hAnsi="David" w:cs="David" w:hint="cs"/>
          <w:sz w:val="32"/>
          <w:szCs w:val="32"/>
          <w:rtl/>
        </w:rPr>
        <w:t>.</w:t>
      </w:r>
      <w:r w:rsidRPr="00752EEA">
        <w:rPr>
          <w:rFonts w:ascii="David" w:hAnsi="David" w:cs="David"/>
          <w:sz w:val="32"/>
          <w:szCs w:val="32"/>
          <w:rtl/>
        </w:rPr>
        <w:t xml:space="preserve"> </w:t>
      </w:r>
    </w:p>
    <w:p w:rsidR="0019267B" w:rsidRPr="00752EEA" w:rsidRDefault="0019267B" w:rsidP="0019267B">
      <w:pPr>
        <w:widowControl w:val="0"/>
        <w:autoSpaceDE w:val="0"/>
        <w:autoSpaceDN w:val="0"/>
        <w:adjustRightInd w:val="0"/>
        <w:ind w:left="360" w:right="360"/>
        <w:rPr>
          <w:rFonts w:ascii="David" w:hAnsi="David" w:cs="David"/>
          <w:b/>
          <w:bCs/>
          <w:sz w:val="34"/>
          <w:szCs w:val="34"/>
          <w:rtl/>
        </w:rPr>
      </w:pPr>
    </w:p>
    <w:p w:rsidR="0019267B" w:rsidRPr="00752EEA" w:rsidRDefault="0019267B" w:rsidP="0019267B">
      <w:pPr>
        <w:widowControl w:val="0"/>
        <w:autoSpaceDE w:val="0"/>
        <w:autoSpaceDN w:val="0"/>
        <w:adjustRightInd w:val="0"/>
        <w:ind w:left="360" w:right="360"/>
        <w:rPr>
          <w:rFonts w:ascii="David" w:hAnsi="David" w:cs="David"/>
          <w:b/>
          <w:bCs/>
          <w:sz w:val="34"/>
          <w:szCs w:val="34"/>
          <w:rtl/>
        </w:rPr>
      </w:pPr>
      <w:r w:rsidRPr="00752EEA">
        <w:rPr>
          <w:rFonts w:ascii="David" w:hAnsi="David" w:cs="David"/>
          <w:b/>
          <w:bCs/>
          <w:sz w:val="34"/>
          <w:szCs w:val="34"/>
          <w:rtl/>
        </w:rPr>
        <w:t>השכחה היא טובה גדולה לתיקון שמירת העינים:</w:t>
      </w:r>
    </w:p>
    <w:p w:rsidR="0019267B" w:rsidRPr="00752EEA" w:rsidRDefault="0019267B" w:rsidP="0019267B">
      <w:pPr>
        <w:pStyle w:val="ListParagraph"/>
        <w:numPr>
          <w:ilvl w:val="0"/>
          <w:numId w:val="15"/>
        </w:numPr>
        <w:ind w:left="360" w:right="360"/>
        <w:jc w:val="both"/>
        <w:rPr>
          <w:rFonts w:ascii="David" w:hAnsi="David" w:cs="David"/>
          <w:sz w:val="34"/>
          <w:szCs w:val="34"/>
          <w:rtl/>
        </w:rPr>
      </w:pPr>
      <w:r w:rsidRPr="00752EEA">
        <w:rPr>
          <w:rFonts w:ascii="David" w:hAnsi="David" w:cs="David"/>
          <w:sz w:val="32"/>
          <w:szCs w:val="32"/>
          <w:rtl/>
        </w:rPr>
        <w:t xml:space="preserve">עוד מעלה גדולה בשכחה, </w:t>
      </w:r>
      <w:r w:rsidRPr="00752EEA">
        <w:rPr>
          <w:rFonts w:ascii="David" w:hAnsi="David" w:cs="David" w:hint="cs"/>
          <w:sz w:val="32"/>
          <w:szCs w:val="32"/>
          <w:rtl/>
        </w:rPr>
        <w:t>שעל ידי זה</w:t>
      </w:r>
      <w:r w:rsidRPr="00752EEA">
        <w:rPr>
          <w:rFonts w:ascii="David" w:hAnsi="David" w:cs="David"/>
          <w:sz w:val="32"/>
          <w:szCs w:val="32"/>
          <w:rtl/>
        </w:rPr>
        <w:t xml:space="preserve"> צריכין </w:t>
      </w:r>
      <w:r w:rsidRPr="00752EEA">
        <w:rPr>
          <w:rFonts w:ascii="David" w:hAnsi="David" w:cs="David" w:hint="cs"/>
          <w:sz w:val="32"/>
          <w:szCs w:val="32"/>
          <w:rtl/>
        </w:rPr>
        <w:t xml:space="preserve">תמיד </w:t>
      </w:r>
      <w:r w:rsidRPr="00752EEA">
        <w:rPr>
          <w:rFonts w:ascii="David" w:hAnsi="David" w:cs="David"/>
          <w:sz w:val="32"/>
          <w:szCs w:val="32"/>
          <w:rtl/>
        </w:rPr>
        <w:t xml:space="preserve">לעיין </w:t>
      </w:r>
      <w:r w:rsidRPr="00752EEA">
        <w:rPr>
          <w:rFonts w:ascii="David" w:hAnsi="David" w:cs="David" w:hint="cs"/>
          <w:sz w:val="32"/>
          <w:szCs w:val="32"/>
          <w:rtl/>
        </w:rPr>
        <w:t xml:space="preserve">וללמוד דברי תורה </w:t>
      </w:r>
      <w:r w:rsidRPr="00752EEA">
        <w:rPr>
          <w:rFonts w:ascii="David" w:hAnsi="David" w:cs="David"/>
          <w:sz w:val="32"/>
          <w:szCs w:val="32"/>
          <w:rtl/>
        </w:rPr>
        <w:t xml:space="preserve">מתוך הכתב, </w:t>
      </w:r>
      <w:r w:rsidRPr="00752EEA">
        <w:rPr>
          <w:rFonts w:ascii="David" w:hAnsi="David" w:cs="David" w:hint="cs"/>
          <w:sz w:val="32"/>
          <w:szCs w:val="32"/>
          <w:rtl/>
        </w:rPr>
        <w:t>ועל ידי זה</w:t>
      </w:r>
      <w:r w:rsidRPr="00752EEA">
        <w:rPr>
          <w:rFonts w:ascii="David" w:hAnsi="David" w:cs="David"/>
          <w:sz w:val="32"/>
          <w:szCs w:val="32"/>
          <w:rtl/>
        </w:rPr>
        <w:t xml:space="preserve"> מקדשין ומטהרין </w:t>
      </w:r>
      <w:r w:rsidRPr="00752EEA">
        <w:rPr>
          <w:rFonts w:ascii="David" w:hAnsi="David" w:cs="David" w:hint="cs"/>
          <w:sz w:val="32"/>
          <w:szCs w:val="32"/>
          <w:rtl/>
        </w:rPr>
        <w:t xml:space="preserve">את </w:t>
      </w:r>
      <w:r w:rsidRPr="00752EEA">
        <w:rPr>
          <w:rFonts w:ascii="David" w:hAnsi="David" w:cs="David"/>
          <w:sz w:val="32"/>
          <w:szCs w:val="32"/>
          <w:rtl/>
        </w:rPr>
        <w:t>העינים, ו</w:t>
      </w:r>
      <w:r w:rsidRPr="00752EEA">
        <w:rPr>
          <w:rFonts w:ascii="David" w:hAnsi="David" w:cs="David" w:hint="cs"/>
          <w:sz w:val="32"/>
          <w:szCs w:val="32"/>
          <w:rtl/>
        </w:rPr>
        <w:t xml:space="preserve">בזה יכולים </w:t>
      </w:r>
      <w:r w:rsidRPr="00752EEA">
        <w:rPr>
          <w:rFonts w:ascii="David" w:hAnsi="David" w:cs="David"/>
          <w:sz w:val="32"/>
          <w:szCs w:val="32"/>
          <w:rtl/>
        </w:rPr>
        <w:t xml:space="preserve">לתקן מה שפגמו </w:t>
      </w:r>
      <w:r w:rsidRPr="00752EEA">
        <w:rPr>
          <w:rFonts w:ascii="David" w:hAnsi="David" w:cs="David" w:hint="cs"/>
          <w:sz w:val="32"/>
          <w:szCs w:val="32"/>
          <w:rtl/>
        </w:rPr>
        <w:t>בפגם העינים</w:t>
      </w:r>
      <w:r w:rsidRPr="00752EEA">
        <w:rPr>
          <w:rStyle w:val="FootnoteReference"/>
          <w:rFonts w:ascii="David" w:hAnsi="David" w:cs="David"/>
          <w:sz w:val="34"/>
          <w:szCs w:val="34"/>
          <w:rtl/>
        </w:rPr>
        <w:footnoteReference w:id="37"/>
      </w:r>
      <w:r w:rsidRPr="00752EEA">
        <w:rPr>
          <w:rFonts w:ascii="David" w:hAnsi="David" w:cs="David"/>
          <w:sz w:val="32"/>
          <w:szCs w:val="32"/>
          <w:rtl/>
        </w:rPr>
        <w:t>.</w:t>
      </w:r>
    </w:p>
    <w:p w:rsidR="0019267B" w:rsidRPr="00752EEA" w:rsidRDefault="0019267B" w:rsidP="0019267B">
      <w:pPr>
        <w:pStyle w:val="Heading2"/>
        <w:ind w:left="360" w:right="360"/>
        <w:rPr>
          <w:sz w:val="34"/>
          <w:szCs w:val="34"/>
          <w:rtl/>
        </w:rPr>
      </w:pPr>
      <w:r w:rsidRPr="00752EEA">
        <w:rPr>
          <w:sz w:val="34"/>
          <w:szCs w:val="34"/>
          <w:rtl/>
        </w:rPr>
        <w:lastRenderedPageBreak/>
        <w:t xml:space="preserve">ללמוד על מנת לעשות </w:t>
      </w:r>
    </w:p>
    <w:p w:rsidR="0019267B" w:rsidRPr="00752EEA" w:rsidRDefault="0019267B" w:rsidP="0019267B">
      <w:pPr>
        <w:widowControl w:val="0"/>
        <w:autoSpaceDE w:val="0"/>
        <w:autoSpaceDN w:val="0"/>
        <w:adjustRightInd w:val="0"/>
        <w:ind w:left="360" w:right="360"/>
        <w:rPr>
          <w:rFonts w:ascii="David" w:hAnsi="David" w:cs="David"/>
          <w:b/>
          <w:bCs/>
          <w:sz w:val="38"/>
          <w:szCs w:val="38"/>
          <w:rtl/>
        </w:rPr>
      </w:pPr>
    </w:p>
    <w:p w:rsidR="0019267B" w:rsidRPr="00752EEA" w:rsidRDefault="0019267B" w:rsidP="0019267B">
      <w:pPr>
        <w:widowControl w:val="0"/>
        <w:autoSpaceDE w:val="0"/>
        <w:autoSpaceDN w:val="0"/>
        <w:adjustRightInd w:val="0"/>
        <w:ind w:left="360" w:right="360"/>
        <w:rPr>
          <w:rFonts w:ascii="David" w:hAnsi="David" w:cs="David"/>
          <w:b/>
          <w:bCs/>
          <w:sz w:val="38"/>
          <w:szCs w:val="38"/>
        </w:rPr>
      </w:pPr>
      <w:r w:rsidRPr="00752EEA">
        <w:rPr>
          <w:rFonts w:ascii="David" w:hAnsi="David" w:cs="David"/>
          <w:b/>
          <w:bCs/>
          <w:sz w:val="38"/>
          <w:szCs w:val="38"/>
          <w:rtl/>
        </w:rPr>
        <w:t>עיקר תכלית הלימוד הוא לדעת איך לקיים רצון ה':</w:t>
      </w:r>
    </w:p>
    <w:p w:rsidR="0019267B" w:rsidRPr="00752EEA" w:rsidRDefault="0019267B" w:rsidP="0019267B">
      <w:pPr>
        <w:pStyle w:val="ListParagraph"/>
        <w:numPr>
          <w:ilvl w:val="0"/>
          <w:numId w:val="15"/>
        </w:numPr>
        <w:ind w:left="360" w:right="360"/>
        <w:jc w:val="both"/>
        <w:rPr>
          <w:rFonts w:ascii="David" w:hAnsi="David" w:cs="David"/>
          <w:sz w:val="26"/>
          <w:szCs w:val="26"/>
          <w:rtl/>
        </w:rPr>
      </w:pPr>
      <w:r w:rsidRPr="00752EEA">
        <w:rPr>
          <w:rFonts w:ascii="David" w:hAnsi="David" w:cs="David"/>
          <w:sz w:val="32"/>
          <w:szCs w:val="32"/>
          <w:rtl/>
        </w:rPr>
        <w:t xml:space="preserve">עיקר תכלית הלימוד </w:t>
      </w:r>
      <w:r w:rsidRPr="00752EEA">
        <w:rPr>
          <w:rFonts w:ascii="David" w:hAnsi="David" w:cs="David" w:hint="eastAsia"/>
          <w:sz w:val="32"/>
          <w:szCs w:val="32"/>
          <w:rtl/>
        </w:rPr>
        <w:t>הוא</w:t>
      </w:r>
      <w:r w:rsidRPr="00752EEA">
        <w:rPr>
          <w:rFonts w:ascii="David" w:hAnsi="David" w:cs="David"/>
          <w:sz w:val="32"/>
          <w:szCs w:val="32"/>
          <w:rtl/>
        </w:rPr>
        <w:t xml:space="preserve"> לידע מהו רצון השם יתברך, </w:t>
      </w:r>
      <w:r w:rsidRPr="00752EEA">
        <w:rPr>
          <w:rFonts w:ascii="David" w:hAnsi="David" w:cs="David" w:hint="cs"/>
          <w:sz w:val="32"/>
          <w:szCs w:val="32"/>
          <w:rtl/>
        </w:rPr>
        <w:t>ולפיכך נמצא שהוא דבוק בהקב"ה בעל שעת לימודו</w:t>
      </w:r>
      <w:r w:rsidRPr="00752EEA">
        <w:rPr>
          <w:rStyle w:val="FootnoteReference"/>
          <w:rFonts w:ascii="David" w:hAnsi="David" w:cs="David"/>
          <w:sz w:val="32"/>
          <w:szCs w:val="32"/>
          <w:rtl/>
        </w:rPr>
        <w:footnoteReference w:id="38"/>
      </w:r>
      <w:r w:rsidRPr="00752EEA">
        <w:rPr>
          <w:rFonts w:ascii="David" w:hAnsi="David" w:cs="David"/>
          <w:sz w:val="32"/>
          <w:szCs w:val="32"/>
          <w:rtl/>
        </w:rPr>
        <w:t xml:space="preserve">, </w:t>
      </w:r>
      <w:r w:rsidRPr="00752EEA">
        <w:rPr>
          <w:rFonts w:ascii="David" w:hAnsi="David" w:cs="David" w:hint="eastAsia"/>
          <w:sz w:val="32"/>
          <w:szCs w:val="32"/>
          <w:rtl/>
        </w:rPr>
        <w:t>ו</w:t>
      </w:r>
      <w:r w:rsidRPr="00752EEA">
        <w:rPr>
          <w:rFonts w:ascii="David" w:hAnsi="David" w:cs="David"/>
          <w:sz w:val="32"/>
          <w:szCs w:val="32"/>
          <w:rtl/>
        </w:rPr>
        <w:t xml:space="preserve">כל מה שנזכר בתורה הקדושה </w:t>
      </w:r>
      <w:r w:rsidRPr="00752EEA">
        <w:rPr>
          <w:rFonts w:ascii="David" w:hAnsi="David" w:cs="David" w:hint="eastAsia"/>
          <w:sz w:val="32"/>
          <w:szCs w:val="32"/>
          <w:rtl/>
        </w:rPr>
        <w:t>אפילו</w:t>
      </w:r>
      <w:r w:rsidRPr="00752EEA">
        <w:rPr>
          <w:rFonts w:ascii="David" w:hAnsi="David" w:cs="David"/>
          <w:sz w:val="32"/>
          <w:szCs w:val="32"/>
          <w:rtl/>
        </w:rPr>
        <w:t xml:space="preserve"> </w:t>
      </w:r>
      <w:r w:rsidRPr="00752EEA">
        <w:rPr>
          <w:rFonts w:ascii="David" w:hAnsi="David" w:cs="David" w:hint="eastAsia"/>
          <w:sz w:val="32"/>
          <w:szCs w:val="32"/>
          <w:rtl/>
        </w:rPr>
        <w:t>סיפורי</w:t>
      </w:r>
      <w:r w:rsidRPr="00752EEA">
        <w:rPr>
          <w:rFonts w:ascii="David" w:hAnsi="David" w:cs="David"/>
          <w:sz w:val="32"/>
          <w:szCs w:val="32"/>
          <w:rtl/>
        </w:rPr>
        <w:t xml:space="preserve"> דברים הוא לימוד נצחי, ללמוד ממנו הוראה לדורות היאך להתנהג</w:t>
      </w:r>
      <w:r w:rsidRPr="00752EEA">
        <w:rPr>
          <w:rFonts w:ascii="David" w:hAnsi="David" w:cs="David"/>
          <w:sz w:val="26"/>
          <w:szCs w:val="26"/>
          <w:vertAlign w:val="superscript"/>
          <w:rtl/>
        </w:rPr>
        <w:footnoteReference w:id="39"/>
      </w:r>
      <w:r w:rsidRPr="00752EEA">
        <w:rPr>
          <w:rFonts w:ascii="David" w:hAnsi="David" w:cs="David"/>
          <w:sz w:val="32"/>
          <w:szCs w:val="32"/>
          <w:rtl/>
        </w:rPr>
        <w:t xml:space="preserve">.  </w:t>
      </w:r>
    </w:p>
    <w:p w:rsidR="0019267B" w:rsidRPr="00752EEA" w:rsidRDefault="0019267B" w:rsidP="0019267B">
      <w:pPr>
        <w:widowControl w:val="0"/>
        <w:autoSpaceDE w:val="0"/>
        <w:autoSpaceDN w:val="0"/>
        <w:adjustRightInd w:val="0"/>
        <w:ind w:left="360" w:right="360"/>
        <w:rPr>
          <w:rFonts w:ascii="David" w:hAnsi="David" w:cs="David"/>
          <w:b/>
          <w:bCs/>
          <w:sz w:val="38"/>
          <w:szCs w:val="38"/>
          <w:rtl/>
        </w:rPr>
      </w:pPr>
    </w:p>
    <w:p w:rsidR="0019267B" w:rsidRPr="00752EEA" w:rsidRDefault="0019267B" w:rsidP="0019267B">
      <w:pPr>
        <w:widowControl w:val="0"/>
        <w:autoSpaceDE w:val="0"/>
        <w:autoSpaceDN w:val="0"/>
        <w:adjustRightInd w:val="0"/>
        <w:ind w:left="360" w:right="360"/>
        <w:rPr>
          <w:rFonts w:ascii="David" w:hAnsi="David" w:cs="David"/>
          <w:b/>
          <w:bCs/>
          <w:sz w:val="38"/>
          <w:szCs w:val="38"/>
          <w:rtl/>
        </w:rPr>
      </w:pPr>
      <w:r w:rsidRPr="00752EEA">
        <w:rPr>
          <w:rFonts w:ascii="David" w:hAnsi="David" w:cs="David"/>
          <w:b/>
          <w:bCs/>
          <w:sz w:val="38"/>
          <w:szCs w:val="38"/>
          <w:rtl/>
        </w:rPr>
        <w:t>כוונת הלימוד להשאיר בקרבו השפעת הקדושה</w:t>
      </w:r>
      <w:r w:rsidRPr="00752EEA">
        <w:rPr>
          <w:rFonts w:ascii="David" w:hAnsi="David" w:cs="David"/>
          <w:b/>
          <w:bCs/>
          <w:sz w:val="38"/>
          <w:szCs w:val="38"/>
        </w:rPr>
        <w:t xml:space="preserve"> </w:t>
      </w:r>
      <w:r w:rsidRPr="00752EEA">
        <w:rPr>
          <w:rFonts w:ascii="David" w:hAnsi="David" w:cs="David"/>
          <w:b/>
          <w:bCs/>
          <w:sz w:val="38"/>
          <w:szCs w:val="38"/>
          <w:rtl/>
        </w:rPr>
        <w:t>ומדות טובות:</w:t>
      </w:r>
    </w:p>
    <w:p w:rsidR="0019267B" w:rsidRPr="00752EEA" w:rsidRDefault="0019267B" w:rsidP="0019267B">
      <w:pPr>
        <w:pStyle w:val="ListParagraph"/>
        <w:numPr>
          <w:ilvl w:val="0"/>
          <w:numId w:val="15"/>
        </w:numPr>
        <w:ind w:left="360" w:right="360"/>
        <w:jc w:val="both"/>
        <w:rPr>
          <w:rFonts w:ascii="David" w:hAnsi="David" w:cs="David"/>
          <w:sz w:val="32"/>
          <w:szCs w:val="32"/>
        </w:rPr>
      </w:pPr>
      <w:r w:rsidRPr="00752EEA">
        <w:rPr>
          <w:rFonts w:ascii="David" w:hAnsi="David" w:cs="David" w:hint="eastAsia"/>
          <w:sz w:val="32"/>
          <w:szCs w:val="32"/>
          <w:rtl/>
        </w:rPr>
        <w:t>בעת</w:t>
      </w:r>
      <w:r w:rsidRPr="00752EEA">
        <w:rPr>
          <w:rFonts w:ascii="David" w:hAnsi="David" w:cs="David"/>
          <w:sz w:val="32"/>
          <w:szCs w:val="32"/>
          <w:rtl/>
        </w:rPr>
        <w:t xml:space="preserve"> </w:t>
      </w:r>
      <w:r w:rsidRPr="00752EEA">
        <w:rPr>
          <w:rFonts w:ascii="David" w:hAnsi="David" w:cs="David" w:hint="eastAsia"/>
          <w:sz w:val="32"/>
          <w:szCs w:val="32"/>
          <w:rtl/>
        </w:rPr>
        <w:t>עסקו</w:t>
      </w:r>
      <w:r w:rsidRPr="00752EEA">
        <w:rPr>
          <w:rFonts w:ascii="David" w:hAnsi="David" w:cs="David"/>
          <w:sz w:val="32"/>
          <w:szCs w:val="32"/>
          <w:rtl/>
        </w:rPr>
        <w:t xml:space="preserve"> </w:t>
      </w:r>
      <w:r w:rsidRPr="00752EEA">
        <w:rPr>
          <w:rFonts w:ascii="David" w:hAnsi="David" w:cs="David" w:hint="eastAsia"/>
          <w:sz w:val="32"/>
          <w:szCs w:val="32"/>
          <w:rtl/>
        </w:rPr>
        <w:t>בתורה</w:t>
      </w:r>
      <w:r w:rsidRPr="00752EEA">
        <w:rPr>
          <w:rFonts w:ascii="David" w:hAnsi="David" w:cs="David"/>
          <w:sz w:val="32"/>
          <w:szCs w:val="32"/>
          <w:rtl/>
        </w:rPr>
        <w:t xml:space="preserve"> </w:t>
      </w:r>
      <w:r w:rsidRPr="00752EEA">
        <w:rPr>
          <w:rFonts w:ascii="David" w:hAnsi="David" w:cs="David" w:hint="eastAsia"/>
          <w:sz w:val="32"/>
          <w:szCs w:val="32"/>
          <w:rtl/>
        </w:rPr>
        <w:t>תהיה</w:t>
      </w:r>
      <w:r w:rsidRPr="00752EEA">
        <w:rPr>
          <w:rFonts w:ascii="David" w:hAnsi="David" w:cs="David"/>
          <w:sz w:val="32"/>
          <w:szCs w:val="32"/>
          <w:rtl/>
        </w:rPr>
        <w:t xml:space="preserve"> </w:t>
      </w:r>
      <w:r w:rsidRPr="00752EEA">
        <w:rPr>
          <w:rFonts w:ascii="David" w:hAnsi="David" w:cs="David" w:hint="eastAsia"/>
          <w:sz w:val="32"/>
          <w:szCs w:val="32"/>
          <w:rtl/>
        </w:rPr>
        <w:t>כוונתו</w:t>
      </w:r>
      <w:r w:rsidRPr="00752EEA">
        <w:rPr>
          <w:rFonts w:ascii="David" w:hAnsi="David" w:cs="David"/>
          <w:sz w:val="32"/>
          <w:szCs w:val="32"/>
          <w:rtl/>
        </w:rPr>
        <w:t xml:space="preserve"> </w:t>
      </w:r>
      <w:r w:rsidRPr="00752EEA">
        <w:rPr>
          <w:rFonts w:ascii="David" w:hAnsi="David" w:cs="David" w:hint="cs"/>
          <w:sz w:val="32"/>
          <w:szCs w:val="32"/>
          <w:rtl/>
        </w:rPr>
        <w:t>שישאר</w:t>
      </w:r>
      <w:r w:rsidRPr="00752EEA">
        <w:rPr>
          <w:rFonts w:ascii="David" w:hAnsi="David" w:cs="David"/>
          <w:sz w:val="32"/>
          <w:szCs w:val="32"/>
          <w:rtl/>
        </w:rPr>
        <w:t xml:space="preserve"> בקרבו השפעת התורה ו</w:t>
      </w:r>
      <w:r w:rsidRPr="00752EEA">
        <w:rPr>
          <w:rFonts w:ascii="David" w:hAnsi="David" w:cs="David" w:hint="eastAsia"/>
          <w:sz w:val="32"/>
          <w:szCs w:val="32"/>
          <w:rtl/>
        </w:rPr>
        <w:t>לה</w:t>
      </w:r>
      <w:r w:rsidRPr="00752EEA">
        <w:rPr>
          <w:rFonts w:ascii="David" w:hAnsi="David" w:cs="David"/>
          <w:sz w:val="32"/>
          <w:szCs w:val="32"/>
          <w:rtl/>
        </w:rPr>
        <w:t xml:space="preserve">שיג באמצעותה מדות טובות, שהרי בתורה הקדושה כלולים כל המדות הטובות, </w:t>
      </w:r>
      <w:r w:rsidRPr="00752EEA">
        <w:rPr>
          <w:rFonts w:ascii="David" w:hAnsi="David" w:cs="David" w:hint="eastAsia"/>
          <w:sz w:val="32"/>
          <w:szCs w:val="32"/>
          <w:rtl/>
        </w:rPr>
        <w:t>ומדות</w:t>
      </w:r>
      <w:r w:rsidRPr="00752EEA">
        <w:rPr>
          <w:rFonts w:ascii="David" w:hAnsi="David" w:cs="David"/>
          <w:sz w:val="32"/>
          <w:szCs w:val="32"/>
          <w:rtl/>
        </w:rPr>
        <w:t xml:space="preserve"> </w:t>
      </w:r>
      <w:r w:rsidRPr="00752EEA">
        <w:rPr>
          <w:rFonts w:ascii="David" w:hAnsi="David" w:cs="David" w:hint="eastAsia"/>
          <w:sz w:val="32"/>
          <w:szCs w:val="32"/>
          <w:rtl/>
        </w:rPr>
        <w:t>טובות</w:t>
      </w:r>
      <w:r w:rsidRPr="00752EEA">
        <w:rPr>
          <w:rFonts w:ascii="David" w:hAnsi="David" w:cs="David"/>
          <w:sz w:val="32"/>
          <w:szCs w:val="32"/>
          <w:rtl/>
        </w:rPr>
        <w:t xml:space="preserve"> </w:t>
      </w:r>
      <w:r w:rsidRPr="00752EEA">
        <w:rPr>
          <w:rFonts w:ascii="David" w:hAnsi="David" w:cs="David" w:hint="eastAsia"/>
          <w:sz w:val="32"/>
          <w:szCs w:val="32"/>
          <w:rtl/>
        </w:rPr>
        <w:t>הם</w:t>
      </w:r>
      <w:r w:rsidRPr="00752EEA">
        <w:rPr>
          <w:rFonts w:ascii="David" w:hAnsi="David" w:cs="David"/>
          <w:sz w:val="32"/>
          <w:szCs w:val="32"/>
          <w:rtl/>
        </w:rPr>
        <w:t xml:space="preserve"> </w:t>
      </w:r>
      <w:r w:rsidRPr="00752EEA">
        <w:rPr>
          <w:rFonts w:ascii="David" w:hAnsi="David" w:cs="David" w:hint="eastAsia"/>
          <w:sz w:val="32"/>
          <w:szCs w:val="32"/>
          <w:rtl/>
        </w:rPr>
        <w:t>יסוד</w:t>
      </w:r>
      <w:r w:rsidRPr="00752EEA">
        <w:rPr>
          <w:rFonts w:ascii="David" w:hAnsi="David" w:cs="David"/>
          <w:sz w:val="32"/>
          <w:szCs w:val="32"/>
          <w:rtl/>
        </w:rPr>
        <w:t xml:space="preserve"> </w:t>
      </w:r>
      <w:r w:rsidRPr="00752EEA">
        <w:rPr>
          <w:rFonts w:ascii="David" w:hAnsi="David" w:cs="David" w:hint="eastAsia"/>
          <w:sz w:val="32"/>
          <w:szCs w:val="32"/>
          <w:rtl/>
        </w:rPr>
        <w:t>הכל</w:t>
      </w:r>
      <w:r w:rsidRPr="00752EEA">
        <w:rPr>
          <w:rFonts w:ascii="David" w:hAnsi="David" w:cs="David"/>
          <w:sz w:val="32"/>
          <w:szCs w:val="32"/>
          <w:rtl/>
        </w:rPr>
        <w:t xml:space="preserve"> </w:t>
      </w:r>
      <w:r w:rsidRPr="00752EEA">
        <w:rPr>
          <w:rFonts w:ascii="David" w:hAnsi="David" w:cs="David" w:hint="eastAsia"/>
          <w:sz w:val="32"/>
          <w:szCs w:val="32"/>
          <w:rtl/>
        </w:rPr>
        <w:t>ושורש</w:t>
      </w:r>
      <w:r w:rsidRPr="00752EEA">
        <w:rPr>
          <w:rFonts w:ascii="David" w:hAnsi="David" w:cs="David"/>
          <w:sz w:val="32"/>
          <w:szCs w:val="32"/>
          <w:rtl/>
        </w:rPr>
        <w:t xml:space="preserve"> </w:t>
      </w:r>
      <w:r w:rsidRPr="00752EEA">
        <w:rPr>
          <w:rFonts w:ascii="David" w:hAnsi="David" w:cs="David" w:hint="eastAsia"/>
          <w:sz w:val="32"/>
          <w:szCs w:val="32"/>
          <w:rtl/>
        </w:rPr>
        <w:t>היהדות</w:t>
      </w:r>
      <w:r w:rsidRPr="00752EEA">
        <w:rPr>
          <w:rFonts w:ascii="David" w:hAnsi="David" w:cs="David"/>
          <w:sz w:val="26"/>
          <w:szCs w:val="26"/>
          <w:vertAlign w:val="superscript"/>
          <w:rtl/>
        </w:rPr>
        <w:footnoteReference w:id="40"/>
      </w:r>
      <w:r w:rsidRPr="00752EEA">
        <w:rPr>
          <w:rFonts w:ascii="David" w:hAnsi="David" w:cs="David"/>
          <w:sz w:val="32"/>
          <w:szCs w:val="32"/>
          <w:rtl/>
        </w:rPr>
        <w:t>, ו</w:t>
      </w:r>
      <w:r w:rsidRPr="00752EEA">
        <w:rPr>
          <w:rFonts w:ascii="David" w:hAnsi="David" w:cs="David" w:hint="eastAsia"/>
          <w:sz w:val="32"/>
          <w:szCs w:val="32"/>
          <w:rtl/>
        </w:rPr>
        <w:t>חוץ</w:t>
      </w:r>
      <w:r w:rsidRPr="00752EEA">
        <w:rPr>
          <w:rFonts w:ascii="David" w:hAnsi="David" w:cs="David"/>
          <w:sz w:val="32"/>
          <w:szCs w:val="32"/>
          <w:rtl/>
        </w:rPr>
        <w:t xml:space="preserve"> </w:t>
      </w:r>
      <w:r w:rsidRPr="00752EEA">
        <w:rPr>
          <w:rFonts w:ascii="David" w:hAnsi="David" w:cs="David" w:hint="eastAsia"/>
          <w:sz w:val="32"/>
          <w:szCs w:val="32"/>
          <w:rtl/>
        </w:rPr>
        <w:t>מזה</w:t>
      </w:r>
      <w:r w:rsidRPr="00752EEA">
        <w:rPr>
          <w:rFonts w:ascii="David" w:hAnsi="David" w:cs="David"/>
          <w:sz w:val="32"/>
          <w:szCs w:val="32"/>
          <w:rtl/>
        </w:rPr>
        <w:t xml:space="preserve"> </w:t>
      </w:r>
      <w:r w:rsidRPr="00752EEA">
        <w:rPr>
          <w:rFonts w:ascii="David" w:hAnsi="David" w:cs="David" w:hint="eastAsia"/>
          <w:sz w:val="32"/>
          <w:szCs w:val="32"/>
          <w:rtl/>
        </w:rPr>
        <w:t>המדות</w:t>
      </w:r>
      <w:r w:rsidRPr="00752EEA">
        <w:rPr>
          <w:rFonts w:ascii="David" w:hAnsi="David" w:cs="David"/>
          <w:sz w:val="32"/>
          <w:szCs w:val="32"/>
          <w:rtl/>
        </w:rPr>
        <w:t xml:space="preserve"> </w:t>
      </w:r>
      <w:r w:rsidRPr="00752EEA">
        <w:rPr>
          <w:rFonts w:ascii="David" w:hAnsi="David" w:cs="David" w:hint="eastAsia"/>
          <w:sz w:val="32"/>
          <w:szCs w:val="32"/>
          <w:rtl/>
        </w:rPr>
        <w:t>טובות</w:t>
      </w:r>
      <w:r w:rsidRPr="00752EEA">
        <w:rPr>
          <w:rFonts w:ascii="David" w:hAnsi="David" w:cs="David"/>
          <w:sz w:val="32"/>
          <w:szCs w:val="32"/>
          <w:rtl/>
        </w:rPr>
        <w:t xml:space="preserve"> </w:t>
      </w:r>
      <w:r w:rsidRPr="00752EEA">
        <w:rPr>
          <w:rFonts w:ascii="David" w:hAnsi="David" w:cs="David" w:hint="cs"/>
          <w:sz w:val="32"/>
          <w:szCs w:val="32"/>
          <w:rtl/>
        </w:rPr>
        <w:t>עצמם</w:t>
      </w:r>
      <w:r w:rsidRPr="00752EEA">
        <w:rPr>
          <w:rFonts w:ascii="David" w:hAnsi="David" w:cs="David"/>
          <w:sz w:val="32"/>
          <w:szCs w:val="32"/>
          <w:rtl/>
        </w:rPr>
        <w:t xml:space="preserve"> </w:t>
      </w:r>
      <w:r w:rsidRPr="00752EEA">
        <w:rPr>
          <w:rFonts w:ascii="David" w:hAnsi="David" w:cs="David" w:hint="eastAsia"/>
          <w:sz w:val="32"/>
          <w:szCs w:val="32"/>
          <w:rtl/>
        </w:rPr>
        <w:t>מסייעים</w:t>
      </w:r>
      <w:r w:rsidRPr="00752EEA">
        <w:rPr>
          <w:rFonts w:ascii="David" w:hAnsi="David" w:cs="David"/>
          <w:sz w:val="32"/>
          <w:szCs w:val="32"/>
          <w:rtl/>
        </w:rPr>
        <w:t xml:space="preserve"> </w:t>
      </w:r>
      <w:r w:rsidRPr="00752EEA">
        <w:rPr>
          <w:rFonts w:ascii="David" w:hAnsi="David" w:cs="David" w:hint="eastAsia"/>
          <w:sz w:val="32"/>
          <w:szCs w:val="32"/>
          <w:rtl/>
        </w:rPr>
        <w:t>את</w:t>
      </w:r>
      <w:r w:rsidRPr="00752EEA">
        <w:rPr>
          <w:rFonts w:ascii="David" w:hAnsi="David" w:cs="David"/>
          <w:sz w:val="32"/>
          <w:szCs w:val="32"/>
          <w:rtl/>
        </w:rPr>
        <w:t xml:space="preserve"> </w:t>
      </w:r>
      <w:r w:rsidRPr="00752EEA">
        <w:rPr>
          <w:rFonts w:ascii="David" w:hAnsi="David" w:cs="David" w:hint="eastAsia"/>
          <w:sz w:val="32"/>
          <w:szCs w:val="32"/>
          <w:rtl/>
        </w:rPr>
        <w:t>האדם</w:t>
      </w:r>
      <w:r w:rsidRPr="00752EEA">
        <w:rPr>
          <w:rFonts w:ascii="David" w:hAnsi="David" w:cs="David"/>
          <w:sz w:val="32"/>
          <w:szCs w:val="32"/>
          <w:rtl/>
        </w:rPr>
        <w:t xml:space="preserve"> </w:t>
      </w:r>
      <w:r w:rsidRPr="00752EEA">
        <w:rPr>
          <w:rFonts w:ascii="David" w:hAnsi="David" w:cs="David" w:hint="cs"/>
          <w:sz w:val="32"/>
          <w:szCs w:val="32"/>
          <w:rtl/>
        </w:rPr>
        <w:t>ל</w:t>
      </w:r>
      <w:r w:rsidRPr="00752EEA">
        <w:rPr>
          <w:rFonts w:ascii="David" w:hAnsi="David" w:cs="David" w:hint="eastAsia"/>
          <w:sz w:val="32"/>
          <w:szCs w:val="32"/>
          <w:rtl/>
        </w:rPr>
        <w:t>הבנת</w:t>
      </w:r>
      <w:r w:rsidRPr="00752EEA">
        <w:rPr>
          <w:rFonts w:ascii="David" w:hAnsi="David" w:cs="David"/>
          <w:sz w:val="32"/>
          <w:szCs w:val="32"/>
          <w:rtl/>
        </w:rPr>
        <w:t xml:space="preserve"> </w:t>
      </w:r>
      <w:r w:rsidRPr="00752EEA">
        <w:rPr>
          <w:rFonts w:ascii="David" w:hAnsi="David" w:cs="David" w:hint="eastAsia"/>
          <w:sz w:val="32"/>
          <w:szCs w:val="32"/>
          <w:rtl/>
        </w:rPr>
        <w:t>התוה</w:t>
      </w:r>
      <w:r w:rsidRPr="00752EEA">
        <w:rPr>
          <w:rFonts w:ascii="David" w:hAnsi="David" w:cs="David"/>
          <w:sz w:val="32"/>
          <w:szCs w:val="32"/>
          <w:rtl/>
        </w:rPr>
        <w:t>"ק</w:t>
      </w:r>
      <w:r w:rsidRPr="00752EEA">
        <w:rPr>
          <w:rStyle w:val="FootnoteReference"/>
          <w:rFonts w:ascii="David" w:hAnsi="David" w:cs="David"/>
          <w:sz w:val="26"/>
          <w:szCs w:val="26"/>
          <w:rtl/>
        </w:rPr>
        <w:footnoteReference w:id="41"/>
      </w:r>
      <w:r w:rsidRPr="00752EEA">
        <w:rPr>
          <w:rFonts w:ascii="David" w:hAnsi="David" w:cs="David" w:hint="cs"/>
          <w:sz w:val="26"/>
          <w:szCs w:val="26"/>
          <w:rtl/>
        </w:rPr>
        <w:t xml:space="preserve"> (וראה פ"א </w:t>
      </w:r>
      <w:r w:rsidRPr="00752EEA">
        <w:rPr>
          <w:rFonts w:ascii="David" w:hAnsi="David" w:cs="David" w:hint="cs"/>
          <w:sz w:val="26"/>
          <w:szCs w:val="26"/>
          <w:highlight w:val="yellow"/>
          <w:rtl/>
        </w:rPr>
        <w:t>ס"??</w:t>
      </w:r>
      <w:r w:rsidRPr="00752EEA">
        <w:rPr>
          <w:rFonts w:ascii="David" w:hAnsi="David" w:cs="David" w:hint="cs"/>
          <w:sz w:val="26"/>
          <w:szCs w:val="26"/>
          <w:rtl/>
        </w:rPr>
        <w:t xml:space="preserve"> מענין המדות טובות הכלולים בתוה"ק)</w:t>
      </w:r>
      <w:r w:rsidRPr="00752EEA">
        <w:rPr>
          <w:rFonts w:ascii="David" w:hAnsi="David" w:cs="David"/>
          <w:sz w:val="26"/>
          <w:szCs w:val="26"/>
          <w:rtl/>
        </w:rPr>
        <w:t>.</w:t>
      </w:r>
    </w:p>
    <w:p w:rsidR="0019267B" w:rsidRPr="00752EEA" w:rsidRDefault="0019267B" w:rsidP="0019267B">
      <w:pPr>
        <w:widowControl w:val="0"/>
        <w:autoSpaceDE w:val="0"/>
        <w:autoSpaceDN w:val="0"/>
        <w:adjustRightInd w:val="0"/>
        <w:ind w:left="360" w:right="360"/>
        <w:rPr>
          <w:rFonts w:ascii="David" w:hAnsi="David" w:cs="David"/>
          <w:b/>
          <w:bCs/>
          <w:sz w:val="38"/>
          <w:szCs w:val="38"/>
          <w:rtl/>
        </w:rPr>
      </w:pPr>
    </w:p>
    <w:p w:rsidR="0019267B" w:rsidRPr="00752EEA" w:rsidRDefault="0019267B" w:rsidP="0019267B">
      <w:pPr>
        <w:widowControl w:val="0"/>
        <w:autoSpaceDE w:val="0"/>
        <w:autoSpaceDN w:val="0"/>
        <w:adjustRightInd w:val="0"/>
        <w:ind w:left="360" w:right="360"/>
        <w:rPr>
          <w:rFonts w:ascii="David" w:hAnsi="David" w:cs="David"/>
          <w:sz w:val="20"/>
          <w:szCs w:val="20"/>
          <w:rtl/>
        </w:rPr>
      </w:pPr>
      <w:r w:rsidRPr="00752EEA">
        <w:rPr>
          <w:rFonts w:ascii="David" w:hAnsi="David" w:cs="David" w:hint="cs"/>
          <w:b/>
          <w:bCs/>
          <w:sz w:val="38"/>
          <w:szCs w:val="38"/>
          <w:rtl/>
        </w:rPr>
        <w:t>כל זמן שלומד על מנת לעשות יש ערך לתורתו</w:t>
      </w:r>
      <w:r w:rsidRPr="00752EEA">
        <w:rPr>
          <w:rFonts w:ascii="David" w:hAnsi="David" w:cs="David"/>
          <w:b/>
          <w:bCs/>
          <w:sz w:val="38"/>
          <w:szCs w:val="38"/>
          <w:rtl/>
        </w:rPr>
        <w:t>:</w:t>
      </w:r>
    </w:p>
    <w:p w:rsidR="0019267B" w:rsidRPr="00752EEA" w:rsidRDefault="0019267B" w:rsidP="0019267B">
      <w:pPr>
        <w:pStyle w:val="ListParagraph"/>
        <w:numPr>
          <w:ilvl w:val="0"/>
          <w:numId w:val="15"/>
        </w:numPr>
        <w:ind w:left="360" w:right="360"/>
        <w:jc w:val="both"/>
        <w:rPr>
          <w:rFonts w:ascii="David" w:hAnsi="David" w:cs="David"/>
          <w:sz w:val="32"/>
          <w:szCs w:val="32"/>
          <w:rtl/>
        </w:rPr>
      </w:pPr>
      <w:r w:rsidRPr="00752EEA">
        <w:rPr>
          <w:rFonts w:ascii="David" w:hAnsi="David" w:cs="David"/>
          <w:sz w:val="32"/>
          <w:szCs w:val="32"/>
          <w:rtl/>
        </w:rPr>
        <w:t xml:space="preserve"> גם מי שלא זכה ללימוד התורה לשמה, אם </w:t>
      </w:r>
      <w:r w:rsidRPr="00752EEA">
        <w:rPr>
          <w:rFonts w:ascii="David" w:hAnsi="David" w:cs="David" w:hint="cs"/>
          <w:sz w:val="32"/>
          <w:szCs w:val="32"/>
          <w:rtl/>
        </w:rPr>
        <w:t xml:space="preserve">הוא </w:t>
      </w:r>
      <w:r w:rsidRPr="00752EEA">
        <w:rPr>
          <w:rFonts w:ascii="David" w:hAnsi="David" w:cs="David"/>
          <w:sz w:val="32"/>
          <w:szCs w:val="32"/>
          <w:rtl/>
        </w:rPr>
        <w:t>לומד על מנת לשמור ולעשות ולקיים, יש ערך לתורתו והיא חשובה ומקובלת לפני הקב''ה, אבל הלומד תורה ואינו מקיימה אין ערך לתורתו, כיון שלא עשתה שום רושם בנפשו, וכל תורתו אינה אלא מן השפה ולחוץ</w:t>
      </w:r>
      <w:r w:rsidRPr="00752EEA">
        <w:rPr>
          <w:rFonts w:ascii="David" w:hAnsi="David" w:cs="David"/>
          <w:sz w:val="32"/>
          <w:szCs w:val="32"/>
          <w:vertAlign w:val="superscript"/>
          <w:rtl/>
        </w:rPr>
        <w:footnoteReference w:id="42"/>
      </w:r>
      <w:r w:rsidRPr="00752EEA">
        <w:rPr>
          <w:rFonts w:ascii="David" w:hAnsi="David" w:cs="David"/>
          <w:sz w:val="32"/>
          <w:szCs w:val="32"/>
          <w:rtl/>
        </w:rPr>
        <w:t>.</w:t>
      </w:r>
    </w:p>
    <w:p w:rsidR="0019267B" w:rsidRPr="00752EEA" w:rsidRDefault="0019267B" w:rsidP="0019267B">
      <w:pPr>
        <w:pStyle w:val="ListParagraph"/>
        <w:ind w:left="360" w:right="360"/>
        <w:rPr>
          <w:rFonts w:ascii="David" w:hAnsi="David" w:cs="David"/>
          <w:sz w:val="26"/>
          <w:szCs w:val="26"/>
          <w:rtl/>
        </w:rPr>
      </w:pPr>
    </w:p>
    <w:p w:rsidR="0019267B" w:rsidRPr="00752EEA" w:rsidRDefault="0019267B" w:rsidP="0019267B">
      <w:pPr>
        <w:widowControl w:val="0"/>
        <w:autoSpaceDE w:val="0"/>
        <w:autoSpaceDN w:val="0"/>
        <w:adjustRightInd w:val="0"/>
        <w:ind w:left="360" w:right="360"/>
        <w:rPr>
          <w:rFonts w:ascii="David" w:hAnsi="David" w:cs="David"/>
          <w:sz w:val="32"/>
          <w:szCs w:val="32"/>
        </w:rPr>
      </w:pPr>
    </w:p>
    <w:p w:rsidR="0019267B" w:rsidRPr="00752EEA" w:rsidRDefault="0019267B" w:rsidP="0019267B">
      <w:pPr>
        <w:pStyle w:val="Heading2"/>
        <w:ind w:left="360" w:right="360"/>
        <w:rPr>
          <w:sz w:val="34"/>
          <w:szCs w:val="34"/>
          <w:rtl/>
        </w:rPr>
      </w:pPr>
      <w:r w:rsidRPr="00752EEA">
        <w:rPr>
          <w:rFonts w:hint="cs"/>
          <w:b/>
          <w:bCs/>
          <w:sz w:val="38"/>
          <w:szCs w:val="38"/>
          <w:rtl/>
        </w:rPr>
        <w:t>יראתו קודמת לחכמתו</w:t>
      </w:r>
      <w:r w:rsidRPr="00752EEA">
        <w:rPr>
          <w:rFonts w:hint="cs"/>
          <w:sz w:val="34"/>
          <w:szCs w:val="34"/>
          <w:rtl/>
        </w:rPr>
        <w:t xml:space="preserve"> </w:t>
      </w:r>
    </w:p>
    <w:p w:rsidR="0019267B" w:rsidRPr="00752EEA" w:rsidRDefault="0019267B" w:rsidP="0019267B">
      <w:pPr>
        <w:widowControl w:val="0"/>
        <w:autoSpaceDE w:val="0"/>
        <w:autoSpaceDN w:val="0"/>
        <w:adjustRightInd w:val="0"/>
        <w:ind w:left="360" w:right="360"/>
        <w:rPr>
          <w:rFonts w:ascii="David" w:hAnsi="David" w:cs="David"/>
          <w:b/>
          <w:bCs/>
          <w:sz w:val="38"/>
          <w:szCs w:val="38"/>
          <w:rtl/>
        </w:rPr>
      </w:pPr>
      <w:r w:rsidRPr="00752EEA">
        <w:rPr>
          <w:rFonts w:ascii="David" w:hAnsi="David" w:cs="David" w:hint="cs"/>
          <w:b/>
          <w:bCs/>
          <w:sz w:val="38"/>
          <w:szCs w:val="38"/>
          <w:rtl/>
        </w:rPr>
        <w:t>תכלית התורה הוא להגיע לידי יראת שמים</w:t>
      </w:r>
      <w:r w:rsidRPr="00752EEA">
        <w:rPr>
          <w:rFonts w:ascii="David" w:hAnsi="David" w:cs="David"/>
          <w:b/>
          <w:bCs/>
          <w:sz w:val="38"/>
          <w:szCs w:val="38"/>
          <w:rtl/>
        </w:rPr>
        <w:t xml:space="preserve">: </w:t>
      </w:r>
    </w:p>
    <w:p w:rsidR="0019267B" w:rsidRPr="00752EEA" w:rsidRDefault="0019267B" w:rsidP="0019267B">
      <w:pPr>
        <w:pStyle w:val="ListParagraph"/>
        <w:numPr>
          <w:ilvl w:val="0"/>
          <w:numId w:val="15"/>
        </w:numPr>
        <w:ind w:left="360" w:right="360"/>
        <w:jc w:val="both"/>
        <w:rPr>
          <w:rFonts w:ascii="David" w:hAnsi="David" w:cs="David"/>
          <w:sz w:val="26"/>
          <w:szCs w:val="26"/>
          <w:rtl/>
        </w:rPr>
      </w:pPr>
      <w:r w:rsidRPr="00752EEA">
        <w:rPr>
          <w:rFonts w:ascii="David" w:hAnsi="David" w:cs="David" w:hint="cs"/>
          <w:sz w:val="32"/>
          <w:szCs w:val="32"/>
          <w:rtl/>
        </w:rPr>
        <w:t xml:space="preserve">עיקר </w:t>
      </w:r>
      <w:r w:rsidRPr="00752EEA">
        <w:rPr>
          <w:rFonts w:ascii="David" w:hAnsi="David" w:cs="David" w:hint="eastAsia"/>
          <w:sz w:val="32"/>
          <w:szCs w:val="32"/>
          <w:rtl/>
        </w:rPr>
        <w:t>התכלית</w:t>
      </w:r>
      <w:r w:rsidRPr="00752EEA">
        <w:rPr>
          <w:rFonts w:ascii="David" w:hAnsi="David" w:cs="David"/>
          <w:sz w:val="32"/>
          <w:szCs w:val="32"/>
          <w:rtl/>
        </w:rPr>
        <w:t xml:space="preserve"> </w:t>
      </w:r>
      <w:r w:rsidRPr="00752EEA">
        <w:rPr>
          <w:rFonts w:ascii="David" w:hAnsi="David" w:cs="David" w:hint="eastAsia"/>
          <w:sz w:val="32"/>
          <w:szCs w:val="32"/>
          <w:rtl/>
        </w:rPr>
        <w:t>של</w:t>
      </w:r>
      <w:r w:rsidRPr="00752EEA">
        <w:rPr>
          <w:rFonts w:ascii="David" w:hAnsi="David" w:cs="David"/>
          <w:sz w:val="32"/>
          <w:szCs w:val="32"/>
          <w:rtl/>
        </w:rPr>
        <w:t xml:space="preserve"> </w:t>
      </w:r>
      <w:r w:rsidRPr="00752EEA">
        <w:rPr>
          <w:rFonts w:ascii="David" w:hAnsi="David" w:cs="David" w:hint="eastAsia"/>
          <w:sz w:val="32"/>
          <w:szCs w:val="32"/>
          <w:rtl/>
        </w:rPr>
        <w:t>לימוד</w:t>
      </w:r>
      <w:r w:rsidRPr="00752EEA">
        <w:rPr>
          <w:rFonts w:ascii="David" w:hAnsi="David" w:cs="David"/>
          <w:sz w:val="32"/>
          <w:szCs w:val="32"/>
          <w:rtl/>
        </w:rPr>
        <w:t xml:space="preserve"> </w:t>
      </w:r>
      <w:r w:rsidRPr="00752EEA">
        <w:rPr>
          <w:rFonts w:ascii="David" w:hAnsi="David" w:cs="David" w:hint="eastAsia"/>
          <w:sz w:val="32"/>
          <w:szCs w:val="32"/>
          <w:rtl/>
        </w:rPr>
        <w:t>התורה</w:t>
      </w:r>
      <w:r w:rsidRPr="00752EEA">
        <w:rPr>
          <w:rFonts w:ascii="David" w:hAnsi="David" w:cs="David"/>
          <w:sz w:val="32"/>
          <w:szCs w:val="32"/>
          <w:rtl/>
        </w:rPr>
        <w:t xml:space="preserve"> </w:t>
      </w:r>
      <w:r w:rsidRPr="00752EEA">
        <w:rPr>
          <w:rFonts w:ascii="David" w:hAnsi="David" w:cs="David" w:hint="eastAsia"/>
          <w:sz w:val="32"/>
          <w:szCs w:val="32"/>
          <w:rtl/>
        </w:rPr>
        <w:t>הוא</w:t>
      </w:r>
      <w:r w:rsidRPr="00752EEA">
        <w:rPr>
          <w:rFonts w:ascii="David" w:hAnsi="David" w:cs="David"/>
          <w:sz w:val="32"/>
          <w:szCs w:val="32"/>
          <w:rtl/>
        </w:rPr>
        <w:t xml:space="preserve"> </w:t>
      </w:r>
      <w:r w:rsidRPr="00752EEA">
        <w:rPr>
          <w:rFonts w:ascii="David" w:hAnsi="David" w:cs="David" w:hint="eastAsia"/>
          <w:sz w:val="32"/>
          <w:szCs w:val="32"/>
          <w:rtl/>
        </w:rPr>
        <w:t>להגיע</w:t>
      </w:r>
      <w:r w:rsidRPr="00752EEA">
        <w:rPr>
          <w:rFonts w:ascii="David" w:hAnsi="David" w:cs="David"/>
          <w:sz w:val="32"/>
          <w:szCs w:val="32"/>
          <w:rtl/>
        </w:rPr>
        <w:t xml:space="preserve"> </w:t>
      </w:r>
      <w:r w:rsidRPr="00752EEA">
        <w:rPr>
          <w:rFonts w:ascii="David" w:hAnsi="David" w:cs="David" w:hint="eastAsia"/>
          <w:sz w:val="32"/>
          <w:szCs w:val="32"/>
          <w:rtl/>
        </w:rPr>
        <w:t>על</w:t>
      </w:r>
      <w:r w:rsidRPr="00752EEA">
        <w:rPr>
          <w:rFonts w:ascii="David" w:hAnsi="David" w:cs="David"/>
          <w:sz w:val="32"/>
          <w:szCs w:val="32"/>
          <w:rtl/>
        </w:rPr>
        <w:t xml:space="preserve"> </w:t>
      </w:r>
      <w:r w:rsidRPr="00752EEA">
        <w:rPr>
          <w:rFonts w:ascii="David" w:hAnsi="David" w:cs="David" w:hint="eastAsia"/>
          <w:sz w:val="32"/>
          <w:szCs w:val="32"/>
          <w:rtl/>
        </w:rPr>
        <w:t>ידה</w:t>
      </w:r>
      <w:r w:rsidRPr="00752EEA">
        <w:rPr>
          <w:rFonts w:ascii="David" w:hAnsi="David" w:cs="David"/>
          <w:sz w:val="32"/>
          <w:szCs w:val="32"/>
          <w:rtl/>
        </w:rPr>
        <w:t xml:space="preserve"> </w:t>
      </w:r>
      <w:r w:rsidRPr="00752EEA">
        <w:rPr>
          <w:rFonts w:ascii="David" w:hAnsi="David" w:cs="David" w:hint="eastAsia"/>
          <w:sz w:val="32"/>
          <w:szCs w:val="32"/>
          <w:rtl/>
        </w:rPr>
        <w:t>לידי</w:t>
      </w:r>
      <w:r w:rsidRPr="00752EEA">
        <w:rPr>
          <w:rFonts w:ascii="David" w:hAnsi="David" w:cs="David"/>
          <w:sz w:val="32"/>
          <w:szCs w:val="32"/>
          <w:rtl/>
        </w:rPr>
        <w:t xml:space="preserve"> </w:t>
      </w:r>
      <w:r w:rsidRPr="00752EEA">
        <w:rPr>
          <w:rFonts w:ascii="David" w:hAnsi="David" w:cs="David" w:hint="eastAsia"/>
          <w:sz w:val="32"/>
          <w:szCs w:val="32"/>
          <w:rtl/>
        </w:rPr>
        <w:t>יראת</w:t>
      </w:r>
      <w:r w:rsidRPr="00752EEA">
        <w:rPr>
          <w:rFonts w:ascii="David" w:hAnsi="David" w:cs="David"/>
          <w:sz w:val="32"/>
          <w:szCs w:val="32"/>
          <w:rtl/>
        </w:rPr>
        <w:t xml:space="preserve"> </w:t>
      </w:r>
      <w:r w:rsidRPr="00752EEA">
        <w:rPr>
          <w:rFonts w:ascii="David" w:hAnsi="David" w:cs="David" w:hint="eastAsia"/>
          <w:sz w:val="32"/>
          <w:szCs w:val="32"/>
          <w:rtl/>
        </w:rPr>
        <w:t>שמים</w:t>
      </w:r>
      <w:r w:rsidRPr="00752EEA">
        <w:rPr>
          <w:rStyle w:val="FootnoteReference"/>
          <w:rFonts w:ascii="David" w:hAnsi="David" w:cs="David"/>
          <w:sz w:val="32"/>
          <w:szCs w:val="32"/>
          <w:rtl/>
        </w:rPr>
        <w:footnoteReference w:id="43"/>
      </w:r>
      <w:r w:rsidRPr="00752EEA">
        <w:rPr>
          <w:rFonts w:ascii="David" w:hAnsi="David" w:cs="David" w:hint="cs"/>
          <w:sz w:val="32"/>
          <w:szCs w:val="32"/>
          <w:rtl/>
        </w:rPr>
        <w:t>, ומי שלומד על דעת כן, זוכה ליראת שמים וחכמתו מתקיימת, ואם לאו גם חכמתו אינו מתקיימת</w:t>
      </w:r>
      <w:r w:rsidRPr="00752EEA">
        <w:rPr>
          <w:rFonts w:ascii="David" w:hAnsi="David" w:cs="David"/>
          <w:sz w:val="26"/>
          <w:szCs w:val="26"/>
          <w:vertAlign w:val="superscript"/>
          <w:rtl/>
        </w:rPr>
        <w:footnoteReference w:id="44"/>
      </w:r>
      <w:r w:rsidRPr="00752EEA">
        <w:rPr>
          <w:rFonts w:ascii="David" w:hAnsi="David" w:cs="David"/>
          <w:sz w:val="32"/>
          <w:szCs w:val="32"/>
          <w:rtl/>
        </w:rPr>
        <w:t>.</w:t>
      </w:r>
    </w:p>
    <w:p w:rsidR="0019267B" w:rsidRPr="00752EEA" w:rsidRDefault="0019267B" w:rsidP="0019267B">
      <w:pPr>
        <w:widowControl w:val="0"/>
        <w:autoSpaceDE w:val="0"/>
        <w:autoSpaceDN w:val="0"/>
        <w:adjustRightInd w:val="0"/>
        <w:ind w:left="360" w:right="360"/>
        <w:rPr>
          <w:rFonts w:ascii="David" w:hAnsi="David" w:cs="David"/>
          <w:b/>
          <w:bCs/>
          <w:sz w:val="38"/>
          <w:szCs w:val="38"/>
          <w:rtl/>
        </w:rPr>
      </w:pPr>
      <w:r w:rsidRPr="00752EEA">
        <w:rPr>
          <w:rFonts w:ascii="David" w:hAnsi="David" w:cs="David" w:hint="eastAsia"/>
          <w:b/>
          <w:bCs/>
          <w:sz w:val="38"/>
          <w:szCs w:val="38"/>
          <w:rtl/>
        </w:rPr>
        <w:lastRenderedPageBreak/>
        <w:t>אי</w:t>
      </w:r>
      <w:r w:rsidRPr="00752EEA">
        <w:rPr>
          <w:rFonts w:ascii="David" w:hAnsi="David" w:cs="David"/>
          <w:b/>
          <w:bCs/>
          <w:sz w:val="38"/>
          <w:szCs w:val="38"/>
          <w:rtl/>
        </w:rPr>
        <w:t xml:space="preserve"> </w:t>
      </w:r>
      <w:r w:rsidRPr="00752EEA">
        <w:rPr>
          <w:rFonts w:ascii="David" w:hAnsi="David" w:cs="David" w:hint="eastAsia"/>
          <w:b/>
          <w:bCs/>
          <w:sz w:val="38"/>
          <w:szCs w:val="38"/>
          <w:rtl/>
        </w:rPr>
        <w:t>אפשר</w:t>
      </w:r>
      <w:r w:rsidRPr="00752EEA">
        <w:rPr>
          <w:rFonts w:ascii="David" w:hAnsi="David" w:cs="David"/>
          <w:b/>
          <w:bCs/>
          <w:sz w:val="38"/>
          <w:szCs w:val="38"/>
          <w:rtl/>
        </w:rPr>
        <w:t xml:space="preserve"> </w:t>
      </w:r>
      <w:r w:rsidRPr="00752EEA">
        <w:rPr>
          <w:rFonts w:ascii="David" w:hAnsi="David" w:cs="David" w:hint="eastAsia"/>
          <w:b/>
          <w:bCs/>
          <w:sz w:val="38"/>
          <w:szCs w:val="38"/>
          <w:rtl/>
        </w:rPr>
        <w:t>להגיע</w:t>
      </w:r>
      <w:r w:rsidRPr="00752EEA">
        <w:rPr>
          <w:rFonts w:ascii="David" w:hAnsi="David" w:cs="David"/>
          <w:b/>
          <w:bCs/>
          <w:sz w:val="38"/>
          <w:szCs w:val="38"/>
          <w:rtl/>
        </w:rPr>
        <w:t xml:space="preserve"> </w:t>
      </w:r>
      <w:r w:rsidRPr="00752EEA">
        <w:rPr>
          <w:rFonts w:ascii="David" w:hAnsi="David" w:cs="David" w:hint="eastAsia"/>
          <w:b/>
          <w:bCs/>
          <w:sz w:val="38"/>
          <w:szCs w:val="38"/>
          <w:rtl/>
        </w:rPr>
        <w:t>לידי</w:t>
      </w:r>
      <w:r w:rsidRPr="00752EEA">
        <w:rPr>
          <w:rFonts w:ascii="David" w:hAnsi="David" w:cs="David"/>
          <w:b/>
          <w:bCs/>
          <w:sz w:val="38"/>
          <w:szCs w:val="38"/>
          <w:rtl/>
        </w:rPr>
        <w:t xml:space="preserve"> </w:t>
      </w:r>
      <w:r w:rsidRPr="00752EEA">
        <w:rPr>
          <w:rFonts w:ascii="David" w:hAnsi="David" w:cs="David" w:hint="eastAsia"/>
          <w:b/>
          <w:bCs/>
          <w:sz w:val="38"/>
          <w:szCs w:val="38"/>
          <w:rtl/>
        </w:rPr>
        <w:t>יראת</w:t>
      </w:r>
      <w:r w:rsidRPr="00752EEA">
        <w:rPr>
          <w:rFonts w:ascii="David" w:hAnsi="David" w:cs="David"/>
          <w:b/>
          <w:bCs/>
          <w:sz w:val="38"/>
          <w:szCs w:val="38"/>
          <w:rtl/>
        </w:rPr>
        <w:t xml:space="preserve"> </w:t>
      </w:r>
      <w:r w:rsidRPr="00752EEA">
        <w:rPr>
          <w:rFonts w:ascii="David" w:hAnsi="David" w:cs="David" w:hint="eastAsia"/>
          <w:b/>
          <w:bCs/>
          <w:sz w:val="38"/>
          <w:szCs w:val="38"/>
          <w:rtl/>
        </w:rPr>
        <w:t>שמים</w:t>
      </w:r>
      <w:r w:rsidRPr="00752EEA">
        <w:rPr>
          <w:rFonts w:ascii="David" w:hAnsi="David" w:cs="David" w:hint="cs"/>
          <w:b/>
          <w:bCs/>
          <w:sz w:val="38"/>
          <w:szCs w:val="38"/>
          <w:rtl/>
        </w:rPr>
        <w:t xml:space="preserve"> בלי התורה:</w:t>
      </w:r>
    </w:p>
    <w:p w:rsidR="0019267B" w:rsidRPr="00752EEA" w:rsidRDefault="0019267B" w:rsidP="0019267B">
      <w:pPr>
        <w:pStyle w:val="ListParagraph"/>
        <w:numPr>
          <w:ilvl w:val="0"/>
          <w:numId w:val="15"/>
        </w:numPr>
        <w:ind w:left="360" w:right="360"/>
        <w:jc w:val="both"/>
        <w:rPr>
          <w:rFonts w:ascii="David" w:hAnsi="David" w:cs="David"/>
          <w:sz w:val="26"/>
          <w:szCs w:val="26"/>
        </w:rPr>
      </w:pPr>
      <w:r w:rsidRPr="00752EEA">
        <w:rPr>
          <w:rFonts w:ascii="David" w:hAnsi="David" w:cs="David" w:hint="eastAsia"/>
          <w:sz w:val="32"/>
          <w:szCs w:val="32"/>
          <w:rtl/>
        </w:rPr>
        <w:t>אי</w:t>
      </w:r>
      <w:r w:rsidRPr="00752EEA">
        <w:rPr>
          <w:rFonts w:ascii="David" w:hAnsi="David" w:cs="David"/>
          <w:sz w:val="32"/>
          <w:szCs w:val="32"/>
          <w:rtl/>
        </w:rPr>
        <w:t xml:space="preserve"> </w:t>
      </w:r>
      <w:r w:rsidRPr="00752EEA">
        <w:rPr>
          <w:rFonts w:ascii="David" w:hAnsi="David" w:cs="David" w:hint="eastAsia"/>
          <w:sz w:val="32"/>
          <w:szCs w:val="32"/>
          <w:rtl/>
        </w:rPr>
        <w:t>אפשר</w:t>
      </w:r>
      <w:r w:rsidRPr="00752EEA">
        <w:rPr>
          <w:rFonts w:ascii="David" w:hAnsi="David" w:cs="David"/>
          <w:sz w:val="32"/>
          <w:szCs w:val="32"/>
          <w:rtl/>
        </w:rPr>
        <w:t xml:space="preserve"> </w:t>
      </w:r>
      <w:r w:rsidRPr="00752EEA">
        <w:rPr>
          <w:rFonts w:ascii="David" w:hAnsi="David" w:cs="David" w:hint="eastAsia"/>
          <w:sz w:val="32"/>
          <w:szCs w:val="32"/>
          <w:rtl/>
        </w:rPr>
        <w:t>להגיע</w:t>
      </w:r>
      <w:r w:rsidRPr="00752EEA">
        <w:rPr>
          <w:rFonts w:ascii="David" w:hAnsi="David" w:cs="David"/>
          <w:sz w:val="32"/>
          <w:szCs w:val="32"/>
          <w:rtl/>
        </w:rPr>
        <w:t xml:space="preserve"> </w:t>
      </w:r>
      <w:r w:rsidRPr="00752EEA">
        <w:rPr>
          <w:rFonts w:ascii="David" w:hAnsi="David" w:cs="David" w:hint="eastAsia"/>
          <w:sz w:val="32"/>
          <w:szCs w:val="32"/>
          <w:rtl/>
        </w:rPr>
        <w:t>ליראת</w:t>
      </w:r>
      <w:r w:rsidRPr="00752EEA">
        <w:rPr>
          <w:rFonts w:ascii="David" w:hAnsi="David" w:cs="David"/>
          <w:sz w:val="32"/>
          <w:szCs w:val="32"/>
          <w:rtl/>
        </w:rPr>
        <w:t xml:space="preserve"> </w:t>
      </w:r>
      <w:r w:rsidRPr="00752EEA">
        <w:rPr>
          <w:rFonts w:ascii="David" w:hAnsi="David" w:cs="David" w:hint="eastAsia"/>
          <w:sz w:val="32"/>
          <w:szCs w:val="32"/>
          <w:rtl/>
        </w:rPr>
        <w:t>שמים</w:t>
      </w:r>
      <w:r w:rsidRPr="00752EEA">
        <w:rPr>
          <w:rFonts w:ascii="David" w:hAnsi="David" w:cs="David"/>
          <w:sz w:val="32"/>
          <w:szCs w:val="32"/>
          <w:rtl/>
        </w:rPr>
        <w:t xml:space="preserve"> </w:t>
      </w:r>
      <w:r w:rsidRPr="00752EEA">
        <w:rPr>
          <w:rFonts w:ascii="David" w:hAnsi="David" w:cs="David" w:hint="cs"/>
          <w:sz w:val="32"/>
          <w:szCs w:val="32"/>
          <w:rtl/>
        </w:rPr>
        <w:t xml:space="preserve">אמיתית </w:t>
      </w:r>
      <w:r w:rsidRPr="00752EEA">
        <w:rPr>
          <w:rFonts w:ascii="David" w:hAnsi="David" w:cs="David"/>
          <w:sz w:val="32"/>
          <w:szCs w:val="32"/>
          <w:rtl/>
        </w:rPr>
        <w:t>בלי התורה הקדושה</w:t>
      </w:r>
      <w:r w:rsidRPr="00752EEA">
        <w:rPr>
          <w:rStyle w:val="FootnoteReference"/>
          <w:rFonts w:ascii="David" w:hAnsi="David" w:cs="David"/>
          <w:sz w:val="32"/>
          <w:szCs w:val="32"/>
          <w:rtl/>
        </w:rPr>
        <w:footnoteReference w:id="45"/>
      </w:r>
      <w:r w:rsidRPr="00752EEA">
        <w:rPr>
          <w:rFonts w:ascii="David" w:hAnsi="David" w:cs="David"/>
          <w:sz w:val="32"/>
          <w:szCs w:val="32"/>
          <w:rtl/>
        </w:rPr>
        <w:t xml:space="preserve">, </w:t>
      </w:r>
      <w:r w:rsidRPr="00752EEA">
        <w:rPr>
          <w:rFonts w:ascii="David" w:hAnsi="David" w:cs="David" w:hint="eastAsia"/>
          <w:sz w:val="32"/>
          <w:szCs w:val="32"/>
          <w:rtl/>
        </w:rPr>
        <w:t>ומי</w:t>
      </w:r>
      <w:r w:rsidRPr="00752EEA">
        <w:rPr>
          <w:rFonts w:ascii="David" w:hAnsi="David" w:cs="David"/>
          <w:sz w:val="32"/>
          <w:szCs w:val="32"/>
          <w:rtl/>
        </w:rPr>
        <w:t xml:space="preserve"> שאינו מתייגע </w:t>
      </w:r>
      <w:r w:rsidRPr="00752EEA">
        <w:rPr>
          <w:rFonts w:ascii="David" w:hAnsi="David" w:cs="David" w:hint="cs"/>
          <w:sz w:val="32"/>
          <w:szCs w:val="32"/>
          <w:rtl/>
        </w:rPr>
        <w:t xml:space="preserve">על </w:t>
      </w:r>
      <w:r w:rsidRPr="00752EEA">
        <w:rPr>
          <w:rFonts w:ascii="David" w:hAnsi="David" w:cs="David" w:hint="eastAsia"/>
          <w:sz w:val="32"/>
          <w:szCs w:val="32"/>
          <w:rtl/>
        </w:rPr>
        <w:t>הבנת</w:t>
      </w:r>
      <w:r w:rsidRPr="00752EEA">
        <w:rPr>
          <w:rFonts w:ascii="David" w:hAnsi="David" w:cs="David"/>
          <w:sz w:val="32"/>
          <w:szCs w:val="32"/>
          <w:rtl/>
        </w:rPr>
        <w:t xml:space="preserve"> </w:t>
      </w:r>
      <w:r w:rsidRPr="00752EEA">
        <w:rPr>
          <w:rFonts w:ascii="David" w:hAnsi="David" w:cs="David" w:hint="eastAsia"/>
          <w:sz w:val="32"/>
          <w:szCs w:val="32"/>
          <w:rtl/>
        </w:rPr>
        <w:t>דברי</w:t>
      </w:r>
      <w:r w:rsidRPr="00752EEA">
        <w:rPr>
          <w:rFonts w:ascii="David" w:hAnsi="David" w:cs="David"/>
          <w:sz w:val="32"/>
          <w:szCs w:val="32"/>
          <w:rtl/>
        </w:rPr>
        <w:t xml:space="preserve"> </w:t>
      </w:r>
      <w:r w:rsidRPr="00752EEA">
        <w:rPr>
          <w:rFonts w:ascii="David" w:hAnsi="David" w:cs="David" w:hint="eastAsia"/>
          <w:sz w:val="32"/>
          <w:szCs w:val="32"/>
          <w:rtl/>
        </w:rPr>
        <w:t>תורה</w:t>
      </w:r>
      <w:r w:rsidRPr="00752EEA">
        <w:rPr>
          <w:rFonts w:ascii="David" w:hAnsi="David" w:cs="David"/>
          <w:sz w:val="32"/>
          <w:szCs w:val="32"/>
          <w:rtl/>
        </w:rPr>
        <w:t xml:space="preserve"> </w:t>
      </w:r>
      <w:r w:rsidRPr="00752EEA">
        <w:rPr>
          <w:rFonts w:ascii="David" w:hAnsi="David" w:cs="David" w:hint="eastAsia"/>
          <w:sz w:val="32"/>
          <w:szCs w:val="32"/>
          <w:rtl/>
        </w:rPr>
        <w:t>לאמיתן</w:t>
      </w:r>
      <w:r w:rsidRPr="00752EEA">
        <w:rPr>
          <w:rFonts w:ascii="David" w:hAnsi="David" w:cs="David"/>
          <w:sz w:val="32"/>
          <w:szCs w:val="32"/>
          <w:rtl/>
        </w:rPr>
        <w:t xml:space="preserve">, בודאי </w:t>
      </w:r>
      <w:r w:rsidRPr="00752EEA">
        <w:rPr>
          <w:rFonts w:ascii="David" w:hAnsi="David" w:cs="David" w:hint="cs"/>
          <w:sz w:val="32"/>
          <w:szCs w:val="32"/>
          <w:rtl/>
        </w:rPr>
        <w:t>שגם אינו מסוגל להתייגע</w:t>
      </w:r>
      <w:r w:rsidRPr="00752EEA">
        <w:rPr>
          <w:rFonts w:ascii="David" w:hAnsi="David" w:cs="David"/>
          <w:sz w:val="32"/>
          <w:szCs w:val="32"/>
          <w:rtl/>
        </w:rPr>
        <w:t xml:space="preserve"> על יראת שמים, שזה קשה </w:t>
      </w:r>
      <w:r w:rsidRPr="00752EEA">
        <w:rPr>
          <w:rFonts w:ascii="David" w:hAnsi="David" w:cs="David" w:hint="cs"/>
          <w:sz w:val="32"/>
          <w:szCs w:val="32"/>
          <w:rtl/>
        </w:rPr>
        <w:t xml:space="preserve">עוד </w:t>
      </w:r>
      <w:r w:rsidRPr="00752EEA">
        <w:rPr>
          <w:rFonts w:ascii="David" w:hAnsi="David" w:cs="David" w:hint="eastAsia"/>
          <w:sz w:val="32"/>
          <w:szCs w:val="32"/>
          <w:rtl/>
        </w:rPr>
        <w:t>יותר</w:t>
      </w:r>
      <w:r w:rsidRPr="00752EEA">
        <w:rPr>
          <w:rFonts w:ascii="David" w:hAnsi="David" w:cs="David"/>
          <w:sz w:val="32"/>
          <w:szCs w:val="32"/>
          <w:rtl/>
        </w:rPr>
        <w:t xml:space="preserve"> </w:t>
      </w:r>
      <w:r w:rsidRPr="00752EEA">
        <w:rPr>
          <w:rFonts w:ascii="David" w:hAnsi="David" w:cs="David" w:hint="eastAsia"/>
          <w:sz w:val="32"/>
          <w:szCs w:val="32"/>
          <w:rtl/>
        </w:rPr>
        <w:t>מיגיעת</w:t>
      </w:r>
      <w:r w:rsidRPr="00752EEA">
        <w:rPr>
          <w:rFonts w:ascii="David" w:hAnsi="David" w:cs="David"/>
          <w:sz w:val="32"/>
          <w:szCs w:val="32"/>
          <w:rtl/>
        </w:rPr>
        <w:t xml:space="preserve"> </w:t>
      </w:r>
      <w:r w:rsidRPr="00752EEA">
        <w:rPr>
          <w:rFonts w:ascii="David" w:hAnsi="David" w:cs="David" w:hint="eastAsia"/>
          <w:sz w:val="32"/>
          <w:szCs w:val="32"/>
          <w:rtl/>
        </w:rPr>
        <w:t>התורה</w:t>
      </w:r>
      <w:r w:rsidRPr="00752EEA">
        <w:rPr>
          <w:rStyle w:val="FootnoteReference"/>
          <w:rFonts w:ascii="David" w:hAnsi="David" w:cs="David"/>
          <w:sz w:val="32"/>
          <w:szCs w:val="32"/>
          <w:rtl/>
        </w:rPr>
        <w:footnoteReference w:id="46"/>
      </w:r>
      <w:r w:rsidRPr="00752EEA">
        <w:rPr>
          <w:rFonts w:ascii="David" w:hAnsi="David" w:cs="David" w:hint="cs"/>
          <w:sz w:val="32"/>
          <w:szCs w:val="32"/>
          <w:rtl/>
        </w:rPr>
        <w:t>, וכאשר הוא מתייגע על הבנת התורה אז הוא זוכה להבין גם את עצמו ואת מדותיו, שיש בזה עומק גדול מאוד, וזוכה להבין את הדרך הנכון ביראת שמים ועבודת המדות</w:t>
      </w:r>
      <w:r w:rsidRPr="00752EEA">
        <w:rPr>
          <w:rStyle w:val="FootnoteReference"/>
          <w:rFonts w:ascii="David" w:hAnsi="David" w:cs="David"/>
          <w:sz w:val="32"/>
          <w:szCs w:val="32"/>
          <w:rtl/>
        </w:rPr>
        <w:footnoteReference w:id="47"/>
      </w:r>
      <w:r w:rsidRPr="00752EEA">
        <w:rPr>
          <w:rFonts w:ascii="David" w:hAnsi="David" w:cs="David"/>
          <w:sz w:val="32"/>
          <w:szCs w:val="32"/>
          <w:rtl/>
        </w:rPr>
        <w:t>.</w:t>
      </w:r>
    </w:p>
    <w:p w:rsidR="0019267B" w:rsidRPr="00752EEA" w:rsidRDefault="0019267B" w:rsidP="0019267B">
      <w:pPr>
        <w:widowControl w:val="0"/>
        <w:autoSpaceDE w:val="0"/>
        <w:autoSpaceDN w:val="0"/>
        <w:adjustRightInd w:val="0"/>
        <w:ind w:left="360" w:right="360"/>
        <w:rPr>
          <w:rFonts w:ascii="David" w:hAnsi="David" w:cs="David"/>
          <w:b/>
          <w:bCs/>
          <w:sz w:val="38"/>
          <w:szCs w:val="38"/>
          <w:rtl/>
        </w:rPr>
      </w:pPr>
    </w:p>
    <w:p w:rsidR="0019267B" w:rsidRPr="00752EEA" w:rsidRDefault="0019267B" w:rsidP="0019267B">
      <w:pPr>
        <w:widowControl w:val="0"/>
        <w:autoSpaceDE w:val="0"/>
        <w:autoSpaceDN w:val="0"/>
        <w:adjustRightInd w:val="0"/>
        <w:ind w:left="360" w:right="360"/>
        <w:rPr>
          <w:rFonts w:ascii="David" w:hAnsi="David" w:cs="David"/>
          <w:b/>
          <w:bCs/>
          <w:sz w:val="38"/>
          <w:szCs w:val="38"/>
          <w:rtl/>
        </w:rPr>
      </w:pPr>
      <w:r w:rsidRPr="00752EEA">
        <w:rPr>
          <w:rFonts w:ascii="David" w:hAnsi="David" w:cs="David" w:hint="cs"/>
          <w:b/>
          <w:bCs/>
          <w:sz w:val="38"/>
          <w:szCs w:val="38"/>
          <w:rtl/>
        </w:rPr>
        <w:t>כל תורה צריך שיהיה בה יראת שמים לכה"פ כפי דרגתו</w:t>
      </w:r>
      <w:r w:rsidRPr="00752EEA">
        <w:rPr>
          <w:rFonts w:ascii="David" w:hAnsi="David" w:cs="David"/>
          <w:b/>
          <w:bCs/>
          <w:sz w:val="38"/>
          <w:szCs w:val="38"/>
          <w:rtl/>
        </w:rPr>
        <w:t>:</w:t>
      </w:r>
    </w:p>
    <w:p w:rsidR="0019267B" w:rsidRPr="00752EEA" w:rsidRDefault="0019267B" w:rsidP="0019267B">
      <w:pPr>
        <w:pStyle w:val="ListParagraph"/>
        <w:numPr>
          <w:ilvl w:val="0"/>
          <w:numId w:val="15"/>
        </w:numPr>
        <w:ind w:left="360" w:right="360"/>
        <w:jc w:val="both"/>
        <w:rPr>
          <w:rFonts w:ascii="David" w:hAnsi="David" w:cs="David"/>
          <w:sz w:val="26"/>
          <w:szCs w:val="26"/>
          <w:rtl/>
        </w:rPr>
      </w:pPr>
      <w:r w:rsidRPr="00752EEA">
        <w:rPr>
          <w:rFonts w:ascii="David" w:hAnsi="David" w:cs="David" w:hint="cs"/>
          <w:sz w:val="32"/>
          <w:szCs w:val="32"/>
          <w:rtl/>
        </w:rPr>
        <w:t>גם</w:t>
      </w:r>
      <w:r w:rsidRPr="00752EEA">
        <w:rPr>
          <w:rFonts w:ascii="David" w:hAnsi="David" w:cs="David"/>
          <w:sz w:val="32"/>
          <w:szCs w:val="32"/>
          <w:rtl/>
        </w:rPr>
        <w:t xml:space="preserve"> </w:t>
      </w:r>
      <w:r w:rsidRPr="00752EEA">
        <w:rPr>
          <w:rFonts w:ascii="David" w:hAnsi="David" w:cs="David" w:hint="eastAsia"/>
          <w:sz w:val="32"/>
          <w:szCs w:val="32"/>
          <w:rtl/>
        </w:rPr>
        <w:t>התורה</w:t>
      </w:r>
      <w:r w:rsidRPr="00752EEA">
        <w:rPr>
          <w:rFonts w:ascii="David" w:hAnsi="David" w:cs="David"/>
          <w:sz w:val="32"/>
          <w:szCs w:val="32"/>
          <w:rtl/>
        </w:rPr>
        <w:t xml:space="preserve"> </w:t>
      </w:r>
      <w:r w:rsidRPr="00752EEA">
        <w:rPr>
          <w:rFonts w:ascii="David" w:hAnsi="David" w:cs="David" w:hint="eastAsia"/>
          <w:sz w:val="32"/>
          <w:szCs w:val="32"/>
          <w:rtl/>
        </w:rPr>
        <w:t>שהוא</w:t>
      </w:r>
      <w:r w:rsidRPr="00752EEA">
        <w:rPr>
          <w:rFonts w:ascii="David" w:hAnsi="David" w:cs="David"/>
          <w:sz w:val="32"/>
          <w:szCs w:val="32"/>
          <w:rtl/>
        </w:rPr>
        <w:t xml:space="preserve"> לומד </w:t>
      </w:r>
      <w:r w:rsidRPr="00752EEA">
        <w:rPr>
          <w:rFonts w:ascii="David" w:hAnsi="David" w:cs="David" w:hint="eastAsia"/>
          <w:sz w:val="32"/>
          <w:szCs w:val="32"/>
          <w:rtl/>
        </w:rPr>
        <w:t>כדי</w:t>
      </w:r>
      <w:r w:rsidRPr="00752EEA">
        <w:rPr>
          <w:rFonts w:ascii="David" w:hAnsi="David" w:cs="David"/>
          <w:sz w:val="32"/>
          <w:szCs w:val="32"/>
          <w:rtl/>
        </w:rPr>
        <w:t xml:space="preserve"> </w:t>
      </w:r>
      <w:r w:rsidRPr="00752EEA">
        <w:rPr>
          <w:rFonts w:ascii="David" w:hAnsi="David" w:cs="David" w:hint="eastAsia"/>
          <w:sz w:val="32"/>
          <w:szCs w:val="32"/>
          <w:rtl/>
        </w:rPr>
        <w:t>להגיע</w:t>
      </w:r>
      <w:r w:rsidRPr="00752EEA">
        <w:rPr>
          <w:rFonts w:ascii="David" w:hAnsi="David" w:cs="David"/>
          <w:sz w:val="32"/>
          <w:szCs w:val="32"/>
          <w:rtl/>
        </w:rPr>
        <w:t xml:space="preserve"> </w:t>
      </w:r>
      <w:r w:rsidRPr="00752EEA">
        <w:rPr>
          <w:rFonts w:ascii="David" w:hAnsi="David" w:cs="David" w:hint="eastAsia"/>
          <w:sz w:val="32"/>
          <w:szCs w:val="32"/>
          <w:rtl/>
        </w:rPr>
        <w:t>לי</w:t>
      </w:r>
      <w:r w:rsidRPr="00752EEA">
        <w:rPr>
          <w:rFonts w:ascii="David" w:hAnsi="David" w:cs="David" w:hint="cs"/>
          <w:sz w:val="32"/>
          <w:szCs w:val="32"/>
          <w:rtl/>
        </w:rPr>
        <w:t>די י</w:t>
      </w:r>
      <w:r w:rsidRPr="00752EEA">
        <w:rPr>
          <w:rFonts w:ascii="David" w:hAnsi="David" w:cs="David" w:hint="eastAsia"/>
          <w:sz w:val="32"/>
          <w:szCs w:val="32"/>
          <w:rtl/>
        </w:rPr>
        <w:t>ראת</w:t>
      </w:r>
      <w:r w:rsidRPr="00752EEA">
        <w:rPr>
          <w:rFonts w:ascii="David" w:hAnsi="David" w:cs="David"/>
          <w:sz w:val="32"/>
          <w:szCs w:val="32"/>
          <w:rtl/>
        </w:rPr>
        <w:t xml:space="preserve"> </w:t>
      </w:r>
      <w:r w:rsidRPr="00752EEA">
        <w:rPr>
          <w:rFonts w:ascii="David" w:hAnsi="David" w:cs="David" w:hint="eastAsia"/>
          <w:sz w:val="32"/>
          <w:szCs w:val="32"/>
          <w:rtl/>
        </w:rPr>
        <w:t>שמים</w:t>
      </w:r>
      <w:r w:rsidRPr="00752EEA">
        <w:rPr>
          <w:rFonts w:ascii="David" w:hAnsi="David" w:cs="David"/>
          <w:sz w:val="32"/>
          <w:szCs w:val="32"/>
          <w:rtl/>
        </w:rPr>
        <w:t xml:space="preserve">, צריך שיהיה בה לכה"פ </w:t>
      </w:r>
      <w:r w:rsidRPr="00752EEA">
        <w:rPr>
          <w:rFonts w:ascii="David" w:hAnsi="David" w:cs="David" w:hint="eastAsia"/>
          <w:sz w:val="32"/>
          <w:szCs w:val="32"/>
          <w:rtl/>
        </w:rPr>
        <w:t>איזה</w:t>
      </w:r>
      <w:r w:rsidRPr="00752EEA">
        <w:rPr>
          <w:rFonts w:ascii="David" w:hAnsi="David" w:cs="David"/>
          <w:sz w:val="32"/>
          <w:szCs w:val="32"/>
          <w:rtl/>
        </w:rPr>
        <w:t xml:space="preserve"> </w:t>
      </w:r>
      <w:r w:rsidRPr="00752EEA">
        <w:rPr>
          <w:rFonts w:ascii="David" w:hAnsi="David" w:cs="David" w:hint="eastAsia"/>
          <w:sz w:val="32"/>
          <w:szCs w:val="32"/>
          <w:rtl/>
        </w:rPr>
        <w:t>בחינה</w:t>
      </w:r>
      <w:r w:rsidRPr="00752EEA">
        <w:rPr>
          <w:rFonts w:ascii="David" w:hAnsi="David" w:cs="David"/>
          <w:sz w:val="32"/>
          <w:szCs w:val="32"/>
          <w:rtl/>
        </w:rPr>
        <w:t xml:space="preserve"> </w:t>
      </w:r>
      <w:r w:rsidRPr="00752EEA">
        <w:rPr>
          <w:rFonts w:ascii="David" w:hAnsi="David" w:cs="David" w:hint="eastAsia"/>
          <w:sz w:val="32"/>
          <w:szCs w:val="32"/>
          <w:rtl/>
        </w:rPr>
        <w:t>קטנה</w:t>
      </w:r>
      <w:r w:rsidRPr="00752EEA">
        <w:rPr>
          <w:rFonts w:ascii="David" w:hAnsi="David" w:cs="David"/>
          <w:sz w:val="32"/>
          <w:szCs w:val="32"/>
          <w:rtl/>
        </w:rPr>
        <w:t xml:space="preserve"> </w:t>
      </w:r>
      <w:r w:rsidRPr="00752EEA">
        <w:rPr>
          <w:rFonts w:ascii="David" w:hAnsi="David" w:cs="David" w:hint="eastAsia"/>
          <w:sz w:val="32"/>
          <w:szCs w:val="32"/>
          <w:rtl/>
        </w:rPr>
        <w:t>של</w:t>
      </w:r>
      <w:r w:rsidRPr="00752EEA">
        <w:rPr>
          <w:rFonts w:ascii="David" w:hAnsi="David" w:cs="David"/>
          <w:sz w:val="32"/>
          <w:szCs w:val="32"/>
          <w:rtl/>
        </w:rPr>
        <w:t xml:space="preserve"> </w:t>
      </w:r>
      <w:r w:rsidRPr="00752EEA">
        <w:rPr>
          <w:rFonts w:ascii="David" w:hAnsi="David" w:cs="David" w:hint="eastAsia"/>
          <w:sz w:val="32"/>
          <w:szCs w:val="32"/>
          <w:rtl/>
        </w:rPr>
        <w:t>יראת</w:t>
      </w:r>
      <w:r w:rsidRPr="00752EEA">
        <w:rPr>
          <w:rFonts w:ascii="David" w:hAnsi="David" w:cs="David"/>
          <w:sz w:val="32"/>
          <w:szCs w:val="32"/>
          <w:rtl/>
        </w:rPr>
        <w:t xml:space="preserve"> </w:t>
      </w:r>
      <w:r w:rsidRPr="00752EEA">
        <w:rPr>
          <w:rFonts w:ascii="David" w:hAnsi="David" w:cs="David" w:hint="eastAsia"/>
          <w:sz w:val="32"/>
          <w:szCs w:val="32"/>
          <w:rtl/>
        </w:rPr>
        <w:t>שמים</w:t>
      </w:r>
      <w:r w:rsidRPr="00752EEA">
        <w:rPr>
          <w:rFonts w:ascii="David" w:hAnsi="David" w:cs="David"/>
          <w:sz w:val="32"/>
          <w:szCs w:val="32"/>
          <w:rtl/>
        </w:rPr>
        <w:t xml:space="preserve"> </w:t>
      </w:r>
      <w:r w:rsidRPr="00752EEA">
        <w:rPr>
          <w:rFonts w:ascii="David" w:hAnsi="David" w:cs="David" w:hint="eastAsia"/>
          <w:sz w:val="32"/>
          <w:szCs w:val="32"/>
          <w:rtl/>
        </w:rPr>
        <w:t>לפי</w:t>
      </w:r>
      <w:r w:rsidRPr="00752EEA">
        <w:rPr>
          <w:rFonts w:ascii="David" w:hAnsi="David" w:cs="David"/>
          <w:sz w:val="32"/>
          <w:szCs w:val="32"/>
          <w:rtl/>
        </w:rPr>
        <w:t xml:space="preserve"> </w:t>
      </w:r>
      <w:r w:rsidRPr="00752EEA">
        <w:rPr>
          <w:rFonts w:ascii="David" w:hAnsi="David" w:cs="David" w:hint="eastAsia"/>
          <w:sz w:val="32"/>
          <w:szCs w:val="32"/>
          <w:rtl/>
        </w:rPr>
        <w:t>מדרגתו</w:t>
      </w:r>
      <w:r w:rsidRPr="00752EEA">
        <w:rPr>
          <w:rFonts w:ascii="David" w:hAnsi="David" w:cs="David"/>
          <w:sz w:val="32"/>
          <w:szCs w:val="32"/>
          <w:rtl/>
        </w:rPr>
        <w:t xml:space="preserve">, </w:t>
      </w:r>
      <w:r w:rsidRPr="00752EEA">
        <w:rPr>
          <w:rFonts w:ascii="David" w:hAnsi="David" w:cs="David" w:hint="eastAsia"/>
          <w:sz w:val="32"/>
          <w:szCs w:val="32"/>
          <w:rtl/>
        </w:rPr>
        <w:t>כי</w:t>
      </w:r>
      <w:r w:rsidRPr="00752EEA">
        <w:rPr>
          <w:rFonts w:ascii="David" w:hAnsi="David" w:cs="David"/>
          <w:sz w:val="32"/>
          <w:szCs w:val="32"/>
          <w:rtl/>
        </w:rPr>
        <w:t xml:space="preserve"> </w:t>
      </w:r>
      <w:r w:rsidRPr="00752EEA">
        <w:rPr>
          <w:rFonts w:ascii="David" w:hAnsi="David" w:cs="David" w:hint="cs"/>
          <w:sz w:val="32"/>
          <w:szCs w:val="32"/>
          <w:rtl/>
        </w:rPr>
        <w:t xml:space="preserve">אין שום ערך לתורה בלי </w:t>
      </w:r>
      <w:r w:rsidRPr="00752EEA">
        <w:rPr>
          <w:rFonts w:ascii="David" w:hAnsi="David" w:cs="David" w:hint="cs"/>
          <w:sz w:val="32"/>
          <w:szCs w:val="32"/>
          <w:rtl/>
        </w:rPr>
        <w:lastRenderedPageBreak/>
        <w:t>יראת שמים</w:t>
      </w:r>
      <w:r w:rsidRPr="00752EEA">
        <w:rPr>
          <w:rStyle w:val="FootnoteReference"/>
          <w:rFonts w:ascii="David" w:hAnsi="David" w:cs="David"/>
          <w:sz w:val="26"/>
          <w:szCs w:val="26"/>
          <w:rtl/>
        </w:rPr>
        <w:footnoteReference w:id="48"/>
      </w:r>
      <w:r w:rsidRPr="00752EEA">
        <w:rPr>
          <w:rFonts w:ascii="David" w:hAnsi="David" w:cs="David" w:hint="cs"/>
          <w:sz w:val="32"/>
          <w:szCs w:val="32"/>
          <w:rtl/>
        </w:rPr>
        <w:t>, ורק תורה שיש עמה יראת שמים תוכל להביאו שיזכה ליראת שמים אמיתית</w:t>
      </w:r>
      <w:r w:rsidRPr="00752EEA">
        <w:rPr>
          <w:rStyle w:val="FootnoteReference"/>
          <w:rFonts w:ascii="David" w:hAnsi="David" w:cs="David"/>
          <w:sz w:val="26"/>
          <w:szCs w:val="26"/>
          <w:rtl/>
        </w:rPr>
        <w:footnoteReference w:id="49"/>
      </w:r>
      <w:r w:rsidRPr="00752EEA">
        <w:rPr>
          <w:rFonts w:ascii="David" w:hAnsi="David" w:cs="David" w:hint="cs"/>
          <w:sz w:val="32"/>
          <w:szCs w:val="32"/>
          <w:rtl/>
        </w:rPr>
        <w:t>.</w:t>
      </w:r>
    </w:p>
    <w:p w:rsidR="0019267B" w:rsidRPr="00752EEA" w:rsidRDefault="0019267B" w:rsidP="0019267B">
      <w:pPr>
        <w:pStyle w:val="ListParagraph"/>
        <w:ind w:left="360" w:right="360"/>
        <w:rPr>
          <w:rFonts w:ascii="David" w:hAnsi="David" w:cs="David"/>
          <w:sz w:val="26"/>
          <w:szCs w:val="26"/>
          <w:rtl/>
        </w:rPr>
      </w:pPr>
    </w:p>
    <w:p w:rsidR="0019267B" w:rsidRPr="00752EEA" w:rsidRDefault="0019267B" w:rsidP="0019267B">
      <w:pPr>
        <w:widowControl w:val="0"/>
        <w:autoSpaceDE w:val="0"/>
        <w:autoSpaceDN w:val="0"/>
        <w:adjustRightInd w:val="0"/>
        <w:ind w:left="360" w:right="360"/>
        <w:rPr>
          <w:rFonts w:ascii="David" w:hAnsi="David" w:cs="David"/>
          <w:b/>
          <w:bCs/>
          <w:sz w:val="38"/>
          <w:szCs w:val="38"/>
        </w:rPr>
      </w:pPr>
      <w:r w:rsidRPr="00752EEA">
        <w:rPr>
          <w:rFonts w:ascii="David" w:hAnsi="David" w:cs="David"/>
          <w:b/>
          <w:bCs/>
          <w:sz w:val="38"/>
          <w:szCs w:val="38"/>
          <w:rtl/>
        </w:rPr>
        <w:t xml:space="preserve">השגת התורה היא כפי ערך דרגת הקדושה </w:t>
      </w:r>
      <w:r w:rsidRPr="00752EEA">
        <w:rPr>
          <w:rFonts w:ascii="David" w:hAnsi="David" w:cs="David" w:hint="cs"/>
          <w:b/>
          <w:bCs/>
          <w:sz w:val="38"/>
          <w:szCs w:val="38"/>
          <w:rtl/>
        </w:rPr>
        <w:t>והיראת שמים</w:t>
      </w:r>
      <w:r w:rsidRPr="00752EEA">
        <w:rPr>
          <w:rFonts w:ascii="David" w:hAnsi="David" w:cs="David"/>
          <w:b/>
          <w:bCs/>
          <w:sz w:val="38"/>
          <w:szCs w:val="38"/>
          <w:rtl/>
        </w:rPr>
        <w:t xml:space="preserve">: </w:t>
      </w:r>
    </w:p>
    <w:p w:rsidR="0019267B" w:rsidRPr="00752EEA" w:rsidRDefault="0019267B" w:rsidP="0019267B">
      <w:pPr>
        <w:pStyle w:val="ListParagraph"/>
        <w:numPr>
          <w:ilvl w:val="0"/>
          <w:numId w:val="15"/>
        </w:numPr>
        <w:ind w:left="360" w:right="360"/>
        <w:jc w:val="both"/>
        <w:rPr>
          <w:rFonts w:ascii="David" w:hAnsi="David" w:cs="David"/>
          <w:sz w:val="26"/>
          <w:szCs w:val="26"/>
          <w:rtl/>
        </w:rPr>
      </w:pPr>
      <w:r w:rsidRPr="00752EEA">
        <w:rPr>
          <w:rFonts w:ascii="David" w:hAnsi="David" w:cs="David"/>
          <w:sz w:val="32"/>
          <w:szCs w:val="32"/>
          <w:rtl/>
        </w:rPr>
        <w:t>להשגת התורה לא סגי החכמה והלימוד בלבד אפילו כמה שנים, כי בקדושה וטהרה תליא מילתא, וככל שיתקדש האדם יותר כך יתרבה השגתו בתורה</w:t>
      </w:r>
      <w:r w:rsidRPr="00752EEA">
        <w:rPr>
          <w:rFonts w:ascii="David" w:hAnsi="David" w:cs="David"/>
          <w:sz w:val="26"/>
          <w:szCs w:val="26"/>
          <w:vertAlign w:val="superscript"/>
          <w:rtl/>
        </w:rPr>
        <w:footnoteReference w:id="50"/>
      </w:r>
      <w:r w:rsidRPr="00752EEA">
        <w:rPr>
          <w:rFonts w:ascii="David" w:hAnsi="David" w:cs="David" w:hint="cs"/>
          <w:sz w:val="32"/>
          <w:szCs w:val="32"/>
          <w:rtl/>
        </w:rPr>
        <w:t xml:space="preserve">, ורק תורה שיש בה יראת שמים מתקיימת בידו, ולפיכך </w:t>
      </w:r>
      <w:r w:rsidRPr="00752EEA">
        <w:rPr>
          <w:rFonts w:ascii="David" w:hAnsi="David" w:cs="David" w:hint="eastAsia"/>
          <w:sz w:val="32"/>
          <w:szCs w:val="32"/>
          <w:rtl/>
        </w:rPr>
        <w:t>אחר</w:t>
      </w:r>
      <w:r w:rsidRPr="00752EEA">
        <w:rPr>
          <w:rFonts w:ascii="David" w:hAnsi="David" w:cs="David"/>
          <w:sz w:val="32"/>
          <w:szCs w:val="32"/>
          <w:rtl/>
        </w:rPr>
        <w:t xml:space="preserve"> </w:t>
      </w:r>
      <w:r w:rsidRPr="00752EEA">
        <w:rPr>
          <w:rFonts w:ascii="David" w:hAnsi="David" w:cs="David" w:hint="eastAsia"/>
          <w:sz w:val="32"/>
          <w:szCs w:val="32"/>
          <w:rtl/>
        </w:rPr>
        <w:t>שזכה</w:t>
      </w:r>
      <w:r w:rsidRPr="00752EEA">
        <w:rPr>
          <w:rFonts w:ascii="David" w:hAnsi="David" w:cs="David"/>
          <w:sz w:val="32"/>
          <w:szCs w:val="32"/>
          <w:rtl/>
        </w:rPr>
        <w:t xml:space="preserve"> </w:t>
      </w:r>
      <w:r w:rsidRPr="00752EEA">
        <w:rPr>
          <w:rFonts w:ascii="David" w:hAnsi="David" w:cs="David" w:hint="cs"/>
          <w:sz w:val="32"/>
          <w:szCs w:val="32"/>
          <w:rtl/>
        </w:rPr>
        <w:t xml:space="preserve">האדם </w:t>
      </w:r>
      <w:r w:rsidRPr="00752EEA">
        <w:rPr>
          <w:rFonts w:ascii="David" w:hAnsi="David" w:cs="David" w:hint="eastAsia"/>
          <w:sz w:val="32"/>
          <w:szCs w:val="32"/>
          <w:rtl/>
        </w:rPr>
        <w:lastRenderedPageBreak/>
        <w:t>למד</w:t>
      </w:r>
      <w:r w:rsidRPr="00752EEA">
        <w:rPr>
          <w:rFonts w:ascii="David" w:hAnsi="David" w:cs="David" w:hint="cs"/>
          <w:sz w:val="32"/>
          <w:szCs w:val="32"/>
          <w:rtl/>
        </w:rPr>
        <w:t>רג</w:t>
      </w:r>
      <w:r w:rsidRPr="00752EEA">
        <w:rPr>
          <w:rFonts w:ascii="David" w:hAnsi="David" w:cs="David" w:hint="eastAsia"/>
          <w:sz w:val="32"/>
          <w:szCs w:val="32"/>
          <w:rtl/>
        </w:rPr>
        <w:t>ת</w:t>
      </w:r>
      <w:r w:rsidRPr="00752EEA">
        <w:rPr>
          <w:rFonts w:ascii="David" w:hAnsi="David" w:cs="David"/>
          <w:sz w:val="32"/>
          <w:szCs w:val="32"/>
          <w:rtl/>
        </w:rPr>
        <w:t xml:space="preserve"> </w:t>
      </w:r>
      <w:r w:rsidRPr="00752EEA">
        <w:rPr>
          <w:rFonts w:ascii="David" w:hAnsi="David" w:cs="David" w:hint="eastAsia"/>
          <w:sz w:val="32"/>
          <w:szCs w:val="32"/>
          <w:rtl/>
        </w:rPr>
        <w:t>היראה</w:t>
      </w:r>
      <w:r w:rsidRPr="00752EEA">
        <w:rPr>
          <w:rFonts w:ascii="David" w:hAnsi="David" w:cs="David"/>
          <w:sz w:val="32"/>
          <w:szCs w:val="32"/>
          <w:rtl/>
        </w:rPr>
        <w:t xml:space="preserve"> </w:t>
      </w:r>
      <w:r w:rsidRPr="00752EEA">
        <w:rPr>
          <w:rFonts w:ascii="David" w:hAnsi="David" w:cs="David" w:hint="cs"/>
          <w:sz w:val="32"/>
          <w:szCs w:val="32"/>
          <w:rtl/>
        </w:rPr>
        <w:t xml:space="preserve">הוא </w:t>
      </w:r>
      <w:r w:rsidRPr="00752EEA">
        <w:rPr>
          <w:rFonts w:ascii="David" w:hAnsi="David" w:cs="David" w:hint="eastAsia"/>
          <w:sz w:val="32"/>
          <w:szCs w:val="32"/>
          <w:rtl/>
        </w:rPr>
        <w:t>צריך</w:t>
      </w:r>
      <w:r w:rsidRPr="00752EEA">
        <w:rPr>
          <w:rFonts w:ascii="David" w:hAnsi="David" w:cs="David"/>
          <w:sz w:val="32"/>
          <w:szCs w:val="32"/>
          <w:rtl/>
        </w:rPr>
        <w:t xml:space="preserve"> </w:t>
      </w:r>
      <w:r w:rsidRPr="00752EEA">
        <w:rPr>
          <w:rFonts w:ascii="David" w:hAnsi="David" w:cs="David" w:hint="eastAsia"/>
          <w:sz w:val="32"/>
          <w:szCs w:val="32"/>
          <w:rtl/>
        </w:rPr>
        <w:t>לחזור</w:t>
      </w:r>
      <w:r w:rsidRPr="00752EEA">
        <w:rPr>
          <w:rFonts w:ascii="David" w:hAnsi="David" w:cs="David"/>
          <w:sz w:val="32"/>
          <w:szCs w:val="32"/>
          <w:rtl/>
        </w:rPr>
        <w:t xml:space="preserve"> </w:t>
      </w:r>
      <w:r w:rsidRPr="00752EEA">
        <w:rPr>
          <w:rFonts w:ascii="David" w:hAnsi="David" w:cs="David" w:hint="eastAsia"/>
          <w:sz w:val="32"/>
          <w:szCs w:val="32"/>
          <w:rtl/>
        </w:rPr>
        <w:t>ולעמול</w:t>
      </w:r>
      <w:r w:rsidRPr="00752EEA">
        <w:rPr>
          <w:rFonts w:ascii="David" w:hAnsi="David" w:cs="David"/>
          <w:sz w:val="32"/>
          <w:szCs w:val="32"/>
          <w:rtl/>
        </w:rPr>
        <w:t xml:space="preserve"> על דברי תורה כדי </w:t>
      </w:r>
      <w:r w:rsidRPr="00752EEA">
        <w:rPr>
          <w:rFonts w:ascii="David" w:hAnsi="David" w:cs="David" w:hint="cs"/>
          <w:sz w:val="32"/>
          <w:szCs w:val="32"/>
          <w:rtl/>
        </w:rPr>
        <w:t>שיתקיימו</w:t>
      </w:r>
      <w:r w:rsidRPr="00752EEA">
        <w:rPr>
          <w:rFonts w:ascii="David" w:hAnsi="David" w:cs="David"/>
          <w:sz w:val="32"/>
          <w:szCs w:val="32"/>
          <w:rtl/>
        </w:rPr>
        <w:t xml:space="preserve"> </w:t>
      </w:r>
      <w:r w:rsidRPr="00752EEA">
        <w:rPr>
          <w:rFonts w:ascii="David" w:hAnsi="David" w:cs="David" w:hint="eastAsia"/>
          <w:sz w:val="32"/>
          <w:szCs w:val="32"/>
          <w:rtl/>
        </w:rPr>
        <w:t>בידו</w:t>
      </w:r>
      <w:r w:rsidRPr="00752EEA">
        <w:rPr>
          <w:rFonts w:ascii="David" w:hAnsi="David" w:cs="David"/>
          <w:sz w:val="26"/>
          <w:szCs w:val="26"/>
          <w:vertAlign w:val="superscript"/>
          <w:rtl/>
        </w:rPr>
        <w:footnoteReference w:id="51"/>
      </w:r>
      <w:r w:rsidRPr="00752EEA">
        <w:rPr>
          <w:rStyle w:val="EndnoteReference"/>
          <w:rFonts w:ascii="David" w:hAnsi="David" w:cs="David"/>
          <w:sz w:val="32"/>
          <w:szCs w:val="32"/>
          <w:rtl/>
        </w:rPr>
        <w:endnoteReference w:id="8"/>
      </w:r>
      <w:r w:rsidRPr="00752EEA">
        <w:rPr>
          <w:rFonts w:ascii="David" w:hAnsi="David" w:cs="David"/>
          <w:sz w:val="32"/>
          <w:szCs w:val="32"/>
          <w:rtl/>
        </w:rPr>
        <w:t>.</w:t>
      </w:r>
      <w:r w:rsidRPr="00752EEA">
        <w:rPr>
          <w:rFonts w:ascii="David" w:hAnsi="David" w:cs="David"/>
          <w:sz w:val="26"/>
          <w:szCs w:val="26"/>
          <w:rtl/>
        </w:rPr>
        <w:t xml:space="preserve"> </w:t>
      </w:r>
    </w:p>
    <w:p w:rsidR="0019267B" w:rsidRPr="00752EEA" w:rsidRDefault="0019267B" w:rsidP="0019267B">
      <w:pPr>
        <w:widowControl w:val="0"/>
        <w:autoSpaceDE w:val="0"/>
        <w:autoSpaceDN w:val="0"/>
        <w:adjustRightInd w:val="0"/>
        <w:ind w:right="360"/>
        <w:rPr>
          <w:rFonts w:ascii="David" w:hAnsi="David" w:cs="David"/>
          <w:b/>
          <w:bCs/>
          <w:sz w:val="38"/>
          <w:szCs w:val="38"/>
        </w:rPr>
      </w:pPr>
    </w:p>
    <w:p w:rsidR="00CF48B3" w:rsidRPr="00752EEA" w:rsidRDefault="00CF48B3" w:rsidP="00CF48B3">
      <w:pPr>
        <w:pStyle w:val="Heading2"/>
        <w:rPr>
          <w:sz w:val="36"/>
          <w:szCs w:val="36"/>
          <w:rtl/>
        </w:rPr>
      </w:pPr>
      <w:r w:rsidRPr="00752EEA">
        <w:rPr>
          <w:sz w:val="36"/>
          <w:szCs w:val="36"/>
          <w:rtl/>
        </w:rPr>
        <w:t>חידושי תורה</w:t>
      </w:r>
    </w:p>
    <w:p w:rsidR="00CF48B3" w:rsidRPr="00752EEA" w:rsidRDefault="00CF48B3" w:rsidP="00CF48B3">
      <w:pPr>
        <w:spacing w:line="264" w:lineRule="auto"/>
        <w:ind w:left="360"/>
        <w:rPr>
          <w:rFonts w:ascii="David" w:hAnsi="David" w:cs="David"/>
          <w:sz w:val="36"/>
          <w:szCs w:val="36"/>
          <w:rtl/>
        </w:rPr>
      </w:pPr>
      <w:r w:rsidRPr="00752EEA">
        <w:rPr>
          <w:rFonts w:ascii="David" w:hAnsi="David" w:cs="David"/>
          <w:b/>
          <w:bCs/>
          <w:sz w:val="36"/>
          <w:szCs w:val="36"/>
          <w:rtl/>
        </w:rPr>
        <w:t>חידושי תורה נחשב כקבלת התורה מחדש:</w:t>
      </w:r>
    </w:p>
    <w:p w:rsidR="00CF48B3" w:rsidRPr="00752EEA" w:rsidRDefault="00CF48B3" w:rsidP="00CF48B3">
      <w:pPr>
        <w:pStyle w:val="ListParagraph"/>
        <w:numPr>
          <w:ilvl w:val="0"/>
          <w:numId w:val="15"/>
        </w:numPr>
        <w:ind w:left="360" w:right="360"/>
        <w:jc w:val="both"/>
        <w:rPr>
          <w:rFonts w:ascii="David" w:hAnsi="David" w:cs="David"/>
          <w:sz w:val="32"/>
          <w:szCs w:val="32"/>
          <w:rtl/>
        </w:rPr>
      </w:pPr>
      <w:r w:rsidRPr="00752EEA">
        <w:rPr>
          <w:rFonts w:ascii="David" w:hAnsi="David" w:cs="David" w:hint="cs"/>
          <w:sz w:val="32"/>
          <w:szCs w:val="32"/>
          <w:rtl/>
        </w:rPr>
        <w:t>הקב"ה אוהב כאשר בני ישראל מחדשים חידושי תורה, ו</w:t>
      </w:r>
      <w:r w:rsidRPr="00752EEA">
        <w:rPr>
          <w:rFonts w:ascii="David" w:hAnsi="David" w:cs="David"/>
          <w:sz w:val="32"/>
          <w:szCs w:val="32"/>
          <w:rtl/>
        </w:rPr>
        <w:t xml:space="preserve">כל מי שמחדש </w:t>
      </w:r>
      <w:r w:rsidRPr="00752EEA">
        <w:rPr>
          <w:rFonts w:ascii="David" w:hAnsi="David" w:cs="David" w:hint="cs"/>
          <w:sz w:val="32"/>
          <w:szCs w:val="32"/>
          <w:rtl/>
        </w:rPr>
        <w:t>חידושי</w:t>
      </w:r>
      <w:r w:rsidRPr="00752EEA">
        <w:rPr>
          <w:rFonts w:ascii="David" w:hAnsi="David" w:cs="David"/>
          <w:sz w:val="32"/>
          <w:szCs w:val="32"/>
          <w:rtl/>
        </w:rPr>
        <w:t xml:space="preserve"> תורה דומה כמי שמשמיעין אותו מן השמים</w:t>
      </w:r>
      <w:r w:rsidRPr="00752EEA">
        <w:rPr>
          <w:rFonts w:ascii="David" w:hAnsi="David" w:cs="David" w:hint="cs"/>
          <w:sz w:val="32"/>
          <w:szCs w:val="32"/>
          <w:rtl/>
        </w:rPr>
        <w:t xml:space="preserve"> </w:t>
      </w:r>
      <w:r w:rsidRPr="00752EEA">
        <w:rPr>
          <w:rFonts w:ascii="David" w:hAnsi="David" w:cs="David" w:hint="cs"/>
          <w:sz w:val="18"/>
          <w:szCs w:val="18"/>
          <w:rtl/>
        </w:rPr>
        <w:t>(</w:t>
      </w:r>
      <w:r w:rsidRPr="00752EEA">
        <w:rPr>
          <w:rFonts w:ascii="David" w:hAnsi="David" w:cs="David"/>
          <w:sz w:val="18"/>
          <w:szCs w:val="18"/>
          <w:rtl/>
        </w:rPr>
        <w:t>תנא דבי אליהו</w:t>
      </w:r>
      <w:r w:rsidRPr="00752EEA">
        <w:rPr>
          <w:rFonts w:ascii="David" w:hAnsi="David" w:cs="David" w:hint="cs"/>
          <w:sz w:val="18"/>
          <w:szCs w:val="18"/>
          <w:rtl/>
        </w:rPr>
        <w:t xml:space="preserve">, </w:t>
      </w:r>
      <w:r w:rsidRPr="00752EEA">
        <w:rPr>
          <w:rFonts w:ascii="David" w:hAnsi="David" w:cs="David"/>
          <w:sz w:val="18"/>
          <w:szCs w:val="18"/>
          <w:rtl/>
        </w:rPr>
        <w:t>רבה פ"י)</w:t>
      </w:r>
      <w:r w:rsidRPr="00752EEA">
        <w:rPr>
          <w:rStyle w:val="FootnoteReference"/>
          <w:rFonts w:ascii="David" w:hAnsi="David" w:cs="David"/>
          <w:sz w:val="32"/>
          <w:szCs w:val="32"/>
          <w:rtl/>
        </w:rPr>
        <w:footnoteReference w:id="52"/>
      </w:r>
      <w:r w:rsidRPr="00752EEA">
        <w:rPr>
          <w:rStyle w:val="EndnoteReference"/>
          <w:rFonts w:ascii="David" w:hAnsi="David" w:cs="David"/>
          <w:sz w:val="32"/>
          <w:szCs w:val="32"/>
          <w:rtl/>
        </w:rPr>
        <w:endnoteReference w:id="9"/>
      </w:r>
      <w:r w:rsidRPr="00752EEA">
        <w:rPr>
          <w:rFonts w:ascii="David" w:hAnsi="David" w:cs="David" w:hint="cs"/>
          <w:sz w:val="32"/>
          <w:szCs w:val="32"/>
          <w:rtl/>
        </w:rPr>
        <w:t xml:space="preserve">, וזהו בחינת קבלת התורה מחדש בכל דור ודור כשמתגלים חלקי תורה שהיו נעלמים עד כה, </w:t>
      </w:r>
      <w:r w:rsidRPr="00752EEA">
        <w:rPr>
          <w:rFonts w:ascii="David" w:hAnsi="David" w:cs="David"/>
          <w:sz w:val="32"/>
          <w:szCs w:val="32"/>
          <w:rtl/>
        </w:rPr>
        <w:t>ובכח זה מתקיים העולם</w:t>
      </w:r>
      <w:r w:rsidRPr="00752EEA">
        <w:rPr>
          <w:rStyle w:val="FootnoteReference"/>
          <w:rFonts w:ascii="David" w:hAnsi="David" w:cs="David"/>
          <w:sz w:val="32"/>
          <w:szCs w:val="32"/>
          <w:rtl/>
        </w:rPr>
        <w:footnoteReference w:id="53"/>
      </w:r>
      <w:r w:rsidRPr="00752EEA">
        <w:rPr>
          <w:rFonts w:ascii="David" w:hAnsi="David" w:cs="David" w:hint="cs"/>
          <w:sz w:val="32"/>
          <w:szCs w:val="32"/>
          <w:rtl/>
        </w:rPr>
        <w:t xml:space="preserve">, ודוקא אם הוא אדם כשר הלומד </w:t>
      </w:r>
      <w:r w:rsidRPr="00752EEA">
        <w:rPr>
          <w:rFonts w:ascii="David" w:hAnsi="David" w:cs="David" w:hint="cs"/>
          <w:sz w:val="32"/>
          <w:szCs w:val="32"/>
          <w:rtl/>
        </w:rPr>
        <w:lastRenderedPageBreak/>
        <w:t>בדרך האמת, אבל אדם רשע המחדש חידושים בתורה הוא רק מרבה כח הטומאה בעולם</w:t>
      </w:r>
      <w:r w:rsidRPr="00752EEA">
        <w:rPr>
          <w:rStyle w:val="FootnoteReference"/>
          <w:rFonts w:ascii="David" w:hAnsi="David" w:cs="David"/>
          <w:sz w:val="32"/>
          <w:szCs w:val="32"/>
          <w:rtl/>
        </w:rPr>
        <w:footnoteReference w:id="54"/>
      </w:r>
      <w:r w:rsidRPr="00752EEA">
        <w:rPr>
          <w:rFonts w:ascii="David" w:hAnsi="David" w:cs="David" w:hint="cs"/>
          <w:sz w:val="32"/>
          <w:szCs w:val="32"/>
          <w:rtl/>
        </w:rPr>
        <w:t xml:space="preserve">. </w:t>
      </w:r>
    </w:p>
    <w:p w:rsidR="00CF48B3" w:rsidRPr="00752EEA" w:rsidRDefault="00CF48B3" w:rsidP="00CF48B3">
      <w:pPr>
        <w:pStyle w:val="ListParagraph"/>
        <w:ind w:left="1077"/>
        <w:jc w:val="both"/>
        <w:rPr>
          <w:rFonts w:ascii="David" w:hAnsi="David" w:cs="David"/>
          <w:sz w:val="36"/>
          <w:szCs w:val="36"/>
          <w:rtl/>
        </w:rPr>
      </w:pPr>
    </w:p>
    <w:p w:rsidR="00CF48B3" w:rsidRPr="00752EEA" w:rsidRDefault="00CF48B3" w:rsidP="00CF48B3">
      <w:pPr>
        <w:spacing w:line="264" w:lineRule="auto"/>
        <w:ind w:left="360"/>
        <w:rPr>
          <w:rFonts w:ascii="David" w:hAnsi="David" w:cs="David"/>
          <w:sz w:val="36"/>
          <w:szCs w:val="36"/>
          <w:rtl/>
        </w:rPr>
      </w:pPr>
      <w:r w:rsidRPr="00752EEA">
        <w:rPr>
          <w:rFonts w:ascii="David" w:hAnsi="David" w:cs="David" w:hint="cs"/>
          <w:b/>
          <w:bCs/>
          <w:sz w:val="36"/>
          <w:szCs w:val="36"/>
          <w:rtl/>
        </w:rPr>
        <w:t>חלקי התורה ששייכים לשורש נשמתו אי אפשר שיתגלו ע"י אחר</w:t>
      </w:r>
      <w:r w:rsidRPr="00752EEA">
        <w:rPr>
          <w:rFonts w:ascii="David" w:hAnsi="David" w:cs="David"/>
          <w:b/>
          <w:bCs/>
          <w:sz w:val="36"/>
          <w:szCs w:val="36"/>
          <w:rtl/>
        </w:rPr>
        <w:t>:</w:t>
      </w:r>
    </w:p>
    <w:p w:rsidR="00CF48B3" w:rsidRPr="00752EEA" w:rsidRDefault="00CF48B3" w:rsidP="004007A9">
      <w:pPr>
        <w:pStyle w:val="ListParagraph"/>
        <w:numPr>
          <w:ilvl w:val="0"/>
          <w:numId w:val="15"/>
        </w:numPr>
        <w:ind w:left="360" w:right="360"/>
        <w:jc w:val="both"/>
        <w:rPr>
          <w:rFonts w:ascii="David" w:hAnsi="David" w:cs="David"/>
          <w:sz w:val="32"/>
          <w:szCs w:val="32"/>
        </w:rPr>
      </w:pPr>
      <w:r w:rsidRPr="00752EEA">
        <w:rPr>
          <w:rFonts w:ascii="David" w:hAnsi="David" w:cs="David" w:hint="cs"/>
          <w:sz w:val="32"/>
          <w:szCs w:val="32"/>
          <w:rtl/>
        </w:rPr>
        <w:t>כל נשמות ישראל עמדו בהר סיני, וכל אחד קיבל אז את חלקו בתורה השייך לשורש נשמתו</w:t>
      </w:r>
      <w:r w:rsidRPr="00752EEA">
        <w:rPr>
          <w:rStyle w:val="FootnoteReference"/>
          <w:rFonts w:ascii="David" w:hAnsi="David" w:cs="David"/>
          <w:sz w:val="32"/>
          <w:szCs w:val="32"/>
          <w:rtl/>
        </w:rPr>
        <w:footnoteReference w:id="55"/>
      </w:r>
      <w:r w:rsidRPr="00752EEA">
        <w:rPr>
          <w:rStyle w:val="EndnoteReference"/>
          <w:rFonts w:ascii="David" w:hAnsi="David" w:cs="David"/>
          <w:sz w:val="32"/>
          <w:szCs w:val="32"/>
          <w:rtl/>
        </w:rPr>
        <w:endnoteReference w:id="10"/>
      </w:r>
      <w:r w:rsidRPr="00752EEA">
        <w:rPr>
          <w:rFonts w:ascii="David" w:hAnsi="David" w:cs="David"/>
          <w:sz w:val="32"/>
          <w:szCs w:val="32"/>
          <w:rtl/>
        </w:rPr>
        <w:t xml:space="preserve">, </w:t>
      </w:r>
      <w:r w:rsidRPr="00752EEA">
        <w:rPr>
          <w:rFonts w:ascii="David" w:hAnsi="David" w:cs="David" w:hint="cs"/>
          <w:sz w:val="32"/>
          <w:szCs w:val="32"/>
          <w:rtl/>
        </w:rPr>
        <w:t xml:space="preserve">וחלק זה צריך להתגלות דוקא על ידו, ואי אפשר להתגלות </w:t>
      </w:r>
      <w:r w:rsidRPr="00752EEA">
        <w:rPr>
          <w:rFonts w:ascii="David" w:hAnsi="David" w:cs="David" w:hint="cs"/>
          <w:sz w:val="32"/>
          <w:szCs w:val="32"/>
          <w:rtl/>
        </w:rPr>
        <w:lastRenderedPageBreak/>
        <w:t>על ידי אחר</w:t>
      </w:r>
      <w:r w:rsidRPr="00752EEA">
        <w:rPr>
          <w:rFonts w:ascii="David" w:hAnsi="David" w:cs="David"/>
          <w:vertAlign w:val="superscript"/>
          <w:rtl/>
        </w:rPr>
        <w:footnoteReference w:id="56"/>
      </w:r>
      <w:r w:rsidRPr="00752EEA">
        <w:rPr>
          <w:rFonts w:ascii="David" w:hAnsi="David" w:cs="David"/>
          <w:sz w:val="32"/>
          <w:szCs w:val="32"/>
          <w:rtl/>
        </w:rPr>
        <w:t xml:space="preserve">, </w:t>
      </w:r>
      <w:r w:rsidRPr="00752EEA">
        <w:rPr>
          <w:rFonts w:ascii="David" w:hAnsi="David" w:cs="David" w:hint="cs"/>
          <w:sz w:val="32"/>
          <w:szCs w:val="32"/>
          <w:rtl/>
        </w:rPr>
        <w:t xml:space="preserve">ולפיכך אם לא זכה האדם לגלות את חלקו בתורה יצטרך להתגלגל עוד הפעם לזה העולם, עד שיגלה את חלקו </w:t>
      </w:r>
      <w:r w:rsidR="004007A9" w:rsidRPr="00752EEA">
        <w:rPr>
          <w:rFonts w:ascii="David" w:hAnsi="David" w:cs="David" w:hint="cs"/>
          <w:sz w:val="32"/>
          <w:szCs w:val="32"/>
          <w:rtl/>
        </w:rPr>
        <w:t>בתוה"ק</w:t>
      </w:r>
      <w:r w:rsidRPr="00752EEA">
        <w:rPr>
          <w:rStyle w:val="FootnoteReference"/>
          <w:rFonts w:ascii="David" w:hAnsi="David" w:cs="David"/>
          <w:sz w:val="32"/>
          <w:szCs w:val="32"/>
          <w:rtl/>
        </w:rPr>
        <w:footnoteReference w:id="57"/>
      </w:r>
      <w:r w:rsidRPr="00752EEA">
        <w:rPr>
          <w:rFonts w:ascii="David" w:hAnsi="David" w:cs="David" w:hint="cs"/>
          <w:sz w:val="32"/>
          <w:szCs w:val="32"/>
          <w:rtl/>
        </w:rPr>
        <w:t>.</w:t>
      </w:r>
    </w:p>
    <w:p w:rsidR="00CF48B3" w:rsidRPr="00752EEA" w:rsidRDefault="008333A8" w:rsidP="00CF48B3">
      <w:pPr>
        <w:spacing w:line="264" w:lineRule="auto"/>
        <w:ind w:left="360"/>
        <w:rPr>
          <w:rFonts w:ascii="David" w:hAnsi="David" w:cs="David"/>
          <w:b/>
          <w:bCs/>
          <w:sz w:val="36"/>
          <w:szCs w:val="36"/>
          <w:rtl/>
        </w:rPr>
      </w:pPr>
      <w:r w:rsidRPr="00752EEA">
        <w:rPr>
          <w:rFonts w:ascii="David" w:hAnsi="David" w:cs="David" w:hint="cs"/>
          <w:b/>
          <w:bCs/>
          <w:sz w:val="36"/>
          <w:szCs w:val="36"/>
          <w:rtl/>
        </w:rPr>
        <w:t>ה</w:t>
      </w:r>
      <w:r w:rsidR="00CF48B3" w:rsidRPr="00752EEA">
        <w:rPr>
          <w:rFonts w:ascii="David" w:hAnsi="David" w:cs="David"/>
          <w:b/>
          <w:bCs/>
          <w:sz w:val="36"/>
          <w:szCs w:val="36"/>
          <w:rtl/>
        </w:rPr>
        <w:t xml:space="preserve">חידושי תורה </w:t>
      </w:r>
      <w:r w:rsidRPr="00752EEA">
        <w:rPr>
          <w:rFonts w:ascii="David" w:hAnsi="David" w:cs="David" w:hint="cs"/>
          <w:b/>
          <w:bCs/>
          <w:sz w:val="36"/>
          <w:szCs w:val="36"/>
          <w:rtl/>
        </w:rPr>
        <w:t>ה</w:t>
      </w:r>
      <w:r w:rsidR="00CF48B3" w:rsidRPr="00752EEA">
        <w:rPr>
          <w:rFonts w:ascii="David" w:hAnsi="David" w:cs="David"/>
          <w:b/>
          <w:bCs/>
          <w:sz w:val="36"/>
          <w:szCs w:val="36"/>
          <w:rtl/>
        </w:rPr>
        <w:t>אמיתיים כבר ניתנו בסיני:</w:t>
      </w:r>
    </w:p>
    <w:p w:rsidR="00CF48B3" w:rsidRPr="00752EEA" w:rsidRDefault="00CF48B3" w:rsidP="00CF48B3">
      <w:pPr>
        <w:pStyle w:val="ListParagraph"/>
        <w:numPr>
          <w:ilvl w:val="0"/>
          <w:numId w:val="15"/>
        </w:numPr>
        <w:ind w:left="360" w:right="360"/>
        <w:jc w:val="both"/>
        <w:rPr>
          <w:rFonts w:ascii="David" w:hAnsi="David" w:cs="David"/>
          <w:sz w:val="32"/>
          <w:szCs w:val="32"/>
        </w:rPr>
      </w:pPr>
      <w:r w:rsidRPr="00752EEA">
        <w:rPr>
          <w:rFonts w:ascii="David" w:hAnsi="David" w:cs="David"/>
          <w:sz w:val="32"/>
          <w:szCs w:val="32"/>
          <w:rtl/>
        </w:rPr>
        <w:t xml:space="preserve">כל איש ישראל באשר הוא שם, אם הוא </w:t>
      </w:r>
      <w:r w:rsidRPr="00752EEA">
        <w:rPr>
          <w:rFonts w:ascii="David" w:hAnsi="David" w:cs="David" w:hint="cs"/>
          <w:sz w:val="32"/>
          <w:szCs w:val="32"/>
          <w:rtl/>
        </w:rPr>
        <w:t>רוצה לומר</w:t>
      </w:r>
      <w:r w:rsidRPr="00752EEA">
        <w:rPr>
          <w:rFonts w:ascii="David" w:hAnsi="David" w:cs="David"/>
          <w:sz w:val="32"/>
          <w:szCs w:val="32"/>
          <w:rtl/>
        </w:rPr>
        <w:t xml:space="preserve"> דבר אמת בתוה"ק</w:t>
      </w:r>
      <w:r w:rsidRPr="00752EEA">
        <w:rPr>
          <w:rFonts w:ascii="David" w:hAnsi="David" w:cs="David" w:hint="cs"/>
          <w:sz w:val="32"/>
          <w:szCs w:val="32"/>
          <w:rtl/>
        </w:rPr>
        <w:t xml:space="preserve"> לשם שמים,</w:t>
      </w:r>
      <w:r w:rsidRPr="00752EEA">
        <w:rPr>
          <w:rFonts w:ascii="David" w:hAnsi="David" w:cs="David"/>
          <w:sz w:val="32"/>
          <w:szCs w:val="32"/>
          <w:rtl/>
        </w:rPr>
        <w:t xml:space="preserve"> זה בא מחלקו אשר קיבל בסיני</w:t>
      </w:r>
      <w:r w:rsidRPr="00752EEA">
        <w:rPr>
          <w:rStyle w:val="FootnoteReference"/>
          <w:rFonts w:ascii="David" w:hAnsi="David" w:cs="David"/>
          <w:sz w:val="32"/>
          <w:szCs w:val="32"/>
          <w:rtl/>
        </w:rPr>
        <w:footnoteReference w:id="58"/>
      </w:r>
      <w:r w:rsidRPr="00752EEA">
        <w:rPr>
          <w:rFonts w:ascii="David" w:hAnsi="David" w:cs="David" w:hint="cs"/>
          <w:sz w:val="32"/>
          <w:szCs w:val="32"/>
          <w:rtl/>
        </w:rPr>
        <w:t>, ולא עוד אלא ש</w:t>
      </w:r>
      <w:r w:rsidRPr="00752EEA">
        <w:rPr>
          <w:rFonts w:ascii="David" w:hAnsi="David" w:cs="David"/>
          <w:sz w:val="32"/>
          <w:szCs w:val="32"/>
          <w:rtl/>
        </w:rPr>
        <w:t xml:space="preserve">כל מה שתלמיד ותיק עתיד לחדש כבר היה חרות על הלוחות בשעת מתן תורה, </w:t>
      </w:r>
      <w:r w:rsidRPr="00752EEA">
        <w:rPr>
          <w:rFonts w:ascii="David" w:hAnsi="David" w:cs="David" w:hint="cs"/>
          <w:sz w:val="32"/>
          <w:szCs w:val="32"/>
          <w:rtl/>
        </w:rPr>
        <w:t>ו</w:t>
      </w:r>
      <w:r w:rsidRPr="00752EEA">
        <w:rPr>
          <w:rFonts w:ascii="David" w:hAnsi="David" w:cs="David"/>
          <w:sz w:val="32"/>
          <w:szCs w:val="32"/>
          <w:rtl/>
        </w:rPr>
        <w:t xml:space="preserve">ממילא אם </w:t>
      </w:r>
      <w:r w:rsidRPr="00752EEA">
        <w:rPr>
          <w:rFonts w:ascii="David" w:hAnsi="David" w:cs="David"/>
          <w:sz w:val="32"/>
          <w:szCs w:val="32"/>
          <w:rtl/>
        </w:rPr>
        <w:lastRenderedPageBreak/>
        <w:t>מחדשים חידושי תורה לשם ה' אז אין זה 'חידוש', כי כבר היה לעולמים בשעת נתינת התורה</w:t>
      </w:r>
      <w:r w:rsidRPr="00752EEA">
        <w:rPr>
          <w:rStyle w:val="FootnoteReference"/>
          <w:rFonts w:ascii="David" w:hAnsi="David" w:cs="David"/>
          <w:sz w:val="32"/>
          <w:szCs w:val="32"/>
          <w:rtl/>
        </w:rPr>
        <w:footnoteReference w:id="59"/>
      </w:r>
      <w:r w:rsidRPr="00752EEA">
        <w:rPr>
          <w:rFonts w:ascii="David" w:hAnsi="David" w:cs="David"/>
          <w:sz w:val="32"/>
          <w:szCs w:val="32"/>
          <w:rtl/>
        </w:rPr>
        <w:t>.</w:t>
      </w:r>
    </w:p>
    <w:p w:rsidR="007121B7" w:rsidRPr="00752EEA" w:rsidRDefault="007121B7" w:rsidP="007121B7">
      <w:pPr>
        <w:spacing w:line="264" w:lineRule="auto"/>
        <w:ind w:left="360"/>
        <w:rPr>
          <w:rFonts w:ascii="David" w:hAnsi="David" w:cs="David"/>
          <w:sz w:val="36"/>
          <w:szCs w:val="36"/>
          <w:rtl/>
        </w:rPr>
      </w:pPr>
      <w:r w:rsidRPr="00752EEA">
        <w:rPr>
          <w:rFonts w:ascii="David" w:hAnsi="David" w:cs="David"/>
          <w:b/>
          <w:bCs/>
          <w:sz w:val="36"/>
          <w:szCs w:val="36"/>
          <w:rtl/>
        </w:rPr>
        <w:t>טעמי ההלכות וסודות התורה מ</w:t>
      </w:r>
      <w:r w:rsidRPr="00752EEA">
        <w:rPr>
          <w:rFonts w:ascii="David" w:hAnsi="David" w:cs="David" w:hint="cs"/>
          <w:b/>
          <w:bCs/>
          <w:sz w:val="36"/>
          <w:szCs w:val="36"/>
          <w:rtl/>
        </w:rPr>
        <w:t>גלים</w:t>
      </w:r>
      <w:r w:rsidRPr="00752EEA">
        <w:rPr>
          <w:rFonts w:ascii="David" w:hAnsi="David" w:cs="David"/>
          <w:b/>
          <w:bCs/>
          <w:sz w:val="36"/>
          <w:szCs w:val="36"/>
          <w:rtl/>
        </w:rPr>
        <w:t xml:space="preserve"> לכל אחד לפי מדריגתו:</w:t>
      </w:r>
    </w:p>
    <w:p w:rsidR="007121B7" w:rsidRPr="00752EEA" w:rsidRDefault="007121B7" w:rsidP="008333A8">
      <w:pPr>
        <w:pStyle w:val="ListParagraph"/>
        <w:numPr>
          <w:ilvl w:val="0"/>
          <w:numId w:val="15"/>
        </w:numPr>
        <w:ind w:left="360" w:right="360"/>
        <w:jc w:val="both"/>
        <w:rPr>
          <w:rFonts w:ascii="David" w:hAnsi="David" w:cs="David"/>
          <w:sz w:val="36"/>
          <w:szCs w:val="36"/>
          <w:rtl/>
        </w:rPr>
      </w:pPr>
      <w:r w:rsidRPr="00752EEA">
        <w:rPr>
          <w:rFonts w:ascii="David" w:hAnsi="David" w:cs="David"/>
          <w:sz w:val="32"/>
          <w:szCs w:val="32"/>
          <w:rtl/>
        </w:rPr>
        <w:t xml:space="preserve">דברי תורה נמסרו לכל ישראל בשוה, אבל טעמי ההלכות ורזי התורה ופנימיותם לאו כל אנפי שוין בזה, </w:t>
      </w:r>
      <w:r w:rsidRPr="00752EEA">
        <w:rPr>
          <w:rFonts w:ascii="David" w:hAnsi="David" w:cs="David" w:hint="cs"/>
          <w:sz w:val="32"/>
          <w:szCs w:val="32"/>
          <w:rtl/>
        </w:rPr>
        <w:t>ואין מגלים אותם</w:t>
      </w:r>
      <w:r w:rsidRPr="00752EEA">
        <w:rPr>
          <w:rFonts w:ascii="David" w:hAnsi="David" w:cs="David"/>
          <w:sz w:val="32"/>
          <w:szCs w:val="32"/>
          <w:rtl/>
        </w:rPr>
        <w:t xml:space="preserve"> לכל </w:t>
      </w:r>
      <w:r w:rsidRPr="00752EEA">
        <w:rPr>
          <w:rFonts w:ascii="David" w:hAnsi="David" w:cs="David" w:hint="cs"/>
          <w:sz w:val="32"/>
          <w:szCs w:val="32"/>
          <w:rtl/>
        </w:rPr>
        <w:t>א</w:t>
      </w:r>
      <w:r w:rsidRPr="00752EEA">
        <w:rPr>
          <w:rFonts w:ascii="David" w:hAnsi="David" w:cs="David"/>
          <w:sz w:val="32"/>
          <w:szCs w:val="32"/>
          <w:rtl/>
        </w:rPr>
        <w:t>חד</w:t>
      </w:r>
      <w:r w:rsidRPr="00752EEA">
        <w:rPr>
          <w:rFonts w:ascii="David" w:hAnsi="David" w:cs="David" w:hint="cs"/>
          <w:sz w:val="32"/>
          <w:szCs w:val="32"/>
          <w:rtl/>
        </w:rPr>
        <w:t>,</w:t>
      </w:r>
      <w:r w:rsidRPr="00752EEA">
        <w:rPr>
          <w:rFonts w:ascii="David" w:hAnsi="David" w:cs="David"/>
          <w:sz w:val="32"/>
          <w:szCs w:val="32"/>
          <w:rtl/>
        </w:rPr>
        <w:t xml:space="preserve"> </w:t>
      </w:r>
      <w:r w:rsidRPr="00752EEA">
        <w:rPr>
          <w:rFonts w:ascii="David" w:hAnsi="David" w:cs="David" w:hint="cs"/>
          <w:sz w:val="32"/>
          <w:szCs w:val="32"/>
          <w:rtl/>
        </w:rPr>
        <w:t xml:space="preserve">אלא לכל חד </w:t>
      </w:r>
      <w:r w:rsidRPr="00752EEA">
        <w:rPr>
          <w:rFonts w:ascii="David" w:hAnsi="David" w:cs="David"/>
          <w:sz w:val="32"/>
          <w:szCs w:val="32"/>
          <w:rtl/>
        </w:rPr>
        <w:t>לפום דרגא דיליה</w:t>
      </w:r>
      <w:r w:rsidRPr="00752EEA">
        <w:rPr>
          <w:rStyle w:val="FootnoteReference"/>
          <w:rFonts w:ascii="David" w:hAnsi="David" w:cs="David"/>
          <w:sz w:val="36"/>
          <w:szCs w:val="36"/>
          <w:rtl/>
        </w:rPr>
        <w:footnoteReference w:id="60"/>
      </w:r>
      <w:r w:rsidRPr="00752EEA">
        <w:rPr>
          <w:rFonts w:ascii="David" w:hAnsi="David" w:cs="David"/>
          <w:sz w:val="36"/>
          <w:szCs w:val="36"/>
          <w:rtl/>
        </w:rPr>
        <w:t>.</w:t>
      </w:r>
    </w:p>
    <w:p w:rsidR="007121B7" w:rsidRPr="00752EEA" w:rsidRDefault="007121B7" w:rsidP="007121B7">
      <w:pPr>
        <w:spacing w:line="264" w:lineRule="auto"/>
        <w:ind w:left="360"/>
        <w:rPr>
          <w:rFonts w:ascii="David" w:hAnsi="David" w:cs="David"/>
          <w:b/>
          <w:bCs/>
          <w:sz w:val="36"/>
          <w:szCs w:val="36"/>
        </w:rPr>
      </w:pPr>
      <w:r w:rsidRPr="00752EEA">
        <w:rPr>
          <w:rFonts w:ascii="David" w:hAnsi="David" w:cs="David" w:hint="cs"/>
          <w:b/>
          <w:bCs/>
          <w:sz w:val="36"/>
          <w:szCs w:val="36"/>
          <w:rtl/>
        </w:rPr>
        <w:t xml:space="preserve">חכמי </w:t>
      </w:r>
      <w:r w:rsidRPr="00752EEA">
        <w:rPr>
          <w:rFonts w:ascii="David" w:hAnsi="David" w:cs="David"/>
          <w:b/>
          <w:bCs/>
          <w:sz w:val="36"/>
          <w:szCs w:val="36"/>
          <w:rtl/>
        </w:rPr>
        <w:t xml:space="preserve">דורות האחרונים </w:t>
      </w:r>
      <w:r w:rsidRPr="00752EEA">
        <w:rPr>
          <w:rFonts w:ascii="David" w:hAnsi="David" w:cs="David" w:hint="cs"/>
          <w:b/>
          <w:bCs/>
          <w:sz w:val="36"/>
          <w:szCs w:val="36"/>
          <w:rtl/>
        </w:rPr>
        <w:t>רק משרישים</w:t>
      </w:r>
      <w:r w:rsidRPr="00752EEA">
        <w:rPr>
          <w:rFonts w:ascii="David" w:hAnsi="David" w:cs="David"/>
          <w:b/>
          <w:bCs/>
          <w:sz w:val="36"/>
          <w:szCs w:val="36"/>
          <w:rtl/>
        </w:rPr>
        <w:t xml:space="preserve"> תורת הראשונים:</w:t>
      </w:r>
    </w:p>
    <w:p w:rsidR="007121B7" w:rsidRPr="00752EEA" w:rsidRDefault="007121B7" w:rsidP="00CE0BD9">
      <w:pPr>
        <w:pStyle w:val="ListParagraph"/>
        <w:numPr>
          <w:ilvl w:val="0"/>
          <w:numId w:val="15"/>
        </w:numPr>
        <w:ind w:left="360" w:right="360"/>
        <w:jc w:val="both"/>
        <w:rPr>
          <w:rFonts w:ascii="David" w:hAnsi="David" w:cs="David"/>
          <w:sz w:val="36"/>
          <w:szCs w:val="36"/>
        </w:rPr>
      </w:pPr>
      <w:r w:rsidRPr="00752EEA">
        <w:rPr>
          <w:rFonts w:ascii="David" w:hAnsi="David" w:cs="David"/>
          <w:sz w:val="36"/>
          <w:szCs w:val="36"/>
          <w:rtl/>
        </w:rPr>
        <w:t xml:space="preserve">חכמי </w:t>
      </w:r>
      <w:r w:rsidRPr="00752EEA">
        <w:rPr>
          <w:rFonts w:ascii="David" w:hAnsi="David" w:cs="David"/>
          <w:sz w:val="32"/>
          <w:szCs w:val="32"/>
          <w:rtl/>
        </w:rPr>
        <w:t>דורות</w:t>
      </w:r>
      <w:r w:rsidRPr="00752EEA">
        <w:rPr>
          <w:rFonts w:ascii="David" w:hAnsi="David" w:cs="David"/>
          <w:sz w:val="36"/>
          <w:szCs w:val="36"/>
          <w:rtl/>
        </w:rPr>
        <w:t xml:space="preserve"> האחרונים אינם מחדשים דבר מדעתם רק מה שמוצאים בתורתן של הראשונים, וזה כל מגמתם להשריש בישראל מעשי הצדיקים הקודמים, כי השפעת התוה"ק שיש לנו בא מקדושת הדורות הקודמים</w:t>
      </w:r>
      <w:r w:rsidRPr="00752EEA">
        <w:rPr>
          <w:rStyle w:val="FootnoteReference"/>
          <w:rFonts w:ascii="David" w:hAnsi="David" w:cs="David"/>
          <w:sz w:val="36"/>
          <w:szCs w:val="36"/>
          <w:rtl/>
        </w:rPr>
        <w:footnoteReference w:id="61"/>
      </w:r>
      <w:r w:rsidRPr="00752EEA">
        <w:rPr>
          <w:rFonts w:ascii="David" w:hAnsi="David" w:cs="David"/>
          <w:sz w:val="36"/>
          <w:szCs w:val="36"/>
          <w:rtl/>
        </w:rPr>
        <w:t>.</w:t>
      </w:r>
    </w:p>
    <w:p w:rsidR="00CE0BD9" w:rsidRPr="00752EEA" w:rsidRDefault="00CE0BD9" w:rsidP="00CE0BD9">
      <w:pPr>
        <w:pStyle w:val="Heading2"/>
        <w:rPr>
          <w:sz w:val="36"/>
          <w:szCs w:val="36"/>
        </w:rPr>
      </w:pPr>
      <w:bookmarkStart w:id="1" w:name="_GoBack"/>
      <w:bookmarkEnd w:id="1"/>
      <w:r w:rsidRPr="00752EEA">
        <w:rPr>
          <w:sz w:val="36"/>
          <w:szCs w:val="36"/>
          <w:rtl/>
        </w:rPr>
        <w:t>המלמד תורה לאחרים</w:t>
      </w:r>
    </w:p>
    <w:p w:rsidR="00CE0BD9" w:rsidRPr="00752EEA" w:rsidRDefault="00CE0BD9" w:rsidP="00CE0BD9">
      <w:pPr>
        <w:rPr>
          <w:rFonts w:ascii="David" w:hAnsi="David" w:cs="David"/>
          <w:b/>
          <w:bCs/>
          <w:sz w:val="40"/>
          <w:szCs w:val="40"/>
          <w:rtl/>
        </w:rPr>
      </w:pPr>
      <w:r w:rsidRPr="00752EEA">
        <w:rPr>
          <w:rFonts w:ascii="David" w:hAnsi="David" w:cs="David"/>
          <w:b/>
          <w:bCs/>
          <w:sz w:val="40"/>
          <w:szCs w:val="40"/>
          <w:rtl/>
        </w:rPr>
        <w:t>עיקר מצות תלמוד תורה היא ללמד לאחרים:</w:t>
      </w:r>
    </w:p>
    <w:p w:rsidR="00CE0BD9" w:rsidRPr="00752EEA" w:rsidRDefault="00CE0BD9" w:rsidP="00CE0BD9">
      <w:pPr>
        <w:pStyle w:val="ListParagraph"/>
        <w:numPr>
          <w:ilvl w:val="0"/>
          <w:numId w:val="15"/>
        </w:numPr>
        <w:ind w:left="360" w:right="360"/>
        <w:jc w:val="both"/>
        <w:rPr>
          <w:rFonts w:ascii="David" w:hAnsi="David" w:cs="David"/>
          <w:sz w:val="32"/>
          <w:szCs w:val="32"/>
        </w:rPr>
      </w:pPr>
      <w:r w:rsidRPr="00752EEA">
        <w:rPr>
          <w:rFonts w:ascii="David" w:hAnsi="David" w:cs="David"/>
          <w:sz w:val="32"/>
          <w:szCs w:val="32"/>
          <w:rtl/>
        </w:rPr>
        <w:lastRenderedPageBreak/>
        <w:t xml:space="preserve">עיקר מצות התורה היא ללמד לאחרים, </w:t>
      </w:r>
      <w:r w:rsidRPr="00752EEA">
        <w:rPr>
          <w:rFonts w:ascii="David" w:hAnsi="David" w:cs="David" w:hint="cs"/>
          <w:sz w:val="32"/>
          <w:szCs w:val="32"/>
          <w:rtl/>
        </w:rPr>
        <w:t>ולפיכך תלמוד תורה דרבים דוחה כל מצוה</w:t>
      </w:r>
      <w:r w:rsidRPr="00752EEA">
        <w:rPr>
          <w:rStyle w:val="FootnoteReference"/>
          <w:rFonts w:ascii="David" w:hAnsi="David" w:cs="David"/>
          <w:sz w:val="32"/>
          <w:szCs w:val="32"/>
          <w:rtl/>
        </w:rPr>
        <w:footnoteReference w:id="62"/>
      </w:r>
      <w:r w:rsidRPr="00752EEA">
        <w:rPr>
          <w:rFonts w:ascii="David" w:hAnsi="David" w:cs="David"/>
          <w:sz w:val="32"/>
          <w:szCs w:val="32"/>
          <w:rtl/>
        </w:rPr>
        <w:t xml:space="preserve">, </w:t>
      </w:r>
      <w:r w:rsidRPr="00752EEA">
        <w:rPr>
          <w:rFonts w:ascii="David" w:hAnsi="David" w:cs="David" w:hint="cs"/>
          <w:sz w:val="32"/>
          <w:szCs w:val="32"/>
          <w:rtl/>
        </w:rPr>
        <w:t>ו</w:t>
      </w:r>
      <w:r w:rsidRPr="00752EEA">
        <w:rPr>
          <w:rFonts w:ascii="David" w:hAnsi="David" w:cs="David"/>
          <w:sz w:val="32"/>
          <w:szCs w:val="32"/>
          <w:rtl/>
        </w:rPr>
        <w:t xml:space="preserve">תלמידי חכמים </w:t>
      </w:r>
      <w:r w:rsidRPr="00752EEA">
        <w:rPr>
          <w:rFonts w:ascii="David" w:hAnsi="David" w:cs="David" w:hint="cs"/>
          <w:sz w:val="32"/>
          <w:szCs w:val="32"/>
          <w:rtl/>
        </w:rPr>
        <w:t>המלמדים תורה לאחרים צריכים לבטל הרבה מתורתם כדי לילך מישיבה לישיבה ויש להם צער גדול מזה, אבל אעפ"כ הם עושים כן בשביל להרבות כח התורה בעולם</w:t>
      </w:r>
      <w:r w:rsidRPr="00752EEA">
        <w:rPr>
          <w:rStyle w:val="FootnoteReference"/>
          <w:rFonts w:ascii="David" w:hAnsi="David" w:cs="David"/>
          <w:sz w:val="32"/>
          <w:szCs w:val="32"/>
          <w:rtl/>
        </w:rPr>
        <w:footnoteReference w:id="63"/>
      </w:r>
      <w:r w:rsidRPr="00752EEA">
        <w:rPr>
          <w:rFonts w:ascii="David" w:hAnsi="David" w:cs="David" w:hint="cs"/>
          <w:sz w:val="32"/>
          <w:szCs w:val="32"/>
          <w:rtl/>
        </w:rPr>
        <w:t>.</w:t>
      </w:r>
    </w:p>
    <w:p w:rsidR="00CE0BD9" w:rsidRPr="00752EEA" w:rsidRDefault="00CE0BD9" w:rsidP="00CE0BD9">
      <w:pPr>
        <w:widowControl w:val="0"/>
        <w:autoSpaceDE w:val="0"/>
        <w:autoSpaceDN w:val="0"/>
        <w:adjustRightInd w:val="0"/>
        <w:ind w:left="360"/>
        <w:rPr>
          <w:rFonts w:ascii="David" w:hAnsi="David" w:cs="David"/>
          <w:b/>
          <w:bCs/>
          <w:sz w:val="40"/>
          <w:szCs w:val="40"/>
        </w:rPr>
      </w:pPr>
      <w:r w:rsidRPr="00752EEA">
        <w:rPr>
          <w:rFonts w:ascii="David" w:hAnsi="David" w:cs="David"/>
          <w:b/>
          <w:bCs/>
          <w:sz w:val="40"/>
          <w:szCs w:val="40"/>
          <w:rtl/>
        </w:rPr>
        <w:t xml:space="preserve">המלמדים תורה לאחרים </w:t>
      </w:r>
      <w:r w:rsidRPr="00752EEA">
        <w:rPr>
          <w:rFonts w:ascii="David" w:hAnsi="David" w:cs="David" w:hint="cs"/>
          <w:b/>
          <w:bCs/>
          <w:sz w:val="40"/>
          <w:szCs w:val="40"/>
          <w:rtl/>
        </w:rPr>
        <w:t>מתעלים גם בתורתם</w:t>
      </w:r>
      <w:r w:rsidRPr="00752EEA">
        <w:rPr>
          <w:rFonts w:ascii="David" w:hAnsi="David" w:cs="David"/>
          <w:b/>
          <w:bCs/>
          <w:sz w:val="40"/>
          <w:szCs w:val="40"/>
          <w:rtl/>
        </w:rPr>
        <w:t>:</w:t>
      </w:r>
    </w:p>
    <w:p w:rsidR="00CE0BD9" w:rsidRPr="00752EEA" w:rsidRDefault="00CE0BD9" w:rsidP="00CE0BD9">
      <w:pPr>
        <w:pStyle w:val="ListParagraph"/>
        <w:numPr>
          <w:ilvl w:val="0"/>
          <w:numId w:val="15"/>
        </w:numPr>
        <w:ind w:left="360" w:right="360"/>
        <w:jc w:val="both"/>
        <w:rPr>
          <w:rFonts w:ascii="David" w:hAnsi="David" w:cs="David"/>
          <w:sz w:val="32"/>
          <w:szCs w:val="32"/>
          <w:rtl/>
        </w:rPr>
      </w:pPr>
      <w:r w:rsidRPr="00752EEA">
        <w:rPr>
          <w:rFonts w:ascii="David" w:hAnsi="David" w:cs="David" w:hint="cs"/>
          <w:sz w:val="32"/>
          <w:szCs w:val="32"/>
          <w:rtl/>
        </w:rPr>
        <w:t>אך מכל מקום יש בזה תועלת גם למלמד עצמו,</w:t>
      </w:r>
      <w:r w:rsidRPr="00752EEA">
        <w:rPr>
          <w:rFonts w:ascii="David" w:hAnsi="David" w:cs="David"/>
          <w:sz w:val="32"/>
          <w:szCs w:val="32"/>
          <w:rtl/>
        </w:rPr>
        <w:t xml:space="preserve"> </w:t>
      </w:r>
      <w:r w:rsidRPr="00752EEA">
        <w:rPr>
          <w:rFonts w:ascii="David" w:hAnsi="David" w:cs="David" w:hint="cs"/>
          <w:sz w:val="32"/>
          <w:szCs w:val="32"/>
          <w:rtl/>
        </w:rPr>
        <w:t>כי על ידי שרואה המכשולות שנכשלים התלמידים בלימודם, שוב אינו נכשל בהם הוא עצמו</w:t>
      </w:r>
      <w:r w:rsidRPr="00752EEA">
        <w:rPr>
          <w:rStyle w:val="FootnoteReference"/>
          <w:rFonts w:ascii="David" w:hAnsi="David" w:cs="David"/>
          <w:sz w:val="32"/>
          <w:szCs w:val="32"/>
          <w:rtl/>
        </w:rPr>
        <w:footnoteReference w:id="64"/>
      </w:r>
      <w:r w:rsidRPr="00752EEA">
        <w:rPr>
          <w:rStyle w:val="EndnoteReference"/>
          <w:rFonts w:ascii="David" w:hAnsi="David" w:cs="David"/>
          <w:sz w:val="32"/>
          <w:szCs w:val="32"/>
          <w:rtl/>
        </w:rPr>
        <w:endnoteReference w:id="11"/>
      </w:r>
      <w:r w:rsidRPr="00752EEA">
        <w:rPr>
          <w:rFonts w:ascii="David" w:hAnsi="David" w:cs="David" w:hint="cs"/>
          <w:sz w:val="32"/>
          <w:szCs w:val="32"/>
          <w:rtl/>
        </w:rPr>
        <w:t xml:space="preserve">, ואין לו לחשוש שבשביל שמבטל מדברי תורה ישכח את תלמודו, כי אלו המלמדים לאחרים </w:t>
      </w:r>
      <w:r w:rsidRPr="00752EEA">
        <w:rPr>
          <w:rFonts w:ascii="David" w:hAnsi="David" w:cs="David"/>
          <w:sz w:val="32"/>
          <w:szCs w:val="32"/>
          <w:rtl/>
        </w:rPr>
        <w:t>נותנים ל</w:t>
      </w:r>
      <w:r w:rsidRPr="00752EEA">
        <w:rPr>
          <w:rFonts w:ascii="David" w:hAnsi="David" w:cs="David" w:hint="cs"/>
          <w:sz w:val="32"/>
          <w:szCs w:val="32"/>
          <w:rtl/>
        </w:rPr>
        <w:t xml:space="preserve">הם את תורתם </w:t>
      </w:r>
      <w:r w:rsidRPr="00752EEA">
        <w:rPr>
          <w:rFonts w:ascii="David" w:hAnsi="David" w:cs="David"/>
          <w:sz w:val="32"/>
          <w:szCs w:val="32"/>
          <w:rtl/>
        </w:rPr>
        <w:t>מן השמים במתנה שלא ישכחוה</w:t>
      </w:r>
      <w:r w:rsidRPr="00752EEA">
        <w:rPr>
          <w:rStyle w:val="FootnoteReference"/>
          <w:rFonts w:ascii="David" w:hAnsi="David" w:cs="David"/>
          <w:sz w:val="32"/>
          <w:szCs w:val="32"/>
          <w:rtl/>
        </w:rPr>
        <w:footnoteReference w:id="65"/>
      </w:r>
      <w:r w:rsidRPr="00752EEA">
        <w:rPr>
          <w:rFonts w:ascii="David" w:hAnsi="David" w:cs="David"/>
          <w:sz w:val="32"/>
          <w:szCs w:val="32"/>
          <w:rtl/>
        </w:rPr>
        <w:t>.</w:t>
      </w:r>
    </w:p>
    <w:p w:rsidR="00CE0BD9" w:rsidRPr="00752EEA" w:rsidRDefault="00CE0BD9" w:rsidP="00CE0BD9">
      <w:pPr>
        <w:rPr>
          <w:rFonts w:ascii="David" w:hAnsi="David" w:cs="David"/>
          <w:b/>
          <w:bCs/>
          <w:sz w:val="40"/>
          <w:szCs w:val="40"/>
        </w:rPr>
      </w:pPr>
      <w:r w:rsidRPr="00752EEA">
        <w:rPr>
          <w:rFonts w:ascii="David" w:hAnsi="David" w:cs="David" w:hint="cs"/>
          <w:b/>
          <w:bCs/>
          <w:sz w:val="40"/>
          <w:szCs w:val="40"/>
          <w:rtl/>
        </w:rPr>
        <w:t>אגורה באהלך עולמים</w:t>
      </w:r>
      <w:r w:rsidRPr="00752EEA">
        <w:rPr>
          <w:rFonts w:ascii="David" w:hAnsi="David" w:cs="David"/>
          <w:b/>
          <w:bCs/>
          <w:sz w:val="40"/>
          <w:szCs w:val="40"/>
          <w:rtl/>
        </w:rPr>
        <w:t>:</w:t>
      </w:r>
    </w:p>
    <w:p w:rsidR="00CE0BD9" w:rsidRPr="00752EEA" w:rsidRDefault="00CE0BD9" w:rsidP="00CE0BD9">
      <w:pPr>
        <w:pStyle w:val="ListParagraph"/>
        <w:numPr>
          <w:ilvl w:val="0"/>
          <w:numId w:val="15"/>
        </w:numPr>
        <w:ind w:left="360" w:right="360"/>
        <w:jc w:val="both"/>
        <w:rPr>
          <w:rFonts w:ascii="David" w:hAnsi="David" w:cs="David"/>
          <w:sz w:val="32"/>
          <w:szCs w:val="32"/>
        </w:rPr>
      </w:pPr>
      <w:r w:rsidRPr="00752EEA">
        <w:rPr>
          <w:rFonts w:ascii="David" w:hAnsi="David" w:cs="David"/>
          <w:sz w:val="32"/>
          <w:szCs w:val="32"/>
          <w:rtl/>
        </w:rPr>
        <w:t>המלמד תורה לאחרים, זוכה לחיות גם לעולם הבא, שע"י שלומדין דברי תורתו בעולם הזה שפתותיו דובבות בקבר</w:t>
      </w:r>
      <w:r w:rsidRPr="00752EEA">
        <w:rPr>
          <w:rStyle w:val="FootnoteReference"/>
          <w:rFonts w:ascii="David" w:hAnsi="David" w:cs="David"/>
          <w:sz w:val="32"/>
          <w:szCs w:val="32"/>
          <w:rtl/>
        </w:rPr>
        <w:footnoteReference w:id="66"/>
      </w:r>
      <w:r w:rsidRPr="00752EEA">
        <w:rPr>
          <w:rFonts w:ascii="David" w:hAnsi="David" w:cs="David"/>
          <w:sz w:val="32"/>
          <w:szCs w:val="32"/>
          <w:rtl/>
        </w:rPr>
        <w:t>.</w:t>
      </w:r>
    </w:p>
    <w:p w:rsidR="008C1646" w:rsidRPr="00752EEA" w:rsidRDefault="008C1646">
      <w:pPr>
        <w:bidi w:val="0"/>
        <w:spacing w:before="0" w:after="160" w:line="259" w:lineRule="auto"/>
        <w:jc w:val="left"/>
        <w:rPr>
          <w:rFonts w:ascii="David" w:hAnsi="David" w:cs="David"/>
          <w:sz w:val="32"/>
          <w:szCs w:val="32"/>
          <w:rtl/>
        </w:rPr>
      </w:pPr>
      <w:r w:rsidRPr="00752EEA">
        <w:rPr>
          <w:rFonts w:ascii="David" w:hAnsi="David" w:cs="David"/>
          <w:sz w:val="32"/>
          <w:szCs w:val="32"/>
          <w:rtl/>
        </w:rPr>
        <w:lastRenderedPageBreak/>
        <w:br w:type="page"/>
      </w:r>
    </w:p>
    <w:p w:rsidR="008C1646" w:rsidRPr="00752EEA" w:rsidRDefault="008C1646" w:rsidP="008C1646">
      <w:pPr>
        <w:pStyle w:val="ListParagraph"/>
        <w:ind w:left="360" w:right="360"/>
        <w:jc w:val="both"/>
        <w:rPr>
          <w:rFonts w:ascii="David" w:hAnsi="David" w:cs="David"/>
          <w:sz w:val="32"/>
          <w:szCs w:val="32"/>
          <w:rtl/>
        </w:rPr>
      </w:pPr>
    </w:p>
    <w:sectPr w:rsidR="008C1646" w:rsidRPr="00752EE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5FA6" w:rsidRDefault="00CF5FA6" w:rsidP="00115AFB">
      <w:pPr>
        <w:spacing w:before="0" w:after="0" w:line="240" w:lineRule="auto"/>
      </w:pPr>
      <w:r>
        <w:separator/>
      </w:r>
    </w:p>
  </w:endnote>
  <w:endnote w:type="continuationSeparator" w:id="0">
    <w:p w:rsidR="00CF5FA6" w:rsidRDefault="00CF5FA6" w:rsidP="00115AFB">
      <w:pPr>
        <w:spacing w:before="0" w:after="0" w:line="240" w:lineRule="auto"/>
      </w:pPr>
      <w:r>
        <w:continuationSeparator/>
      </w:r>
    </w:p>
  </w:endnote>
  <w:endnote w:id="1">
    <w:p w:rsidR="0019267B" w:rsidRPr="00930755" w:rsidRDefault="0019267B" w:rsidP="0019267B">
      <w:pPr>
        <w:widowControl w:val="0"/>
        <w:autoSpaceDE w:val="0"/>
        <w:autoSpaceDN w:val="0"/>
        <w:adjustRightInd w:val="0"/>
        <w:spacing w:before="0"/>
        <w:rPr>
          <w:rFonts w:ascii="David" w:hAnsi="David" w:cs="David"/>
          <w:sz w:val="20"/>
          <w:szCs w:val="20"/>
          <w:rtl/>
        </w:rPr>
      </w:pPr>
      <w:r w:rsidRPr="00930755">
        <w:rPr>
          <w:rStyle w:val="EndnoteReference"/>
          <w:rFonts w:ascii="David" w:hAnsi="David" w:cs="David"/>
        </w:rPr>
        <w:endnoteRef/>
      </w:r>
      <w:r w:rsidRPr="00930755">
        <w:rPr>
          <w:rFonts w:ascii="David" w:hAnsi="David" w:cs="David"/>
          <w:sz w:val="20"/>
          <w:szCs w:val="20"/>
          <w:rtl/>
        </w:rPr>
        <w:t xml:space="preserve"> מסופר, שפע</w:t>
      </w:r>
      <w:r>
        <w:rPr>
          <w:rFonts w:ascii="David" w:hAnsi="David" w:cs="David"/>
          <w:sz w:val="20"/>
          <w:szCs w:val="20"/>
          <w:rtl/>
        </w:rPr>
        <w:t>ם אחת</w:t>
      </w:r>
      <w:r w:rsidRPr="00930755">
        <w:rPr>
          <w:rFonts w:ascii="David" w:hAnsi="David" w:cs="David"/>
          <w:sz w:val="20"/>
          <w:szCs w:val="20"/>
          <w:rtl/>
        </w:rPr>
        <w:t xml:space="preserve"> הזכיר אחד את בנו אצל רבינו שיזכה למתיקות והתמדת התורה, פנה רבינו לבנו ואמר לו: </w:t>
      </w:r>
      <w:r w:rsidRPr="00930755">
        <w:rPr>
          <w:rFonts w:ascii="David" w:hAnsi="David" w:cs="David"/>
          <w:b/>
          <w:bCs/>
          <w:sz w:val="20"/>
          <w:szCs w:val="20"/>
          <w:rtl/>
        </w:rPr>
        <w:t xml:space="preserve">ווייסט וואס איז טייטש 'והערב' נא, זאלסט אונז 'זיס' מאכן! </w:t>
      </w:r>
      <w:r w:rsidRPr="00930755">
        <w:rPr>
          <w:rFonts w:ascii="David" w:hAnsi="David" w:cs="David"/>
          <w:sz w:val="20"/>
          <w:szCs w:val="20"/>
          <w:rtl/>
        </w:rPr>
        <w:t>ובזה השפיע לו מתיקות התורה. (קובץ אוהליך יעקב ע"י ביהמ"ד תהילות יואל דסאטמאר לאנדאן, סיון תשפ"ד, עמ</w:t>
      </w:r>
      <w:r>
        <w:rPr>
          <w:rFonts w:ascii="David" w:hAnsi="David" w:cs="David"/>
          <w:sz w:val="20"/>
          <w:szCs w:val="20"/>
          <w:rtl/>
        </w:rPr>
        <w:t>'</w:t>
      </w:r>
      <w:r w:rsidRPr="00930755">
        <w:rPr>
          <w:rFonts w:ascii="David" w:hAnsi="David" w:cs="David"/>
          <w:sz w:val="20"/>
          <w:szCs w:val="20"/>
          <w:rtl/>
        </w:rPr>
        <w:t xml:space="preserve"> קס"ב בהגה"ה מפי השמועה).</w:t>
      </w:r>
    </w:p>
    <w:p w:rsidR="0019267B" w:rsidRPr="00930755" w:rsidRDefault="0019267B" w:rsidP="0019267B">
      <w:pPr>
        <w:pStyle w:val="EndnoteText"/>
        <w:spacing w:after="120" w:line="276" w:lineRule="auto"/>
        <w:rPr>
          <w:rFonts w:ascii="David" w:hAnsi="David" w:cs="David"/>
          <w:b/>
          <w:bCs/>
          <w:rtl/>
        </w:rPr>
      </w:pPr>
      <w:r w:rsidRPr="00930755">
        <w:rPr>
          <w:rFonts w:ascii="David" w:hAnsi="David" w:cs="David"/>
          <w:rtl/>
        </w:rPr>
        <w:t>ובענין זו נזכיר מה שמובא בס</w:t>
      </w:r>
      <w:r>
        <w:rPr>
          <w:rFonts w:ascii="David" w:hAnsi="David" w:cs="David"/>
          <w:rtl/>
        </w:rPr>
        <w:t>פר</w:t>
      </w:r>
      <w:r w:rsidRPr="00930755">
        <w:rPr>
          <w:rFonts w:ascii="David" w:hAnsi="David" w:cs="David"/>
          <w:rtl/>
        </w:rPr>
        <w:t xml:space="preserve"> זכר צדיק לברכה (ח"ד אות תתתמ"ו) שפע"א בא אחד מבני משפחתו של רבינו לשעראן ספרינגס והביא עמו ילד מהקעמפ, ורבינו שאל מהילד באהבה וחיבה: "ביסט צופרידן פונעם קעמפ", ענה הילד: "לא", שאל רבינו: "פארוואס ביסטו נישט צופרידן", ענה הילד האמת לאמיתו: "אין אנדערע קעמפס גיט מען מער צייט צו שפילן, און דא דארף מען אגאנצן טאג נאר לערנען". אמר לו רבינו: </w:t>
      </w:r>
      <w:r w:rsidRPr="00930755">
        <w:rPr>
          <w:rFonts w:ascii="David" w:hAnsi="David" w:cs="David"/>
          <w:b/>
          <w:bCs/>
          <w:rtl/>
        </w:rPr>
        <w:t>דער קעמפ הייסט דאך 'מחנה רב טוב', חז"ל דרש'ענען 'אין טוב אלא תורה', כ'זע אז דו טייטשסט אנדערש, 'אין טוב' דער קעמפ איז נישט גוט, ווייל 'אלא תורה' ס'איז נאר תורה אגאנצן טאג</w:t>
      </w:r>
      <w:r w:rsidRPr="00930755">
        <w:rPr>
          <w:rFonts w:ascii="David" w:hAnsi="David" w:cs="David"/>
          <w:rtl/>
        </w:rPr>
        <w:t xml:space="preserve">. והמשיך רבינו: </w:t>
      </w:r>
      <w:r w:rsidRPr="00930755">
        <w:rPr>
          <w:rFonts w:ascii="David" w:hAnsi="David" w:cs="David"/>
          <w:b/>
          <w:bCs/>
          <w:rtl/>
        </w:rPr>
        <w:t>'אין טוב' עס איז נישטא אזא גוטע זאך, 'אלא תורה', תורה איז די בעסטע זאך וואס איז דא אויף דער וועלט.</w:t>
      </w:r>
    </w:p>
    <w:p w:rsidR="0019267B" w:rsidRPr="00930755" w:rsidRDefault="0019267B" w:rsidP="0019267B">
      <w:pPr>
        <w:pStyle w:val="EndnoteText"/>
        <w:spacing w:after="120" w:line="276" w:lineRule="auto"/>
        <w:rPr>
          <w:rFonts w:ascii="David" w:hAnsi="David" w:cs="David"/>
        </w:rPr>
      </w:pPr>
      <w:r w:rsidRPr="00930755">
        <w:rPr>
          <w:rFonts w:ascii="David" w:hAnsi="David" w:cs="David"/>
          <w:rtl/>
        </w:rPr>
        <w:t>ויש לציין מה מה שמביא הגה"ח ר' ליפא שווארטץ ז"ל מנהל מוסדות יטב לב בירושת"ו, בזכרונותיו (המאזרני חיל פ"ג) מהשפעת רבינו על צעירי בחורים לאהבת והתמדת התורה, וז"ל: "ודכירנא כד הוינא טליא כילד בן עשר שנים בשנת תרפ"ז לפ"ק הייתי בקראלי שבו דרש רבינו ביום א' דשבועות לפני הציבור הקרעפל פשט'ל, והרבני הנגיד הר"ר קלמן ווייס ז"ל מעיר סאטמאר שהיה ממקורבי רבינו מאז ומקדם השתדל עבורינו שרבינו ינסה אותנו הסוגיא. וביום ב' דשבועות בשעת הקידושא רבא נכנסנו אל הקודש פנימה בחדרו של רבינו, וקבל אותנו רבינו באהבה ובחיבה וניסה אותנו בכמה שאלות, ומאוד היה שבע רצון מידיעותינו בהסוגיא ונתן לכל אחד מאתנו מהשיריים של הקידוש, ושלח רבינו את הבחור המשב"ק לצוות להרבנית להכין עבורינו סעודת יו"ט כראוי באחד החדרים בדירת רבינו, והראה לנו חיבה יתירה עד להפליא, וזה הכניס בלבינו אהבת התורה וחשיבות התמדת הלימוד אלהבא".</w:t>
      </w:r>
    </w:p>
  </w:endnote>
  <w:endnote w:id="2">
    <w:p w:rsidR="0019267B" w:rsidRPr="00930755" w:rsidRDefault="0019267B" w:rsidP="0019267B">
      <w:pPr>
        <w:pStyle w:val="EndnoteText"/>
        <w:spacing w:after="120" w:line="276" w:lineRule="auto"/>
        <w:rPr>
          <w:rFonts w:ascii="David" w:hAnsi="David" w:cs="David"/>
          <w:rtl/>
        </w:rPr>
      </w:pPr>
      <w:r w:rsidRPr="00930755">
        <w:rPr>
          <w:rStyle w:val="EndnoteReference"/>
          <w:rFonts w:ascii="David" w:hAnsi="David" w:cs="David"/>
        </w:rPr>
        <w:endnoteRef/>
      </w:r>
      <w:r w:rsidRPr="00930755">
        <w:rPr>
          <w:rFonts w:ascii="David" w:hAnsi="David" w:cs="David"/>
          <w:rtl/>
        </w:rPr>
        <w:t xml:space="preserve"> </w:t>
      </w:r>
      <w:r>
        <w:rPr>
          <w:rFonts w:ascii="David" w:eastAsia="Times New Roman" w:hAnsi="David" w:cs="David"/>
          <w:b/>
          <w:bCs/>
          <w:color w:val="000000"/>
          <w:rtl/>
        </w:rPr>
        <w:t>ניצוצי תומר</w:t>
      </w:r>
      <w:r>
        <w:rPr>
          <w:rFonts w:ascii="David" w:eastAsia="Times New Roman" w:hAnsi="David" w:cs="David"/>
          <w:color w:val="000000"/>
          <w:rtl/>
        </w:rPr>
        <w:t xml:space="preserve"> (שער התורה פ"ג, ללמוד וללמד אות ה): "שמעתי פע"א</w:t>
      </w:r>
      <w:r w:rsidRPr="00930755">
        <w:rPr>
          <w:rFonts w:ascii="David" w:hAnsi="David" w:cs="David"/>
          <w:rtl/>
        </w:rPr>
        <w:t xml:space="preserve"> באמצע הרצאת שיעור פרקי אבות מתלמיד חכם אחד, שבימי בחרותו נכנס פעם אל הקודש פנימה לרבינו עם פיתקא, והזכיר שם בתוך הבקשות שיהיה לו חשק והתמדה ללימוד התורה, אמר לו רבינו: </w:t>
      </w:r>
      <w:r w:rsidRPr="00930755">
        <w:rPr>
          <w:rFonts w:ascii="David" w:hAnsi="David" w:cs="David"/>
          <w:b/>
          <w:bCs/>
          <w:rtl/>
        </w:rPr>
        <w:t>מאך דיר א קביעות אז דו רעדסט נישט אויס אינמיטן לערנען, וועסטו באקומען חשק"</w:t>
      </w:r>
      <w:r w:rsidRPr="00930755">
        <w:rPr>
          <w:rFonts w:ascii="David" w:hAnsi="David" w:cs="David"/>
          <w:rtl/>
        </w:rPr>
        <w:t>.</w:t>
      </w:r>
    </w:p>
    <w:p w:rsidR="0019267B" w:rsidRPr="00930755" w:rsidRDefault="0019267B" w:rsidP="0019267B">
      <w:pPr>
        <w:pStyle w:val="EndnoteText"/>
        <w:spacing w:after="120" w:line="276" w:lineRule="auto"/>
        <w:rPr>
          <w:rFonts w:ascii="David" w:hAnsi="David" w:cs="David"/>
        </w:rPr>
      </w:pPr>
      <w:r>
        <w:rPr>
          <w:rFonts w:ascii="David" w:eastAsia="Times New Roman" w:hAnsi="David" w:cs="David"/>
          <w:color w:val="000000"/>
          <w:rtl/>
        </w:rPr>
        <w:t>סיפר הרה"ח ר' יחזקאל שרגא אייזדארפער ע"ה (</w:t>
      </w:r>
      <w:r w:rsidRPr="00B6633C">
        <w:rPr>
          <w:rFonts w:ascii="David" w:eastAsia="Times New Roman" w:hAnsi="David" w:cs="David"/>
          <w:color w:val="000000"/>
          <w:rtl/>
        </w:rPr>
        <w:t>באילנא דחיי</w:t>
      </w:r>
      <w:r>
        <w:rPr>
          <w:rFonts w:ascii="David" w:eastAsia="Times New Roman" w:hAnsi="David" w:cs="David"/>
          <w:color w:val="000000"/>
          <w:rtl/>
        </w:rPr>
        <w:t xml:space="preserve"> ח"ה מהדו"ת עמ' שפ"ה) שפעם אחת</w:t>
      </w:r>
      <w:r w:rsidRPr="00930755">
        <w:rPr>
          <w:rFonts w:ascii="David" w:hAnsi="David" w:cs="David"/>
          <w:rtl/>
        </w:rPr>
        <w:t xml:space="preserve"> בהשיעור בישיבה (בעיר סאטמאר) אמר רבינו בדרך צחות: "חז"ל אמרו, 'שיחת חולין של תלמידי חכמים צריכה לימוד', תלמיד חכם לומד בתמידות, ואינו מדבר דברים בטלים. ואם מתרחש שמדבר, הוא רק שמזכיר שצריכין כבר לילך ללמוד, וזהו ה'שיחת חולין' של התלמיד חכם, דהיינו שאומר 'צריכה לימוד', שכבר צריכין לילך ללמוד"...</w:t>
      </w:r>
    </w:p>
  </w:endnote>
  <w:endnote w:id="3">
    <w:p w:rsidR="0019267B" w:rsidRPr="00930755" w:rsidRDefault="0019267B" w:rsidP="0019267B">
      <w:pPr>
        <w:spacing w:before="0"/>
        <w:rPr>
          <w:rFonts w:ascii="David" w:hAnsi="David" w:cs="David"/>
          <w:sz w:val="20"/>
          <w:szCs w:val="20"/>
          <w:rtl/>
        </w:rPr>
      </w:pPr>
      <w:r w:rsidRPr="00930755">
        <w:rPr>
          <w:rStyle w:val="EndnoteReference"/>
          <w:rFonts w:ascii="David" w:hAnsi="David" w:cs="David"/>
        </w:rPr>
        <w:endnoteRef/>
      </w:r>
      <w:r w:rsidRPr="00930755">
        <w:rPr>
          <w:rFonts w:ascii="David" w:hAnsi="David" w:cs="David"/>
          <w:sz w:val="20"/>
          <w:szCs w:val="20"/>
          <w:rtl/>
        </w:rPr>
        <w:t xml:space="preserve"> שמעתי מחו"ז הרה"ח ר' חיים יחזקאל שטיין שליט"א, שזכה לשמש בקודש כמה שנים אצל רבינו ז"ל, שתיאר את מתיקות הלימוד שהי' רבינו לומד לעצמו, כאשר לאחר שנתפנה מכל טירדות אחב"י שהיו משחרים לפתחו לדבר ישועה ורחמים ודבר עצה וברכה, נתיישב לערך בשעה שתים ומחצה בלילה ללמוד ב' שעות גמרא, והיו דלתותיו פתוחות, והי' נשמע בכל הבית קול לימודו מתוך תענוג ומתיקות נפלאה בניגון מיוחד, והי' מפרש לעצמו הגמרא כמו מלמד שמסביר לילד, ומחשב את כל החשבונות של הגמרא בחיות דקדושה אין לתאר ואין לשער. </w:t>
      </w:r>
    </w:p>
    <w:p w:rsidR="0019267B" w:rsidRPr="00930755" w:rsidRDefault="0019267B" w:rsidP="0019267B">
      <w:pPr>
        <w:spacing w:before="0"/>
        <w:rPr>
          <w:rFonts w:ascii="David" w:hAnsi="David" w:cs="David"/>
          <w:sz w:val="20"/>
          <w:szCs w:val="20"/>
          <w:rtl/>
        </w:rPr>
      </w:pPr>
      <w:r w:rsidRPr="00930755">
        <w:rPr>
          <w:rFonts w:ascii="David" w:hAnsi="David" w:cs="David"/>
          <w:sz w:val="20"/>
          <w:szCs w:val="20"/>
          <w:rtl/>
        </w:rPr>
        <w:t>ומסופר, שפעם התלונן איש אחד לפני רבינו כי אין הוא מסוגל לרכז את מוחו ללמוד, וכל אימת שהוא מתיישב ללמוד הדבר עולה לו בקושי רב. ענה לו רבינו: "</w:t>
      </w:r>
      <w:r w:rsidRPr="00930755">
        <w:rPr>
          <w:rFonts w:ascii="David" w:hAnsi="David" w:cs="David"/>
          <w:b/>
          <w:bCs/>
          <w:sz w:val="20"/>
          <w:szCs w:val="20"/>
          <w:rtl/>
        </w:rPr>
        <w:t>ואני כשהנני יושב ללמוד הנני מרכז כל כוחי ומוחי בלימוד התורה עד שקשה לי מאד אח"כ להנתק ממנה</w:t>
      </w:r>
      <w:r w:rsidRPr="00930755">
        <w:rPr>
          <w:rFonts w:ascii="David" w:hAnsi="David" w:cs="David"/>
          <w:sz w:val="20"/>
          <w:szCs w:val="20"/>
          <w:rtl/>
        </w:rPr>
        <w:t xml:space="preserve">, ואיך יתכן שלימוד התורה יעלה לו לאדם במרירות הלא המה נחמדים מזהב ומפז רב ומתוקים מדבש ונופת צופים". </w:t>
      </w:r>
      <w:r>
        <w:rPr>
          <w:rFonts w:ascii="David" w:eastAsia="Times New Roman" w:hAnsi="David" w:cs="David"/>
          <w:color w:val="000000"/>
          <w:sz w:val="20"/>
          <w:szCs w:val="20"/>
          <w:rtl/>
        </w:rPr>
        <w:t>(</w:t>
      </w:r>
      <w:r>
        <w:rPr>
          <w:rFonts w:ascii="David" w:eastAsia="Times New Roman" w:hAnsi="David" w:cs="David"/>
          <w:b/>
          <w:bCs/>
          <w:color w:val="000000"/>
          <w:sz w:val="20"/>
          <w:szCs w:val="20"/>
          <w:rtl/>
        </w:rPr>
        <w:t>מושיען של ישראל</w:t>
      </w:r>
      <w:r>
        <w:rPr>
          <w:rFonts w:ascii="David" w:eastAsia="Times New Roman" w:hAnsi="David" w:cs="David"/>
          <w:color w:val="000000"/>
          <w:sz w:val="20"/>
          <w:szCs w:val="20"/>
          <w:rtl/>
        </w:rPr>
        <w:t xml:space="preserve"> ח"א עמ' ק"ט)</w:t>
      </w:r>
      <w:r w:rsidRPr="00930755">
        <w:rPr>
          <w:rFonts w:ascii="David" w:hAnsi="David" w:cs="David"/>
          <w:sz w:val="20"/>
          <w:szCs w:val="20"/>
          <w:rtl/>
        </w:rPr>
        <w:t>.</w:t>
      </w:r>
    </w:p>
    <w:p w:rsidR="0019267B" w:rsidRPr="00930755" w:rsidRDefault="0019267B" w:rsidP="0019267B">
      <w:pPr>
        <w:pStyle w:val="EndnoteText"/>
        <w:spacing w:after="120" w:line="276" w:lineRule="auto"/>
        <w:rPr>
          <w:rFonts w:ascii="David" w:hAnsi="David" w:cs="David"/>
          <w:rtl/>
        </w:rPr>
      </w:pPr>
      <w:r w:rsidRPr="00930755">
        <w:rPr>
          <w:rFonts w:ascii="David" w:hAnsi="David" w:cs="David"/>
          <w:rtl/>
        </w:rPr>
        <w:t>וכן ידוע שפע"א התמרמר לפניו החסיד המפורסם ר' יונה גלויבער ז"ל (ת"ח מפורסם ומרביץ תורה במוסדות רבינו ז"ל הרבה שנים, והשריש אמונה ויר"ש בלב תלמידיו כבניו) שנפשו דאבה תמיד על שלא זכה לזש"ק. ענה לו רבינו: "עמך אנכי בצרה כי גם לי אין בנים, אבל אין לנו שיור רק התורה הזאת". ובלשונו "</w:t>
      </w:r>
      <w:r w:rsidRPr="00930755">
        <w:rPr>
          <w:rFonts w:ascii="David" w:hAnsi="David" w:cs="David"/>
          <w:b/>
          <w:bCs/>
          <w:rtl/>
        </w:rPr>
        <w:t>איך בין דאך אויך אין דעם מצב, איך האב דאך אויך גארנישט</w:t>
      </w:r>
      <w:r w:rsidRPr="00930755">
        <w:rPr>
          <w:rFonts w:ascii="David" w:hAnsi="David" w:cs="David"/>
          <w:rtl/>
        </w:rPr>
        <w:t>", והראה באצבעו על ארגז הספרים באמרו "</w:t>
      </w:r>
      <w:r w:rsidRPr="00930755">
        <w:rPr>
          <w:rFonts w:ascii="David" w:hAnsi="David" w:cs="David"/>
          <w:b/>
          <w:bCs/>
          <w:rtl/>
        </w:rPr>
        <w:t>אבער איר זעט ר' יונה, דאס איז אונז פארבליבן</w:t>
      </w:r>
      <w:r w:rsidRPr="00930755">
        <w:rPr>
          <w:rFonts w:ascii="David" w:hAnsi="David" w:cs="David"/>
          <w:rtl/>
        </w:rPr>
        <w:t>". (זכר מלמדים לברכה עמ' כ"ג).</w:t>
      </w:r>
    </w:p>
    <w:p w:rsidR="0019267B" w:rsidRPr="00930755" w:rsidRDefault="0019267B" w:rsidP="0019267B">
      <w:pPr>
        <w:pStyle w:val="EndnoteText"/>
        <w:spacing w:after="120" w:line="276" w:lineRule="auto"/>
        <w:rPr>
          <w:rFonts w:ascii="David" w:hAnsi="David" w:cs="David"/>
        </w:rPr>
      </w:pPr>
      <w:r>
        <w:rPr>
          <w:rFonts w:ascii="David" w:eastAsia="Times New Roman" w:hAnsi="David" w:cs="David"/>
          <w:color w:val="000000"/>
          <w:rtl/>
        </w:rPr>
        <w:t>ב</w:t>
      </w:r>
      <w:r>
        <w:rPr>
          <w:rFonts w:ascii="David" w:eastAsia="Times New Roman" w:hAnsi="David" w:cs="David"/>
          <w:b/>
          <w:bCs/>
          <w:color w:val="000000"/>
          <w:rtl/>
        </w:rPr>
        <w:t>גינת ורדים</w:t>
      </w:r>
      <w:r>
        <w:rPr>
          <w:rFonts w:ascii="David" w:eastAsia="Times New Roman" w:hAnsi="David" w:cs="David"/>
          <w:color w:val="000000"/>
          <w:rtl/>
        </w:rPr>
        <w:t xml:space="preserve"> (תשרי תשע"ב, קובץ י"ג עמ' ס"ז)</w:t>
      </w:r>
      <w:r w:rsidRPr="00930755">
        <w:rPr>
          <w:rFonts w:ascii="David" w:hAnsi="David" w:cs="David"/>
          <w:rtl/>
        </w:rPr>
        <w:t xml:space="preserve"> ברישומי דברים של הרה"ח ר' אשר לעמיל שווארטץ ז"ל מח"ס מאשר שמנה כתב, שבישיבתו של רבינו שיסד אז בעיר סאטמאר עוד טרם שנתמנה לאב"ד אורשיווא היו צריכים לעמוד על הבחינה בסוף השבוע, והיה תלמיד אחד שידע בעצמו שאינו יודע את לימודי השבוע, ולא ידע לשית עצה בנפשו, ובעגמת נפשו הלך הלוך ושוב תחת חלון רבינו, ושמע איך שרבינו לומד בקול נעים ובקול גדול, עד שנכנס החשק בלבו לחזור בעיון על לימודי השבוע, ועלה בידו להבין ולהשכיל את הלימודים, ובכן בא אל הבחינה ברינה ובבטחון.</w:t>
      </w:r>
    </w:p>
  </w:endnote>
  <w:endnote w:id="4">
    <w:p w:rsidR="0028344A" w:rsidRPr="00930755" w:rsidRDefault="0028344A" w:rsidP="00115AFB">
      <w:pPr>
        <w:pStyle w:val="EndnoteText"/>
        <w:spacing w:after="120" w:line="276" w:lineRule="auto"/>
        <w:rPr>
          <w:rFonts w:ascii="David" w:hAnsi="David" w:cs="David"/>
        </w:rPr>
      </w:pPr>
      <w:r w:rsidRPr="00930755">
        <w:rPr>
          <w:rStyle w:val="EndnoteReference"/>
          <w:rFonts w:ascii="David" w:hAnsi="David" w:cs="David"/>
        </w:rPr>
        <w:endnoteRef/>
      </w:r>
      <w:r w:rsidRPr="00930755">
        <w:rPr>
          <w:rFonts w:ascii="David" w:hAnsi="David" w:cs="David"/>
          <w:rtl/>
        </w:rPr>
        <w:t xml:space="preserve"> פעם שאל הרה"ג ר' שמואל זאנוויל גאלד ז"ל את רבינו, מה היא חובת האדם בעולמו, והשיב לו רבינו בקיצור: </w:t>
      </w:r>
      <w:r w:rsidRPr="00930755">
        <w:rPr>
          <w:rFonts w:ascii="David" w:hAnsi="David" w:cs="David"/>
          <w:b/>
          <w:bCs/>
          <w:rtl/>
        </w:rPr>
        <w:t>דאווענען מיט השתפכות הנפש און עיון בתורה</w:t>
      </w:r>
      <w:r w:rsidRPr="00930755">
        <w:rPr>
          <w:rFonts w:ascii="David" w:hAnsi="David" w:cs="David"/>
          <w:rtl/>
        </w:rPr>
        <w:t>. (ניצוצי תומר, שער העבודה פ"ה).</w:t>
      </w:r>
    </w:p>
  </w:endnote>
  <w:endnote w:id="5">
    <w:p w:rsidR="0019267B" w:rsidRPr="00930755" w:rsidRDefault="0019267B" w:rsidP="0019267B">
      <w:pPr>
        <w:pStyle w:val="EndnoteText"/>
        <w:spacing w:after="120" w:line="276" w:lineRule="auto"/>
        <w:rPr>
          <w:rFonts w:ascii="David" w:hAnsi="David" w:cs="David"/>
          <w:rtl/>
        </w:rPr>
      </w:pPr>
      <w:r w:rsidRPr="00930755">
        <w:rPr>
          <w:rStyle w:val="EndnoteReference"/>
          <w:rFonts w:ascii="David" w:hAnsi="David" w:cs="David"/>
        </w:rPr>
        <w:endnoteRef/>
      </w:r>
      <w:r w:rsidRPr="00930755">
        <w:rPr>
          <w:rFonts w:ascii="David" w:hAnsi="David" w:cs="David"/>
          <w:rtl/>
        </w:rPr>
        <w:t xml:space="preserve"> סיפר הגה"צ ר' משה יאזעפאוויטש זצ"ל אב"ד צלותא דשלמה, ור"מ בישיבה"ק (באילנא דחיי ח"א עמ' ע"ו), שרבינו הניח דגוש מיוחדת על חזרת הלימודים, והנהיג בישיבה שבסוף הזמן יחזרו על כל הלימודים שלמדו במשך הזמן, כדי שיהיה הלימוד כמונח בקופסא. רבינו אמר לי כמ"פ בשם אביו מרן הקדושת יום טוב זי"ע, שהיה רגיל לומר: </w:t>
      </w:r>
      <w:r>
        <w:rPr>
          <w:rFonts w:ascii="David" w:eastAsia="Times New Roman" w:hAnsi="David" w:cs="David"/>
          <w:b/>
          <w:bCs/>
          <w:color w:val="000000"/>
          <w:rtl/>
        </w:rPr>
        <w:t>"דער עיקר איז נישט צו לערנען, דער עיקר איז צו חזר'ן, נאר מ'קען דאך נישט חזר'ן אן לערנען פריער, דעריבער מוז מען קודם לערנען כדי מ'זאל האבן וואס צו חזר'ן"</w:t>
      </w:r>
      <w:r>
        <w:rPr>
          <w:rFonts w:ascii="David" w:eastAsia="Times New Roman" w:hAnsi="David" w:cs="David"/>
          <w:color w:val="000000"/>
          <w:rtl/>
        </w:rPr>
        <w:t xml:space="preserve"> (העיקר אינו ללמוד, העיקר הוא לחזור, אלא שאי אפשר לחזור בלי ללמוד קודם, לכן צריך קודם ללמוד כדי שיהיה מה לחזור)</w:t>
      </w:r>
      <w:r w:rsidRPr="00930755">
        <w:rPr>
          <w:rFonts w:ascii="David" w:hAnsi="David" w:cs="David"/>
          <w:rtl/>
        </w:rPr>
        <w:t>.</w:t>
      </w:r>
    </w:p>
    <w:p w:rsidR="0019267B" w:rsidRPr="00930755" w:rsidRDefault="0019267B" w:rsidP="0019267B">
      <w:pPr>
        <w:pStyle w:val="EndnoteText"/>
        <w:spacing w:after="120" w:line="276" w:lineRule="auto"/>
        <w:rPr>
          <w:rFonts w:ascii="David" w:hAnsi="David" w:cs="David"/>
          <w:rtl/>
        </w:rPr>
      </w:pPr>
      <w:r w:rsidRPr="00930755">
        <w:rPr>
          <w:rFonts w:ascii="David" w:hAnsi="David" w:cs="David"/>
          <w:rtl/>
        </w:rPr>
        <w:t>סיפר הרה"ח ר' משה אברהם דעססער ני"ו (</w:t>
      </w:r>
      <w:r>
        <w:rPr>
          <w:rFonts w:ascii="David" w:hAnsi="David" w:cs="David"/>
          <w:rtl/>
        </w:rPr>
        <w:t>באילנא דחיי {{מקור חסר}}</w:t>
      </w:r>
      <w:r w:rsidRPr="00930755">
        <w:rPr>
          <w:rFonts w:ascii="David" w:hAnsi="David" w:cs="David"/>
          <w:rtl/>
        </w:rPr>
        <w:t>): בימי בחרותי דיברתי פעם עם רבינו בענין לימודי, ואמרתי לרבינו שאני לומד אז בישיבה אחת שהיה דרך הראש הישיבה ללמוד בכל יום דף חדש בסדר המסכת כדי שיהיה הלימוד בחשק כאשר לומדים בכל יום דף חדש. ואמר על זה רבינו שלימוד כזה הוא כאילו לא היה כלל, כי לימוד בלי חזרה אינו לימוד.</w:t>
      </w:r>
    </w:p>
  </w:endnote>
  <w:endnote w:id="6">
    <w:p w:rsidR="0019267B" w:rsidRPr="00930755" w:rsidRDefault="0019267B" w:rsidP="0019267B">
      <w:pPr>
        <w:pStyle w:val="FootnoteText"/>
        <w:spacing w:after="120" w:line="276" w:lineRule="auto"/>
        <w:rPr>
          <w:rFonts w:ascii="David" w:hAnsi="David" w:cs="David"/>
          <w:rtl/>
        </w:rPr>
      </w:pPr>
      <w:r w:rsidRPr="00930755">
        <w:rPr>
          <w:rStyle w:val="EndnoteReference"/>
          <w:rFonts w:ascii="David" w:hAnsi="David" w:cs="David"/>
        </w:rPr>
        <w:endnoteRef/>
      </w:r>
      <w:r w:rsidRPr="00930755">
        <w:rPr>
          <w:rFonts w:ascii="David" w:hAnsi="David" w:cs="David"/>
          <w:rtl/>
        </w:rPr>
        <w:t xml:space="preserve"> מסופר (חקת התורה עמ' מ') שפעם שאל אחד את רבינו עצה על זכרון הלימוד, אמר לו רבינו: "הרי אמרו חז"ל 'חזור חזור ואל תצטרך לבלזור' [מין עשב המועיל לזכרון], והשיב השואל הרי אמרו חז"ל (מגילה ו' ע"א) לאוקמי גירסא סייעתא מן שמיא, ופירש רש"י שלא תשתכח ממנו, והשיבו רבינו: </w:t>
      </w:r>
      <w:r w:rsidRPr="00930755">
        <w:rPr>
          <w:rFonts w:ascii="David" w:hAnsi="David" w:cs="David"/>
          <w:b/>
          <w:bCs/>
          <w:rtl/>
        </w:rPr>
        <w:t>אם תחזור יהיה לך סייעתא דשמיא</w:t>
      </w:r>
      <w:r w:rsidRPr="00930755">
        <w:rPr>
          <w:rFonts w:ascii="David" w:hAnsi="David" w:cs="David"/>
          <w:rtl/>
        </w:rPr>
        <w:t>".</w:t>
      </w:r>
    </w:p>
    <w:p w:rsidR="0019267B" w:rsidRPr="00930755" w:rsidRDefault="0019267B" w:rsidP="0019267B">
      <w:pPr>
        <w:pStyle w:val="FootnoteText"/>
        <w:spacing w:after="120" w:line="276" w:lineRule="auto"/>
        <w:rPr>
          <w:rFonts w:ascii="David" w:hAnsi="David" w:cs="David"/>
        </w:rPr>
      </w:pPr>
      <w:r w:rsidRPr="00930755">
        <w:rPr>
          <w:rFonts w:ascii="David" w:hAnsi="David" w:cs="David"/>
          <w:rtl/>
        </w:rPr>
        <w:t xml:space="preserve">רבינו אמר פעם: ללמוד ולחזור הלכות שבת היא עצה לזכור </w:t>
      </w:r>
      <w:r w:rsidRPr="00930755">
        <w:rPr>
          <w:rFonts w:ascii="David" w:hAnsi="David" w:cs="David"/>
          <w:b/>
          <w:bCs/>
          <w:rtl/>
        </w:rPr>
        <w:t>כל</w:t>
      </w:r>
      <w:r w:rsidRPr="00930755">
        <w:rPr>
          <w:rFonts w:ascii="David" w:hAnsi="David" w:cs="David"/>
          <w:rtl/>
        </w:rPr>
        <w:t xml:space="preserve"> מה שלומדים, והרמז (זמר כל מקדש) 'זכרו תורת משה' [אם רוצים לזכור תורת משה, העצה היא] 'במצות שבת גרוסה'. (והייתם לי סגולה עמ' קס"א).</w:t>
      </w:r>
    </w:p>
  </w:endnote>
  <w:endnote w:id="7">
    <w:p w:rsidR="0019267B" w:rsidRPr="00930755" w:rsidRDefault="0019267B" w:rsidP="0019267B">
      <w:pPr>
        <w:widowControl w:val="0"/>
        <w:autoSpaceDE w:val="0"/>
        <w:autoSpaceDN w:val="0"/>
        <w:adjustRightInd w:val="0"/>
        <w:spacing w:before="0"/>
        <w:rPr>
          <w:rFonts w:ascii="David" w:hAnsi="David" w:cs="David"/>
          <w:sz w:val="20"/>
          <w:szCs w:val="20"/>
        </w:rPr>
      </w:pPr>
      <w:r w:rsidRPr="00930755">
        <w:rPr>
          <w:rStyle w:val="EndnoteReference"/>
          <w:rFonts w:ascii="David" w:hAnsi="David" w:cs="David"/>
        </w:rPr>
        <w:endnoteRef/>
      </w:r>
      <w:r w:rsidRPr="00930755">
        <w:rPr>
          <w:rFonts w:ascii="David" w:hAnsi="David" w:cs="David"/>
          <w:sz w:val="20"/>
          <w:szCs w:val="20"/>
          <w:rtl/>
        </w:rPr>
        <w:t xml:space="preserve"> בהלכות תלמוד תורה להרב בעל התניא זי"ע (שו"ע הרב סי' ב' ס"ב והלאה) מאריך, שגם בזמן הזה שהתורה שבע"פ נדפס בספרים, עדיין יש איסור חמור של השוכח את משנתו, וע"כ צריך ללמוד ולחזור כ"כ פעמים עד שיחקק היטב בזכרונו, ואם לאו הכי אינו יוצא מצות לימוד התורה כלל. אבל חלקו עליו חבריו, שהגאון בעל אשל אברהם כתב במילי דחסידותא שלו על ס' חסידים, דלאחר שהתירו הכתיבה יוצא אם יודע מקום ההלכה. וראה בס' דברי דוד (על פרקי אבות פ"ג מ"ח) שהאריך הגה"ק מבוטשאטש זי"ע בצדדי היתר גם בענין הלאו דפן תשכח, דאולי לא שייך בזמן הזה שכל התורה היא בכתב, דכל שאפשר למוצאה מתוך הכתב אין זה בגדר שכחה, והכוונה רק שלא לשכוח מהתורה שבעל פה מה שיהיה עי"ז אבידה לגמרי ח"ו עיי"ש. ועי' בספר מרפא לנפש להגה"צ גאב"ד פריימאן זצ"ל (פ</w:t>
      </w:r>
      <w:r>
        <w:rPr>
          <w:rFonts w:ascii="David" w:hAnsi="David" w:cs="David"/>
          <w:sz w:val="20"/>
          <w:szCs w:val="20"/>
          <w:rtl/>
        </w:rPr>
        <w:t>ר' בחוקותי עמ'</w:t>
      </w:r>
      <w:r w:rsidRPr="00930755">
        <w:rPr>
          <w:rFonts w:ascii="David" w:hAnsi="David" w:cs="David"/>
          <w:sz w:val="20"/>
          <w:szCs w:val="20"/>
          <w:rtl/>
        </w:rPr>
        <w:t xml:space="preserve"> תפ"ח ד"ה ויש לפרש עוד) שרבינו ז"ל הכריע בזמננו כדעת המקילים בענין הזה, וז"ל: "</w:t>
      </w:r>
      <w:r w:rsidRPr="00930755">
        <w:rPr>
          <w:rFonts w:ascii="David" w:hAnsi="David" w:cs="David"/>
          <w:b/>
          <w:bCs/>
          <w:sz w:val="20"/>
          <w:szCs w:val="20"/>
          <w:rtl/>
        </w:rPr>
        <w:t>והיה לי בזה פתחון פה עם גאון עוזינו הגה"ק מהר"י ט"ב זצללה"ה מסאטמאר, ואמר שעל כרחך כן הוא האמת, שהרי חזינן שנתמעטו הלבבות ואין בכחינו לזכור</w:t>
      </w:r>
      <w:r w:rsidRPr="00930755">
        <w:rPr>
          <w:rFonts w:ascii="David" w:hAnsi="David" w:cs="David"/>
          <w:sz w:val="20"/>
          <w:szCs w:val="20"/>
          <w:rtl/>
        </w:rPr>
        <w:t>".</w:t>
      </w:r>
    </w:p>
  </w:endnote>
  <w:endnote w:id="8">
    <w:p w:rsidR="0019267B" w:rsidRPr="00930755" w:rsidRDefault="0019267B" w:rsidP="0019267B">
      <w:pPr>
        <w:pStyle w:val="FootnoteText"/>
        <w:spacing w:before="0" w:after="120" w:line="276" w:lineRule="auto"/>
        <w:rPr>
          <w:rFonts w:ascii="David" w:hAnsi="David" w:cs="David"/>
        </w:rPr>
      </w:pPr>
      <w:r w:rsidRPr="00930755">
        <w:rPr>
          <w:rStyle w:val="EndnoteReference"/>
          <w:rFonts w:ascii="David" w:hAnsi="David" w:cs="David"/>
        </w:rPr>
        <w:endnoteRef/>
      </w:r>
      <w:r w:rsidRPr="00930755">
        <w:rPr>
          <w:rFonts w:ascii="David" w:hAnsi="David" w:cs="David"/>
          <w:rtl/>
        </w:rPr>
        <w:t xml:space="preserve"> בספר בנין אברהם (מכתבים סי' מ"א, עמוד פ"ח) כתב הגה"צ אבדק"ק ור"מ מאנטעווידעא זצ"ל לריעו ועמיתו כ"ק הגה"צ רבי ישראל משה דושינסקיא זצ"ל גאב"ד ירושלים עיה"ק, את הדברי תורה שאמר רבינו בעת ההקפות של יום שמחת תורה שנת תש"ו בעת שגר רבינו בירושלים עיה"ק, על הזמר 'בראשית תורתך הקדומה רשומה חכמתך הסתומה', כי יש סתירה, באבות (פ"ב מ"ה) מצינו אין בור ירא חטא הרי שצריך ללמוד קודם, ולעומת זה מצינו באבות (פ"ג מ"ט) כל שמעשיו מרובים מחכמתו חכמתו מתקיימת, וחבל מאן דאית ליה דרתא ותרעא לדרתא עביד (שבת ל"א ע"ב), הרי שצריך להיות ירא שמים קודם</w:t>
      </w:r>
      <w:r w:rsidRPr="00930755">
        <w:rPr>
          <w:rFonts w:ascii="David" w:hAnsi="David" w:cs="David"/>
        </w:rPr>
        <w:t>.</w:t>
      </w:r>
      <w:r w:rsidRPr="00930755">
        <w:rPr>
          <w:rFonts w:ascii="David" w:hAnsi="David" w:cs="David"/>
          <w:rtl/>
        </w:rPr>
        <w:t xml:space="preserve"> </w:t>
      </w:r>
    </w:p>
    <w:p w:rsidR="0019267B" w:rsidRPr="00930755" w:rsidRDefault="0019267B" w:rsidP="0019267B">
      <w:pPr>
        <w:pStyle w:val="FootnoteText"/>
        <w:spacing w:before="0" w:after="120" w:line="276" w:lineRule="auto"/>
        <w:rPr>
          <w:rFonts w:ascii="David" w:hAnsi="David" w:cs="David"/>
        </w:rPr>
      </w:pPr>
      <w:r w:rsidRPr="00930755">
        <w:rPr>
          <w:rFonts w:ascii="David" w:hAnsi="David" w:cs="David"/>
          <w:rtl/>
        </w:rPr>
        <w:t>ותירץ דשניהם אמת, דקודם צריך ללמוד סתם, אבל לזכות לחכמת התורה לחדש בה חידושים ולכוין לאמיתה, אי אפשר רק ע"י יראת שמים, וזהו חכמתו מתקיימת דייקא. ובזה יש לומר 'בראשית תורתך הקדומה' רצה לומר מה שלומדים קודם שיהא לו יראת שמים, הוא רק 'רשומה', בבחינת רשומה, 'חכמתך' חכמת התורה דייקא 'הסתומה', 'מאין תמצא והיא נעלמה' עדיין, ורק 'ראשית חכמה' דייקא 'יראת ה'".</w:t>
      </w:r>
    </w:p>
  </w:endnote>
  <w:endnote w:id="9">
    <w:p w:rsidR="0028344A" w:rsidRPr="00930755" w:rsidRDefault="0028344A" w:rsidP="00CF48B3">
      <w:pPr>
        <w:pStyle w:val="EndnoteText"/>
        <w:spacing w:after="120" w:line="276" w:lineRule="auto"/>
        <w:rPr>
          <w:rFonts w:ascii="David" w:hAnsi="David" w:cs="David"/>
        </w:rPr>
      </w:pPr>
      <w:r w:rsidRPr="00930755">
        <w:rPr>
          <w:rStyle w:val="EndnoteReference"/>
          <w:rFonts w:ascii="David" w:hAnsi="David" w:cs="David"/>
        </w:rPr>
        <w:endnoteRef/>
      </w:r>
      <w:r w:rsidRPr="00930755">
        <w:rPr>
          <w:rFonts w:ascii="David" w:hAnsi="David" w:cs="David"/>
          <w:rtl/>
        </w:rPr>
        <w:t xml:space="preserve"> </w:t>
      </w:r>
      <w:r>
        <w:rPr>
          <w:rFonts w:ascii="David" w:eastAsia="Times New Roman" w:hAnsi="David" w:cs="David"/>
          <w:color w:val="000000"/>
          <w:rtl/>
        </w:rPr>
        <w:t>סיפר הרה"ח מו"ה אברהם ווערצבערגער ז"ל שו"ב (</w:t>
      </w:r>
      <w:r w:rsidRPr="00CE678A">
        <w:rPr>
          <w:rFonts w:ascii="David" w:eastAsia="Times New Roman" w:hAnsi="David" w:cs="David"/>
          <w:color w:val="000000"/>
          <w:rtl/>
        </w:rPr>
        <w:t>באילנא דחיי</w:t>
      </w:r>
      <w:r w:rsidRPr="00CE678A">
        <w:rPr>
          <w:rFonts w:ascii="David" w:eastAsia="Times New Roman" w:hAnsi="David" w:cs="David" w:hint="cs"/>
          <w:color w:val="000000"/>
          <w:rtl/>
        </w:rPr>
        <w:t>,</w:t>
      </w:r>
      <w:r w:rsidRPr="00CE678A">
        <w:rPr>
          <w:rFonts w:ascii="David" w:eastAsia="Times New Roman" w:hAnsi="David" w:cs="David"/>
          <w:color w:val="000000"/>
          <w:rtl/>
        </w:rPr>
        <w:t xml:space="preserve"> ח</w:t>
      </w:r>
      <w:r>
        <w:rPr>
          <w:rFonts w:ascii="David" w:eastAsia="Times New Roman" w:hAnsi="David" w:cs="David"/>
          <w:color w:val="000000"/>
          <w:rtl/>
        </w:rPr>
        <w:t>"ז עמ' שמ"ח): פעם אמר רבינו תחת אחד השיחים:</w:t>
      </w:r>
      <w:r w:rsidRPr="00930755">
        <w:rPr>
          <w:rFonts w:ascii="David" w:hAnsi="David" w:cs="David"/>
          <w:rtl/>
        </w:rPr>
        <w:t xml:space="preserve"> "התבוננתי מה הוא יותר חשיבות מי שיש לו זכרון טוב או מי שהוא בעל מחדש טוב, ובאתי למסקנא דהיות שבימים ההם לא היה בנמצא כל כך ספרי קודש א"כ היה חשוב יותר בעל זכרון שאם לא היו זוכרים האט מען נישט געהאט וואו נאכצוקוקן, </w:t>
      </w:r>
      <w:r>
        <w:rPr>
          <w:rFonts w:ascii="David" w:eastAsia="Times New Roman" w:hAnsi="David" w:cs="David"/>
          <w:b/>
          <w:bCs/>
          <w:color w:val="000000"/>
          <w:rtl/>
        </w:rPr>
        <w:t>היינט אז ס'איז דא ספרים צו באקומען לרוב און מען קען אלעס נאכקוקן איז א בעל מחדש</w:t>
      </w:r>
      <w:r>
        <w:rPr>
          <w:rFonts w:ascii="David" w:eastAsia="Times New Roman" w:hAnsi="David" w:cs="David"/>
          <w:color w:val="000000"/>
          <w:rtl/>
        </w:rPr>
        <w:t xml:space="preserve"> (היום שיש ספרים להשיג לרוב ואפשר לבדוק הכל, בעל מחדש)</w:t>
      </w:r>
      <w:r w:rsidRPr="00930755">
        <w:rPr>
          <w:rFonts w:ascii="David" w:hAnsi="David" w:cs="David"/>
          <w:b/>
          <w:bCs/>
          <w:rtl/>
        </w:rPr>
        <w:t xml:space="preserve"> מער</w:t>
      </w:r>
      <w:r w:rsidRPr="00930755">
        <w:rPr>
          <w:rFonts w:ascii="David" w:hAnsi="David" w:cs="David"/>
          <w:rtl/>
        </w:rPr>
        <w:t xml:space="preserve">". </w:t>
      </w:r>
    </w:p>
  </w:endnote>
  <w:endnote w:id="10">
    <w:p w:rsidR="0028344A" w:rsidRPr="00930755" w:rsidRDefault="0028344A" w:rsidP="00CF48B3">
      <w:pPr>
        <w:rPr>
          <w:rFonts w:ascii="David" w:hAnsi="David" w:cs="David"/>
          <w:sz w:val="20"/>
          <w:szCs w:val="20"/>
          <w:rtl/>
        </w:rPr>
      </w:pPr>
      <w:r w:rsidRPr="00930755">
        <w:rPr>
          <w:rStyle w:val="EndnoteReference"/>
          <w:rFonts w:ascii="David" w:hAnsi="David" w:cs="David"/>
          <w:sz w:val="20"/>
          <w:szCs w:val="20"/>
        </w:rPr>
        <w:endnoteRef/>
      </w:r>
      <w:r w:rsidRPr="00930755">
        <w:rPr>
          <w:rFonts w:ascii="David" w:hAnsi="David" w:cs="David"/>
          <w:sz w:val="20"/>
          <w:szCs w:val="20"/>
          <w:rtl/>
        </w:rPr>
        <w:t xml:space="preserve"> הגה"צ רבי חיים לייב כ"ץ שליט"א גאב"ד סערדאהעלי מספר, שבעת שמחת השבע ברכות של אחותו אשת גיסו הרה"ג רבי צבי פאללאק שליט"א אב"ד גרויסווארדיין סטעטן איילענד, בא רבינו ליקח חבל בשמחה זו ונטל ידיו לסעודה וישב שם זמן ארוך ונתהוה שם שיחות קודש ונעימות.</w:t>
      </w:r>
    </w:p>
    <w:p w:rsidR="0028344A" w:rsidRPr="00930755" w:rsidRDefault="0028344A" w:rsidP="00CF48B3">
      <w:pPr>
        <w:rPr>
          <w:rFonts w:ascii="David" w:hAnsi="David" w:cs="David"/>
          <w:sz w:val="20"/>
          <w:szCs w:val="20"/>
          <w:rtl/>
        </w:rPr>
      </w:pPr>
      <w:r w:rsidRPr="00930755">
        <w:rPr>
          <w:rFonts w:ascii="David" w:hAnsi="David" w:cs="David"/>
          <w:sz w:val="20"/>
          <w:szCs w:val="20"/>
          <w:rtl/>
        </w:rPr>
        <w:t>בין הדברים סיפר רבינו, כי יש צדיקים שהם בבחינת עלמא דאיתכסיא כמו רבינו ירוחם שעל חיבורו לא נמצא שום ביאור, שהיה מעלמא דאיתכסיא שהיא ענין של והנסתרות לה' אלקינו בבחינת 'סוד ה' ליראיו', וכן כתב מזה החיד"א, גם היו צדיקים שהפכו ממש את העולם אבל לא נשארו מהם שום דברי תורה.</w:t>
      </w:r>
    </w:p>
    <w:p w:rsidR="0028344A" w:rsidRPr="00930755" w:rsidRDefault="0028344A" w:rsidP="00CF48B3">
      <w:pPr>
        <w:pStyle w:val="EndnoteText"/>
        <w:spacing w:after="120" w:line="276" w:lineRule="auto"/>
        <w:rPr>
          <w:rFonts w:ascii="David" w:hAnsi="David" w:cs="David"/>
          <w:rtl/>
        </w:rPr>
      </w:pPr>
      <w:r w:rsidRPr="00930755">
        <w:rPr>
          <w:rFonts w:ascii="David" w:hAnsi="David" w:cs="David"/>
          <w:rtl/>
        </w:rPr>
        <w:t>לעומת זה היו צדיקים שהחידושים שלהם הם בבחינת איתגליא, בחינת הנגלות לנו ולבנינו, ונשארו מהם הרבה דברי תורה בדפוס לדורות, כמו הגה"ק החתם סופר זי"ע והגה"ק רבי שלמה קלוגער זי"ע שיוצאים לאור המון חידושים עד היום הזה, וכל זה הוא מחמת שורש נפשם.</w:t>
      </w:r>
      <w:r w:rsidRPr="00930755">
        <w:rPr>
          <w:rFonts w:ascii="David" w:hAnsi="David" w:cs="David"/>
          <w:kern w:val="0"/>
          <w:rtl/>
          <w:lang w:bidi="yi-Hebr"/>
          <w14:ligatures w14:val="none"/>
        </w:rPr>
        <w:t xml:space="preserve"> </w:t>
      </w:r>
      <w:r w:rsidRPr="00930755">
        <w:rPr>
          <w:rFonts w:ascii="David" w:hAnsi="David" w:cs="David"/>
          <w:rtl/>
          <w:lang w:bidi="yi-Hebr"/>
        </w:rPr>
        <w:t xml:space="preserve">(מספר מעשה צדיקים, הובא בספר 'זכר צדיק לברכה' ח"ה עמ' </w:t>
      </w:r>
      <w:r>
        <w:rPr>
          <w:rFonts w:ascii="David" w:hAnsi="David" w:cs="David"/>
          <w:rtl/>
          <w:lang w:bidi="yi-Hebr"/>
        </w:rPr>
        <w:t>כ"ו</w:t>
      </w:r>
      <w:r w:rsidRPr="00930755">
        <w:rPr>
          <w:rFonts w:ascii="David" w:hAnsi="David" w:cs="David"/>
          <w:rtl/>
          <w:lang w:bidi="yi-Hebr"/>
        </w:rPr>
        <w:t>).</w:t>
      </w:r>
    </w:p>
  </w:endnote>
  <w:endnote w:id="11">
    <w:p w:rsidR="0028344A" w:rsidRPr="00930755" w:rsidRDefault="0028344A" w:rsidP="00CE0BD9">
      <w:pPr>
        <w:pStyle w:val="EndnoteText"/>
        <w:spacing w:line="276" w:lineRule="auto"/>
        <w:rPr>
          <w:rFonts w:ascii="David" w:hAnsi="David" w:cs="David"/>
        </w:rPr>
      </w:pPr>
      <w:r w:rsidRPr="00930755">
        <w:rPr>
          <w:rStyle w:val="EndnoteReference"/>
          <w:rFonts w:ascii="David" w:hAnsi="David" w:cs="David"/>
        </w:rPr>
        <w:endnoteRef/>
      </w:r>
      <w:r w:rsidRPr="00930755">
        <w:rPr>
          <w:rFonts w:ascii="David" w:hAnsi="David" w:cs="David"/>
          <w:rtl/>
        </w:rPr>
        <w:t xml:space="preserve"> בעת שרבינו כבר שרת בקודש כאב"ד דק"ק קראלי, נסע כמ"פ לעשות את השבת בק"ק ארשיווא, במקום שכיהן שם בתחילה. פעם כאשר היה שם רבינו ודרש ביום שב"ק כדברים דלהלן: כשרב העיר משפיע לבני עירו עבודת ה', או מלמד לתלמידיו, אז לכאורה צריכים להודות להרב והמלמד שמשפיעים מכחם לאחרים בעבודת ה'. אבל באמת היא להיפוך, שהרי כל נשמה יש לה תכלית בזה העולם, והרב המלמד תורה לתלמידיו והתלמידים מתנהגים על פיו בתורה וביראה, אז נשלם תכלית המלמד ג"כ. וזהו שאמרו באברהם אבינו ע"ה בחזרתו פרע הקפותיו, דהיינו שכשחזר למקומות שהרביץ שם תורה ברבים, וראה שמתנהגים על פיו, פרע להם הקפותיו שהודה להם על אשר שמעו לדבריו. (</w:t>
      </w:r>
      <w:r w:rsidRPr="00706472">
        <w:rPr>
          <w:rFonts w:ascii="David" w:hAnsi="David" w:cs="David"/>
          <w:b/>
          <w:bCs/>
          <w:rtl/>
        </w:rPr>
        <w:t>זכר צדיק לברכה</w:t>
      </w:r>
      <w:r w:rsidRPr="00930755">
        <w:rPr>
          <w:rFonts w:ascii="David" w:hAnsi="David" w:cs="David"/>
          <w:rtl/>
        </w:rPr>
        <w:t xml:space="preserve"> ח"ה אות תתרכ"ד).</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bExtrim Regular">
    <w:altName w:val="Times New Roman"/>
    <w:charset w:val="00"/>
    <w:family w:val="roman"/>
    <w:pitch w:val="variable"/>
    <w:sig w:usb0="80000827" w:usb1="5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Adama">
    <w:panose1 w:val="00000000000000000000"/>
    <w:charset w:val="B1"/>
    <w:family w:val="auto"/>
    <w:pitch w:val="variable"/>
    <w:sig w:usb0="00000801" w:usb1="00000000" w:usb2="00000000" w:usb3="00000000" w:csb0="00000020" w:csb1="00000000"/>
  </w:font>
  <w:font w:name="UniVilna">
    <w:altName w:val="Times New Roman"/>
    <w:charset w:val="B1"/>
    <w:family w:val="auto"/>
    <w:pitch w:val="variable"/>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Guttman Keren">
    <w:altName w:val="Times New Roman"/>
    <w:charset w:val="B1"/>
    <w:family w:val="auto"/>
    <w:pitch w:val="variable"/>
    <w:sig w:usb0="00000801" w:usb1="40000000" w:usb2="00000000" w:usb3="00000000" w:csb0="00000020" w:csb1="00000000"/>
  </w:font>
  <w:font w:name="Guttman Drogolin">
    <w:charset w:val="B1"/>
    <w:family w:val="auto"/>
    <w:pitch w:val="variable"/>
    <w:sig w:usb0="00000801" w:usb1="40000000" w:usb2="00000000" w:usb3="00000000" w:csb0="00000020" w:csb1="00000000"/>
  </w:font>
  <w:font w:name="Guttman Rashi">
    <w:panose1 w:val="00000000000000000000"/>
    <w:charset w:val="B1"/>
    <w:family w:val="auto"/>
    <w:pitch w:val="variable"/>
    <w:sig w:usb0="00000801" w:usb1="0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 w:name="MazalMedium Regular">
    <w:panose1 w:val="00000000000000000000"/>
    <w:charset w:val="B1"/>
    <w:family w:val="auto"/>
    <w:notTrueType/>
    <w:pitch w:val="default"/>
    <w:sig w:usb0="00000801" w:usb1="00000000" w:usb2="00000000" w:usb3="00000000" w:csb0="0000002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5FA6" w:rsidRDefault="00CF5FA6" w:rsidP="00115AFB">
      <w:pPr>
        <w:spacing w:before="0" w:after="0" w:line="240" w:lineRule="auto"/>
      </w:pPr>
      <w:r>
        <w:separator/>
      </w:r>
    </w:p>
  </w:footnote>
  <w:footnote w:type="continuationSeparator" w:id="0">
    <w:p w:rsidR="00CF5FA6" w:rsidRDefault="00CF5FA6" w:rsidP="00115AFB">
      <w:pPr>
        <w:spacing w:before="0" w:after="0" w:line="240" w:lineRule="auto"/>
      </w:pPr>
      <w:r>
        <w:continuationSeparator/>
      </w:r>
    </w:p>
  </w:footnote>
  <w:footnote w:id="1">
    <w:p w:rsidR="0028344A" w:rsidRDefault="0028344A" w:rsidP="00294C61">
      <w:pPr>
        <w:pStyle w:val="FootnoteText"/>
        <w:spacing w:before="0" w:after="120" w:line="276" w:lineRule="auto"/>
        <w:rPr>
          <w:rFonts w:ascii="David" w:hAnsi="David" w:cs="David"/>
          <w:rtl/>
        </w:rPr>
      </w:pPr>
      <w:r w:rsidRPr="008A2D60">
        <w:rPr>
          <w:rStyle w:val="FootnoteReference"/>
          <w:rFonts w:ascii="David" w:hAnsi="David" w:cs="David"/>
          <w:rtl/>
        </w:rPr>
        <w:footnoteRef/>
      </w:r>
      <w:r w:rsidRPr="008A2D60">
        <w:rPr>
          <w:rFonts w:ascii="David" w:hAnsi="David" w:cs="David"/>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(תרומה עמ' רנה)</w:t>
      </w:r>
      <w:r w:rsidRPr="008A2D60">
        <w:rPr>
          <w:rFonts w:ascii="David" w:hAnsi="David" w:cs="David"/>
          <w:rtl/>
        </w:rPr>
        <w:t>: נראה לפרש דברי הכתוב (משלי ד, ב) 'כי לקח טוב נתתי לכם תורתי אל תעזובו', שדקדקו בו דפתח בלשון מקח 'כי לקח טוב', והדר אמר 'נתתי לכם' לשון מתנה, ולדרכנו אתי שפיר, כי בא הכתוב להזהיר, שאף אם זכיתם שהתורה נקראת שלכם, בבחינת מקח הבא ע"י העמל והיגיעה, וזה פירוש 'כי לקח טוב נתתי לכם', שנתתי 'לכם' התורה שתקרא על שמכם, אעפ</w:t>
      </w:r>
      <w:r>
        <w:rPr>
          <w:rFonts w:ascii="David" w:hAnsi="David" w:cs="David"/>
          <w:rtl/>
        </w:rPr>
        <w:t>"כ</w:t>
      </w:r>
      <w:r w:rsidRPr="008A2D60">
        <w:rPr>
          <w:rFonts w:ascii="David" w:hAnsi="David" w:cs="David"/>
          <w:rtl/>
        </w:rPr>
        <w:t xml:space="preserve"> לא די בכך, כי בתורתכם עלול להתערב גם מה שאינו אמת, אלא 'תורתי אל תעזובו', </w:t>
      </w:r>
      <w:r w:rsidRPr="008A2D60">
        <w:rPr>
          <w:rFonts w:ascii="David" w:hAnsi="David" w:cs="David"/>
          <w:b/>
          <w:bCs/>
          <w:rtl/>
        </w:rPr>
        <w:t>שתמיד תחכו להשפעה הבאה מן השמים בבחינת 'תורתי', דהיינו תורת ה', כי לא סגי מה שמשיגים ע''י העמל והיגיעה, אלא תמיד ישב ויצפה להשפעה מן השמים</w:t>
      </w:r>
      <w:r w:rsidRPr="008A2D60">
        <w:rPr>
          <w:rFonts w:ascii="David" w:hAnsi="David" w:cs="David"/>
          <w:rtl/>
        </w:rPr>
        <w:t>, בבחינת תורתם מתברכת.</w:t>
      </w:r>
    </w:p>
    <w:p w:rsidR="0028344A" w:rsidRPr="008A2D60" w:rsidRDefault="0028344A" w:rsidP="00294C61">
      <w:pPr>
        <w:pStyle w:val="FootnoteText"/>
        <w:spacing w:before="0" w:after="120" w:line="276" w:lineRule="auto"/>
        <w:rPr>
          <w:rFonts w:ascii="David" w:hAnsi="David" w:cs="David"/>
        </w:rPr>
      </w:pPr>
      <w:r>
        <w:rPr>
          <w:rFonts w:ascii="David" w:hAnsi="David" w:cs="David" w:hint="cs"/>
          <w:rtl/>
        </w:rPr>
        <w:t xml:space="preserve">@וזה </w:t>
      </w:r>
      <w:r w:rsidRPr="006772CA">
        <w:rPr>
          <w:rFonts w:ascii="David" w:hAnsi="David" w:cs="David" w:hint="cs"/>
          <w:b/>
          <w:bCs/>
          <w:rtl/>
        </w:rPr>
        <w:t>לשון רבינו</w:t>
      </w:r>
      <w:r>
        <w:rPr>
          <w:rFonts w:ascii="David" w:hAnsi="David" w:cs="David" w:hint="cs"/>
          <w:rtl/>
        </w:rPr>
        <w:t xml:space="preserve"> (תרומה תשכ"ו): </w:t>
      </w:r>
      <w:r w:rsidRPr="00125B37">
        <w:rPr>
          <w:rFonts w:ascii="David" w:hAnsi="David" w:cs="David"/>
          <w:rtl/>
        </w:rPr>
        <w:t xml:space="preserve">האט דער בוכ"ע געזאגט כי לקח טוב נתתי לכם, נתתי </w:t>
      </w:r>
      <w:r>
        <w:rPr>
          <w:rFonts w:ascii="David" w:hAnsi="David" w:cs="David" w:hint="cs"/>
          <w:rtl/>
        </w:rPr>
        <w:t>'</w:t>
      </w:r>
      <w:r w:rsidRPr="00125B37">
        <w:rPr>
          <w:rFonts w:ascii="David" w:hAnsi="David" w:cs="David"/>
          <w:rtl/>
        </w:rPr>
        <w:t>לכם</w:t>
      </w:r>
      <w:r>
        <w:rPr>
          <w:rFonts w:ascii="David" w:hAnsi="David" w:cs="David" w:hint="cs"/>
          <w:rtl/>
        </w:rPr>
        <w:t>'</w:t>
      </w:r>
      <w:r w:rsidRPr="00125B37">
        <w:rPr>
          <w:rFonts w:ascii="David" w:hAnsi="David" w:cs="David"/>
          <w:rtl/>
        </w:rPr>
        <w:t xml:space="preserve"> איך האב עס ענק געגעבן, זאלסט נישט מיינען איך האב ענק געגעבן אחר שעמל בה וועסטו דיך מיט דעם באגענוגען, ניין, פונדעסטוועגן </w:t>
      </w:r>
      <w:r>
        <w:rPr>
          <w:rFonts w:ascii="David" w:hAnsi="David" w:cs="David" w:hint="cs"/>
          <w:rtl/>
        </w:rPr>
        <w:t>'</w:t>
      </w:r>
      <w:r w:rsidRPr="00125B37">
        <w:rPr>
          <w:rFonts w:ascii="David" w:hAnsi="David" w:cs="David"/>
          <w:rtl/>
        </w:rPr>
        <w:t>תורתי</w:t>
      </w:r>
      <w:r>
        <w:rPr>
          <w:rFonts w:ascii="David" w:hAnsi="David" w:cs="David" w:hint="cs"/>
          <w:rtl/>
        </w:rPr>
        <w:t>'</w:t>
      </w:r>
      <w:r w:rsidRPr="00125B37">
        <w:rPr>
          <w:rFonts w:ascii="David" w:hAnsi="David" w:cs="David"/>
          <w:rtl/>
        </w:rPr>
        <w:t xml:space="preserve"> אל תעזובי, </w:t>
      </w:r>
      <w:r w:rsidRPr="006772CA">
        <w:rPr>
          <w:rFonts w:ascii="David" w:hAnsi="David" w:cs="David"/>
          <w:b/>
          <w:bCs/>
          <w:rtl/>
        </w:rPr>
        <w:t>דו מוזט נאך אלץ ווארטן אויף א השפעה פון מיר</w:t>
      </w:r>
      <w:r w:rsidRPr="00125B37">
        <w:rPr>
          <w:rFonts w:ascii="David" w:hAnsi="David" w:cs="David"/>
          <w:rtl/>
        </w:rPr>
        <w:t xml:space="preserve">, מיין תורה וואס ס'גיהער נאכנישט דיין, וואס דו האסט דיך נאכנישט דערויף באמיהט, אהן דעם קענסט דיך נישט רירן, </w:t>
      </w:r>
      <w:r w:rsidRPr="006772CA">
        <w:rPr>
          <w:rFonts w:ascii="David" w:hAnsi="David" w:cs="David"/>
          <w:b/>
          <w:bCs/>
          <w:rtl/>
        </w:rPr>
        <w:t>ווארן דעס וואס דו האסט דורכן עמל ויגיעה וואס ס'גיהער שוין דיין דאס איז נאכנישט מספיק, מוזטו ווארטן תורתן מתברכת.</w:t>
      </w:r>
      <w:r w:rsidRPr="00125B37">
        <w:rPr>
          <w:rFonts w:ascii="David" w:hAnsi="David" w:cs="David"/>
          <w:rtl/>
        </w:rPr>
        <w:t xml:space="preserve"> דעס זעלבע איז געווען ביים משכן ויקחו לי תרומה מ'דארף נעמען מער וויפיל מ'גיט, אזוי אין די תוה"ק איז אויך אזוי, נאך מער וויפיל מ'איז עמל ויגע איז דערין.</w:t>
      </w:r>
    </w:p>
  </w:footnote>
  <w:footnote w:id="2">
    <w:p w:rsidR="0028344A" w:rsidRPr="008A2D60" w:rsidRDefault="0028344A" w:rsidP="00294C61">
      <w:pPr>
        <w:pStyle w:val="FootnoteText"/>
        <w:spacing w:before="0" w:after="120" w:line="276" w:lineRule="auto"/>
        <w:rPr>
          <w:rFonts w:ascii="David" w:hAnsi="David" w:cs="David"/>
        </w:rPr>
      </w:pPr>
      <w:r w:rsidRPr="008A2D60">
        <w:rPr>
          <w:rStyle w:val="FootnoteReference"/>
          <w:rFonts w:ascii="David" w:hAnsi="David" w:cs="David"/>
          <w:rtl/>
        </w:rPr>
        <w:footnoteRef/>
      </w:r>
      <w:r w:rsidRPr="008A2D60">
        <w:rPr>
          <w:rFonts w:ascii="David" w:hAnsi="David" w:cs="David"/>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(לך לך עמ' רכח)</w:t>
      </w:r>
      <w:r w:rsidRPr="008A2D60">
        <w:rPr>
          <w:rFonts w:ascii="David" w:hAnsi="David" w:cs="David"/>
          <w:rtl/>
        </w:rPr>
        <w:t xml:space="preserve">: </w:t>
      </w:r>
      <w:r w:rsidRPr="00CE678A">
        <w:rPr>
          <w:rFonts w:ascii="David" w:hAnsi="David" w:cs="David"/>
          <w:rtl/>
        </w:rPr>
        <w:t>להשיג</w:t>
      </w:r>
      <w:r w:rsidRPr="008A2D60">
        <w:rPr>
          <w:rFonts w:ascii="David" w:hAnsi="David" w:cs="David"/>
          <w:b/>
          <w:bCs/>
          <w:rtl/>
        </w:rPr>
        <w:t xml:space="preserve"> </w:t>
      </w:r>
      <w:r>
        <w:rPr>
          <w:rFonts w:ascii="David" w:eastAsia="Times New Roman" w:hAnsi="David" w:cs="David"/>
          <w:color w:val="000000"/>
          <w:rtl/>
        </w:rPr>
        <w:t xml:space="preserve">אמיתת דעת התורה הקדושה </w:t>
      </w:r>
      <w:r>
        <w:rPr>
          <w:rFonts w:ascii="David" w:eastAsia="Times New Roman" w:hAnsi="David" w:cs="David"/>
          <w:b/>
          <w:bCs/>
          <w:color w:val="000000"/>
          <w:rtl/>
        </w:rPr>
        <w:t xml:space="preserve">צריך דעת אמת והשפעת </w:t>
      </w:r>
      <w:r w:rsidRPr="008A2D60">
        <w:rPr>
          <w:rFonts w:ascii="David" w:hAnsi="David" w:cs="David"/>
          <w:b/>
          <w:bCs/>
          <w:rtl/>
        </w:rPr>
        <w:t>אלקית</w:t>
      </w:r>
      <w:r w:rsidRPr="008A2D60">
        <w:rPr>
          <w:rFonts w:ascii="David" w:hAnsi="David" w:cs="David"/>
          <w:rtl/>
        </w:rPr>
        <w:t>, ובל</w:t>
      </w:r>
      <w:r>
        <w:rPr>
          <w:rFonts w:ascii="David" w:hAnsi="David" w:cs="David"/>
          <w:rtl/>
        </w:rPr>
        <w:t>עדי ז</w:t>
      </w:r>
      <w:r w:rsidRPr="008A2D60">
        <w:rPr>
          <w:rFonts w:ascii="David" w:hAnsi="David" w:cs="David"/>
          <w:rtl/>
        </w:rPr>
        <w:t>ה יכולין ח"ו להתעות מנתיבתה, ולשתות ממים המרים שבה, ולהפוך ח"ו דברי אלקים חיים היפך רצון הבורא יתברך והיפך דעת התורה, כמו שעשו האפיקורסים שבכל הדורות.</w:t>
      </w:r>
    </w:p>
  </w:footnote>
  <w:footnote w:id="3">
    <w:p w:rsidR="0028344A" w:rsidRPr="00714670" w:rsidRDefault="0028344A" w:rsidP="00294C61">
      <w:pPr>
        <w:pStyle w:val="FootnoteText"/>
        <w:spacing w:before="0" w:after="120" w:line="276" w:lineRule="auto"/>
        <w:rPr>
          <w:rFonts w:ascii="David" w:hAnsi="David" w:cs="David"/>
          <w:b/>
          <w:bCs/>
        </w:rPr>
      </w:pPr>
      <w:r w:rsidRPr="008A2D60">
        <w:rPr>
          <w:rStyle w:val="FootnoteReference"/>
          <w:rFonts w:ascii="David" w:hAnsi="David" w:cs="David"/>
          <w:rtl/>
        </w:rPr>
        <w:footnoteRef/>
      </w:r>
      <w:r>
        <w:rPr>
          <w:rFonts w:ascii="David" w:eastAsia="Times New Roman" w:hAnsi="David" w:cs="David" w:hint="cs"/>
          <w:b/>
          <w:bCs/>
          <w:color w:val="000000"/>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(פקודי עמ' רנד)</w:t>
      </w:r>
      <w:r w:rsidRPr="008A2D60">
        <w:rPr>
          <w:rFonts w:ascii="David" w:hAnsi="David" w:cs="David"/>
          <w:rtl/>
        </w:rPr>
        <w:t>: אף אם האדם מתייגע ועמל בתורה הקדושה לא סגי בהכי, אלא צריך הוא לחכות להשפעה מן השמים, וכמו שפירשנו אמרם ז</w:t>
      </w:r>
      <w:r>
        <w:rPr>
          <w:rFonts w:ascii="David" w:hAnsi="David" w:cs="David"/>
          <w:rtl/>
        </w:rPr>
        <w:t>"</w:t>
      </w:r>
      <w:r w:rsidRPr="008A2D60">
        <w:rPr>
          <w:rFonts w:ascii="David" w:hAnsi="David" w:cs="David"/>
          <w:rtl/>
        </w:rPr>
        <w:t xml:space="preserve">ל (מגילה ו ע"ב) יגעתי ומצאתי תאמין, </w:t>
      </w:r>
      <w:r w:rsidRPr="00714670">
        <w:rPr>
          <w:rFonts w:ascii="David" w:hAnsi="David" w:cs="David"/>
          <w:rtl/>
        </w:rPr>
        <w:t xml:space="preserve">שהכוונה כי אפילו מה שמשיג האדם בשעת היגיעה לא מחמת היגיעה השיגו, </w:t>
      </w:r>
      <w:r w:rsidRPr="00714670">
        <w:rPr>
          <w:rFonts w:ascii="David" w:hAnsi="David" w:cs="David"/>
          <w:b/>
          <w:bCs/>
          <w:rtl/>
        </w:rPr>
        <w:t>אלא הוא מתת אלקים הבא כדרך מציאה הבא בהיסח הדעת,</w:t>
      </w:r>
      <w:r w:rsidRPr="008A2D60">
        <w:rPr>
          <w:rFonts w:ascii="David" w:hAnsi="David" w:cs="David"/>
          <w:rtl/>
        </w:rPr>
        <w:t xml:space="preserve"> </w:t>
      </w:r>
      <w:r w:rsidRPr="00714670">
        <w:rPr>
          <w:rFonts w:ascii="David" w:hAnsi="David" w:cs="David"/>
          <w:b/>
          <w:bCs/>
          <w:rtl/>
        </w:rPr>
        <w:t>כי בשכל האנושי הפשוט אי אפשר להשיג דבר אמת בתוה"ק.</w:t>
      </w:r>
    </w:p>
  </w:footnote>
  <w:footnote w:id="4">
    <w:p w:rsidR="0028344A" w:rsidRPr="006D5E2A" w:rsidRDefault="0028344A" w:rsidP="00294C61">
      <w:pPr>
        <w:pStyle w:val="FootnoteText"/>
        <w:spacing w:before="0" w:after="120" w:line="276" w:lineRule="auto"/>
        <w:rPr>
          <w:rFonts w:ascii="David" w:hAnsi="David" w:cs="David"/>
          <w:rtl/>
        </w:rPr>
      </w:pPr>
      <w:r w:rsidRPr="008A2D60">
        <w:rPr>
          <w:rStyle w:val="FootnoteReference"/>
          <w:rFonts w:ascii="David" w:hAnsi="David" w:cs="David"/>
          <w:rtl/>
        </w:rPr>
        <w:footnoteRef/>
      </w:r>
      <w:r w:rsidRPr="008A2D60">
        <w:rPr>
          <w:rFonts w:ascii="David" w:hAnsi="David" w:cs="David"/>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(במדבר עמ' כח)</w:t>
      </w:r>
      <w:r w:rsidRPr="008A2D60">
        <w:rPr>
          <w:rFonts w:ascii="David" w:hAnsi="David" w:cs="David"/>
          <w:rtl/>
        </w:rPr>
        <w:t xml:space="preserve">: באמת כאשר נתבונן בדבר יפלא בעינינו, כיצד יוכל האדם אשר הוא קרוץ מחומר גשם עכור לבוא למדרגה גבוהה כל כך להשיג בתורת ה' דברי </w:t>
      </w:r>
      <w:r w:rsidRPr="007E0BED">
        <w:rPr>
          <w:rFonts w:ascii="David" w:hAnsi="David" w:cs="David"/>
          <w:rtl/>
        </w:rPr>
        <w:t xml:space="preserve">אלקים חיים, </w:t>
      </w:r>
      <w:r w:rsidRPr="007E0BED">
        <w:rPr>
          <w:rFonts w:ascii="David" w:hAnsi="David" w:cs="David"/>
          <w:b/>
          <w:bCs/>
          <w:rtl/>
        </w:rPr>
        <w:t>וכל התורה כולה שמותיו של הקב"ה</w:t>
      </w:r>
      <w:r w:rsidRPr="007E0BED">
        <w:rPr>
          <w:rFonts w:ascii="David" w:hAnsi="David" w:cs="David"/>
          <w:rtl/>
        </w:rPr>
        <w:t xml:space="preserve">, חמדה גנוזה היא לו שבה נסתכל וברא עולמו, ומלאכי רוח משרתי אש נתאוו וחמדו לזאת התורה ובאו בטענה 'תנה הודך על השמים' (תהלים ח, ב; שבת פ"ח ע"ב), ואיך יזכה אדם שפל להשיג אמיתיות התוה"ק לולא שהקב"ה בעזרו ותומך בידו להאיר מאור עיני שכלו בתוה"ק. </w:t>
      </w:r>
      <w:r w:rsidRPr="007E0BED">
        <w:rPr>
          <w:rFonts w:ascii="David" w:hAnsi="David" w:cs="David"/>
          <w:b/>
          <w:bCs/>
          <w:rtl/>
        </w:rPr>
        <w:t>ועל כן צריך האדם להרבות בתחנה ובקשה לפני הבורא ית"ש שיחוננהו דעת להבין ולהשכיל בתורת ה'</w:t>
      </w:r>
      <w:r w:rsidRPr="007E0BED">
        <w:rPr>
          <w:rFonts w:ascii="David" w:hAnsi="David" w:cs="David"/>
          <w:rtl/>
        </w:rPr>
        <w:t>.</w:t>
      </w:r>
    </w:p>
  </w:footnote>
  <w:footnote w:id="5">
    <w:p w:rsidR="0028344A" w:rsidRPr="00977F41" w:rsidRDefault="0028344A" w:rsidP="00294C61">
      <w:pPr>
        <w:pStyle w:val="FootnoteText"/>
        <w:spacing w:before="0" w:after="120" w:line="276" w:lineRule="auto"/>
        <w:rPr>
          <w:rFonts w:ascii="David" w:hAnsi="David" w:cs="David"/>
          <w:b/>
          <w:bCs/>
          <w:rtl/>
        </w:rPr>
      </w:pPr>
      <w:r>
        <w:rPr>
          <w:rStyle w:val="FootnoteReference"/>
        </w:rPr>
        <w:footnoteRef/>
      </w:r>
      <w:r>
        <w:rPr>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w:t>
      </w:r>
      <w:r>
        <w:rPr>
          <w:rFonts w:ascii="David" w:eastAsia="Times New Roman" w:hAnsi="David" w:cs="David" w:hint="cs"/>
          <w:color w:val="000000"/>
          <w:rtl/>
        </w:rPr>
        <w:t>שם</w:t>
      </w:r>
      <w:r>
        <w:rPr>
          <w:rFonts w:ascii="David" w:eastAsia="Times New Roman" w:hAnsi="David" w:cs="David"/>
          <w:color w:val="000000"/>
          <w:rtl/>
        </w:rPr>
        <w:t>)</w:t>
      </w:r>
      <w:r w:rsidRPr="008A2D60">
        <w:rPr>
          <w:rFonts w:ascii="David" w:hAnsi="David" w:cs="David"/>
          <w:rtl/>
        </w:rPr>
        <w:t>:</w:t>
      </w:r>
      <w:r>
        <w:rPr>
          <w:rFonts w:ascii="David" w:hAnsi="David" w:cs="David" w:hint="cs"/>
          <w:rtl/>
        </w:rPr>
        <w:t xml:space="preserve"> </w:t>
      </w:r>
      <w:r w:rsidRPr="00DD1A7B">
        <w:rPr>
          <w:rFonts w:ascii="David" w:hAnsi="David" w:cs="David"/>
          <w:rtl/>
        </w:rPr>
        <w:t>אפ"ל הא דאיתא בגמרא (עירובין ס"ה ע"א) שמעתא בעי צלותא כיומא דאיסתנא, ופירש רש"י ז"ל צלותא, דעת צלולה ומיושבת. ולפי</w:t>
      </w:r>
      <w:r>
        <w:rPr>
          <w:rFonts w:ascii="David" w:hAnsi="David" w:cs="David" w:hint="cs"/>
          <w:rtl/>
        </w:rPr>
        <w:t xml:space="preserve"> מה</w:t>
      </w:r>
      <w:r w:rsidRPr="00DD1A7B">
        <w:rPr>
          <w:rFonts w:ascii="David" w:hAnsi="David" w:cs="David"/>
          <w:rtl/>
        </w:rPr>
        <w:t xml:space="preserve"> דאמרן יתכן שהכוונה </w:t>
      </w:r>
      <w:r w:rsidRPr="00977F41">
        <w:rPr>
          <w:rFonts w:ascii="David" w:hAnsi="David" w:cs="David"/>
          <w:rtl/>
        </w:rPr>
        <w:t xml:space="preserve">דלהבין שמעתא על בוריה </w:t>
      </w:r>
      <w:r w:rsidRPr="00DD1A7B">
        <w:rPr>
          <w:rFonts w:ascii="David" w:hAnsi="David" w:cs="David"/>
          <w:b/>
          <w:bCs/>
          <w:rtl/>
        </w:rPr>
        <w:t>ובפר</w:t>
      </w:r>
      <w:r>
        <w:rPr>
          <w:rFonts w:ascii="David" w:hAnsi="David" w:cs="David" w:hint="cs"/>
          <w:b/>
          <w:bCs/>
          <w:rtl/>
        </w:rPr>
        <w:t>ט</w:t>
      </w:r>
      <w:r w:rsidRPr="00DD1A7B">
        <w:rPr>
          <w:rFonts w:ascii="David" w:hAnsi="David" w:cs="David"/>
          <w:b/>
          <w:bCs/>
          <w:rtl/>
        </w:rPr>
        <w:t xml:space="preserve"> לאסוקי שמעתתא אליבא דהלכה בעי צלותא</w:t>
      </w:r>
      <w:r>
        <w:rPr>
          <w:rFonts w:ascii="David" w:hAnsi="David" w:cs="David" w:hint="cs"/>
          <w:b/>
          <w:bCs/>
          <w:rtl/>
        </w:rPr>
        <w:t xml:space="preserve">, </w:t>
      </w:r>
      <w:r w:rsidRPr="00977F41">
        <w:rPr>
          <w:rFonts w:ascii="David" w:hAnsi="David" w:cs="David"/>
          <w:b/>
          <w:bCs/>
          <w:rtl/>
        </w:rPr>
        <w:t>צריך להתפלל ולבקש רחמים ממי שהחכמה שלו שיאיר עיניו להשיג האמת בת</w:t>
      </w:r>
      <w:r w:rsidRPr="00977F41">
        <w:rPr>
          <w:rFonts w:ascii="David" w:hAnsi="David" w:cs="David" w:hint="cs"/>
          <w:b/>
          <w:bCs/>
          <w:rtl/>
        </w:rPr>
        <w:t>ו</w:t>
      </w:r>
      <w:r w:rsidRPr="00977F41">
        <w:rPr>
          <w:rFonts w:ascii="David" w:hAnsi="David" w:cs="David"/>
          <w:b/>
          <w:bCs/>
          <w:rtl/>
        </w:rPr>
        <w:t xml:space="preserve">ה"ק. </w:t>
      </w:r>
    </w:p>
    <w:p w:rsidR="0028344A" w:rsidRPr="00216BEA" w:rsidRDefault="0028344A" w:rsidP="00294C61">
      <w:pPr>
        <w:pStyle w:val="FootnoteText"/>
        <w:spacing w:before="0" w:after="120" w:line="276" w:lineRule="auto"/>
        <w:rPr>
          <w:rFonts w:ascii="David" w:eastAsia="Times New Roman" w:hAnsi="David" w:cs="David"/>
          <w:color w:val="000000"/>
          <w:rtl/>
        </w:rPr>
      </w:pPr>
      <w:r w:rsidRPr="00DD1A7B">
        <w:rPr>
          <w:rFonts w:ascii="David" w:hAnsi="David" w:cs="David"/>
          <w:rtl/>
        </w:rPr>
        <w:t>וכיו</w:t>
      </w:r>
      <w:r>
        <w:rPr>
          <w:rFonts w:ascii="David" w:hAnsi="David" w:cs="David" w:hint="cs"/>
          <w:rtl/>
        </w:rPr>
        <w:t>צא בזה</w:t>
      </w:r>
      <w:r w:rsidRPr="00DD1A7B">
        <w:rPr>
          <w:rFonts w:ascii="David" w:hAnsi="David" w:cs="David"/>
          <w:rtl/>
        </w:rPr>
        <w:t xml:space="preserve"> יתבאר גם במגלה (כ"ח ע"ב) בעובדא דרבא ששם הובא ג"כ מאמר זה שמעתא בעי צילותא יעיי"ש, דעיילינהו לבי כנישתא</w:t>
      </w:r>
      <w:r>
        <w:rPr>
          <w:rFonts w:ascii="David" w:hAnsi="David" w:cs="David" w:hint="cs"/>
          <w:rtl/>
        </w:rPr>
        <w:t>,</w:t>
      </w:r>
      <w:r w:rsidRPr="00DD1A7B">
        <w:rPr>
          <w:rFonts w:ascii="David" w:hAnsi="David" w:cs="David"/>
          <w:rtl/>
        </w:rPr>
        <w:t xml:space="preserve"> ואמר להו ה</w:t>
      </w:r>
      <w:r>
        <w:rPr>
          <w:rFonts w:ascii="David" w:hAnsi="David" w:cs="David" w:hint="cs"/>
          <w:rtl/>
        </w:rPr>
        <w:t>ט</w:t>
      </w:r>
      <w:r w:rsidRPr="00DD1A7B">
        <w:rPr>
          <w:rFonts w:ascii="David" w:hAnsi="David" w:cs="David"/>
          <w:rtl/>
        </w:rPr>
        <w:t xml:space="preserve">עם משום דשמעתא בעי צילותא. וצריך לומר כנ"ל </w:t>
      </w:r>
      <w:r w:rsidRPr="00DD1A7B">
        <w:rPr>
          <w:rFonts w:ascii="David" w:hAnsi="David" w:cs="David"/>
          <w:b/>
          <w:bCs/>
          <w:rtl/>
        </w:rPr>
        <w:t>לפי שב</w:t>
      </w:r>
      <w:r>
        <w:rPr>
          <w:rFonts w:ascii="David" w:hAnsi="David" w:cs="David" w:hint="cs"/>
          <w:b/>
          <w:bCs/>
          <w:rtl/>
        </w:rPr>
        <w:t>ית הכנסת</w:t>
      </w:r>
      <w:r w:rsidRPr="00DD1A7B">
        <w:rPr>
          <w:rFonts w:ascii="David" w:hAnsi="David" w:cs="David"/>
          <w:b/>
          <w:bCs/>
          <w:rtl/>
        </w:rPr>
        <w:t xml:space="preserve"> הוא מקום קבול התפלות דאין תפלתו של אדם נשמעת אלא </w:t>
      </w:r>
      <w:r>
        <w:rPr>
          <w:rFonts w:ascii="David" w:hAnsi="David" w:cs="David" w:hint="cs"/>
          <w:b/>
          <w:bCs/>
          <w:rtl/>
        </w:rPr>
        <w:t>בבית הכנסת,</w:t>
      </w:r>
      <w:r w:rsidRPr="00DD1A7B">
        <w:rPr>
          <w:rFonts w:ascii="David" w:hAnsi="David" w:cs="David"/>
          <w:b/>
          <w:bCs/>
          <w:rtl/>
        </w:rPr>
        <w:t xml:space="preserve"> על כן עייל לבי כנישתא להתפלל לפני הקב"ה שיתן לו דעה צלולה והשגה נכונה ואמתית להשיג האמת</w:t>
      </w:r>
      <w:r w:rsidRPr="00DD1A7B">
        <w:rPr>
          <w:rFonts w:ascii="David" w:hAnsi="David" w:cs="David"/>
          <w:rtl/>
        </w:rPr>
        <w:t>.</w:t>
      </w:r>
      <w:r w:rsidRPr="00054195">
        <w:rPr>
          <w:rFonts w:ascii="David" w:hAnsi="David" w:cs="David" w:hint="cs"/>
          <w:rtl/>
        </w:rPr>
        <w:t xml:space="preserve"> </w:t>
      </w:r>
    </w:p>
    <w:p w:rsidR="0028344A" w:rsidRDefault="0028344A" w:rsidP="00294C61">
      <w:pPr>
        <w:pStyle w:val="FootnoteText"/>
        <w:spacing w:before="0" w:after="120" w:line="276" w:lineRule="auto"/>
        <w:rPr>
          <w:rFonts w:ascii="David" w:hAnsi="David" w:cs="David"/>
          <w:rtl/>
        </w:rPr>
      </w:pPr>
      <w:r>
        <w:rPr>
          <w:rFonts w:ascii="David" w:eastAsia="Times New Roman" w:hAnsi="David" w:cs="David" w:hint="cs"/>
          <w:b/>
          <w:bCs/>
          <w:color w:val="000000"/>
          <w:rtl/>
        </w:rPr>
        <w:t>@</w:t>
      </w:r>
      <w:r>
        <w:rPr>
          <w:rFonts w:ascii="David" w:eastAsia="Times New Roman" w:hAnsi="David" w:cs="David"/>
          <w:b/>
          <w:bCs/>
          <w:color w:val="000000"/>
          <w:rtl/>
        </w:rPr>
        <w:t>ובדברי יואל</w:t>
      </w:r>
      <w:r>
        <w:rPr>
          <w:rFonts w:ascii="David" w:eastAsia="Times New Roman" w:hAnsi="David" w:cs="David"/>
          <w:color w:val="000000"/>
          <w:rtl/>
        </w:rPr>
        <w:t xml:space="preserve"> (ויצא עמ' עז)</w:t>
      </w:r>
      <w:r w:rsidRPr="008A2D60">
        <w:rPr>
          <w:rFonts w:ascii="David" w:hAnsi="David" w:cs="David"/>
          <w:rtl/>
        </w:rPr>
        <w:t>: כתב ק"ז ה'ישמח משה' 'שמעתתא בעי צילותא' (מגילה כ"ח ע"ב), דמילת 'צלותא' משמע ג</w:t>
      </w:r>
      <w:r>
        <w:rPr>
          <w:rFonts w:ascii="David" w:hAnsi="David" w:cs="David"/>
          <w:rtl/>
        </w:rPr>
        <w:t>"</w:t>
      </w:r>
      <w:r w:rsidRPr="008A2D60">
        <w:rPr>
          <w:rFonts w:ascii="David" w:hAnsi="David" w:cs="David"/>
          <w:rtl/>
        </w:rPr>
        <w:t xml:space="preserve">כ לשון תפלה, וכוונתם ז"ל </w:t>
      </w:r>
      <w:r w:rsidRPr="008A2D60">
        <w:rPr>
          <w:rFonts w:ascii="David" w:hAnsi="David" w:cs="David"/>
          <w:b/>
          <w:bCs/>
          <w:rtl/>
        </w:rPr>
        <w:t>שלכוין אל האמת בלימוד תוה</w:t>
      </w:r>
      <w:r>
        <w:rPr>
          <w:rFonts w:ascii="David" w:hAnsi="David" w:cs="David"/>
          <w:b/>
          <w:bCs/>
          <w:rtl/>
        </w:rPr>
        <w:t>"</w:t>
      </w:r>
      <w:r w:rsidRPr="008A2D60">
        <w:rPr>
          <w:rFonts w:ascii="David" w:hAnsi="David" w:cs="David"/>
          <w:b/>
          <w:bCs/>
          <w:rtl/>
        </w:rPr>
        <w:t>ק צריכין להתפלל על זה, כי לא יצוייר שום השגה אמיתית בחכמת התורה בלי סייעתא דשמיא, ועל כן צריך האדם לפנות תמיד אליו יתברך ולהתפלל להבורא כל עולמים, שיזכה להשפעה מן השמים לכוין לאמיתה של תורה</w:t>
      </w:r>
      <w:r w:rsidRPr="008A2D60">
        <w:rPr>
          <w:rFonts w:ascii="David" w:hAnsi="David" w:cs="David"/>
          <w:rtl/>
        </w:rPr>
        <w:t>.</w:t>
      </w:r>
    </w:p>
    <w:p w:rsidR="0028344A" w:rsidRPr="006D5E2A" w:rsidRDefault="0028344A" w:rsidP="00294C61">
      <w:pPr>
        <w:pStyle w:val="FootnoteText"/>
        <w:spacing w:before="0" w:after="120" w:line="276" w:lineRule="auto"/>
        <w:rPr>
          <w:rFonts w:ascii="David" w:hAnsi="David" w:cs="David"/>
          <w:b/>
          <w:bCs/>
          <w:rtl/>
        </w:rPr>
      </w:pPr>
      <w:r>
        <w:rPr>
          <w:rFonts w:ascii="David" w:hAnsi="David" w:cs="David" w:hint="cs"/>
          <w:rtl/>
        </w:rPr>
        <w:t>@וב</w:t>
      </w:r>
      <w:r w:rsidRPr="008A2D60">
        <w:rPr>
          <w:rFonts w:ascii="David" w:hAnsi="David" w:cs="David"/>
          <w:rtl/>
        </w:rPr>
        <w:t xml:space="preserve">שו"ת </w:t>
      </w:r>
      <w:r w:rsidRPr="007208BD">
        <w:rPr>
          <w:rFonts w:ascii="David" w:hAnsi="David" w:cs="David"/>
          <w:b/>
          <w:bCs/>
          <w:rtl/>
        </w:rPr>
        <w:t>דברי יואל</w:t>
      </w:r>
      <w:r w:rsidRPr="008A2D60">
        <w:rPr>
          <w:rFonts w:ascii="David" w:hAnsi="David" w:cs="David"/>
          <w:rtl/>
        </w:rPr>
        <w:t xml:space="preserve"> (אבהע"ז סי' קי"ח): ושמעתתא בעי </w:t>
      </w:r>
      <w:r>
        <w:rPr>
          <w:rFonts w:ascii="David" w:hAnsi="David" w:cs="David" w:hint="cs"/>
          <w:rtl/>
        </w:rPr>
        <w:t>'</w:t>
      </w:r>
      <w:r w:rsidRPr="008A2D60">
        <w:rPr>
          <w:rFonts w:ascii="David" w:hAnsi="David" w:cs="David"/>
          <w:rtl/>
        </w:rPr>
        <w:t>צילותא</w:t>
      </w:r>
      <w:r>
        <w:rPr>
          <w:rFonts w:ascii="David" w:hAnsi="David" w:cs="David" w:hint="cs"/>
          <w:rtl/>
        </w:rPr>
        <w:t>' -</w:t>
      </w:r>
      <w:r w:rsidRPr="008A2D60">
        <w:rPr>
          <w:rFonts w:ascii="David" w:hAnsi="David" w:cs="David"/>
          <w:rtl/>
        </w:rPr>
        <w:t xml:space="preserve"> תרתי משמע</w:t>
      </w:r>
      <w:r>
        <w:rPr>
          <w:rFonts w:ascii="David" w:hAnsi="David" w:cs="David" w:hint="cs"/>
          <w:rtl/>
        </w:rPr>
        <w:t>,</w:t>
      </w:r>
      <w:r w:rsidRPr="008A2D60">
        <w:rPr>
          <w:rFonts w:ascii="David" w:hAnsi="David" w:cs="David"/>
          <w:rtl/>
        </w:rPr>
        <w:t xml:space="preserve"> דעת צלולה וגם לצלי צלותא.</w:t>
      </w:r>
    </w:p>
  </w:footnote>
  <w:footnote w:id="6">
    <w:p w:rsidR="0028344A" w:rsidRDefault="0028344A" w:rsidP="00294C61">
      <w:pPr>
        <w:pStyle w:val="FootnoteText"/>
        <w:spacing w:before="0" w:after="120" w:line="276" w:lineRule="auto"/>
        <w:rPr>
          <w:rFonts w:ascii="David" w:hAnsi="David" w:cs="David"/>
          <w:rtl/>
        </w:rPr>
      </w:pPr>
      <w:r>
        <w:rPr>
          <w:rStyle w:val="FootnoteReference"/>
        </w:rPr>
        <w:footnoteRef/>
      </w:r>
      <w:r>
        <w:rPr>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(במדבר עמ' כח)</w:t>
      </w:r>
      <w:r w:rsidRPr="008A2D60">
        <w:rPr>
          <w:rFonts w:ascii="David" w:hAnsi="David" w:cs="David"/>
          <w:rtl/>
        </w:rPr>
        <w:t xml:space="preserve">: </w:t>
      </w:r>
      <w:r>
        <w:rPr>
          <w:rFonts w:ascii="David" w:hAnsi="David" w:cs="David" w:hint="cs"/>
          <w:rtl/>
        </w:rPr>
        <w:t>ב</w:t>
      </w:r>
      <w:r>
        <w:rPr>
          <w:rFonts w:ascii="David" w:hAnsi="David" w:cs="David"/>
          <w:rtl/>
        </w:rPr>
        <w:t>מדרש רבה פ' תצוה (פל"ח ד') איתא</w:t>
      </w:r>
      <w:r>
        <w:rPr>
          <w:rFonts w:ascii="David" w:hAnsi="David" w:cs="David" w:hint="cs"/>
          <w:rtl/>
        </w:rPr>
        <w:t xml:space="preserve">... </w:t>
      </w:r>
      <w:r w:rsidRPr="002355AC">
        <w:rPr>
          <w:rFonts w:ascii="David" w:hAnsi="David" w:cs="David"/>
          <w:rtl/>
        </w:rPr>
        <w:t>לפי שישראל אומרים רבון העולם וכו' עניים אנו ואין לנו להביא קרבנות</w:t>
      </w:r>
      <w:r>
        <w:rPr>
          <w:rFonts w:ascii="David" w:hAnsi="David" w:cs="David" w:hint="cs"/>
          <w:rtl/>
        </w:rPr>
        <w:t>,</w:t>
      </w:r>
      <w:r w:rsidRPr="002355AC">
        <w:rPr>
          <w:rFonts w:ascii="David" w:hAnsi="David" w:cs="David"/>
          <w:rtl/>
        </w:rPr>
        <w:t xml:space="preserve"> אמר להם דברים אני מבקש</w:t>
      </w:r>
      <w:r>
        <w:rPr>
          <w:rFonts w:ascii="David" w:hAnsi="David" w:cs="David" w:hint="cs"/>
          <w:rtl/>
        </w:rPr>
        <w:t>,</w:t>
      </w:r>
      <w:r w:rsidRPr="002355AC">
        <w:rPr>
          <w:rFonts w:ascii="David" w:hAnsi="David" w:cs="David"/>
          <w:rtl/>
        </w:rPr>
        <w:t xml:space="preserve"> שנאמר קחו עמכם דברים ושובו אל ה' ואני מוחל על כל עוונותיכם</w:t>
      </w:r>
      <w:r>
        <w:rPr>
          <w:rFonts w:ascii="David" w:hAnsi="David" w:cs="David" w:hint="cs"/>
          <w:rtl/>
        </w:rPr>
        <w:t>,</w:t>
      </w:r>
      <w:r w:rsidRPr="002355AC">
        <w:rPr>
          <w:rFonts w:ascii="David" w:hAnsi="David" w:cs="David"/>
          <w:rtl/>
        </w:rPr>
        <w:t xml:space="preserve"> ואין דברים אלא דברי תורה וכו'</w:t>
      </w:r>
      <w:r>
        <w:rPr>
          <w:rFonts w:ascii="David" w:hAnsi="David" w:cs="David" w:hint="cs"/>
          <w:rtl/>
        </w:rPr>
        <w:t>,</w:t>
      </w:r>
      <w:r w:rsidRPr="002355AC">
        <w:rPr>
          <w:rFonts w:ascii="David" w:hAnsi="David" w:cs="David"/>
          <w:rtl/>
        </w:rPr>
        <w:t xml:space="preserve"> אמרו לו אין אנו יודעין, אמר להם בכו והתפללו לפני ואני מקבל וכו'</w:t>
      </w:r>
      <w:r>
        <w:rPr>
          <w:rFonts w:ascii="David" w:hAnsi="David" w:cs="David" w:hint="cs"/>
          <w:rtl/>
        </w:rPr>
        <w:t xml:space="preserve"> </w:t>
      </w:r>
      <w:r w:rsidRPr="00E77A21">
        <w:rPr>
          <w:rFonts w:ascii="David" w:hAnsi="David" w:cs="David"/>
          <w:rtl/>
        </w:rPr>
        <w:t>הוי איני מבקש לא זבחים ולא קרבנות אלא דברים</w:t>
      </w:r>
      <w:r>
        <w:rPr>
          <w:rFonts w:ascii="David" w:hAnsi="David" w:cs="David" w:hint="cs"/>
          <w:rtl/>
        </w:rPr>
        <w:t xml:space="preserve"> [ע"כ]</w:t>
      </w:r>
      <w:r>
        <w:rPr>
          <w:rFonts w:ascii="David" w:hAnsi="David" w:cs="David"/>
          <w:rtl/>
        </w:rPr>
        <w:t>.</w:t>
      </w:r>
      <w:r>
        <w:rPr>
          <w:rFonts w:ascii="David" w:hAnsi="David" w:cs="David" w:hint="cs"/>
          <w:rtl/>
        </w:rPr>
        <w:t>.. ו</w:t>
      </w:r>
      <w:r w:rsidRPr="00E77A21">
        <w:rPr>
          <w:rFonts w:ascii="David" w:hAnsi="David" w:cs="David"/>
          <w:rtl/>
        </w:rPr>
        <w:t>היפה תואר שם הקשה על דברי המדרש שהם נראים כסותרין להדדי דברישא אמר אין דברים אלא דברי תורה, ואח"כ חזר ואמר בכו והתפללו לפני ואני מקבל וכו' איני מבקש וכו' אלא דברים, דמשמע מזה דדרש קחו עמכם דברים אתפלה ותחנונים.</w:t>
      </w:r>
    </w:p>
    <w:p w:rsidR="0028344A" w:rsidRPr="00E77A21" w:rsidRDefault="0028344A" w:rsidP="00294C61">
      <w:pPr>
        <w:pStyle w:val="FootnoteText"/>
        <w:spacing w:before="0" w:after="120" w:line="276" w:lineRule="auto"/>
        <w:rPr>
          <w:rFonts w:ascii="David" w:hAnsi="David" w:cs="David"/>
          <w:rtl/>
        </w:rPr>
      </w:pPr>
      <w:r w:rsidRPr="007E0BED">
        <w:rPr>
          <w:rFonts w:ascii="David" w:hAnsi="David" w:cs="David"/>
          <w:rtl/>
        </w:rPr>
        <w:t xml:space="preserve">ואפ"ל </w:t>
      </w:r>
      <w:r w:rsidRPr="00E77A21">
        <w:rPr>
          <w:rFonts w:ascii="David" w:hAnsi="David" w:cs="David"/>
          <w:rtl/>
        </w:rPr>
        <w:t>בהבנת דברי המד</w:t>
      </w:r>
      <w:r>
        <w:rPr>
          <w:rFonts w:ascii="David" w:hAnsi="David" w:cs="David" w:hint="cs"/>
          <w:rtl/>
        </w:rPr>
        <w:t xml:space="preserve">רש רבה... </w:t>
      </w:r>
      <w:r w:rsidRPr="007E0BED">
        <w:rPr>
          <w:rFonts w:ascii="David" w:hAnsi="David" w:cs="David"/>
          <w:rtl/>
        </w:rPr>
        <w:t xml:space="preserve">דהא דקאמר </w:t>
      </w:r>
      <w:r>
        <w:rPr>
          <w:rFonts w:ascii="David" w:hAnsi="David" w:cs="David" w:hint="cs"/>
          <w:rtl/>
        </w:rPr>
        <w:t>'</w:t>
      </w:r>
      <w:r w:rsidRPr="007E0BED">
        <w:rPr>
          <w:rFonts w:ascii="David" w:hAnsi="David" w:cs="David"/>
          <w:rtl/>
        </w:rPr>
        <w:t>בכו והתפללו לפני ואני מקבל</w:t>
      </w:r>
      <w:r>
        <w:rPr>
          <w:rFonts w:ascii="David" w:hAnsi="David" w:cs="David" w:hint="cs"/>
          <w:rtl/>
        </w:rPr>
        <w:t>'</w:t>
      </w:r>
      <w:r w:rsidRPr="007E0BED">
        <w:rPr>
          <w:rFonts w:ascii="David" w:hAnsi="David" w:cs="David"/>
          <w:rtl/>
        </w:rPr>
        <w:t xml:space="preserve">, היינו </w:t>
      </w:r>
      <w:r w:rsidRPr="00E77A21">
        <w:rPr>
          <w:rFonts w:ascii="David" w:hAnsi="David" w:cs="David"/>
          <w:b/>
          <w:bCs/>
          <w:rtl/>
        </w:rPr>
        <w:t xml:space="preserve">שאם לא זכה האדם להבין ולהשיג </w:t>
      </w:r>
      <w:r w:rsidRPr="00E77A21">
        <w:rPr>
          <w:rFonts w:ascii="David" w:hAnsi="David" w:cs="David" w:hint="cs"/>
          <w:b/>
          <w:bCs/>
          <w:rtl/>
        </w:rPr>
        <w:t>בתורה הקדושה</w:t>
      </w:r>
      <w:r w:rsidRPr="00E77A21">
        <w:rPr>
          <w:rFonts w:ascii="David" w:hAnsi="David" w:cs="David"/>
          <w:b/>
          <w:bCs/>
          <w:rtl/>
        </w:rPr>
        <w:t xml:space="preserve">, כמו שאמרו ישראל לפני הקב"ה </w:t>
      </w:r>
      <w:r w:rsidRPr="00E77A21">
        <w:rPr>
          <w:rFonts w:ascii="David" w:hAnsi="David" w:cs="David" w:hint="cs"/>
          <w:b/>
          <w:bCs/>
          <w:rtl/>
        </w:rPr>
        <w:t>'</w:t>
      </w:r>
      <w:r w:rsidRPr="00E77A21">
        <w:rPr>
          <w:rFonts w:ascii="David" w:hAnsi="David" w:cs="David"/>
          <w:b/>
          <w:bCs/>
          <w:rtl/>
        </w:rPr>
        <w:t>אין אנו יודעים</w:t>
      </w:r>
      <w:r w:rsidRPr="00E77A21">
        <w:rPr>
          <w:rFonts w:ascii="David" w:hAnsi="David" w:cs="David" w:hint="cs"/>
          <w:b/>
          <w:bCs/>
          <w:rtl/>
        </w:rPr>
        <w:t>'</w:t>
      </w:r>
      <w:r w:rsidRPr="00E77A21">
        <w:rPr>
          <w:rFonts w:ascii="David" w:hAnsi="David" w:cs="David"/>
          <w:b/>
          <w:bCs/>
          <w:rtl/>
        </w:rPr>
        <w:t>, אזי תקנה יש לו להתחנן ולשפוך שיח</w:t>
      </w:r>
      <w:r w:rsidRPr="007E0BED">
        <w:rPr>
          <w:rFonts w:ascii="David" w:hAnsi="David" w:cs="David"/>
          <w:rtl/>
        </w:rPr>
        <w:t xml:space="preserve"> בבכי יבא ובתחנו</w:t>
      </w:r>
      <w:r>
        <w:rPr>
          <w:rFonts w:ascii="David" w:hAnsi="David" w:cs="David"/>
          <w:rtl/>
        </w:rPr>
        <w:t>נים לחלות פני אבינו האב הרחמן ש</w:t>
      </w:r>
      <w:r w:rsidRPr="007E0BED">
        <w:rPr>
          <w:rFonts w:ascii="David" w:hAnsi="David" w:cs="David"/>
          <w:rtl/>
        </w:rPr>
        <w:t xml:space="preserve">יאיר עיניו ויפקח שכלו להשכיל </w:t>
      </w:r>
      <w:r>
        <w:rPr>
          <w:rFonts w:ascii="David" w:hAnsi="David" w:cs="David" w:hint="cs"/>
          <w:rtl/>
        </w:rPr>
        <w:t xml:space="preserve">בתורה הקדושה... </w:t>
      </w:r>
      <w:r w:rsidRPr="007E0BED">
        <w:rPr>
          <w:rFonts w:ascii="David" w:hAnsi="David" w:cs="David"/>
          <w:rtl/>
        </w:rPr>
        <w:t xml:space="preserve">דמי שלא בא לידי מדה זו לעסוק </w:t>
      </w:r>
      <w:r>
        <w:rPr>
          <w:rFonts w:ascii="David" w:hAnsi="David" w:cs="David" w:hint="cs"/>
          <w:rtl/>
        </w:rPr>
        <w:t>בתורה הקדושה</w:t>
      </w:r>
      <w:r w:rsidRPr="007E0BED">
        <w:rPr>
          <w:rFonts w:ascii="David" w:hAnsi="David" w:cs="David"/>
          <w:rtl/>
        </w:rPr>
        <w:t xml:space="preserve"> בסדר הקרבנות שהם קיומו של עולם </w:t>
      </w:r>
      <w:r w:rsidRPr="00E77A21">
        <w:rPr>
          <w:rFonts w:ascii="David" w:hAnsi="David" w:cs="David"/>
          <w:b/>
          <w:bCs/>
          <w:rtl/>
        </w:rPr>
        <w:t xml:space="preserve">יבכה ויתחנן לפני בעל הרחמים שיפקח עיני שכלו ויזכה להשיג </w:t>
      </w:r>
      <w:r w:rsidRPr="00E77A21">
        <w:rPr>
          <w:rFonts w:ascii="David" w:hAnsi="David" w:cs="David" w:hint="cs"/>
          <w:b/>
          <w:bCs/>
          <w:rtl/>
        </w:rPr>
        <w:t>בתורה הקדושה,</w:t>
      </w:r>
      <w:r w:rsidRPr="007E0BED">
        <w:rPr>
          <w:rFonts w:ascii="David" w:hAnsi="David" w:cs="David"/>
          <w:rtl/>
        </w:rPr>
        <w:t xml:space="preserve"> וא</w:t>
      </w:r>
      <w:r>
        <w:rPr>
          <w:rFonts w:ascii="David" w:hAnsi="David" w:cs="David" w:hint="cs"/>
          <w:rtl/>
        </w:rPr>
        <w:t xml:space="preserve">תי שפיר </w:t>
      </w:r>
      <w:r w:rsidRPr="007E0BED">
        <w:rPr>
          <w:rFonts w:ascii="David" w:hAnsi="David" w:cs="David"/>
          <w:rtl/>
        </w:rPr>
        <w:t>הא דקאמר המד</w:t>
      </w:r>
      <w:r>
        <w:rPr>
          <w:rFonts w:ascii="David" w:hAnsi="David" w:cs="David" w:hint="cs"/>
          <w:rtl/>
        </w:rPr>
        <w:t>רש</w:t>
      </w:r>
      <w:r w:rsidRPr="007E0BED">
        <w:rPr>
          <w:rFonts w:ascii="David" w:hAnsi="David" w:cs="David"/>
          <w:rtl/>
        </w:rPr>
        <w:t xml:space="preserve"> אין </w:t>
      </w:r>
      <w:r>
        <w:rPr>
          <w:rFonts w:ascii="David" w:hAnsi="David" w:cs="David" w:hint="cs"/>
          <w:rtl/>
        </w:rPr>
        <w:t>'</w:t>
      </w:r>
      <w:r w:rsidRPr="007E0BED">
        <w:rPr>
          <w:rFonts w:ascii="David" w:hAnsi="David" w:cs="David"/>
          <w:rtl/>
        </w:rPr>
        <w:t>דברים אלא דברי תורה</w:t>
      </w:r>
      <w:r>
        <w:rPr>
          <w:rFonts w:ascii="David" w:hAnsi="David" w:cs="David" w:hint="cs"/>
          <w:rtl/>
        </w:rPr>
        <w:t>',</w:t>
      </w:r>
      <w:r w:rsidRPr="007E0BED">
        <w:rPr>
          <w:rFonts w:ascii="David" w:hAnsi="David" w:cs="David"/>
          <w:rtl/>
        </w:rPr>
        <w:t xml:space="preserve"> דהא דקאמר </w:t>
      </w:r>
      <w:r>
        <w:rPr>
          <w:rFonts w:ascii="David" w:hAnsi="David" w:cs="David" w:hint="cs"/>
          <w:rtl/>
        </w:rPr>
        <w:t>'</w:t>
      </w:r>
      <w:r w:rsidRPr="007E0BED">
        <w:rPr>
          <w:rFonts w:ascii="David" w:hAnsi="David" w:cs="David"/>
          <w:rtl/>
        </w:rPr>
        <w:t>בכו והתפללו לפני</w:t>
      </w:r>
      <w:r>
        <w:rPr>
          <w:rFonts w:ascii="David" w:hAnsi="David" w:cs="David" w:hint="cs"/>
          <w:rtl/>
        </w:rPr>
        <w:t>'</w:t>
      </w:r>
      <w:r w:rsidRPr="007E0BED">
        <w:rPr>
          <w:rFonts w:ascii="David" w:hAnsi="David" w:cs="David"/>
          <w:rtl/>
        </w:rPr>
        <w:t xml:space="preserve"> אינו אלא הכשר והכנה שיזכה ללמוד בתורה ולהשכיל ע</w:t>
      </w:r>
      <w:r>
        <w:rPr>
          <w:rFonts w:ascii="David" w:hAnsi="David" w:cs="David" w:hint="cs"/>
          <w:rtl/>
        </w:rPr>
        <w:t>ל דבר</w:t>
      </w:r>
      <w:r w:rsidRPr="007E0BED">
        <w:rPr>
          <w:rFonts w:ascii="David" w:hAnsi="David" w:cs="David"/>
          <w:rtl/>
        </w:rPr>
        <w:t xml:space="preserve"> אמת, והבן.</w:t>
      </w:r>
    </w:p>
  </w:footnote>
  <w:footnote w:id="7">
    <w:p w:rsidR="0028344A" w:rsidRDefault="0028344A" w:rsidP="00294C61">
      <w:pPr>
        <w:pStyle w:val="FootnoteText"/>
        <w:rPr>
          <w:rFonts w:ascii="David" w:hAnsi="David" w:cs="David"/>
          <w:rtl/>
        </w:rPr>
      </w:pPr>
      <w:r>
        <w:rPr>
          <w:rStyle w:val="FootnoteReference"/>
        </w:rPr>
        <w:footnoteRef/>
      </w:r>
      <w:r>
        <w:rPr>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(ויצא עמ' עז)</w:t>
      </w:r>
      <w:r w:rsidRPr="008A2D60">
        <w:rPr>
          <w:rFonts w:ascii="David" w:hAnsi="David" w:cs="David"/>
          <w:rtl/>
        </w:rPr>
        <w:t xml:space="preserve">: </w:t>
      </w:r>
      <w:r w:rsidRPr="00453412">
        <w:rPr>
          <w:rFonts w:ascii="David" w:hAnsi="David" w:cs="David"/>
          <w:rtl/>
        </w:rPr>
        <w:t>אעפ"י שאמרו בגמ' שעתידין בתי כנסיות ובתי מדרשות שבבבל שיקבעו ב</w:t>
      </w:r>
      <w:r>
        <w:rPr>
          <w:rFonts w:ascii="David" w:hAnsi="David" w:cs="David" w:hint="cs"/>
          <w:rtl/>
        </w:rPr>
        <w:t>ארץ ישראל</w:t>
      </w:r>
      <w:r w:rsidRPr="00453412">
        <w:rPr>
          <w:rFonts w:ascii="David" w:hAnsi="David" w:cs="David"/>
          <w:rtl/>
        </w:rPr>
        <w:t xml:space="preserve">, עכ"ז </w:t>
      </w:r>
      <w:r w:rsidRPr="0014320B">
        <w:rPr>
          <w:rFonts w:ascii="David" w:hAnsi="David" w:cs="David"/>
          <w:b/>
          <w:bCs/>
          <w:rtl/>
        </w:rPr>
        <w:t>לא כל אלו אשר בשם ביהמ"ד נקראים יזכו לזה להקבע ב</w:t>
      </w:r>
      <w:r w:rsidRPr="0014320B">
        <w:rPr>
          <w:rFonts w:ascii="David" w:hAnsi="David" w:cs="David" w:hint="cs"/>
          <w:b/>
          <w:bCs/>
          <w:rtl/>
        </w:rPr>
        <w:t>ארץ ישראל</w:t>
      </w:r>
      <w:r w:rsidRPr="0014320B">
        <w:rPr>
          <w:rFonts w:ascii="David" w:hAnsi="David" w:cs="David"/>
          <w:b/>
          <w:bCs/>
          <w:rtl/>
        </w:rPr>
        <w:t xml:space="preserve">, ומובן מאליו שימצאו הרבה </w:t>
      </w:r>
      <w:r w:rsidRPr="0014320B">
        <w:rPr>
          <w:rFonts w:ascii="David" w:hAnsi="David" w:cs="David" w:hint="cs"/>
          <w:b/>
          <w:bCs/>
          <w:rtl/>
        </w:rPr>
        <w:t>בתי כנסיות ובתי מדרשות</w:t>
      </w:r>
      <w:r w:rsidRPr="0014320B">
        <w:rPr>
          <w:rFonts w:ascii="David" w:hAnsi="David" w:cs="David"/>
          <w:b/>
          <w:bCs/>
          <w:rtl/>
        </w:rPr>
        <w:t xml:space="preserve"> שלא יהיו ראויים למדריגה זו,</w:t>
      </w:r>
      <w:r w:rsidRPr="00453412">
        <w:rPr>
          <w:rFonts w:ascii="David" w:hAnsi="David" w:cs="David"/>
          <w:rtl/>
        </w:rPr>
        <w:t xml:space="preserve"> וכמו שאנו רואין ה</w:t>
      </w:r>
      <w:r>
        <w:rPr>
          <w:rFonts w:ascii="David" w:hAnsi="David" w:cs="David"/>
          <w:rtl/>
        </w:rPr>
        <w:t>יום בעוה"ר שישנם הרבה בתי חינוך</w:t>
      </w:r>
      <w:r>
        <w:rPr>
          <w:rFonts w:ascii="David" w:hAnsi="David" w:cs="David" w:hint="cs"/>
          <w:rtl/>
        </w:rPr>
        <w:t xml:space="preserve">... </w:t>
      </w:r>
      <w:r w:rsidRPr="00453412">
        <w:rPr>
          <w:rFonts w:ascii="David" w:hAnsi="David" w:cs="David"/>
          <w:rtl/>
        </w:rPr>
        <w:t xml:space="preserve">שמסלפים דרך התורה לגמרי ומכניסין בה דברי מינות וכפירה רח"ל, ופשוט שכל אלו </w:t>
      </w:r>
      <w:r>
        <w:rPr>
          <w:rFonts w:ascii="David" w:hAnsi="David" w:cs="David" w:hint="cs"/>
          <w:rtl/>
        </w:rPr>
        <w:t>הבתי כנסיות ובתי מדרשות</w:t>
      </w:r>
      <w:r>
        <w:rPr>
          <w:rFonts w:ascii="David" w:hAnsi="David" w:cs="David"/>
          <w:rtl/>
        </w:rPr>
        <w:t xml:space="preserve"> לא יקבעו בארץ ישראל</w:t>
      </w:r>
      <w:r>
        <w:rPr>
          <w:rFonts w:ascii="David" w:hAnsi="David" w:cs="David" w:hint="cs"/>
          <w:rtl/>
        </w:rPr>
        <w:t>...</w:t>
      </w:r>
      <w:r w:rsidRPr="00453412">
        <w:rPr>
          <w:rFonts w:ascii="David" w:hAnsi="David" w:cs="David"/>
          <w:rtl/>
        </w:rPr>
        <w:t xml:space="preserve"> ורק אלו שיספיק להם זכותם ע"י שעסקו בהם בלימוד התורה על דרך האמת הם יזכו לעלי' זו.</w:t>
      </w:r>
    </w:p>
    <w:p w:rsidR="0028344A" w:rsidRDefault="0028344A" w:rsidP="00294C61">
      <w:pPr>
        <w:pStyle w:val="FootnoteText"/>
        <w:rPr>
          <w:rFonts w:ascii="David" w:hAnsi="David" w:cs="David"/>
          <w:rtl/>
        </w:rPr>
      </w:pPr>
      <w:r w:rsidRPr="00453412">
        <w:rPr>
          <w:rFonts w:ascii="David" w:hAnsi="David" w:cs="David"/>
          <w:rtl/>
        </w:rPr>
        <w:t>ואפשר שליעוד זה שיקבעו ב</w:t>
      </w:r>
      <w:r>
        <w:rPr>
          <w:rFonts w:ascii="David" w:hAnsi="David" w:cs="David" w:hint="cs"/>
          <w:rtl/>
        </w:rPr>
        <w:t>ארץ ישראל</w:t>
      </w:r>
      <w:r w:rsidRPr="00453412">
        <w:rPr>
          <w:rFonts w:ascii="David" w:hAnsi="David" w:cs="David"/>
          <w:rtl/>
        </w:rPr>
        <w:t xml:space="preserve"> נצרך להם עוד תנאי גדול</w:t>
      </w:r>
      <w:r>
        <w:rPr>
          <w:rFonts w:ascii="David" w:hAnsi="David" w:cs="David" w:hint="cs"/>
          <w:rtl/>
        </w:rPr>
        <w:t>,</w:t>
      </w:r>
      <w:r w:rsidRPr="00453412">
        <w:rPr>
          <w:rFonts w:ascii="David" w:hAnsi="David" w:cs="David"/>
          <w:rtl/>
        </w:rPr>
        <w:t xml:space="preserve"> דהא בגמרא יליף לה (שיקבעו בארץ ישראל) בק"ו מתבור וכרמל, ומה תבור וכרמל שלא באו אלא לפי שעה ללמוד תורה נקבעים ב</w:t>
      </w:r>
      <w:r>
        <w:rPr>
          <w:rFonts w:ascii="David" w:hAnsi="David" w:cs="David" w:hint="cs"/>
          <w:rtl/>
        </w:rPr>
        <w:t>ארץ ישראל</w:t>
      </w:r>
      <w:r w:rsidRPr="00453412">
        <w:rPr>
          <w:rFonts w:ascii="David" w:hAnsi="David" w:cs="David"/>
          <w:rtl/>
        </w:rPr>
        <w:t>, בתי כנסיות ובתי מדרשות שקוראין ומרביצין בהן תורה על אחת כמה וכמה. ואיתא במ</w:t>
      </w:r>
      <w:r>
        <w:rPr>
          <w:rFonts w:ascii="David" w:hAnsi="David" w:cs="David"/>
          <w:rtl/>
        </w:rPr>
        <w:t>דרש (הובא ביפ"ת פ' ויחי פ' צ"ט)</w:t>
      </w:r>
      <w:r>
        <w:rPr>
          <w:rFonts w:ascii="David" w:hAnsi="David" w:cs="David" w:hint="cs"/>
          <w:rtl/>
        </w:rPr>
        <w:t xml:space="preserve">... </w:t>
      </w:r>
      <w:r w:rsidRPr="00453412">
        <w:rPr>
          <w:rFonts w:ascii="David" w:hAnsi="David" w:cs="David"/>
          <w:rtl/>
        </w:rPr>
        <w:t>לע</w:t>
      </w:r>
      <w:r>
        <w:rPr>
          <w:rFonts w:ascii="David" w:hAnsi="David" w:cs="David" w:hint="cs"/>
          <w:rtl/>
        </w:rPr>
        <w:t>תיד לבא</w:t>
      </w:r>
      <w:r w:rsidRPr="00453412">
        <w:rPr>
          <w:rFonts w:ascii="David" w:hAnsi="David" w:cs="David"/>
          <w:rtl/>
        </w:rPr>
        <w:t xml:space="preserve"> יביא הקב"ה הר תבור והר סי</w:t>
      </w:r>
      <w:r>
        <w:rPr>
          <w:rFonts w:ascii="David" w:hAnsi="David" w:cs="David"/>
          <w:rtl/>
        </w:rPr>
        <w:t xml:space="preserve">ני והר הכרמל ויבנה עליהם </w:t>
      </w:r>
      <w:r>
        <w:rPr>
          <w:rFonts w:ascii="David" w:hAnsi="David" w:cs="David" w:hint="cs"/>
          <w:rtl/>
        </w:rPr>
        <w:t xml:space="preserve">בית המקדש... </w:t>
      </w:r>
      <w:r w:rsidRPr="00453412">
        <w:rPr>
          <w:rFonts w:ascii="David" w:hAnsi="David" w:cs="David"/>
          <w:rtl/>
        </w:rPr>
        <w:t xml:space="preserve">עכ"פ מבואר דהר תבור והר הכרמל יקבעו </w:t>
      </w:r>
      <w:r>
        <w:rPr>
          <w:rFonts w:ascii="David" w:hAnsi="David" w:cs="David" w:hint="cs"/>
          <w:rtl/>
        </w:rPr>
        <w:t>לעתיד לבא</w:t>
      </w:r>
      <w:r w:rsidRPr="00453412">
        <w:rPr>
          <w:rFonts w:ascii="David" w:hAnsi="David" w:cs="David"/>
          <w:rtl/>
        </w:rPr>
        <w:t xml:space="preserve"> להיות במקום המקדש ממש</w:t>
      </w:r>
      <w:r>
        <w:rPr>
          <w:rFonts w:ascii="David" w:hAnsi="David" w:cs="David" w:hint="cs"/>
          <w:rtl/>
        </w:rPr>
        <w:t>.</w:t>
      </w:r>
    </w:p>
    <w:p w:rsidR="0028344A" w:rsidRDefault="0028344A" w:rsidP="00294C61">
      <w:pPr>
        <w:pStyle w:val="FootnoteText"/>
        <w:rPr>
          <w:rFonts w:ascii="David" w:hAnsi="David" w:cs="David"/>
          <w:rtl/>
        </w:rPr>
      </w:pPr>
      <w:r w:rsidRPr="00453412">
        <w:rPr>
          <w:rFonts w:ascii="David" w:hAnsi="David" w:cs="David"/>
          <w:rtl/>
        </w:rPr>
        <w:t xml:space="preserve">ומעתה אפ"ל דבתי כנסיות ובתי מדרשות גם כן יקבעו </w:t>
      </w:r>
      <w:r>
        <w:rPr>
          <w:rFonts w:ascii="David" w:hAnsi="David" w:cs="David" w:hint="cs"/>
          <w:rtl/>
        </w:rPr>
        <w:t>לעתיד לבא</w:t>
      </w:r>
      <w:r w:rsidRPr="00453412">
        <w:rPr>
          <w:rFonts w:ascii="David" w:hAnsi="David" w:cs="David"/>
          <w:rtl/>
        </w:rPr>
        <w:t xml:space="preserve"> על מקום המקדש</w:t>
      </w:r>
      <w:r>
        <w:rPr>
          <w:rFonts w:ascii="David" w:hAnsi="David" w:cs="David" w:hint="cs"/>
          <w:rtl/>
        </w:rPr>
        <w:t>...</w:t>
      </w:r>
      <w:r w:rsidRPr="00453412">
        <w:rPr>
          <w:rFonts w:ascii="David" w:hAnsi="David" w:cs="David"/>
          <w:rtl/>
        </w:rPr>
        <w:t xml:space="preserve"> ונקדים מש"כ ק"ז היש"מ זלל"ה בשם ספר עיר בנימין (פ' קרח ס"ב) לפרש מה שדרשו רז"ל ועשו לי מקדש, לי לשמי</w:t>
      </w:r>
      <w:r>
        <w:rPr>
          <w:rFonts w:ascii="David" w:hAnsi="David" w:cs="David" w:hint="cs"/>
          <w:rtl/>
        </w:rPr>
        <w:t>...</w:t>
      </w:r>
      <w:r w:rsidRPr="00453412">
        <w:rPr>
          <w:rFonts w:ascii="David" w:hAnsi="David" w:cs="David"/>
          <w:rtl/>
        </w:rPr>
        <w:t xml:space="preserve"> שכשם שבביהמ"ק של מעלה לא יצוייר שום בחי</w:t>
      </w:r>
      <w:r>
        <w:rPr>
          <w:rFonts w:ascii="David" w:hAnsi="David" w:cs="David" w:hint="cs"/>
          <w:rtl/>
        </w:rPr>
        <w:t>נת</w:t>
      </w:r>
      <w:r w:rsidRPr="00453412">
        <w:rPr>
          <w:rFonts w:ascii="David" w:hAnsi="David" w:cs="David"/>
          <w:rtl/>
        </w:rPr>
        <w:t xml:space="preserve"> עבודה שלא לשמה, כמו</w:t>
      </w:r>
      <w:r>
        <w:rPr>
          <w:rFonts w:ascii="David" w:hAnsi="David" w:cs="David" w:hint="cs"/>
          <w:rtl/>
        </w:rPr>
        <w:t xml:space="preserve"> כן</w:t>
      </w:r>
      <w:r w:rsidRPr="00453412">
        <w:rPr>
          <w:rFonts w:ascii="David" w:hAnsi="David" w:cs="David"/>
          <w:rtl/>
        </w:rPr>
        <w:t xml:space="preserve"> בביהמ"ק של מטה ג</w:t>
      </w:r>
      <w:r>
        <w:rPr>
          <w:rFonts w:ascii="David" w:hAnsi="David" w:cs="David" w:hint="cs"/>
          <w:rtl/>
        </w:rPr>
        <w:t>ם כן</w:t>
      </w:r>
      <w:r w:rsidRPr="00453412">
        <w:rPr>
          <w:rFonts w:ascii="David" w:hAnsi="David" w:cs="David"/>
          <w:rtl/>
        </w:rPr>
        <w:t xml:space="preserve"> צריך שיהי' הכל דוקא לשמה</w:t>
      </w:r>
      <w:r>
        <w:rPr>
          <w:rFonts w:ascii="David" w:hAnsi="David" w:cs="David" w:hint="cs"/>
          <w:rtl/>
        </w:rPr>
        <w:t>.</w:t>
      </w:r>
    </w:p>
    <w:p w:rsidR="0028344A" w:rsidRPr="00453412" w:rsidRDefault="0028344A" w:rsidP="00294C61">
      <w:pPr>
        <w:pStyle w:val="FootnoteText"/>
        <w:rPr>
          <w:rFonts w:ascii="David" w:hAnsi="David" w:cs="David"/>
          <w:rtl/>
        </w:rPr>
      </w:pPr>
      <w:r>
        <w:rPr>
          <w:rFonts w:ascii="David" w:hAnsi="David" w:cs="David" w:hint="cs"/>
          <w:rtl/>
        </w:rPr>
        <w:t>ו</w:t>
      </w:r>
      <w:r w:rsidRPr="0014320B">
        <w:rPr>
          <w:rFonts w:ascii="David" w:hAnsi="David" w:cs="David"/>
          <w:rtl/>
        </w:rPr>
        <w:t xml:space="preserve">מעתה לפי"ז </w:t>
      </w:r>
      <w:r w:rsidRPr="00DC0568">
        <w:rPr>
          <w:rFonts w:ascii="David" w:hAnsi="David" w:cs="David"/>
          <w:rtl/>
        </w:rPr>
        <w:t>מה שאחז"ל שעתידין בתי כנסיות ובתי מדרשות שיקבעו בארץ ישראל ג"כ הכוונה רק על אלו שעסקו בהן בתורה לשמה בלי שום פניות אחרות</w:t>
      </w:r>
      <w:r w:rsidRPr="0014320B">
        <w:rPr>
          <w:rFonts w:ascii="David" w:hAnsi="David" w:cs="David"/>
          <w:rtl/>
        </w:rPr>
        <w:t>, דכיון שינתן עליהם מקום המקדש צריכין להיות מופשט לגמרי מכל בחי' שלא לשמה</w:t>
      </w:r>
      <w:r>
        <w:rPr>
          <w:rFonts w:ascii="David" w:hAnsi="David" w:cs="David" w:hint="cs"/>
          <w:rtl/>
        </w:rPr>
        <w:t>... [ו]</w:t>
      </w:r>
      <w:r w:rsidRPr="00453412">
        <w:rPr>
          <w:rFonts w:ascii="David" w:hAnsi="David" w:cs="David"/>
          <w:rtl/>
        </w:rPr>
        <w:t xml:space="preserve">כתב ק"ז </w:t>
      </w:r>
      <w:r>
        <w:rPr>
          <w:rFonts w:ascii="David" w:hAnsi="David" w:cs="David" w:hint="cs"/>
          <w:rtl/>
        </w:rPr>
        <w:t>הישמח משה</w:t>
      </w:r>
      <w:r w:rsidRPr="00453412">
        <w:rPr>
          <w:rFonts w:ascii="David" w:hAnsi="David" w:cs="David"/>
          <w:rtl/>
        </w:rPr>
        <w:t xml:space="preserve"> </w:t>
      </w:r>
      <w:r>
        <w:rPr>
          <w:rFonts w:ascii="David" w:hAnsi="David" w:cs="David" w:hint="cs"/>
          <w:rtl/>
        </w:rPr>
        <w:t>'</w:t>
      </w:r>
      <w:r w:rsidRPr="00453412">
        <w:rPr>
          <w:rFonts w:ascii="David" w:hAnsi="David" w:cs="David"/>
          <w:rtl/>
        </w:rPr>
        <w:t>שמעתתא בעי צילותא</w:t>
      </w:r>
      <w:r>
        <w:rPr>
          <w:rFonts w:ascii="David" w:hAnsi="David" w:cs="David" w:hint="cs"/>
          <w:rtl/>
        </w:rPr>
        <w:t>'</w:t>
      </w:r>
      <w:r w:rsidRPr="00453412">
        <w:rPr>
          <w:rFonts w:ascii="David" w:hAnsi="David" w:cs="David"/>
          <w:rtl/>
        </w:rPr>
        <w:t>, דמילת צלותא משמע ג"כ לשון תפלה וכוונתם ז"ל שלכוין אל האמת בלימוד תוה"ק צריכין להתפלל ע"ז, כי לא יצוייר שום השגה אמיתית בחכמת התורה בלי סייעתא דשמיא</w:t>
      </w:r>
      <w:r>
        <w:rPr>
          <w:rFonts w:ascii="David" w:hAnsi="David" w:cs="David" w:hint="cs"/>
          <w:rtl/>
        </w:rPr>
        <w:t>...</w:t>
      </w:r>
      <w:r w:rsidRPr="00453412">
        <w:rPr>
          <w:rFonts w:ascii="David" w:hAnsi="David" w:cs="David"/>
          <w:rtl/>
        </w:rPr>
        <w:t xml:space="preserve"> ומעתה יובן מה שנחה דעתו של ר</w:t>
      </w:r>
      <w:r>
        <w:rPr>
          <w:rFonts w:ascii="David" w:hAnsi="David" w:cs="David" w:hint="cs"/>
          <w:rtl/>
        </w:rPr>
        <w:t>' יוחנן</w:t>
      </w:r>
      <w:r w:rsidRPr="00453412">
        <w:rPr>
          <w:rFonts w:ascii="David" w:hAnsi="David" w:cs="David"/>
          <w:rtl/>
        </w:rPr>
        <w:t xml:space="preserve"> במה שמקדמי ומחשכי לבי כנישתא</w:t>
      </w:r>
      <w:r>
        <w:rPr>
          <w:rFonts w:ascii="David" w:hAnsi="David" w:cs="David" w:hint="cs"/>
          <w:rtl/>
        </w:rPr>
        <w:t>,</w:t>
      </w:r>
      <w:r w:rsidRPr="00453412">
        <w:rPr>
          <w:rFonts w:ascii="David" w:hAnsi="David" w:cs="David"/>
          <w:rtl/>
        </w:rPr>
        <w:t xml:space="preserve"> </w:t>
      </w:r>
      <w:r w:rsidRPr="00DC0568">
        <w:rPr>
          <w:rFonts w:ascii="David" w:hAnsi="David" w:cs="David"/>
          <w:b/>
          <w:bCs/>
          <w:rtl/>
        </w:rPr>
        <w:t>דכיון שמאריכין בתפלה</w:t>
      </w:r>
      <w:r>
        <w:rPr>
          <w:rFonts w:ascii="David" w:hAnsi="David" w:cs="David" w:hint="cs"/>
          <w:b/>
          <w:bCs/>
          <w:rtl/>
        </w:rPr>
        <w:t>,</w:t>
      </w:r>
      <w:r w:rsidRPr="00DC0568">
        <w:rPr>
          <w:rFonts w:ascii="David" w:hAnsi="David" w:cs="David"/>
          <w:b/>
          <w:bCs/>
          <w:rtl/>
        </w:rPr>
        <w:t xml:space="preserve"> בודאי מתפללין ע</w:t>
      </w:r>
      <w:r>
        <w:rPr>
          <w:rFonts w:ascii="David" w:hAnsi="David" w:cs="David" w:hint="cs"/>
          <w:b/>
          <w:bCs/>
          <w:rtl/>
        </w:rPr>
        <w:t>ל זה</w:t>
      </w:r>
      <w:r w:rsidRPr="00DC0568">
        <w:rPr>
          <w:rFonts w:ascii="David" w:hAnsi="David" w:cs="David"/>
          <w:b/>
          <w:bCs/>
          <w:rtl/>
        </w:rPr>
        <w:t xml:space="preserve"> שיזכו לכוין לאמיתה של תורה, ומסתמא יש להם ס</w:t>
      </w:r>
      <w:r w:rsidRPr="00DC0568">
        <w:rPr>
          <w:rFonts w:ascii="David" w:hAnsi="David" w:cs="David" w:hint="cs"/>
          <w:b/>
          <w:bCs/>
          <w:rtl/>
        </w:rPr>
        <w:t>ייעתא דשמיא</w:t>
      </w:r>
      <w:r w:rsidRPr="00DC0568">
        <w:rPr>
          <w:rFonts w:ascii="David" w:hAnsi="David" w:cs="David"/>
          <w:b/>
          <w:bCs/>
          <w:rtl/>
        </w:rPr>
        <w:t xml:space="preserve"> בלימודם שיגיעו לתכלית הנרצה, והיינו דאהני להו </w:t>
      </w:r>
      <w:r w:rsidRPr="00DC0568">
        <w:rPr>
          <w:rFonts w:ascii="David" w:hAnsi="David" w:cs="David" w:hint="cs"/>
          <w:b/>
          <w:bCs/>
          <w:rtl/>
        </w:rPr>
        <w:t>שהבתי כנסיות ובתי מדרשות יקבעו לעתיד לבא בארץ ישראל</w:t>
      </w:r>
      <w:r w:rsidRPr="00DC0568">
        <w:rPr>
          <w:rFonts w:ascii="David" w:hAnsi="David" w:cs="David"/>
          <w:b/>
          <w:bCs/>
          <w:rtl/>
        </w:rPr>
        <w:t xml:space="preserve"> אפילו על מקום המקדש</w:t>
      </w:r>
      <w:r>
        <w:rPr>
          <w:rFonts w:ascii="David" w:hAnsi="David" w:cs="David" w:hint="cs"/>
          <w:rtl/>
        </w:rPr>
        <w:t xml:space="preserve">... </w:t>
      </w:r>
      <w:r w:rsidRPr="0014320B">
        <w:rPr>
          <w:rFonts w:ascii="David" w:hAnsi="David" w:cs="David"/>
          <w:rtl/>
        </w:rPr>
        <w:t xml:space="preserve">כי לדרכינו </w:t>
      </w:r>
      <w:r w:rsidRPr="00DC0568">
        <w:rPr>
          <w:rFonts w:ascii="David" w:hAnsi="David" w:cs="David"/>
          <w:b/>
          <w:bCs/>
          <w:rtl/>
        </w:rPr>
        <w:t xml:space="preserve">רק ע"י כח התפלה יוכשרו למעלה זו שיקבעו </w:t>
      </w:r>
      <w:r>
        <w:rPr>
          <w:rFonts w:ascii="David" w:hAnsi="David" w:cs="David" w:hint="cs"/>
          <w:b/>
          <w:bCs/>
          <w:rtl/>
        </w:rPr>
        <w:t>לעתיד לבא בארץ ישראל</w:t>
      </w:r>
      <w:r w:rsidRPr="00DC0568">
        <w:rPr>
          <w:rFonts w:ascii="David" w:hAnsi="David" w:cs="David"/>
          <w:b/>
          <w:bCs/>
          <w:rtl/>
        </w:rPr>
        <w:t xml:space="preserve"> ולא זולת</w:t>
      </w:r>
      <w:r w:rsidRPr="00DC0568">
        <w:rPr>
          <w:rFonts w:ascii="David" w:hAnsi="David" w:cs="David" w:hint="cs"/>
          <w:b/>
          <w:bCs/>
          <w:rtl/>
        </w:rPr>
        <w:t>.</w:t>
      </w:r>
    </w:p>
    <w:p w:rsidR="0028344A" w:rsidRDefault="0028344A" w:rsidP="00294C61">
      <w:pPr>
        <w:pStyle w:val="FootnoteText"/>
        <w:rPr>
          <w:rFonts w:ascii="David" w:hAnsi="David" w:cs="David"/>
          <w:rtl/>
        </w:rPr>
      </w:pPr>
      <w:r>
        <w:rPr>
          <w:rFonts w:ascii="David" w:hAnsi="David" w:cs="David" w:hint="cs"/>
          <w:rtl/>
        </w:rPr>
        <w:t xml:space="preserve">@וזה </w:t>
      </w:r>
      <w:r w:rsidRPr="00DC0568">
        <w:rPr>
          <w:rFonts w:ascii="David" w:hAnsi="David" w:cs="David" w:hint="cs"/>
          <w:b/>
          <w:bCs/>
          <w:rtl/>
        </w:rPr>
        <w:t>לשון רבינו</w:t>
      </w:r>
      <w:r>
        <w:rPr>
          <w:rFonts w:ascii="David" w:hAnsi="David" w:cs="David" w:hint="cs"/>
          <w:rtl/>
        </w:rPr>
        <w:t xml:space="preserve"> </w:t>
      </w:r>
      <w:r>
        <w:rPr>
          <w:rFonts w:ascii="David" w:hAnsi="David" w:cs="David"/>
        </w:rPr>
        <w:t>)</w:t>
      </w:r>
      <w:r>
        <w:rPr>
          <w:rFonts w:ascii="David" w:hAnsi="David" w:cs="David" w:hint="cs"/>
          <w:rtl/>
        </w:rPr>
        <w:t xml:space="preserve">דברות קודש, דינער ויצא תשכ"ז): </w:t>
      </w:r>
      <w:r w:rsidRPr="004238F4">
        <w:rPr>
          <w:rFonts w:ascii="David" w:hAnsi="David" w:cs="David"/>
          <w:rtl/>
        </w:rPr>
        <w:t xml:space="preserve">איך האב היינט מתבונן געווען לעולם איז אזוי, </w:t>
      </w:r>
      <w:r w:rsidRPr="004238F4">
        <w:rPr>
          <w:rFonts w:ascii="David" w:hAnsi="David" w:cs="David"/>
          <w:b/>
          <w:bCs/>
          <w:rtl/>
        </w:rPr>
        <w:t>אמת הדבר עתידין בתי כנסיות ובתי מדרשות ליקבע בארץ ישראל</w:t>
      </w:r>
      <w:r w:rsidRPr="00674078">
        <w:rPr>
          <w:rFonts w:ascii="David" w:hAnsi="David" w:cs="David"/>
          <w:rtl/>
        </w:rPr>
        <w:t>,</w:t>
      </w:r>
      <w:r w:rsidRPr="004238F4">
        <w:rPr>
          <w:rFonts w:ascii="David" w:hAnsi="David" w:cs="David"/>
          <w:b/>
          <w:bCs/>
          <w:rtl/>
        </w:rPr>
        <w:t xml:space="preserve"> פונדעסטוועגן ברויך מען וויסן וואס פאר א ביהמ"ד</w:t>
      </w:r>
      <w:r w:rsidRPr="004238F4">
        <w:rPr>
          <w:rFonts w:ascii="David" w:hAnsi="David" w:cs="David"/>
          <w:rtl/>
        </w:rPr>
        <w:t>, די תוה"ק [נמשלה כמו] נגיד, שטייט דאך (שבת פ"ח ע"ב) אזוי ווי ס'האט סם חיים און חלילה פארקערט, מ'מוז דאך וויסן, בעוה"ר איז דאך דא פארקערט ח"ו וואס מ'נעמט ארויס וואס מ'נוצט אויף חלילה דעם דרך התורה נישט ווי מ'ברויך</w:t>
      </w:r>
      <w:r>
        <w:rPr>
          <w:rFonts w:ascii="David" w:hAnsi="David" w:cs="David" w:hint="cs"/>
          <w:rtl/>
        </w:rPr>
        <w:t>...</w:t>
      </w:r>
      <w:r w:rsidRPr="004238F4">
        <w:rPr>
          <w:rFonts w:ascii="David" w:hAnsi="David" w:cs="David"/>
          <w:rtl/>
        </w:rPr>
        <w:t xml:space="preserve"> מ'שטעלט אלעס אריין אין דער תוה"ק.</w:t>
      </w:r>
      <w:r>
        <w:rPr>
          <w:rFonts w:ascii="David" w:hAnsi="David" w:cs="David" w:hint="cs"/>
          <w:rtl/>
        </w:rPr>
        <w:t xml:space="preserve"> </w:t>
      </w:r>
    </w:p>
    <w:p w:rsidR="0028344A" w:rsidRPr="007D6B8B" w:rsidRDefault="0028344A" w:rsidP="00294C61">
      <w:pPr>
        <w:pStyle w:val="FootnoteText"/>
        <w:rPr>
          <w:rFonts w:ascii="David" w:hAnsi="David" w:cs="David"/>
          <w:b/>
          <w:bCs/>
          <w:rtl/>
        </w:rPr>
      </w:pPr>
      <w:r w:rsidRPr="004238F4">
        <w:rPr>
          <w:rFonts w:ascii="David" w:hAnsi="David" w:cs="David"/>
          <w:rtl/>
        </w:rPr>
        <w:t>עקסטער דעם, זעהן זעהט אויס די גמרא לערנט דאך עס ארויס פון א קל וחומר מה</w:t>
      </w:r>
      <w:r>
        <w:rPr>
          <w:rFonts w:ascii="David" w:hAnsi="David" w:cs="David" w:hint="cs"/>
          <w:rtl/>
        </w:rPr>
        <w:t>-</w:t>
      </w:r>
      <w:r w:rsidRPr="004238F4">
        <w:rPr>
          <w:rFonts w:ascii="David" w:hAnsi="David" w:cs="David"/>
          <w:rtl/>
        </w:rPr>
        <w:t>דאך הר תבור איז געקומען ער האט געוואלט מ'זאל אויף עהם געבן די תורה, און לעתיד וועט מען נעמען דעם הר המוריה און מ'וועט עהם געבן אויפן הר תבור</w:t>
      </w:r>
      <w:r>
        <w:rPr>
          <w:rFonts w:ascii="David" w:hAnsi="David" w:cs="David" w:hint="cs"/>
          <w:rtl/>
        </w:rPr>
        <w:t>...</w:t>
      </w:r>
      <w:r w:rsidRPr="004238F4">
        <w:rPr>
          <w:rFonts w:ascii="David" w:hAnsi="David" w:cs="David"/>
          <w:rtl/>
        </w:rPr>
        <w:t xml:space="preserve"> </w:t>
      </w:r>
      <w:r w:rsidRPr="007D6B8B">
        <w:rPr>
          <w:rFonts w:ascii="David" w:hAnsi="David" w:cs="David"/>
          <w:b/>
          <w:bCs/>
          <w:rtl/>
        </w:rPr>
        <w:t>דארטן וואו מ'איז טאקע עוסק בתורה</w:t>
      </w:r>
      <w:r w:rsidRPr="007D6B8B">
        <w:rPr>
          <w:rFonts w:ascii="David" w:hAnsi="David" w:cs="David" w:hint="cs"/>
          <w:b/>
          <w:bCs/>
          <w:rtl/>
        </w:rPr>
        <w:t xml:space="preserve">... </w:t>
      </w:r>
      <w:r w:rsidRPr="007D6B8B">
        <w:rPr>
          <w:rFonts w:ascii="David" w:hAnsi="David" w:cs="David"/>
          <w:b/>
          <w:bCs/>
          <w:rtl/>
        </w:rPr>
        <w:t>וועט טאקע זיין אויפן מקום המקדש</w:t>
      </w:r>
      <w:r>
        <w:rPr>
          <w:rFonts w:ascii="David" w:hAnsi="David" w:cs="David" w:hint="cs"/>
          <w:rtl/>
        </w:rPr>
        <w:t xml:space="preserve">... </w:t>
      </w:r>
      <w:r w:rsidRPr="004238F4">
        <w:rPr>
          <w:rFonts w:ascii="David" w:hAnsi="David" w:cs="David"/>
          <w:rtl/>
        </w:rPr>
        <w:t xml:space="preserve">דער זיידע דער ישמח משה (פ' קרח) ברענגט אויף ויקחו לי תרומה [ופרש"י] לי לשמי, אפילו א מצוה איז פארהאנדן שלא לשמה, [אמנם] </w:t>
      </w:r>
      <w:r w:rsidRPr="007D6B8B">
        <w:rPr>
          <w:rFonts w:ascii="David" w:hAnsi="David" w:cs="David"/>
          <w:b/>
          <w:bCs/>
          <w:rtl/>
        </w:rPr>
        <w:t>אלדינגס וואס מ'מאכט פארן ביהמ"ק מוז זיין לשמה</w:t>
      </w:r>
      <w:r>
        <w:rPr>
          <w:rFonts w:ascii="David" w:hAnsi="David" w:cs="David" w:hint="cs"/>
          <w:rtl/>
        </w:rPr>
        <w:t xml:space="preserve">... </w:t>
      </w:r>
      <w:r w:rsidRPr="004238F4">
        <w:rPr>
          <w:rFonts w:ascii="David" w:hAnsi="David" w:cs="David"/>
          <w:rtl/>
        </w:rPr>
        <w:t>עכ"פ נו</w:t>
      </w:r>
      <w:r>
        <w:rPr>
          <w:rFonts w:ascii="David" w:hAnsi="David" w:cs="David" w:hint="cs"/>
          <w:rtl/>
        </w:rPr>
        <w:t>,</w:t>
      </w:r>
      <w:r w:rsidRPr="004238F4">
        <w:rPr>
          <w:rFonts w:ascii="David" w:hAnsi="David" w:cs="David"/>
          <w:rtl/>
        </w:rPr>
        <w:t xml:space="preserve"> </w:t>
      </w:r>
      <w:r w:rsidRPr="007D6B8B">
        <w:rPr>
          <w:rFonts w:ascii="David" w:hAnsi="David" w:cs="David"/>
          <w:rtl/>
        </w:rPr>
        <w:t xml:space="preserve">אז מ'וויל דאס </w:t>
      </w:r>
      <w:r w:rsidRPr="007D6B8B">
        <w:rPr>
          <w:rFonts w:ascii="David" w:hAnsi="David" w:cs="David" w:hint="cs"/>
          <w:rtl/>
        </w:rPr>
        <w:t xml:space="preserve">[הבתי כנסיות ובתי מדרשות] </w:t>
      </w:r>
      <w:r w:rsidRPr="007D6B8B">
        <w:rPr>
          <w:rFonts w:ascii="David" w:hAnsi="David" w:cs="David"/>
          <w:rtl/>
        </w:rPr>
        <w:t>זאל קומען אויפן מקום המקדש מוז דאך זיין תורה לשמה,</w:t>
      </w:r>
      <w:r w:rsidRPr="004238F4">
        <w:rPr>
          <w:rFonts w:ascii="David" w:hAnsi="David" w:cs="David"/>
          <w:rtl/>
        </w:rPr>
        <w:t xml:space="preserve"> </w:t>
      </w:r>
      <w:r w:rsidRPr="004238F4">
        <w:rPr>
          <w:rFonts w:ascii="David" w:hAnsi="David" w:cs="David"/>
          <w:b/>
          <w:bCs/>
          <w:rtl/>
        </w:rPr>
        <w:t>נו ווער איז זוכה אזוי</w:t>
      </w:r>
      <w:r>
        <w:rPr>
          <w:rFonts w:ascii="David" w:hAnsi="David" w:cs="David"/>
          <w:b/>
          <w:bCs/>
          <w:rtl/>
        </w:rPr>
        <w:t xml:space="preserve"> שנעל, אזוי גרינג איז מען זוכה?</w:t>
      </w:r>
      <w:r w:rsidRPr="004238F4">
        <w:rPr>
          <w:rFonts w:ascii="David" w:hAnsi="David" w:cs="David"/>
          <w:b/>
          <w:bCs/>
          <w:rtl/>
        </w:rPr>
        <w:t xml:space="preserve"> מוז מען האבן סייעתא דשמיא.</w:t>
      </w:r>
      <w:r w:rsidRPr="004238F4">
        <w:rPr>
          <w:rFonts w:ascii="David" w:hAnsi="David" w:cs="David"/>
          <w:rtl/>
        </w:rPr>
        <w:t xml:space="preserve"> זיי טייטשן דאך שמעתא בעי צילותא (מגילה כ"ח ע"ב), לשון צלי צלותא, אז מ'זאל זוכה זיין מוז מען מתפלל זיין, מוז מען האבן יראת שמים און מ'מוז דאווענען און זיך פלאגן און בעטן דעם באשעפער, קאן מען צוקומען צו תורה לשמה. </w:t>
      </w:r>
      <w:r w:rsidRPr="007D6B8B">
        <w:rPr>
          <w:rFonts w:ascii="David" w:hAnsi="David" w:cs="David"/>
          <w:b/>
          <w:bCs/>
          <w:rtl/>
        </w:rPr>
        <w:t>קומט אויס דעס איז גיווענדט אין כח התפלה, אז די ביהכנ"ס ובתי מדרשות זאלן נקבע ווערן בארץ ישראל, צו דעם מוז מען האבן א כח התפלה.</w:t>
      </w:r>
    </w:p>
  </w:footnote>
  <w:footnote w:id="8">
    <w:p w:rsidR="0028344A" w:rsidRDefault="0028344A" w:rsidP="00294C61">
      <w:pPr>
        <w:pStyle w:val="FootnoteText"/>
        <w:spacing w:before="0" w:after="120" w:line="276" w:lineRule="auto"/>
        <w:rPr>
          <w:rFonts w:ascii="David" w:hAnsi="David" w:cs="David"/>
          <w:rtl/>
        </w:rPr>
      </w:pPr>
      <w:r w:rsidRPr="008A2D60">
        <w:rPr>
          <w:rStyle w:val="FootnoteReference"/>
          <w:rFonts w:ascii="David" w:hAnsi="David" w:cs="David"/>
          <w:rtl/>
        </w:rPr>
        <w:footnoteRef/>
      </w:r>
      <w:r>
        <w:rPr>
          <w:rFonts w:ascii="David" w:eastAsia="Times New Roman" w:hAnsi="David" w:cs="David"/>
          <w:b/>
          <w:bCs/>
          <w:rtl/>
        </w:rPr>
        <w:t>דברי יואל</w:t>
      </w:r>
      <w:r>
        <w:rPr>
          <w:rFonts w:ascii="David" w:eastAsia="Times New Roman" w:hAnsi="David" w:cs="David"/>
          <w:rtl/>
        </w:rPr>
        <w:t xml:space="preserve"> (במדבר עמ' כ</w:t>
      </w:r>
      <w:r>
        <w:rPr>
          <w:rFonts w:ascii="David" w:eastAsia="Times New Roman" w:hAnsi="David" w:cs="David" w:hint="cs"/>
          <w:rtl/>
        </w:rPr>
        <w:t>ח</w:t>
      </w:r>
      <w:r>
        <w:rPr>
          <w:rFonts w:ascii="David" w:eastAsia="Times New Roman" w:hAnsi="David" w:cs="David"/>
          <w:rtl/>
        </w:rPr>
        <w:t>):</w:t>
      </w:r>
      <w:r w:rsidRPr="008A2D60">
        <w:rPr>
          <w:rFonts w:ascii="David" w:hAnsi="David" w:cs="David"/>
          <w:rtl/>
        </w:rPr>
        <w:t xml:space="preserve"> </w:t>
      </w:r>
      <w:bookmarkStart w:id="0" w:name="_Hlk212716239"/>
      <w:r>
        <w:rPr>
          <w:rFonts w:ascii="David" w:hAnsi="David" w:cs="David" w:hint="cs"/>
          <w:rtl/>
        </w:rPr>
        <w:t>כתב</w:t>
      </w:r>
      <w:r w:rsidRPr="00977F41">
        <w:rPr>
          <w:rFonts w:ascii="David" w:hAnsi="David" w:cs="David"/>
          <w:rtl/>
        </w:rPr>
        <w:t xml:space="preserve"> בסה"ק בני יששכר (מאמרי כסלו טבת מאמר ב' סי' כ"ט) לפרש אמרינו בתפלה </w:t>
      </w:r>
      <w:r>
        <w:rPr>
          <w:rFonts w:ascii="David" w:hAnsi="David" w:cs="David" w:hint="cs"/>
          <w:rtl/>
        </w:rPr>
        <w:t>'</w:t>
      </w:r>
      <w:r w:rsidRPr="00977F41">
        <w:rPr>
          <w:rFonts w:ascii="David" w:hAnsi="David" w:cs="David"/>
          <w:rtl/>
        </w:rPr>
        <w:t>עזרת אבותינו אתה הוא מעולם מגן ומושיע להם ולבניהם אחריהם בכל דור ודור</w:t>
      </w:r>
      <w:r>
        <w:rPr>
          <w:rFonts w:ascii="David" w:hAnsi="David" w:cs="David" w:hint="cs"/>
          <w:rtl/>
        </w:rPr>
        <w:t>',</w:t>
      </w:r>
      <w:r w:rsidRPr="00977F41">
        <w:rPr>
          <w:rFonts w:ascii="David" w:hAnsi="David" w:cs="David"/>
          <w:rtl/>
        </w:rPr>
        <w:t xml:space="preserve"> דהנה החילוק בין עזרה לישועה הוא שלשון עזר יצדק על העזרה מבלי בקשה תחלה מאת הנעזר, ותשועה היא </w:t>
      </w:r>
      <w:r>
        <w:rPr>
          <w:rFonts w:ascii="David" w:hAnsi="David" w:cs="David"/>
          <w:rtl/>
        </w:rPr>
        <w:t>כשמושיע המושיע עפ"י בקשת הנושע</w:t>
      </w:r>
      <w:r>
        <w:rPr>
          <w:rFonts w:ascii="David" w:hAnsi="David" w:cs="David" w:hint="cs"/>
          <w:rtl/>
        </w:rPr>
        <w:t xml:space="preserve">... </w:t>
      </w:r>
      <w:r w:rsidRPr="00977F41">
        <w:rPr>
          <w:rFonts w:ascii="David" w:hAnsi="David" w:cs="David"/>
          <w:rtl/>
        </w:rPr>
        <w:t xml:space="preserve"> והנה אבותינו שהיו צדיקים גדולים הנה היית עזרתם גם ב</w:t>
      </w:r>
      <w:r>
        <w:rPr>
          <w:rFonts w:ascii="David" w:hAnsi="David" w:cs="David" w:hint="cs"/>
          <w:rtl/>
        </w:rPr>
        <w:t>ט</w:t>
      </w:r>
      <w:r w:rsidRPr="00977F41">
        <w:rPr>
          <w:rFonts w:ascii="David" w:hAnsi="David" w:cs="David"/>
          <w:rtl/>
        </w:rPr>
        <w:t>רם התפללו אליך</w:t>
      </w:r>
      <w:r>
        <w:rPr>
          <w:rFonts w:ascii="David" w:hAnsi="David" w:cs="David" w:hint="cs"/>
          <w:rtl/>
        </w:rPr>
        <w:t>,</w:t>
      </w:r>
      <w:r w:rsidRPr="00977F41">
        <w:rPr>
          <w:rFonts w:ascii="David" w:hAnsi="David" w:cs="David"/>
          <w:rtl/>
        </w:rPr>
        <w:t xml:space="preserve"> אבל בניהם אחרי</w:t>
      </w:r>
      <w:r>
        <w:rPr>
          <w:rFonts w:ascii="David" w:hAnsi="David" w:cs="David"/>
          <w:rtl/>
        </w:rPr>
        <w:t>הם עכ"פ אחר התפלה יש לנו ישועה.</w:t>
      </w:r>
      <w:r>
        <w:rPr>
          <w:rFonts w:ascii="David" w:hAnsi="David" w:cs="David" w:hint="cs"/>
          <w:rtl/>
        </w:rPr>
        <w:t xml:space="preserve">.. </w:t>
      </w:r>
      <w:r w:rsidRPr="00977F41">
        <w:rPr>
          <w:rFonts w:ascii="David" w:hAnsi="David" w:cs="David"/>
          <w:rtl/>
        </w:rPr>
        <w:t>אלו תו"ד הבני יששכר זלה"ה.</w:t>
      </w:r>
    </w:p>
    <w:p w:rsidR="0028344A" w:rsidRDefault="0028344A" w:rsidP="00294C61">
      <w:pPr>
        <w:pStyle w:val="FootnoteText"/>
        <w:spacing w:before="0" w:after="120" w:line="276" w:lineRule="auto"/>
        <w:rPr>
          <w:rFonts w:ascii="David" w:hAnsi="David" w:cs="David"/>
          <w:rtl/>
        </w:rPr>
      </w:pPr>
      <w:r w:rsidRPr="00977F41">
        <w:rPr>
          <w:rFonts w:ascii="David" w:hAnsi="David" w:cs="David"/>
          <w:rtl/>
        </w:rPr>
        <w:t xml:space="preserve">וכתב עליו אאמו"ר זלה"ה וזלה"ק, והנה אנן יתמי דיתמי תש כוחינו וחלש שכלנו בעבודת השי"ת </w:t>
      </w:r>
      <w:r w:rsidRPr="007B236A">
        <w:rPr>
          <w:rFonts w:ascii="David" w:hAnsi="David" w:cs="David"/>
          <w:b/>
          <w:bCs/>
          <w:rtl/>
        </w:rPr>
        <w:t>עד שאין בנו התגברות אפילו כדי להתפלל ולשפוך שיח לבקש ממנו הישועה</w:t>
      </w:r>
      <w:r w:rsidRPr="00977F41">
        <w:rPr>
          <w:rFonts w:ascii="David" w:hAnsi="David" w:cs="David"/>
          <w:rtl/>
        </w:rPr>
        <w:t xml:space="preserve"> ומכ</w:t>
      </w:r>
      <w:r>
        <w:rPr>
          <w:rFonts w:ascii="David" w:hAnsi="David" w:cs="David" w:hint="cs"/>
          <w:rtl/>
        </w:rPr>
        <w:t>ל שכן</w:t>
      </w:r>
      <w:r w:rsidRPr="00977F41">
        <w:rPr>
          <w:rFonts w:ascii="David" w:hAnsi="David" w:cs="David"/>
          <w:rtl/>
        </w:rPr>
        <w:t xml:space="preserve"> שאין אנו יכולים לעלות ולהגיע למדריגת אבותינו הקדושים שהשי"ת יעזר לנו בבחינת עזרה בלא בקשה, וא"כ מה יעשו איזובי קיר באיזה אופן נוכל להוושע מאתו יתברך כי באמת לא תמנו ולא כלו חסדיו המרובים גם מאתנו</w:t>
      </w:r>
      <w:r>
        <w:rPr>
          <w:rFonts w:ascii="David" w:hAnsi="David" w:cs="David" w:hint="cs"/>
          <w:rtl/>
        </w:rPr>
        <w:t>,</w:t>
      </w:r>
      <w:r w:rsidRPr="00977F41">
        <w:rPr>
          <w:rFonts w:ascii="David" w:hAnsi="David" w:cs="David"/>
          <w:rtl/>
        </w:rPr>
        <w:t xml:space="preserve"> ומההכרח הוא שהשי"ת יפן ברחמיו אלינו ויושיענו בבחינת אבותינו טרם שנקרא יעננו אף בלא בקשה ישלח עזרו מקדש ומציון יס</w:t>
      </w:r>
      <w:r>
        <w:rPr>
          <w:rFonts w:ascii="David" w:hAnsi="David" w:cs="David"/>
          <w:rtl/>
        </w:rPr>
        <w:t>עדנו הגם שאין אנו ראויים לכך</w:t>
      </w:r>
      <w:r>
        <w:rPr>
          <w:rFonts w:ascii="David" w:hAnsi="David" w:cs="David" w:hint="cs"/>
          <w:rtl/>
        </w:rPr>
        <w:t xml:space="preserve"> [עכתדה"ק]</w:t>
      </w:r>
      <w:r>
        <w:rPr>
          <w:rFonts w:ascii="David" w:hAnsi="David" w:cs="David"/>
          <w:rtl/>
        </w:rPr>
        <w:t>.</w:t>
      </w:r>
      <w:r>
        <w:rPr>
          <w:rFonts w:ascii="David" w:hAnsi="David" w:cs="David" w:hint="cs"/>
          <w:rtl/>
        </w:rPr>
        <w:t>..</w:t>
      </w:r>
    </w:p>
    <w:p w:rsidR="0028344A" w:rsidRPr="00CC3654" w:rsidRDefault="0028344A" w:rsidP="00294C61">
      <w:pPr>
        <w:pStyle w:val="FootnoteText"/>
        <w:spacing w:before="0" w:after="120" w:line="276" w:lineRule="auto"/>
        <w:rPr>
          <w:rFonts w:ascii="David" w:hAnsi="David" w:cs="David"/>
          <w:b/>
          <w:bCs/>
          <w:rtl/>
        </w:rPr>
      </w:pPr>
      <w:r w:rsidRPr="00977F41">
        <w:rPr>
          <w:rFonts w:ascii="David" w:hAnsi="David" w:cs="David"/>
          <w:rtl/>
        </w:rPr>
        <w:t xml:space="preserve">והנה לפי שנתבאר לעיל בדברינו שגם ללימוד התורה יש צורך להקדים תפלה לחנן ולשפוך שיח לפני רבון כל העולמים שנזכה להבין ולהשכיל בתה"ק, א"כ </w:t>
      </w:r>
      <w:r w:rsidRPr="00F96E73">
        <w:rPr>
          <w:rFonts w:ascii="David" w:hAnsi="David" w:cs="David"/>
          <w:b/>
          <w:bCs/>
          <w:rtl/>
        </w:rPr>
        <w:t>מה נענה ומה נאמר בדורות השפלים הללו שאין בנו כח וגבורה לעמוד ולהתפלל לפני בוראינו האב הרחמן ית"ש,</w:t>
      </w:r>
      <w:r w:rsidRPr="00977F41">
        <w:rPr>
          <w:rFonts w:ascii="David" w:hAnsi="David" w:cs="David"/>
          <w:rtl/>
        </w:rPr>
        <w:t xml:space="preserve"> וכמו שמתאונן אאמו"ר זלה"ה כנ"ל שתש כחנו וחלש שכלנו עד שאין בנו התגברות אפילו להתפלל ולשפוך שיח</w:t>
      </w:r>
      <w:r>
        <w:rPr>
          <w:rFonts w:ascii="David" w:hAnsi="David" w:cs="David" w:hint="cs"/>
          <w:rtl/>
        </w:rPr>
        <w:t>,</w:t>
      </w:r>
      <w:r w:rsidRPr="00977F41">
        <w:rPr>
          <w:rFonts w:ascii="David" w:hAnsi="David" w:cs="David"/>
          <w:rtl/>
        </w:rPr>
        <w:t xml:space="preserve"> וא"כ כיצד נוכל להשכיל עד אמת בלימוד התה"ק שהיא יסוד קיום העולם ואלמלי העסק בתה"ק שהיא במקום קרבן לא נתקיימו שמים וארץ. </w:t>
      </w:r>
      <w:r w:rsidRPr="00CC3654">
        <w:rPr>
          <w:rFonts w:ascii="David" w:hAnsi="David" w:cs="David"/>
          <w:b/>
          <w:bCs/>
          <w:rtl/>
        </w:rPr>
        <w:t>ועל כרחך לומר כי גם בשפלותנו ובדלות מצבנו ומעמדינו לא עזבנו יוצרנו יתברך שמו אלא ישלח לנו עזרו מקדש בטרם נקרא אליו יעננו להאיר עינינו להבין ולהשכיל בתה"ק גם מבלי שנקדים תפלה ותחנונים לפניו ית"ש.</w:t>
      </w:r>
    </w:p>
    <w:p w:rsidR="0028344A" w:rsidRPr="008A2D60" w:rsidRDefault="0028344A" w:rsidP="00294C61">
      <w:pPr>
        <w:pStyle w:val="FootnoteText"/>
        <w:spacing w:before="0" w:after="120" w:line="276" w:lineRule="auto"/>
        <w:rPr>
          <w:rFonts w:ascii="David" w:hAnsi="David" w:cs="David"/>
        </w:rPr>
      </w:pPr>
      <w:r w:rsidRPr="00977F41">
        <w:rPr>
          <w:rFonts w:ascii="David" w:hAnsi="David" w:cs="David"/>
          <w:rtl/>
        </w:rPr>
        <w:t>ולפי שקיום כל הבריאה תלוי בעסק התורה שהיא במקום קרבנות</w:t>
      </w:r>
      <w:r>
        <w:rPr>
          <w:rFonts w:ascii="David" w:hAnsi="David" w:cs="David" w:hint="cs"/>
          <w:rtl/>
        </w:rPr>
        <w:t>,</w:t>
      </w:r>
      <w:r w:rsidRPr="00977F41">
        <w:rPr>
          <w:rFonts w:ascii="David" w:hAnsi="David" w:cs="David"/>
          <w:rtl/>
        </w:rPr>
        <w:t xml:space="preserve"> בעל כרחך לומר </w:t>
      </w:r>
      <w:r w:rsidRPr="00CC3654">
        <w:rPr>
          <w:rFonts w:ascii="David" w:hAnsi="David" w:cs="David"/>
          <w:b/>
          <w:bCs/>
          <w:rtl/>
        </w:rPr>
        <w:t>דעוד בתחלת הבריאה כאשר ראה קורא הדורות מראש הצופה ומביט עד סוף כל הדורות שעתיד לעמוד דור חלש כזה שאין ביניהם מי שיעורר רחמים ויבקש מלפניו ית' על עמו</w:t>
      </w:r>
      <w:r w:rsidRPr="00CC3654">
        <w:rPr>
          <w:rFonts w:ascii="David" w:hAnsi="David" w:cs="David" w:hint="cs"/>
          <w:b/>
          <w:bCs/>
          <w:rtl/>
        </w:rPr>
        <w:t>,</w:t>
      </w:r>
      <w:r w:rsidRPr="00CC3654">
        <w:rPr>
          <w:rFonts w:ascii="David" w:hAnsi="David" w:cs="David"/>
          <w:b/>
          <w:bCs/>
          <w:rtl/>
        </w:rPr>
        <w:t xml:space="preserve"> כך עלתה במחשבה לפניו לחון אותנו בני הדור השפל הזה בבחינת אבותינו הקדושים</w:t>
      </w:r>
      <w:r w:rsidRPr="00977F41">
        <w:rPr>
          <w:rFonts w:ascii="David" w:hAnsi="David" w:cs="David"/>
          <w:rtl/>
        </w:rPr>
        <w:t>, דהיינו בחי</w:t>
      </w:r>
      <w:r>
        <w:rPr>
          <w:rFonts w:ascii="David" w:hAnsi="David" w:cs="David" w:hint="cs"/>
          <w:rtl/>
        </w:rPr>
        <w:t>נת</w:t>
      </w:r>
      <w:r w:rsidRPr="00977F41">
        <w:rPr>
          <w:rFonts w:ascii="David" w:hAnsi="David" w:cs="David"/>
          <w:rtl/>
        </w:rPr>
        <w:t xml:space="preserve"> עזרה בטרם נקרא אליו יעננו בכח ובזכות האבות הקדושים שהיו במדריגה זו. </w:t>
      </w:r>
      <w:bookmarkEnd w:id="0"/>
    </w:p>
  </w:footnote>
  <w:footnote w:id="9">
    <w:p w:rsidR="0028344A" w:rsidRDefault="0028344A" w:rsidP="00294C61">
      <w:pPr>
        <w:pStyle w:val="FootnoteText"/>
        <w:spacing w:before="0" w:after="120" w:line="276" w:lineRule="auto"/>
        <w:rPr>
          <w:rFonts w:ascii="David" w:hAnsi="David" w:cs="David"/>
          <w:rtl/>
        </w:rPr>
      </w:pPr>
      <w:r>
        <w:rPr>
          <w:rStyle w:val="FootnoteReference"/>
        </w:rPr>
        <w:footnoteRef/>
      </w:r>
      <w:r>
        <w:rPr>
          <w:rtl/>
        </w:rPr>
        <w:t xml:space="preserve"> </w:t>
      </w:r>
      <w:r>
        <w:rPr>
          <w:rFonts w:ascii="David" w:hAnsi="David" w:cs="David" w:hint="cs"/>
          <w:rtl/>
        </w:rPr>
        <w:t xml:space="preserve">שם: </w:t>
      </w:r>
      <w:r w:rsidRPr="00977F41">
        <w:rPr>
          <w:rFonts w:ascii="David" w:hAnsi="David" w:cs="David"/>
          <w:rtl/>
        </w:rPr>
        <w:t xml:space="preserve">אכן אחרי שישלח לנו הקב"ה </w:t>
      </w:r>
      <w:r>
        <w:rPr>
          <w:rFonts w:ascii="David" w:hAnsi="David" w:cs="David" w:hint="cs"/>
          <w:rtl/>
        </w:rPr>
        <w:t>'</w:t>
      </w:r>
      <w:r w:rsidRPr="00977F41">
        <w:rPr>
          <w:rFonts w:ascii="David" w:hAnsi="David" w:cs="David"/>
          <w:rtl/>
        </w:rPr>
        <w:t>עזרו</w:t>
      </w:r>
      <w:r>
        <w:rPr>
          <w:rFonts w:ascii="David" w:hAnsi="David" w:cs="David" w:hint="cs"/>
          <w:rtl/>
        </w:rPr>
        <w:t>'</w:t>
      </w:r>
      <w:r w:rsidRPr="00977F41">
        <w:rPr>
          <w:rFonts w:ascii="David" w:hAnsi="David" w:cs="David"/>
          <w:rtl/>
        </w:rPr>
        <w:t xml:space="preserve"> מקדש לפקוח עיני שכלנו במאור תורתו הקדושה ויטע בלבנו אהבתו ויראתו</w:t>
      </w:r>
      <w:r>
        <w:rPr>
          <w:rFonts w:ascii="David" w:hAnsi="David" w:cs="David" w:hint="cs"/>
          <w:rtl/>
        </w:rPr>
        <w:t>,</w:t>
      </w:r>
      <w:r w:rsidRPr="00977F41">
        <w:rPr>
          <w:rFonts w:ascii="David" w:hAnsi="David" w:cs="David"/>
          <w:rtl/>
        </w:rPr>
        <w:t xml:space="preserve"> אז כבר יהי</w:t>
      </w:r>
      <w:r>
        <w:rPr>
          <w:rFonts w:ascii="David" w:hAnsi="David" w:cs="David" w:hint="cs"/>
          <w:rtl/>
        </w:rPr>
        <w:t>ה</w:t>
      </w:r>
      <w:r w:rsidRPr="00977F41">
        <w:rPr>
          <w:rFonts w:ascii="David" w:hAnsi="David" w:cs="David"/>
          <w:rtl/>
        </w:rPr>
        <w:t xml:space="preserve"> בכוחנו לעמוד ולשרת לפניו וגם להטיף אמרות נכוחות דברים הראויים לאמרם לפני הבוית"ש</w:t>
      </w:r>
      <w:r>
        <w:rPr>
          <w:rFonts w:ascii="David" w:hAnsi="David" w:cs="David" w:hint="cs"/>
          <w:rtl/>
        </w:rPr>
        <w:t>,</w:t>
      </w:r>
      <w:r w:rsidRPr="00977F41">
        <w:rPr>
          <w:rFonts w:ascii="David" w:hAnsi="David" w:cs="David"/>
          <w:rtl/>
        </w:rPr>
        <w:t xml:space="preserve"> והוא ברחמיו יאזין לקול שועתינו ויעתר לנו בתחנתינו וחפצינו ובקשתינו ימלא ברחמים.</w:t>
      </w:r>
    </w:p>
    <w:p w:rsidR="0028344A" w:rsidRDefault="0028344A" w:rsidP="00294C61">
      <w:pPr>
        <w:pStyle w:val="FootnoteText"/>
      </w:pPr>
      <w:r w:rsidRPr="00977F41">
        <w:rPr>
          <w:rFonts w:ascii="David" w:hAnsi="David" w:cs="David"/>
          <w:rtl/>
        </w:rPr>
        <w:t>ולדרכנו יהי</w:t>
      </w:r>
      <w:r>
        <w:rPr>
          <w:rFonts w:ascii="David" w:hAnsi="David" w:cs="David" w:hint="cs"/>
          <w:rtl/>
        </w:rPr>
        <w:t>ה</w:t>
      </w:r>
      <w:r w:rsidRPr="00977F41">
        <w:rPr>
          <w:rFonts w:ascii="David" w:hAnsi="David" w:cs="David"/>
          <w:rtl/>
        </w:rPr>
        <w:t xml:space="preserve"> שיעור הכתוב </w:t>
      </w:r>
      <w:r>
        <w:rPr>
          <w:rFonts w:ascii="David" w:hAnsi="David" w:cs="David" w:hint="cs"/>
          <w:rtl/>
        </w:rPr>
        <w:t>'</w:t>
      </w:r>
      <w:r w:rsidRPr="00977F41">
        <w:rPr>
          <w:rFonts w:ascii="David" w:hAnsi="David" w:cs="David"/>
          <w:rtl/>
        </w:rPr>
        <w:t>והי' טרם יקראו ואני אענה וגו'</w:t>
      </w:r>
      <w:r>
        <w:rPr>
          <w:rFonts w:ascii="David" w:hAnsi="David" w:cs="David" w:hint="cs"/>
          <w:rtl/>
        </w:rPr>
        <w:t>'</w:t>
      </w:r>
      <w:r>
        <w:rPr>
          <w:rFonts w:ascii="David" w:hAnsi="David" w:cs="David"/>
          <w:rtl/>
        </w:rPr>
        <w:t xml:space="preserve"> ע</w:t>
      </w:r>
      <w:r>
        <w:rPr>
          <w:rFonts w:ascii="David" w:hAnsi="David" w:cs="David" w:hint="cs"/>
          <w:rtl/>
        </w:rPr>
        <w:t>ל זה הענין</w:t>
      </w:r>
      <w:r w:rsidRPr="00977F41">
        <w:rPr>
          <w:rFonts w:ascii="David" w:hAnsi="David" w:cs="David"/>
          <w:rtl/>
        </w:rPr>
        <w:t>, דמכיון שלא יהיה לנו פה לדבר ולשפוך שיח לפני יוצרנו יתעלה בדברי תפלה ובקשה</w:t>
      </w:r>
      <w:r>
        <w:rPr>
          <w:rFonts w:ascii="David" w:hAnsi="David" w:cs="David" w:hint="cs"/>
          <w:rtl/>
        </w:rPr>
        <w:t>,</w:t>
      </w:r>
      <w:r w:rsidRPr="00977F41">
        <w:rPr>
          <w:rFonts w:ascii="David" w:hAnsi="David" w:cs="David"/>
          <w:rtl/>
        </w:rPr>
        <w:t xml:space="preserve"> על כן יהיה בטרם יקראו ואני אענה בזכות אבותינו הקדושים</w:t>
      </w:r>
      <w:r>
        <w:rPr>
          <w:rFonts w:ascii="David" w:hAnsi="David" w:cs="David" w:hint="cs"/>
          <w:rtl/>
        </w:rPr>
        <w:t>,</w:t>
      </w:r>
      <w:r w:rsidRPr="00977F41">
        <w:rPr>
          <w:rFonts w:ascii="David" w:hAnsi="David" w:cs="David"/>
          <w:rtl/>
        </w:rPr>
        <w:t xml:space="preserve"> שהי</w:t>
      </w:r>
      <w:r>
        <w:rPr>
          <w:rFonts w:ascii="David" w:hAnsi="David" w:cs="David" w:hint="cs"/>
          <w:rtl/>
        </w:rPr>
        <w:t>ה</w:t>
      </w:r>
      <w:r w:rsidRPr="00977F41">
        <w:rPr>
          <w:rFonts w:ascii="David" w:hAnsi="David" w:cs="David"/>
          <w:rtl/>
        </w:rPr>
        <w:t xml:space="preserve"> הקב"ה עונה להם בעת צרתם בבחינת </w:t>
      </w:r>
      <w:r>
        <w:rPr>
          <w:rFonts w:ascii="David" w:hAnsi="David" w:cs="David" w:hint="cs"/>
          <w:rtl/>
        </w:rPr>
        <w:t>'</w:t>
      </w:r>
      <w:r w:rsidRPr="00977F41">
        <w:rPr>
          <w:rFonts w:ascii="David" w:hAnsi="David" w:cs="David"/>
          <w:rtl/>
        </w:rPr>
        <w:t>עזרה</w:t>
      </w:r>
      <w:r>
        <w:rPr>
          <w:rFonts w:ascii="David" w:hAnsi="David" w:cs="David" w:hint="cs"/>
          <w:rtl/>
        </w:rPr>
        <w:t>'</w:t>
      </w:r>
      <w:r w:rsidRPr="00977F41">
        <w:rPr>
          <w:rFonts w:ascii="David" w:hAnsi="David" w:cs="David"/>
          <w:rtl/>
        </w:rPr>
        <w:t xml:space="preserve"> בטרם קראו</w:t>
      </w:r>
      <w:r>
        <w:rPr>
          <w:rFonts w:ascii="David" w:hAnsi="David" w:cs="David" w:hint="cs"/>
          <w:rtl/>
        </w:rPr>
        <w:t>,</w:t>
      </w:r>
      <w:r w:rsidRPr="00977F41">
        <w:rPr>
          <w:rFonts w:ascii="David" w:hAnsi="David" w:cs="David"/>
          <w:rtl/>
        </w:rPr>
        <w:t xml:space="preserve"> </w:t>
      </w:r>
      <w:r w:rsidRPr="00F45EBB">
        <w:rPr>
          <w:rFonts w:ascii="David" w:hAnsi="David" w:cs="David"/>
          <w:b/>
          <w:bCs/>
          <w:rtl/>
        </w:rPr>
        <w:t>ומאחר שיענה לנו השי"ת מבלי שנקדים להתפלל אליו ויאיר עינינו להשיג האמת</w:t>
      </w:r>
      <w:r w:rsidRPr="00F45EBB">
        <w:rPr>
          <w:rFonts w:ascii="David" w:hAnsi="David" w:cs="David" w:hint="cs"/>
          <w:b/>
          <w:bCs/>
          <w:rtl/>
        </w:rPr>
        <w:t>,</w:t>
      </w:r>
      <w:r w:rsidRPr="00F45EBB">
        <w:rPr>
          <w:rFonts w:ascii="David" w:hAnsi="David" w:cs="David"/>
          <w:b/>
          <w:bCs/>
          <w:rtl/>
        </w:rPr>
        <w:t xml:space="preserve"> </w:t>
      </w:r>
      <w:r w:rsidRPr="00F45EBB">
        <w:rPr>
          <w:rFonts w:ascii="David" w:hAnsi="David" w:cs="David"/>
          <w:rtl/>
        </w:rPr>
        <w:t xml:space="preserve">אזי </w:t>
      </w:r>
      <w:r w:rsidRPr="00F45EBB">
        <w:rPr>
          <w:rFonts w:ascii="David" w:hAnsi="David" w:cs="David" w:hint="cs"/>
          <w:rtl/>
        </w:rPr>
        <w:t>'</w:t>
      </w:r>
      <w:r w:rsidRPr="00F45EBB">
        <w:rPr>
          <w:rFonts w:ascii="David" w:hAnsi="David" w:cs="David"/>
          <w:rtl/>
        </w:rPr>
        <w:t>עוד הם מדברים</w:t>
      </w:r>
      <w:r w:rsidRPr="00F45EBB">
        <w:rPr>
          <w:rFonts w:ascii="David" w:hAnsi="David" w:cs="David" w:hint="cs"/>
          <w:rtl/>
        </w:rPr>
        <w:t>'</w:t>
      </w:r>
      <w:r w:rsidRPr="00F45EBB">
        <w:rPr>
          <w:rFonts w:ascii="David" w:hAnsi="David" w:cs="David"/>
          <w:rtl/>
        </w:rPr>
        <w:t xml:space="preserve"> פירוש </w:t>
      </w:r>
      <w:r w:rsidRPr="00F45EBB">
        <w:rPr>
          <w:rFonts w:ascii="David" w:hAnsi="David" w:cs="David"/>
          <w:b/>
          <w:bCs/>
          <w:rtl/>
        </w:rPr>
        <w:t>מיד נזכה שיושפע לנו שפע קדש לדבר לפני השי"ת דבורים קדושים אמיתיים</w:t>
      </w:r>
      <w:r>
        <w:rPr>
          <w:rFonts w:ascii="David" w:hAnsi="David" w:cs="David" w:hint="cs"/>
          <w:rtl/>
        </w:rPr>
        <w:t>,</w:t>
      </w:r>
      <w:r w:rsidRPr="00977F41">
        <w:rPr>
          <w:rFonts w:ascii="David" w:hAnsi="David" w:cs="David"/>
          <w:rtl/>
        </w:rPr>
        <w:t xml:space="preserve"> והקב"ה יקשיב שועתינו וישמע ויאזין לקול תחנתינו ויאיר עינינו באור תורתו שהיא קיום כל העולם</w:t>
      </w:r>
      <w:r>
        <w:rPr>
          <w:rFonts w:hint="cs"/>
          <w:rtl/>
        </w:rPr>
        <w:t>.</w:t>
      </w:r>
    </w:p>
  </w:footnote>
  <w:footnote w:id="10">
    <w:p w:rsidR="0019267B" w:rsidRDefault="0019267B" w:rsidP="0019267B">
      <w:pPr>
        <w:pStyle w:val="FootnoteText"/>
        <w:tabs>
          <w:tab w:val="left" w:pos="9090"/>
        </w:tabs>
        <w:ind w:left="180" w:right="360"/>
        <w:rPr>
          <w:rtl/>
        </w:rPr>
      </w:pPr>
      <w:r>
        <w:rPr>
          <w:rStyle w:val="FootnoteReference"/>
        </w:rPr>
        <w:footnoteRef/>
      </w:r>
      <w:r>
        <w:rPr>
          <w:rtl/>
        </w:rPr>
        <w:t xml:space="preserve"> </w:t>
      </w:r>
      <w:r w:rsidRPr="00A16010">
        <w:rPr>
          <w:rFonts w:ascii="David" w:hAnsi="David" w:cs="David"/>
          <w:b/>
          <w:bCs/>
          <w:rtl/>
        </w:rPr>
        <w:t>כתבי יואל</w:t>
      </w:r>
      <w:r w:rsidRPr="008A2D60">
        <w:rPr>
          <w:rFonts w:ascii="David" w:hAnsi="David" w:cs="David"/>
          <w:rtl/>
        </w:rPr>
        <w:t xml:space="preserve"> (שם):</w:t>
      </w:r>
      <w:r>
        <w:rPr>
          <w:rFonts w:ascii="David" w:hAnsi="David" w:cs="David"/>
          <w:rtl/>
        </w:rPr>
        <w:t xml:space="preserve"> </w:t>
      </w:r>
      <w:r w:rsidRPr="008A2D60">
        <w:rPr>
          <w:rFonts w:ascii="David" w:hAnsi="David" w:cs="David"/>
          <w:rtl/>
        </w:rPr>
        <w:t>לעצמו יוכל ללמוד ע</w:t>
      </w:r>
      <w:r>
        <w:rPr>
          <w:rFonts w:ascii="David" w:hAnsi="David" w:cs="David" w:hint="cs"/>
          <w:rtl/>
        </w:rPr>
        <w:t>ל ידי</w:t>
      </w:r>
      <w:r w:rsidRPr="008A2D60">
        <w:rPr>
          <w:rFonts w:ascii="David" w:hAnsi="David" w:cs="David"/>
          <w:rtl/>
        </w:rPr>
        <w:t xml:space="preserve"> הגיון הלב, הגם שיותר עדיף להוציא בפה, כמו</w:t>
      </w:r>
      <w:r w:rsidRPr="008A2D60">
        <w:rPr>
          <w:rFonts w:ascii="David" w:hAnsi="David" w:cs="David"/>
          <w:b/>
          <w:bCs/>
          <w:rtl/>
        </w:rPr>
        <w:t xml:space="preserve"> </w:t>
      </w:r>
      <w:r w:rsidRPr="008A2D60">
        <w:rPr>
          <w:rFonts w:ascii="David" w:hAnsi="David" w:cs="David"/>
          <w:rtl/>
        </w:rPr>
        <w:t>שדרשו (עירובין נ"ד ע"א) מהקרא (משלי ד, כב) ד'חיים הם למוצאיהם', אבל עיקר המצוה היא העיון והתבוננות הלב בתוה"ק</w:t>
      </w:r>
      <w:r>
        <w:rPr>
          <w:rFonts w:hint="cs"/>
          <w:rtl/>
        </w:rPr>
        <w:t>.</w:t>
      </w:r>
    </w:p>
    <w:p w:rsidR="0019267B" w:rsidRDefault="0019267B" w:rsidP="0019267B">
      <w:pPr>
        <w:pStyle w:val="FootnoteText"/>
        <w:tabs>
          <w:tab w:val="left" w:pos="9090"/>
        </w:tabs>
        <w:ind w:left="180" w:right="360"/>
        <w:rPr>
          <w:rFonts w:ascii="David" w:hAnsi="David" w:cs="David"/>
          <w:rtl/>
        </w:rPr>
      </w:pPr>
      <w:r>
        <w:rPr>
          <w:rFonts w:ascii="David" w:hAnsi="David" w:cs="David" w:hint="cs"/>
          <w:rtl/>
        </w:rPr>
        <w:t>@רבינו מוסיף על כך, דהני מילי תלמוד תורה דיחיד, אבל מצות</w:t>
      </w:r>
      <w:r w:rsidRPr="0075142D">
        <w:rPr>
          <w:rFonts w:ascii="David" w:hAnsi="David" w:cs="David"/>
          <w:rtl/>
        </w:rPr>
        <w:t xml:space="preserve"> </w:t>
      </w:r>
      <w:r>
        <w:rPr>
          <w:rFonts w:ascii="David" w:hAnsi="David" w:cs="David" w:hint="cs"/>
          <w:rtl/>
        </w:rPr>
        <w:t xml:space="preserve">לימוד </w:t>
      </w:r>
      <w:r w:rsidRPr="0075142D">
        <w:rPr>
          <w:rFonts w:ascii="David" w:hAnsi="David" w:cs="David" w:hint="eastAsia"/>
          <w:rtl/>
        </w:rPr>
        <w:t>תורה</w:t>
      </w:r>
      <w:r w:rsidRPr="0075142D">
        <w:rPr>
          <w:rFonts w:ascii="David" w:hAnsi="David" w:cs="David"/>
          <w:rtl/>
        </w:rPr>
        <w:t xml:space="preserve"> </w:t>
      </w:r>
      <w:r w:rsidRPr="0075142D">
        <w:rPr>
          <w:rFonts w:ascii="David" w:hAnsi="David" w:cs="David" w:hint="eastAsia"/>
          <w:rtl/>
        </w:rPr>
        <w:t>דרבים</w:t>
      </w:r>
      <w:r w:rsidRPr="0075142D">
        <w:rPr>
          <w:rFonts w:ascii="David" w:hAnsi="David" w:cs="David"/>
          <w:rtl/>
        </w:rPr>
        <w:t xml:space="preserve"> </w:t>
      </w:r>
      <w:r w:rsidRPr="0075142D">
        <w:rPr>
          <w:rFonts w:ascii="David" w:hAnsi="David" w:cs="David" w:hint="eastAsia"/>
          <w:rtl/>
        </w:rPr>
        <w:t>תלוי</w:t>
      </w:r>
      <w:r w:rsidRPr="0075142D">
        <w:rPr>
          <w:rFonts w:ascii="David" w:hAnsi="David" w:cs="David"/>
          <w:rtl/>
        </w:rPr>
        <w:t xml:space="preserve"> </w:t>
      </w:r>
      <w:r w:rsidRPr="0075142D">
        <w:rPr>
          <w:rFonts w:ascii="David" w:hAnsi="David" w:cs="David" w:hint="eastAsia"/>
          <w:rtl/>
        </w:rPr>
        <w:t>בדיבור</w:t>
      </w:r>
      <w:r w:rsidRPr="0075142D">
        <w:rPr>
          <w:rFonts w:ascii="David" w:hAnsi="David" w:cs="David"/>
          <w:rtl/>
        </w:rPr>
        <w:t xml:space="preserve"> </w:t>
      </w:r>
      <w:r w:rsidRPr="0075142D">
        <w:rPr>
          <w:rFonts w:ascii="David" w:hAnsi="David" w:cs="David" w:hint="eastAsia"/>
          <w:rtl/>
        </w:rPr>
        <w:t>פה</w:t>
      </w:r>
      <w:r>
        <w:rPr>
          <w:rFonts w:ascii="David" w:hAnsi="David" w:cs="David" w:hint="cs"/>
          <w:rtl/>
        </w:rPr>
        <w:t xml:space="preserve"> דייקא,</w:t>
      </w:r>
      <w:r w:rsidRPr="0075142D">
        <w:rPr>
          <w:rFonts w:ascii="David" w:hAnsi="David" w:cs="David"/>
          <w:rtl/>
        </w:rPr>
        <w:t xml:space="preserve"> כי לא שייך בענין אחר</w:t>
      </w:r>
      <w:r>
        <w:rPr>
          <w:rFonts w:ascii="David" w:hAnsi="David" w:cs="David" w:hint="cs"/>
          <w:rtl/>
        </w:rPr>
        <w:t xml:space="preserve">, ובזה מבאר דברי </w:t>
      </w:r>
      <w:r w:rsidRPr="00D227A6">
        <w:rPr>
          <w:rFonts w:ascii="David" w:hAnsi="David" w:cs="David"/>
          <w:rtl/>
        </w:rPr>
        <w:t xml:space="preserve">המדרש (דב"ר פרשה א' סי' א'), </w:t>
      </w:r>
      <w:r>
        <w:rPr>
          <w:rFonts w:ascii="David" w:hAnsi="David" w:cs="David" w:hint="cs"/>
          <w:rtl/>
        </w:rPr>
        <w:t>'</w:t>
      </w:r>
      <w:r w:rsidRPr="00D227A6">
        <w:rPr>
          <w:rFonts w:ascii="David" w:hAnsi="David" w:cs="David"/>
          <w:rtl/>
        </w:rPr>
        <w:t>אמר הקב"ה, ראה לשונה של תורה מרפא את הלשון</w:t>
      </w:r>
      <w:r>
        <w:rPr>
          <w:rFonts w:ascii="David" w:hAnsi="David" w:cs="David" w:hint="cs"/>
          <w:rtl/>
        </w:rPr>
        <w:t>...</w:t>
      </w:r>
      <w:r w:rsidRPr="00D227A6">
        <w:rPr>
          <w:rFonts w:ascii="David" w:hAnsi="David" w:cs="David"/>
          <w:rtl/>
        </w:rPr>
        <w:t xml:space="preserve"> הרי משה עד שלא זכה לתורה כתיב ביה (שם, י) 'לא איש דברים אנכי', כיון שזכה לתורה נתרפא לשונו והתחיל לדבר דברים</w:t>
      </w:r>
      <w:r>
        <w:rPr>
          <w:rFonts w:ascii="David" w:hAnsi="David" w:cs="David" w:hint="cs"/>
          <w:rtl/>
        </w:rPr>
        <w:t>', וז"ל:</w:t>
      </w:r>
      <w:r w:rsidRPr="00D227A6">
        <w:rPr>
          <w:rFonts w:ascii="David" w:hAnsi="David" w:cs="David"/>
          <w:rtl/>
        </w:rPr>
        <w:t xml:space="preserve"> והנה היחידי סגולה למדו התורה הק' אף קודם מתן תורה, שהיה קבלה בידם דור אחר דור מאדם הראשון, ואמרו חכמינו ז"ל</w:t>
      </w:r>
      <w:r>
        <w:rPr>
          <w:rFonts w:ascii="David" w:hAnsi="David" w:cs="David" w:hint="cs"/>
          <w:rtl/>
        </w:rPr>
        <w:t xml:space="preserve"> </w:t>
      </w:r>
      <w:r w:rsidRPr="00D227A6">
        <w:rPr>
          <w:rFonts w:ascii="David" w:hAnsi="David" w:cs="David"/>
          <w:rtl/>
        </w:rPr>
        <w:t>עמרם זקן ויושב בישיבה היה, ובוודאי קבל גם משה רבינו ע"ה מאביו והשיג את התורה הק', ואף שהי</w:t>
      </w:r>
      <w:r>
        <w:rPr>
          <w:rFonts w:ascii="David" w:hAnsi="David" w:cs="David" w:hint="cs"/>
          <w:rtl/>
        </w:rPr>
        <w:t>ה</w:t>
      </w:r>
      <w:r w:rsidRPr="00D227A6">
        <w:rPr>
          <w:rFonts w:ascii="David" w:hAnsi="David" w:cs="David"/>
          <w:rtl/>
        </w:rPr>
        <w:t xml:space="preserve"> אחר כך במדין שלא למד שם שום אדם, אבל הוא בעצמו בוודאי למד התורה הק</w:t>
      </w:r>
      <w:r>
        <w:rPr>
          <w:rFonts w:ascii="David" w:hAnsi="David" w:cs="David" w:hint="cs"/>
          <w:rtl/>
        </w:rPr>
        <w:t>דושה</w:t>
      </w:r>
      <w:r w:rsidRPr="00D227A6">
        <w:rPr>
          <w:rFonts w:ascii="David" w:hAnsi="David" w:cs="David"/>
          <w:rtl/>
        </w:rPr>
        <w:t>, וא</w:t>
      </w:r>
      <w:r>
        <w:rPr>
          <w:rFonts w:ascii="David" w:hAnsi="David" w:cs="David" w:hint="cs"/>
          <w:rtl/>
        </w:rPr>
        <w:t>ם כן</w:t>
      </w:r>
      <w:r w:rsidRPr="00D227A6">
        <w:rPr>
          <w:rFonts w:ascii="David" w:hAnsi="David" w:cs="David"/>
          <w:rtl/>
        </w:rPr>
        <w:t xml:space="preserve"> היה אפשרות שיתרפא לשונו גם אז ע</w:t>
      </w:r>
      <w:r>
        <w:rPr>
          <w:rFonts w:ascii="David" w:hAnsi="David" w:cs="David" w:hint="cs"/>
          <w:rtl/>
        </w:rPr>
        <w:t>ל ידי</w:t>
      </w:r>
      <w:r w:rsidRPr="00D227A6">
        <w:rPr>
          <w:rFonts w:ascii="David" w:hAnsi="David" w:cs="David"/>
          <w:rtl/>
        </w:rPr>
        <w:t xml:space="preserve"> התורה הק</w:t>
      </w:r>
      <w:r>
        <w:rPr>
          <w:rFonts w:ascii="David" w:hAnsi="David" w:cs="David" w:hint="cs"/>
          <w:rtl/>
        </w:rPr>
        <w:t>'</w:t>
      </w:r>
      <w:r w:rsidRPr="00D227A6">
        <w:rPr>
          <w:rFonts w:ascii="David" w:hAnsi="David" w:cs="David"/>
          <w:rtl/>
        </w:rPr>
        <w:t>, ולמה אמר 'לא איש דברים אנכי'.</w:t>
      </w:r>
    </w:p>
    <w:p w:rsidR="0019267B" w:rsidRDefault="0019267B" w:rsidP="0019267B">
      <w:pPr>
        <w:pStyle w:val="FootnoteText"/>
        <w:tabs>
          <w:tab w:val="left" w:pos="9090"/>
        </w:tabs>
        <w:ind w:left="180" w:right="360"/>
        <w:rPr>
          <w:rFonts w:ascii="David" w:hAnsi="David" w:cs="David"/>
          <w:rtl/>
        </w:rPr>
      </w:pPr>
      <w:r>
        <w:rPr>
          <w:rFonts w:ascii="David" w:hAnsi="David" w:cs="David"/>
          <w:rtl/>
        </w:rPr>
        <w:t>ואפשר לומר</w:t>
      </w:r>
      <w:r>
        <w:rPr>
          <w:rFonts w:ascii="David" w:hAnsi="David" w:cs="David" w:hint="cs"/>
          <w:rtl/>
        </w:rPr>
        <w:t xml:space="preserve">... </w:t>
      </w:r>
      <w:r w:rsidRPr="00D227A6">
        <w:rPr>
          <w:rFonts w:ascii="David" w:hAnsi="David" w:cs="David"/>
          <w:rtl/>
        </w:rPr>
        <w:t>בענין המצוה שבדיבור</w:t>
      </w:r>
      <w:r>
        <w:rPr>
          <w:rFonts w:ascii="David" w:hAnsi="David" w:cs="David" w:hint="cs"/>
          <w:rtl/>
        </w:rPr>
        <w:t>,</w:t>
      </w:r>
      <w:r w:rsidRPr="00D227A6">
        <w:rPr>
          <w:rFonts w:ascii="David" w:hAnsi="David" w:cs="David"/>
          <w:rtl/>
        </w:rPr>
        <w:t xml:space="preserve"> שהיא עיקר רק במלמד לאחרים, כי לעצמו יוכל ללמוד ע"י הגיון הלב</w:t>
      </w:r>
      <w:r>
        <w:rPr>
          <w:rFonts w:ascii="David" w:hAnsi="David" w:cs="David" w:hint="cs"/>
          <w:rtl/>
        </w:rPr>
        <w:t>...</w:t>
      </w:r>
      <w:r w:rsidRPr="00D227A6">
        <w:rPr>
          <w:rFonts w:ascii="David" w:hAnsi="David" w:cs="David"/>
          <w:rtl/>
        </w:rPr>
        <w:t xml:space="preserve"> משא"כ בתלמוד תורה דרבים ללמד לאחרים</w:t>
      </w:r>
      <w:r>
        <w:rPr>
          <w:rFonts w:ascii="David" w:hAnsi="David" w:cs="David" w:hint="cs"/>
          <w:rtl/>
        </w:rPr>
        <w:t>,</w:t>
      </w:r>
      <w:r w:rsidRPr="00D227A6">
        <w:rPr>
          <w:rFonts w:ascii="David" w:hAnsi="David" w:cs="David"/>
          <w:rtl/>
        </w:rPr>
        <w:t xml:space="preserve"> זה אי אפשר רק ע"י הדיבור, כמ</w:t>
      </w:r>
      <w:r>
        <w:rPr>
          <w:rFonts w:ascii="David" w:hAnsi="David" w:cs="David" w:hint="cs"/>
          <w:rtl/>
        </w:rPr>
        <w:t>ו שכתב</w:t>
      </w:r>
      <w:r w:rsidRPr="00D227A6">
        <w:rPr>
          <w:rFonts w:ascii="David" w:hAnsi="David" w:cs="David"/>
          <w:rtl/>
        </w:rPr>
        <w:t xml:space="preserve"> הרבינו יונה במסכת ברכות (י"ב ע"א, ד"ה מתני' בעל קרי) דממה שנכתב (דברים ד, ט) 'והודעתם לבניך ולבני בניך', שמעינן דבזה הרהור לאו כדיבור, כי אי אפשר להודיע לאחרים זולתי על ידי הדיבור.</w:t>
      </w:r>
      <w:r>
        <w:rPr>
          <w:rFonts w:ascii="David" w:hAnsi="David" w:cs="David" w:hint="cs"/>
          <w:rtl/>
        </w:rPr>
        <w:t xml:space="preserve"> </w:t>
      </w:r>
    </w:p>
    <w:p w:rsidR="0019267B" w:rsidRDefault="0019267B" w:rsidP="0019267B">
      <w:pPr>
        <w:pStyle w:val="FootnoteText"/>
        <w:tabs>
          <w:tab w:val="left" w:pos="9090"/>
        </w:tabs>
        <w:ind w:left="180" w:right="360"/>
        <w:rPr>
          <w:rFonts w:ascii="David" w:hAnsi="David" w:cs="David"/>
          <w:rtl/>
        </w:rPr>
      </w:pPr>
      <w:r w:rsidRPr="00D227A6">
        <w:rPr>
          <w:rFonts w:ascii="David" w:hAnsi="David" w:cs="David"/>
          <w:rtl/>
        </w:rPr>
        <w:t xml:space="preserve">והנה נודע שבאותו האבר שמקיימין המצוה, שורה על האבר ההוא קדושת אותה המצוה, והרפואה הבאה ממנה. ואף בפרעניות אמרו כן במסכת סוטה (ל"ה ע"א), קל וחומר במדה טובה שהיא מרובה. </w:t>
      </w:r>
    </w:p>
    <w:p w:rsidR="0019267B" w:rsidRPr="0075142D" w:rsidRDefault="0019267B" w:rsidP="0019267B">
      <w:pPr>
        <w:pStyle w:val="FootnoteText"/>
        <w:tabs>
          <w:tab w:val="left" w:pos="9090"/>
        </w:tabs>
        <w:ind w:left="180" w:right="360"/>
        <w:rPr>
          <w:rFonts w:ascii="David" w:hAnsi="David" w:cs="David"/>
          <w:rtl/>
        </w:rPr>
      </w:pPr>
      <w:r w:rsidRPr="00D227A6">
        <w:rPr>
          <w:rFonts w:ascii="David" w:hAnsi="David" w:cs="David"/>
          <w:rtl/>
        </w:rPr>
        <w:t>ואם כן יש לומר דקודם מתן תורה, אף שלמד התורה הק</w:t>
      </w:r>
      <w:r>
        <w:rPr>
          <w:rFonts w:ascii="David" w:hAnsi="David" w:cs="David" w:hint="cs"/>
          <w:rtl/>
        </w:rPr>
        <w:t>'</w:t>
      </w:r>
      <w:r w:rsidRPr="00D227A6">
        <w:rPr>
          <w:rFonts w:ascii="David" w:hAnsi="David" w:cs="David"/>
          <w:rtl/>
        </w:rPr>
        <w:t>, אבל אז היה אצלו עיקר המצוה אך בעיון התורה הק</w:t>
      </w:r>
      <w:r>
        <w:rPr>
          <w:rFonts w:ascii="David" w:hAnsi="David" w:cs="David" w:hint="cs"/>
          <w:rtl/>
        </w:rPr>
        <w:t>'</w:t>
      </w:r>
      <w:r w:rsidRPr="00D227A6">
        <w:rPr>
          <w:rFonts w:ascii="David" w:hAnsi="David" w:cs="David"/>
          <w:rtl/>
        </w:rPr>
        <w:t xml:space="preserve"> והתבוננות הלב.</w:t>
      </w:r>
      <w:r>
        <w:rPr>
          <w:rFonts w:ascii="David" w:hAnsi="David" w:cs="David" w:hint="cs"/>
          <w:rtl/>
        </w:rPr>
        <w:t xml:space="preserve">.. </w:t>
      </w:r>
      <w:r w:rsidRPr="0075142D">
        <w:rPr>
          <w:rFonts w:ascii="David" w:hAnsi="David" w:cs="David"/>
          <w:b/>
          <w:bCs/>
          <w:rtl/>
        </w:rPr>
        <w:t>וכיון שלא היה שייכות בעיקר המצוה לחוש הדיבור, לכן לא נתרפא בזה כח הדיבור, אבל אחר מתן תורה שזכה למצוה הגדולה של תלמוד תורה דרבים, ואי אפשר ללמד לרבים אלא בכח הדיבור, אם כן כל קיום המצוה ההיא לא היה אלא ע"י הדיבור והלשון</w:t>
      </w:r>
      <w:r w:rsidRPr="00D227A6">
        <w:rPr>
          <w:rFonts w:ascii="David" w:hAnsi="David" w:cs="David"/>
          <w:rtl/>
        </w:rPr>
        <w:t>, לכן נתרפא לשונו ודיבורו בכח התורה ההיא.</w:t>
      </w:r>
    </w:p>
  </w:footnote>
  <w:footnote w:id="11">
    <w:p w:rsidR="0019267B" w:rsidRDefault="0019267B" w:rsidP="0019267B">
      <w:pPr>
        <w:pStyle w:val="FootnoteText"/>
        <w:tabs>
          <w:tab w:val="left" w:pos="9090"/>
        </w:tabs>
        <w:spacing w:before="0" w:after="120" w:line="276" w:lineRule="auto"/>
        <w:ind w:left="180" w:right="360"/>
        <w:rPr>
          <w:rFonts w:ascii="David" w:hAnsi="David" w:cs="David"/>
          <w:rtl/>
        </w:rPr>
      </w:pPr>
      <w:r w:rsidRPr="008A2D60">
        <w:rPr>
          <w:rStyle w:val="FootnoteReference"/>
          <w:rFonts w:ascii="David" w:hAnsi="David" w:cs="David"/>
          <w:rtl/>
        </w:rPr>
        <w:footnoteRef/>
      </w:r>
      <w:r w:rsidRPr="008A2D60">
        <w:rPr>
          <w:rFonts w:ascii="David" w:hAnsi="David" w:cs="David"/>
          <w:rtl/>
        </w:rPr>
        <w:t xml:space="preserve"> </w:t>
      </w:r>
      <w:r w:rsidRPr="00A16010">
        <w:rPr>
          <w:rFonts w:ascii="David" w:hAnsi="David" w:cs="David"/>
          <w:b/>
          <w:bCs/>
          <w:rtl/>
        </w:rPr>
        <w:t>ויואל משה</w:t>
      </w:r>
      <w:r w:rsidRPr="008A2D60">
        <w:rPr>
          <w:rFonts w:ascii="David" w:hAnsi="David" w:cs="David"/>
          <w:rtl/>
        </w:rPr>
        <w:t xml:space="preserve"> (מאמר לשון הקודש סי' י"א):</w:t>
      </w:r>
      <w:r>
        <w:rPr>
          <w:rFonts w:ascii="David" w:hAnsi="David" w:cs="David"/>
          <w:rtl/>
        </w:rPr>
        <w:t xml:space="preserve"> </w:t>
      </w:r>
      <w:r w:rsidRPr="008A2D60">
        <w:rPr>
          <w:rFonts w:ascii="David" w:hAnsi="David" w:cs="David"/>
          <w:rtl/>
        </w:rPr>
        <w:t xml:space="preserve">מבואר בגמרא </w:t>
      </w:r>
      <w:r>
        <w:rPr>
          <w:rFonts w:ascii="David" w:hAnsi="David" w:cs="David"/>
          <w:rtl/>
        </w:rPr>
        <w:t>(ברכות</w:t>
      </w:r>
      <w:r w:rsidRPr="008A2D60">
        <w:rPr>
          <w:rFonts w:ascii="David" w:hAnsi="David" w:cs="David"/>
          <w:rtl/>
        </w:rPr>
        <w:t xml:space="preserve"> י"ג ע"ב)</w:t>
      </w:r>
      <w:r>
        <w:rPr>
          <w:rFonts w:ascii="David" w:hAnsi="David" w:cs="David" w:hint="cs"/>
          <w:rtl/>
        </w:rPr>
        <w:t xml:space="preserve">... </w:t>
      </w:r>
      <w:r w:rsidRPr="008A2D60">
        <w:rPr>
          <w:rFonts w:ascii="David" w:hAnsi="David" w:cs="David"/>
          <w:rtl/>
        </w:rPr>
        <w:t>דההוא קרא ד</w:t>
      </w:r>
      <w:r>
        <w:rPr>
          <w:rFonts w:ascii="David" w:hAnsi="David" w:cs="David" w:hint="cs"/>
          <w:rtl/>
        </w:rPr>
        <w:t>'</w:t>
      </w:r>
      <w:r w:rsidRPr="008A2D60">
        <w:rPr>
          <w:rFonts w:ascii="David" w:hAnsi="David" w:cs="David"/>
          <w:rtl/>
        </w:rPr>
        <w:t>לדבר בם</w:t>
      </w:r>
      <w:r>
        <w:rPr>
          <w:rFonts w:ascii="David" w:hAnsi="David" w:cs="David" w:hint="cs"/>
          <w:rtl/>
        </w:rPr>
        <w:t>' ()</w:t>
      </w:r>
      <w:r w:rsidRPr="008A2D60">
        <w:rPr>
          <w:rFonts w:ascii="David" w:hAnsi="David" w:cs="David"/>
          <w:rtl/>
        </w:rPr>
        <w:t xml:space="preserve"> דכתיב אצל לימוד הבנים</w:t>
      </w:r>
      <w:r>
        <w:rPr>
          <w:rFonts w:ascii="David" w:hAnsi="David" w:cs="David" w:hint="cs"/>
          <w:rtl/>
        </w:rPr>
        <w:t>,</w:t>
      </w:r>
      <w:r w:rsidRPr="008A2D60">
        <w:rPr>
          <w:rFonts w:ascii="David" w:hAnsi="David" w:cs="David"/>
          <w:rtl/>
        </w:rPr>
        <w:t xml:space="preserve"> קאי על דברי תורה</w:t>
      </w:r>
      <w:r>
        <w:rPr>
          <w:rFonts w:ascii="David" w:hAnsi="David" w:cs="David" w:hint="cs"/>
          <w:rtl/>
        </w:rPr>
        <w:t>,</w:t>
      </w:r>
      <w:r w:rsidRPr="008A2D60">
        <w:rPr>
          <w:rFonts w:ascii="David" w:hAnsi="David" w:cs="David"/>
          <w:rtl/>
        </w:rPr>
        <w:t xml:space="preserve"> להרגילם לגרוס בהם</w:t>
      </w:r>
      <w:r>
        <w:rPr>
          <w:rFonts w:ascii="David" w:hAnsi="David" w:cs="David" w:hint="cs"/>
          <w:rtl/>
        </w:rPr>
        <w:t>.</w:t>
      </w:r>
    </w:p>
    <w:p w:rsidR="0019267B" w:rsidRPr="0075142D" w:rsidRDefault="0019267B" w:rsidP="0019267B">
      <w:pPr>
        <w:pStyle w:val="FootnoteText"/>
        <w:tabs>
          <w:tab w:val="left" w:pos="9090"/>
        </w:tabs>
        <w:spacing w:before="0" w:after="120" w:line="276" w:lineRule="auto"/>
        <w:ind w:left="180" w:right="360"/>
        <w:rPr>
          <w:rFonts w:ascii="David" w:hAnsi="David" w:cs="David"/>
          <w:b/>
          <w:bCs/>
        </w:rPr>
      </w:pPr>
      <w:r w:rsidRPr="008A2D60">
        <w:rPr>
          <w:rFonts w:ascii="David" w:hAnsi="David" w:cs="David"/>
          <w:rtl/>
        </w:rPr>
        <w:t xml:space="preserve">ושייך שפיר בלימוד תורה הלשון </w:t>
      </w:r>
      <w:r>
        <w:rPr>
          <w:rFonts w:ascii="David" w:hAnsi="David" w:cs="David" w:hint="cs"/>
          <w:rtl/>
        </w:rPr>
        <w:t>'</w:t>
      </w:r>
      <w:r w:rsidRPr="008A2D60">
        <w:rPr>
          <w:rFonts w:ascii="David" w:hAnsi="David" w:cs="David"/>
          <w:rtl/>
        </w:rPr>
        <w:t>לדבר בם</w:t>
      </w:r>
      <w:r>
        <w:rPr>
          <w:rFonts w:ascii="David" w:hAnsi="David" w:cs="David" w:hint="cs"/>
          <w:rtl/>
        </w:rPr>
        <w:t>'</w:t>
      </w:r>
      <w:r w:rsidRPr="008A2D60">
        <w:rPr>
          <w:rFonts w:ascii="David" w:hAnsi="David" w:cs="David"/>
          <w:rtl/>
        </w:rPr>
        <w:t xml:space="preserve">, שכן מבואר בעירובין </w:t>
      </w:r>
      <w:r>
        <w:rPr>
          <w:rFonts w:ascii="David" w:hAnsi="David" w:cs="David"/>
          <w:rtl/>
        </w:rPr>
        <w:t xml:space="preserve">(נ"ד </w:t>
      </w:r>
      <w:r w:rsidRPr="008A2D60">
        <w:rPr>
          <w:rFonts w:ascii="David" w:hAnsi="David" w:cs="David"/>
          <w:rtl/>
        </w:rPr>
        <w:t xml:space="preserve">ע"א) שאמרו על דברי תורה </w:t>
      </w:r>
      <w:r>
        <w:rPr>
          <w:rFonts w:ascii="David" w:hAnsi="David" w:cs="David" w:hint="cs"/>
          <w:rtl/>
        </w:rPr>
        <w:t>'</w:t>
      </w:r>
      <w:r w:rsidRPr="008A2D60">
        <w:rPr>
          <w:rFonts w:ascii="David" w:hAnsi="David" w:cs="David"/>
          <w:rtl/>
        </w:rPr>
        <w:t>פתח פומיך כי היכי דתתקיים ביך ותוריך חיי, שנאמר (משלי ד, כב) 'כי חיים הם למוצאיהם' אל תקרי למוצאיהם אלא למוציאיהם בפה</w:t>
      </w:r>
      <w:r>
        <w:rPr>
          <w:rFonts w:ascii="David" w:hAnsi="David" w:cs="David" w:hint="cs"/>
          <w:rtl/>
        </w:rPr>
        <w:t>'</w:t>
      </w:r>
      <w:r w:rsidRPr="008A2D60">
        <w:rPr>
          <w:rFonts w:ascii="David" w:hAnsi="David" w:cs="David"/>
          <w:rtl/>
        </w:rPr>
        <w:t>. עוד אמרו שם 'ואימתי תשמרם בבטנך' (שם כב, יח) בזמן שיכונו יחדיו על שפתיך, ואימתי 'שמחה לאיש' (שם טו, כג) בזמן שמענה בפיו</w:t>
      </w:r>
      <w:r>
        <w:rPr>
          <w:rFonts w:ascii="David" w:hAnsi="David" w:cs="David" w:hint="cs"/>
          <w:rtl/>
        </w:rPr>
        <w:t>'</w:t>
      </w:r>
      <w:r w:rsidRPr="008A2D60">
        <w:rPr>
          <w:rFonts w:ascii="David" w:hAnsi="David" w:cs="David"/>
          <w:rtl/>
        </w:rPr>
        <w:t>. ובשו"ע או"ח סי' מ"ז (ס"ד) המהרהר בד</w:t>
      </w:r>
      <w:r>
        <w:rPr>
          <w:rFonts w:ascii="David" w:hAnsi="David" w:cs="David" w:hint="cs"/>
          <w:rtl/>
        </w:rPr>
        <w:t>ברי תורה</w:t>
      </w:r>
      <w:r w:rsidRPr="008A2D60">
        <w:rPr>
          <w:rFonts w:ascii="David" w:hAnsi="David" w:cs="David"/>
          <w:rtl/>
        </w:rPr>
        <w:t xml:space="preserve"> א</w:t>
      </w:r>
      <w:r>
        <w:rPr>
          <w:rFonts w:ascii="David" w:hAnsi="David" w:cs="David" w:hint="cs"/>
          <w:rtl/>
        </w:rPr>
        <w:t>ין צריך</w:t>
      </w:r>
      <w:r w:rsidRPr="008A2D60">
        <w:rPr>
          <w:rFonts w:ascii="David" w:hAnsi="David" w:cs="David"/>
          <w:rtl/>
        </w:rPr>
        <w:t xml:space="preserve"> לברך </w:t>
      </w:r>
      <w:r>
        <w:rPr>
          <w:rFonts w:ascii="David" w:hAnsi="David" w:cs="David" w:hint="cs"/>
          <w:rtl/>
        </w:rPr>
        <w:t>ברכת התורה.</w:t>
      </w:r>
      <w:r w:rsidRPr="008A2D60">
        <w:rPr>
          <w:rFonts w:ascii="David" w:hAnsi="David" w:cs="David"/>
          <w:rtl/>
        </w:rPr>
        <w:t xml:space="preserve"> </w:t>
      </w:r>
      <w:r w:rsidRPr="008A2D60">
        <w:rPr>
          <w:rFonts w:ascii="David" w:hAnsi="David" w:cs="David"/>
          <w:b/>
          <w:bCs/>
          <w:rtl/>
        </w:rPr>
        <w:t>ואף דודאי הוא מצוה גדולה הרהורי תורה, אבל עיקר החיוב הוא בדיבור פה.</w:t>
      </w:r>
    </w:p>
  </w:footnote>
  <w:footnote w:id="12">
    <w:p w:rsidR="0019267B" w:rsidRDefault="0019267B" w:rsidP="0019267B">
      <w:pPr>
        <w:pStyle w:val="FootnoteText"/>
        <w:tabs>
          <w:tab w:val="left" w:pos="9090"/>
        </w:tabs>
        <w:ind w:left="180" w:right="360"/>
      </w:pPr>
      <w:r>
        <w:rPr>
          <w:rStyle w:val="FootnoteReference"/>
        </w:rPr>
        <w:footnoteRef/>
      </w:r>
      <w:r>
        <w:rPr>
          <w:rFonts w:hint="cs"/>
          <w:rtl/>
        </w:rPr>
        <w:t xml:space="preserve"> </w:t>
      </w:r>
      <w:r>
        <w:rPr>
          <w:rFonts w:ascii="David" w:hAnsi="David" w:cs="David" w:hint="cs"/>
          <w:b/>
          <w:bCs/>
          <w:rtl/>
        </w:rPr>
        <w:t>שם</w:t>
      </w:r>
      <w:r w:rsidRPr="0075142D">
        <w:rPr>
          <w:rFonts w:ascii="David" w:hAnsi="David" w:cs="David"/>
          <w:rtl/>
        </w:rPr>
        <w:t xml:space="preserve">: </w:t>
      </w:r>
      <w:r w:rsidRPr="006400D7">
        <w:rPr>
          <w:rFonts w:ascii="David" w:hAnsi="David" w:cs="David"/>
          <w:rtl/>
        </w:rPr>
        <w:t>ובשו"</w:t>
      </w:r>
      <w:r w:rsidRPr="008A2D60">
        <w:rPr>
          <w:rFonts w:ascii="David" w:hAnsi="David" w:cs="David"/>
          <w:rtl/>
        </w:rPr>
        <w:t xml:space="preserve">ע התניא </w:t>
      </w:r>
      <w:r>
        <w:rPr>
          <w:rFonts w:ascii="David" w:hAnsi="David" w:cs="David" w:hint="cs"/>
          <w:rtl/>
        </w:rPr>
        <w:t>(</w:t>
      </w:r>
      <w:r w:rsidRPr="008A2D60">
        <w:rPr>
          <w:rFonts w:ascii="David" w:hAnsi="David" w:cs="David"/>
          <w:rtl/>
        </w:rPr>
        <w:t>הל' ת"ת פ"ב סעיף י"ב</w:t>
      </w:r>
      <w:r>
        <w:rPr>
          <w:rFonts w:ascii="David" w:hAnsi="David" w:cs="David" w:hint="cs"/>
          <w:rtl/>
        </w:rPr>
        <w:t>)</w:t>
      </w:r>
      <w:r w:rsidRPr="008A2D60">
        <w:rPr>
          <w:rFonts w:ascii="David" w:hAnsi="David" w:cs="David"/>
          <w:rtl/>
        </w:rPr>
        <w:t xml:space="preserve"> כתב </w:t>
      </w:r>
      <w:r w:rsidRPr="008A2D60">
        <w:rPr>
          <w:rFonts w:ascii="David" w:hAnsi="David" w:cs="David"/>
          <w:b/>
          <w:bCs/>
          <w:rtl/>
        </w:rPr>
        <w:t>שאינו יוצא ידי חובת מצות ולמדתם אותם בהרהור כי אם בדיבור פה</w:t>
      </w:r>
      <w:r w:rsidRPr="008A2D60">
        <w:rPr>
          <w:rFonts w:ascii="David" w:hAnsi="David" w:cs="David"/>
          <w:rtl/>
        </w:rPr>
        <w:t>, כמו בכל המצות התלויות בדיבור שאינו יוצא ידי חובתו בהרהור, וכן כתב היעב"ץ (בסידורו הל' ת"ת אות י"ב). וכבר הארכתי לתרץ קושית הגר"א (ביאור הגר"א סי' מ"ז ס"ד) ע</w:t>
      </w:r>
      <w:r>
        <w:rPr>
          <w:rFonts w:ascii="David" w:hAnsi="David" w:cs="David" w:hint="cs"/>
          <w:rtl/>
        </w:rPr>
        <w:t>ל זה</w:t>
      </w:r>
      <w:r w:rsidRPr="008A2D60">
        <w:rPr>
          <w:rFonts w:ascii="David" w:hAnsi="David" w:cs="David"/>
          <w:rtl/>
        </w:rPr>
        <w:t>, והבאתי ראיות לבאר הענין, לא עת האסף פה</w:t>
      </w:r>
      <w:r>
        <w:rPr>
          <w:rFonts w:ascii="David" w:hAnsi="David" w:cs="David"/>
          <w:rtl/>
        </w:rPr>
        <w:t>.</w:t>
      </w:r>
    </w:p>
  </w:footnote>
  <w:footnote w:id="13">
    <w:p w:rsidR="0019267B" w:rsidRDefault="0019267B" w:rsidP="0019267B">
      <w:pPr>
        <w:tabs>
          <w:tab w:val="left" w:pos="9090"/>
        </w:tabs>
        <w:spacing w:before="0"/>
        <w:ind w:left="180" w:right="360" w:firstLine="288"/>
        <w:rPr>
          <w:rFonts w:ascii="David" w:hAnsi="David" w:cs="David"/>
          <w:sz w:val="20"/>
          <w:szCs w:val="20"/>
          <w:rtl/>
        </w:rPr>
      </w:pPr>
      <w:r w:rsidRPr="008A2D60">
        <w:rPr>
          <w:rStyle w:val="FootnoteReference"/>
          <w:rFonts w:ascii="David" w:hAnsi="David" w:cs="David"/>
          <w:rtl/>
        </w:rPr>
        <w:footnoteRef/>
      </w:r>
      <w:r>
        <w:rPr>
          <w:rFonts w:ascii="David" w:eastAsia="Times New Roman" w:hAnsi="David" w:cs="David"/>
          <w:color w:val="000000"/>
          <w:sz w:val="20"/>
          <w:szCs w:val="20"/>
          <w:rtl/>
        </w:rPr>
        <w:t xml:space="preserve"> </w:t>
      </w:r>
      <w:r w:rsidRPr="0075142D">
        <w:rPr>
          <w:rFonts w:ascii="David" w:eastAsia="Times New Roman" w:hAnsi="David" w:cs="David"/>
          <w:b/>
          <w:bCs/>
          <w:color w:val="000000"/>
          <w:sz w:val="20"/>
          <w:szCs w:val="20"/>
          <w:rtl/>
        </w:rPr>
        <w:t xml:space="preserve">דברות קודש </w:t>
      </w:r>
      <w:r>
        <w:rPr>
          <w:rFonts w:ascii="David" w:eastAsia="Times New Roman" w:hAnsi="David" w:cs="David"/>
          <w:color w:val="000000"/>
          <w:sz w:val="20"/>
          <w:szCs w:val="20"/>
          <w:rtl/>
        </w:rPr>
        <w:t>(וישב תשכ"ג):</w:t>
      </w:r>
      <w:r>
        <w:rPr>
          <w:rFonts w:ascii="David" w:hAnsi="David" w:cs="David"/>
          <w:sz w:val="20"/>
          <w:szCs w:val="20"/>
          <w:rtl/>
        </w:rPr>
        <w:t xml:space="preserve"> </w:t>
      </w:r>
      <w:r w:rsidRPr="008A2D60">
        <w:rPr>
          <w:rFonts w:ascii="David" w:hAnsi="David" w:cs="David"/>
          <w:sz w:val="20"/>
          <w:szCs w:val="20"/>
          <w:rtl/>
        </w:rPr>
        <w:t xml:space="preserve">שטייט אין ירושלמי </w:t>
      </w:r>
      <w:r>
        <w:rPr>
          <w:rFonts w:ascii="David" w:hAnsi="David" w:cs="David"/>
          <w:sz w:val="20"/>
          <w:szCs w:val="20"/>
          <w:rtl/>
        </w:rPr>
        <w:t>(שבת פ"א ה"ב</w:t>
      </w:r>
      <w:r>
        <w:rPr>
          <w:rFonts w:ascii="David" w:hAnsi="David" w:cs="David" w:hint="cs"/>
          <w:sz w:val="20"/>
          <w:szCs w:val="20"/>
          <w:rtl/>
        </w:rPr>
        <w:t xml:space="preserve">, </w:t>
      </w:r>
      <w:r>
        <w:rPr>
          <w:rFonts w:ascii="David" w:hAnsi="David" w:cs="David"/>
          <w:sz w:val="20"/>
          <w:szCs w:val="20"/>
          <w:rtl/>
        </w:rPr>
        <w:t>קידושין פ"א ה"ז)</w:t>
      </w:r>
      <w:r w:rsidRPr="008A2D60">
        <w:rPr>
          <w:rFonts w:ascii="David" w:hAnsi="David" w:cs="David"/>
          <w:sz w:val="20"/>
          <w:szCs w:val="20"/>
          <w:rtl/>
        </w:rPr>
        <w:t xml:space="preserve"> אך בצלם יתהלך איש, זאגט דער ירושלמי </w:t>
      </w:r>
      <w:r w:rsidRPr="008A2D60">
        <w:rPr>
          <w:rFonts w:ascii="David" w:hAnsi="David" w:cs="David"/>
          <w:b/>
          <w:bCs/>
          <w:sz w:val="20"/>
          <w:szCs w:val="20"/>
          <w:rtl/>
        </w:rPr>
        <w:t>אז מ'זאגט א דבר שמועה פון עמיצן דארף מען זיך פאָרשטעלן דעם בעל השמועה לנגד עיניו, און אז מ'האט אים פאר די אויגן מ'איז זיך מצייר איז מען מכוון אל האמת</w:t>
      </w:r>
      <w:r w:rsidRPr="008A2D60">
        <w:rPr>
          <w:rFonts w:ascii="David" w:hAnsi="David" w:cs="David"/>
          <w:sz w:val="20"/>
          <w:szCs w:val="20"/>
          <w:rtl/>
        </w:rPr>
        <w:t>.</w:t>
      </w:r>
    </w:p>
    <w:p w:rsidR="0019267B" w:rsidRPr="000D2347" w:rsidRDefault="0019267B" w:rsidP="0019267B">
      <w:pPr>
        <w:tabs>
          <w:tab w:val="left" w:pos="9090"/>
        </w:tabs>
        <w:spacing w:before="0"/>
        <w:ind w:left="180" w:right="360" w:firstLine="288"/>
        <w:rPr>
          <w:rFonts w:ascii="David" w:hAnsi="David" w:cs="David"/>
          <w:sz w:val="20"/>
          <w:szCs w:val="20"/>
          <w:rtl/>
        </w:rPr>
      </w:pPr>
      <w:r w:rsidRPr="008A2D60">
        <w:rPr>
          <w:rFonts w:ascii="David" w:hAnsi="David" w:cs="David"/>
          <w:sz w:val="20"/>
          <w:szCs w:val="20"/>
          <w:rtl/>
        </w:rPr>
        <w:t xml:space="preserve"> זאגט ער ווייטער דארט אין ירושלמי, רב ששת האט נאכגעזאגט א מימרא פון פריער, זאגט דער ירושלמי אז דאס איז נישט גענוג פארלעסליך, ווייל רב ששת איז געווען א סגי נהור האט ער דאך נישט געזען דעם בעל השמועה, קען ער זיך דאך דאס נישט פאָרשטעלן פאר די אויגן, איז עס נישט אזוי קראנט. </w:t>
      </w:r>
      <w:r w:rsidRPr="008A2D60">
        <w:rPr>
          <w:rFonts w:ascii="David" w:hAnsi="David" w:cs="David"/>
          <w:b/>
          <w:bCs/>
          <w:sz w:val="20"/>
          <w:szCs w:val="20"/>
          <w:rtl/>
        </w:rPr>
        <w:t xml:space="preserve">זאגט דער קרבן העדה אזוי ארומער איז מען גיכער מכוון אל האמת אז מ'שטעלט זיך פאָר דעם בעל השמועה </w:t>
      </w:r>
      <w:r>
        <w:rPr>
          <w:rFonts w:ascii="David" w:hAnsi="David" w:cs="David" w:hint="cs"/>
          <w:b/>
          <w:bCs/>
          <w:sz w:val="20"/>
          <w:szCs w:val="20"/>
          <w:rtl/>
        </w:rPr>
        <w:t xml:space="preserve"> </w:t>
      </w:r>
      <w:r>
        <w:rPr>
          <w:rFonts w:ascii="David" w:hAnsi="David" w:cs="David" w:hint="cs"/>
          <w:rtl/>
        </w:rPr>
        <w:t xml:space="preserve">(רבינו מוסיף על זה, וז"ל: </w:t>
      </w:r>
      <w:r w:rsidRPr="000D2347">
        <w:rPr>
          <w:rFonts w:ascii="David" w:hAnsi="David" w:cs="David"/>
          <w:rtl/>
        </w:rPr>
        <w:t>מ'פארשטייט מ'מיינט נישט חלילה א בילד, אין דעם איז נישטא קיין רוח קדושה, נאר א רוח טומאה - נאר ווער ס'האט געזען טאקע דעם אמת'דיגן,</w:t>
      </w:r>
      <w:r w:rsidRPr="008A2D60">
        <w:rPr>
          <w:rFonts w:ascii="David" w:hAnsi="David" w:cs="David"/>
          <w:b/>
          <w:bCs/>
          <w:rtl/>
        </w:rPr>
        <w:t xml:space="preserve"> </w:t>
      </w:r>
      <w:r w:rsidRPr="0075142D">
        <w:rPr>
          <w:rFonts w:ascii="David" w:hAnsi="David" w:cs="David"/>
          <w:rtl/>
        </w:rPr>
        <w:t>ווער ס'האט געקאנט דעם בעל השמועה דעם צדיק און ער שטעלט זיך פאָר [</w:t>
      </w:r>
      <w:r>
        <w:rPr>
          <w:rFonts w:ascii="David" w:hAnsi="David" w:cs="David" w:hint="cs"/>
          <w:rtl/>
        </w:rPr>
        <w:t xml:space="preserve">אז </w:t>
      </w:r>
      <w:r w:rsidRPr="0075142D">
        <w:rPr>
          <w:rFonts w:ascii="David" w:hAnsi="David" w:cs="David"/>
          <w:rtl/>
        </w:rPr>
        <w:t>מסוגל יותר לכוין אל האמת]</w:t>
      </w:r>
      <w:r>
        <w:rPr>
          <w:rFonts w:ascii="David" w:hAnsi="David" w:cs="David" w:hint="cs"/>
          <w:rtl/>
        </w:rPr>
        <w:t>).</w:t>
      </w:r>
    </w:p>
    <w:p w:rsidR="0019267B" w:rsidRDefault="0019267B" w:rsidP="0019267B">
      <w:pPr>
        <w:pStyle w:val="FootnoteText"/>
        <w:tabs>
          <w:tab w:val="left" w:pos="9090"/>
        </w:tabs>
        <w:spacing w:before="0"/>
        <w:ind w:left="180" w:right="360"/>
        <w:rPr>
          <w:rFonts w:ascii="David" w:hAnsi="David" w:cs="David"/>
          <w:rtl/>
        </w:rPr>
      </w:pPr>
      <w:r>
        <w:rPr>
          <w:rFonts w:ascii="David" w:hAnsi="David" w:cs="David" w:hint="cs"/>
          <w:rtl/>
        </w:rPr>
        <w:t>@וב</w:t>
      </w:r>
      <w:r w:rsidRPr="00B476CB">
        <w:rPr>
          <w:rFonts w:ascii="David" w:hAnsi="David" w:cs="David" w:hint="cs"/>
          <w:b/>
          <w:bCs/>
          <w:rtl/>
        </w:rPr>
        <w:t xml:space="preserve">דברות קודש </w:t>
      </w:r>
      <w:r>
        <w:rPr>
          <w:rFonts w:ascii="David" w:hAnsi="David" w:cs="David" w:hint="cs"/>
          <w:rtl/>
        </w:rPr>
        <w:t xml:space="preserve">(ויגש תשי"ט): </w:t>
      </w:r>
      <w:r w:rsidRPr="009A30EA">
        <w:rPr>
          <w:rFonts w:ascii="David" w:hAnsi="David" w:cs="David"/>
          <w:rtl/>
        </w:rPr>
        <w:t xml:space="preserve">א פלא ס'שטייט אין ירושלמי, אין שבת (פ"א ה"ב) און אין שקלים (פ"ב ה"ה) אויף עטליכע פלעצער, צום סוף פון צווייטן פרק אין שקלים, </w:t>
      </w:r>
      <w:r w:rsidRPr="00B476CB">
        <w:rPr>
          <w:rFonts w:ascii="David" w:hAnsi="David" w:cs="David"/>
          <w:b/>
          <w:bCs/>
          <w:rtl/>
        </w:rPr>
        <w:t>זאגט דער ירושלמי, אז מ'זאגט נאך א מימרא א שמועה פון א צדיק צריך שיראה בעל השמועה</w:t>
      </w:r>
      <w:r>
        <w:rPr>
          <w:rFonts w:ascii="David" w:hAnsi="David" w:cs="David"/>
          <w:rtl/>
        </w:rPr>
        <w:t xml:space="preserve"> [כאילו עומד לנגדו]</w:t>
      </w:r>
      <w:r>
        <w:rPr>
          <w:rFonts w:ascii="David" w:hAnsi="David" w:cs="David" w:hint="cs"/>
          <w:rtl/>
        </w:rPr>
        <w:t xml:space="preserve">... </w:t>
      </w:r>
    </w:p>
    <w:p w:rsidR="0019267B" w:rsidRDefault="0019267B" w:rsidP="0019267B">
      <w:pPr>
        <w:pStyle w:val="FootnoteText"/>
        <w:tabs>
          <w:tab w:val="left" w:pos="9090"/>
        </w:tabs>
        <w:spacing w:before="0"/>
        <w:ind w:left="180" w:right="360"/>
        <w:rPr>
          <w:rFonts w:ascii="David" w:hAnsi="David" w:cs="David"/>
          <w:rtl/>
        </w:rPr>
      </w:pPr>
      <w:r w:rsidRPr="009A30EA">
        <w:rPr>
          <w:rFonts w:ascii="David" w:hAnsi="David" w:cs="David"/>
          <w:rtl/>
        </w:rPr>
        <w:t xml:space="preserve">איז דא דער יפה מראה ער וויל זאגן פשוט ווייל אז ער זעהט נישט פאר די אויגן קאן ער זיך אפשר טועה זיין [ב]טביעות עינא דקלא (דאפשר שאינש אחרינא אמר זה), אזויווי יצחק אבינו </w:t>
      </w:r>
      <w:r>
        <w:rPr>
          <w:rFonts w:ascii="David" w:hAnsi="David" w:cs="David"/>
          <w:rtl/>
        </w:rPr>
        <w:t>האט זיך טועה געוועזן ביי עשו'ן.</w:t>
      </w:r>
      <w:r>
        <w:rPr>
          <w:rFonts w:ascii="David" w:hAnsi="David" w:cs="David" w:hint="cs"/>
          <w:rtl/>
        </w:rPr>
        <w:t xml:space="preserve">.. </w:t>
      </w:r>
      <w:r w:rsidRPr="009A30EA">
        <w:rPr>
          <w:rFonts w:ascii="David" w:hAnsi="David" w:cs="David"/>
          <w:rtl/>
        </w:rPr>
        <w:t>נאר דער קרבן העדה ברענגט דעם יפה מראה</w:t>
      </w:r>
      <w:r>
        <w:rPr>
          <w:rFonts w:ascii="David" w:hAnsi="David" w:cs="David" w:hint="cs"/>
          <w:rtl/>
        </w:rPr>
        <w:t>,</w:t>
      </w:r>
      <w:r w:rsidRPr="009A30EA">
        <w:rPr>
          <w:rFonts w:ascii="David" w:hAnsi="David" w:cs="David"/>
          <w:rtl/>
        </w:rPr>
        <w:t xml:space="preserve"> און ער זאגט אז </w:t>
      </w:r>
      <w:r>
        <w:rPr>
          <w:rFonts w:ascii="David" w:hAnsi="David" w:cs="David" w:hint="cs"/>
          <w:rtl/>
        </w:rPr>
        <w:t>'</w:t>
      </w:r>
      <w:r w:rsidRPr="009A30EA">
        <w:rPr>
          <w:rFonts w:ascii="David" w:hAnsi="David" w:cs="David"/>
          <w:rtl/>
        </w:rPr>
        <w:t>ולי נראה</w:t>
      </w:r>
      <w:r>
        <w:rPr>
          <w:rFonts w:ascii="David" w:hAnsi="David" w:cs="David" w:hint="cs"/>
          <w:rtl/>
        </w:rPr>
        <w:t>' -</w:t>
      </w:r>
      <w:r w:rsidRPr="009A30EA">
        <w:rPr>
          <w:rFonts w:ascii="David" w:hAnsi="David" w:cs="David"/>
          <w:rtl/>
        </w:rPr>
        <w:t xml:space="preserve"> עהם דאכט זיך אנדערש</w:t>
      </w:r>
      <w:r>
        <w:rPr>
          <w:rFonts w:ascii="David" w:hAnsi="David" w:cs="David" w:hint="cs"/>
          <w:rtl/>
        </w:rPr>
        <w:t>,</w:t>
      </w:r>
      <w:r w:rsidRPr="009A30EA">
        <w:rPr>
          <w:rFonts w:ascii="David" w:hAnsi="David" w:cs="David"/>
          <w:rtl/>
        </w:rPr>
        <w:t xml:space="preserve"> זאגט דער קרבן העדה </w:t>
      </w:r>
      <w:r w:rsidRPr="0075142D">
        <w:rPr>
          <w:rFonts w:ascii="David" w:hAnsi="David" w:cs="David"/>
          <w:b/>
          <w:bCs/>
          <w:rtl/>
        </w:rPr>
        <w:t>ווייל אז מ'שטעלט זיך נישט פאָר דעם בעל השמועה האט עס נישט אזא כח מ'זאל אזוי יורד זיין לאמיתן של דברים,</w:t>
      </w:r>
      <w:r w:rsidRPr="009A30EA">
        <w:rPr>
          <w:rFonts w:ascii="David" w:hAnsi="David" w:cs="David"/>
          <w:rtl/>
        </w:rPr>
        <w:t xml:space="preserve"> האט דיא מימרא נישט דעם כח, אז מ'איז דאס נישט מקיים מ'זאל זיך אויסמאלן מ'זאל זעהן דעם בעל השמועה.</w:t>
      </w:r>
    </w:p>
    <w:p w:rsidR="0019267B" w:rsidRDefault="0019267B" w:rsidP="0019267B">
      <w:pPr>
        <w:pStyle w:val="FootnoteText"/>
        <w:tabs>
          <w:tab w:val="left" w:pos="9090"/>
        </w:tabs>
        <w:spacing w:before="0"/>
        <w:ind w:left="180" w:right="360"/>
        <w:rPr>
          <w:rFonts w:ascii="David" w:hAnsi="David" w:cs="David"/>
          <w:rtl/>
        </w:rPr>
      </w:pPr>
      <w:r w:rsidRPr="009A30EA">
        <w:rPr>
          <w:rFonts w:ascii="David" w:hAnsi="David" w:cs="David"/>
          <w:rtl/>
        </w:rPr>
        <w:t xml:space="preserve">נאר אין ירושלמי שטייט גאר נאך מער, </w:t>
      </w:r>
      <w:r w:rsidRPr="00B476CB">
        <w:rPr>
          <w:rFonts w:ascii="David" w:hAnsi="David" w:cs="David"/>
          <w:b/>
          <w:bCs/>
          <w:rtl/>
        </w:rPr>
        <w:t xml:space="preserve">ער האט נאכגעזאגט א מימרא עפעס פון רב'ן, האט ער עהם געזאגט </w:t>
      </w:r>
      <w:r w:rsidRPr="00B476CB">
        <w:rPr>
          <w:rFonts w:ascii="David" w:hAnsi="David" w:cs="David" w:hint="cs"/>
          <w:b/>
          <w:bCs/>
          <w:rtl/>
        </w:rPr>
        <w:t>'</w:t>
      </w:r>
      <w:r w:rsidRPr="00B476CB">
        <w:rPr>
          <w:rFonts w:ascii="David" w:hAnsi="David" w:cs="David"/>
          <w:b/>
          <w:bCs/>
          <w:rtl/>
        </w:rPr>
        <w:t>לית את חכים ליה</w:t>
      </w:r>
      <w:r w:rsidRPr="00B476CB">
        <w:rPr>
          <w:rFonts w:ascii="David" w:hAnsi="David" w:cs="David" w:hint="cs"/>
          <w:b/>
          <w:bCs/>
          <w:rtl/>
        </w:rPr>
        <w:t>'</w:t>
      </w:r>
      <w:r w:rsidRPr="00B476CB">
        <w:rPr>
          <w:rFonts w:ascii="David" w:hAnsi="David" w:cs="David"/>
          <w:b/>
          <w:bCs/>
          <w:rtl/>
        </w:rPr>
        <w:t>, האסטו עהם דען געקענט</w:t>
      </w:r>
      <w:r w:rsidRPr="00B476CB">
        <w:rPr>
          <w:rFonts w:ascii="David" w:hAnsi="David" w:cs="David" w:hint="cs"/>
          <w:b/>
          <w:bCs/>
          <w:rtl/>
        </w:rPr>
        <w:t>?</w:t>
      </w:r>
      <w:r w:rsidRPr="00B476CB">
        <w:rPr>
          <w:rFonts w:ascii="David" w:hAnsi="David" w:cs="David"/>
          <w:b/>
          <w:bCs/>
          <w:rtl/>
        </w:rPr>
        <w:t xml:space="preserve"> אז דו האסט עהם נישט געקענט קאן מען נישט געבן </w:t>
      </w:r>
      <w:r w:rsidRPr="00B476CB">
        <w:rPr>
          <w:rFonts w:ascii="David" w:hAnsi="David" w:cs="David" w:hint="cs"/>
          <w:b/>
          <w:bCs/>
          <w:rtl/>
        </w:rPr>
        <w:t xml:space="preserve">(לסמוך) </w:t>
      </w:r>
      <w:r w:rsidRPr="00B476CB">
        <w:rPr>
          <w:rFonts w:ascii="David" w:hAnsi="David" w:cs="David"/>
          <w:b/>
          <w:bCs/>
          <w:rtl/>
        </w:rPr>
        <w:t>אויף דיא שמועה וואס דו זאגסט נאך בשמו</w:t>
      </w:r>
      <w:r w:rsidRPr="00B476CB">
        <w:rPr>
          <w:rFonts w:ascii="David" w:hAnsi="David" w:cs="David" w:hint="cs"/>
          <w:b/>
          <w:bCs/>
          <w:rtl/>
        </w:rPr>
        <w:t>.</w:t>
      </w:r>
      <w:r w:rsidRPr="009A30EA">
        <w:rPr>
          <w:rFonts w:ascii="David" w:hAnsi="David" w:cs="David"/>
          <w:rtl/>
        </w:rPr>
        <w:t xml:space="preserve"> </w:t>
      </w:r>
    </w:p>
    <w:p w:rsidR="0019267B" w:rsidRPr="00B476CB" w:rsidRDefault="0019267B" w:rsidP="0019267B">
      <w:pPr>
        <w:pStyle w:val="FootnoteText"/>
        <w:tabs>
          <w:tab w:val="left" w:pos="9090"/>
        </w:tabs>
        <w:spacing w:before="0"/>
        <w:ind w:left="180" w:right="360"/>
        <w:rPr>
          <w:rFonts w:ascii="David" w:hAnsi="David" w:cs="David"/>
          <w:b/>
          <w:bCs/>
          <w:rtl/>
        </w:rPr>
      </w:pPr>
      <w:r w:rsidRPr="009A30EA">
        <w:rPr>
          <w:rFonts w:ascii="David" w:hAnsi="David" w:cs="David"/>
          <w:rtl/>
        </w:rPr>
        <w:t>ס'איז א פלא</w:t>
      </w:r>
      <w:r w:rsidRPr="00B476CB">
        <w:rPr>
          <w:rFonts w:ascii="David" w:hAnsi="David" w:cs="David"/>
          <w:b/>
          <w:bCs/>
          <w:rtl/>
        </w:rPr>
        <w:t xml:space="preserve">, </w:t>
      </w:r>
      <w:r w:rsidRPr="00B476CB">
        <w:rPr>
          <w:rFonts w:ascii="David" w:hAnsi="David" w:cs="David"/>
          <w:rtl/>
        </w:rPr>
        <w:t>ער ברענגט נאך אזעלכע, עטליכע מימרות אזעלכע,</w:t>
      </w:r>
      <w:r w:rsidRPr="00B476CB">
        <w:rPr>
          <w:rFonts w:ascii="David" w:hAnsi="David" w:cs="David"/>
          <w:b/>
          <w:bCs/>
          <w:rtl/>
        </w:rPr>
        <w:t xml:space="preserve"> </w:t>
      </w:r>
      <w:r w:rsidRPr="00B476CB">
        <w:rPr>
          <w:rFonts w:ascii="David" w:hAnsi="David" w:cs="David"/>
          <w:rtl/>
        </w:rPr>
        <w:t>ער האט נאכגעזאגט א מימרא פון יענעם האט ער עהם געזאגט דו האסט עהם דען געקענט? אז דו האסט עהם נישט געקענט איז נישט צו בויען אויף וואס דו זאגט נאך בשמו.</w:t>
      </w:r>
      <w:r w:rsidRPr="00B476CB">
        <w:rPr>
          <w:rFonts w:ascii="David" w:hAnsi="David" w:cs="David" w:hint="cs"/>
          <w:rtl/>
        </w:rPr>
        <w:t>..</w:t>
      </w:r>
      <w:r>
        <w:rPr>
          <w:rFonts w:ascii="David" w:hAnsi="David" w:cs="David" w:hint="cs"/>
          <w:rtl/>
        </w:rPr>
        <w:t xml:space="preserve"> </w:t>
      </w:r>
      <w:r w:rsidRPr="00B476CB">
        <w:rPr>
          <w:rFonts w:ascii="David" w:hAnsi="David" w:cs="David"/>
          <w:b/>
          <w:bCs/>
          <w:rtl/>
        </w:rPr>
        <w:t>א כח האט דיא מימרא [נאר] אז ווען מ'זאגט עס זאל מען זיך פארשטעלן - והיו עיניך רואות את מוריך (</w:t>
      </w:r>
      <w:r w:rsidRPr="00B476CB">
        <w:rPr>
          <w:rFonts w:ascii="David" w:hAnsi="David" w:cs="David"/>
          <w:b/>
          <w:bCs/>
          <w:highlight w:val="yellow"/>
          <w:rtl/>
        </w:rPr>
        <w:t>ישעי' ל'</w:t>
      </w:r>
      <w:r w:rsidRPr="00B476CB">
        <w:rPr>
          <w:rFonts w:ascii="David" w:hAnsi="David" w:cs="David"/>
          <w:b/>
          <w:bCs/>
          <w:rtl/>
        </w:rPr>
        <w:t xml:space="preserve">) - זאל מען זיך פארשטעלן דעם בעל המאמר, </w:t>
      </w:r>
      <w:r w:rsidRPr="00B476CB">
        <w:rPr>
          <w:rFonts w:ascii="David" w:hAnsi="David" w:cs="David"/>
          <w:rtl/>
        </w:rPr>
        <w:t>אזוי איז מבואר דארט אין דעם ירושלמי</w:t>
      </w:r>
      <w:r w:rsidRPr="00B476CB">
        <w:rPr>
          <w:rFonts w:ascii="David" w:hAnsi="David" w:cs="David"/>
          <w:b/>
          <w:bCs/>
          <w:rtl/>
        </w:rPr>
        <w:t>.</w:t>
      </w:r>
    </w:p>
  </w:footnote>
  <w:footnote w:id="14">
    <w:p w:rsidR="0019267B" w:rsidRDefault="0019267B" w:rsidP="0019267B">
      <w:pPr>
        <w:pStyle w:val="FootnoteText"/>
        <w:tabs>
          <w:tab w:val="left" w:pos="9090"/>
        </w:tabs>
        <w:ind w:left="180" w:right="360"/>
      </w:pPr>
      <w:r>
        <w:rPr>
          <w:rStyle w:val="FootnoteReference"/>
        </w:rPr>
        <w:footnoteRef/>
      </w:r>
      <w:r>
        <w:rPr>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(שבת שובה</w:t>
      </w:r>
      <w:r>
        <w:rPr>
          <w:rFonts w:ascii="David" w:eastAsia="Times New Roman" w:hAnsi="David" w:cs="David" w:hint="cs"/>
          <w:color w:val="000000"/>
          <w:rtl/>
        </w:rPr>
        <w:t>,</w:t>
      </w:r>
      <w:r>
        <w:rPr>
          <w:rFonts w:ascii="David" w:eastAsia="Times New Roman" w:hAnsi="David" w:cs="David"/>
          <w:color w:val="000000"/>
          <w:rtl/>
        </w:rPr>
        <w:t xml:space="preserve"> עמ' שנו)</w:t>
      </w:r>
      <w:r w:rsidRPr="000D7BE2">
        <w:rPr>
          <w:rFonts w:ascii="David" w:hAnsi="David" w:cs="David"/>
          <w:rtl/>
        </w:rPr>
        <w:t>:</w:t>
      </w:r>
      <w:r>
        <w:rPr>
          <w:rFonts w:ascii="David" w:hAnsi="David" w:cs="David"/>
          <w:rtl/>
        </w:rPr>
        <w:t xml:space="preserve"> </w:t>
      </w:r>
      <w:r w:rsidRPr="000D7BE2">
        <w:rPr>
          <w:rFonts w:ascii="David" w:hAnsi="David" w:cs="David" w:hint="eastAsia"/>
          <w:rtl/>
        </w:rPr>
        <w:t>בגמרא</w:t>
      </w:r>
      <w:r w:rsidRPr="000D7BE2">
        <w:rPr>
          <w:rFonts w:ascii="David" w:hAnsi="David" w:cs="David"/>
          <w:rtl/>
        </w:rPr>
        <w:t xml:space="preserve"> (</w:t>
      </w:r>
      <w:r w:rsidRPr="000D7BE2">
        <w:rPr>
          <w:rFonts w:ascii="David" w:hAnsi="David" w:cs="David" w:hint="eastAsia"/>
          <w:rtl/>
        </w:rPr>
        <w:t>עירובין</w:t>
      </w:r>
      <w:r w:rsidRPr="000D7BE2">
        <w:rPr>
          <w:rFonts w:ascii="David" w:hAnsi="David" w:cs="David"/>
          <w:rtl/>
        </w:rPr>
        <w:t xml:space="preserve"> </w:t>
      </w:r>
      <w:r>
        <w:rPr>
          <w:rFonts w:ascii="David" w:hAnsi="David" w:cs="David"/>
          <w:rtl/>
        </w:rPr>
        <w:t>נ"ד ע"א</w:t>
      </w:r>
      <w:r w:rsidRPr="000D7BE2">
        <w:rPr>
          <w:rFonts w:ascii="David" w:hAnsi="David" w:cs="David"/>
          <w:rtl/>
        </w:rPr>
        <w:t xml:space="preserve">) </w:t>
      </w:r>
      <w:r w:rsidRPr="000D7BE2">
        <w:rPr>
          <w:rFonts w:ascii="David" w:hAnsi="David" w:cs="David" w:hint="eastAsia"/>
          <w:rtl/>
        </w:rPr>
        <w:t>דרשו</w:t>
      </w:r>
      <w:r w:rsidRPr="000D7BE2">
        <w:rPr>
          <w:rFonts w:ascii="David" w:hAnsi="David" w:cs="David"/>
          <w:rtl/>
        </w:rPr>
        <w:t xml:space="preserve"> </w:t>
      </w:r>
      <w:r w:rsidRPr="000D7BE2">
        <w:rPr>
          <w:rFonts w:ascii="David" w:hAnsi="David" w:cs="David" w:hint="eastAsia"/>
          <w:rtl/>
        </w:rPr>
        <w:t>ז</w:t>
      </w:r>
      <w:r w:rsidRPr="000D7BE2">
        <w:rPr>
          <w:rFonts w:ascii="David" w:hAnsi="David" w:cs="David"/>
          <w:rtl/>
        </w:rPr>
        <w:t>"</w:t>
      </w:r>
      <w:r w:rsidRPr="000D7BE2">
        <w:rPr>
          <w:rFonts w:ascii="David" w:hAnsi="David" w:cs="David" w:hint="eastAsia"/>
          <w:rtl/>
        </w:rPr>
        <w:t>ל</w:t>
      </w:r>
      <w:r w:rsidRPr="000D7BE2">
        <w:rPr>
          <w:rFonts w:ascii="David" w:hAnsi="David" w:cs="David"/>
          <w:rtl/>
        </w:rPr>
        <w:t xml:space="preserve"> </w:t>
      </w:r>
      <w:r w:rsidRPr="000D7BE2">
        <w:rPr>
          <w:rFonts w:ascii="David" w:hAnsi="David" w:cs="David" w:hint="eastAsia"/>
          <w:rtl/>
        </w:rPr>
        <w:t>מקראי</w:t>
      </w:r>
      <w:r w:rsidRPr="000D7BE2">
        <w:rPr>
          <w:rFonts w:ascii="David" w:hAnsi="David" w:cs="David"/>
          <w:rtl/>
        </w:rPr>
        <w:t xml:space="preserve"> </w:t>
      </w:r>
      <w:r w:rsidRPr="000D7BE2">
        <w:rPr>
          <w:rFonts w:ascii="David" w:hAnsi="David" w:cs="David" w:hint="eastAsia"/>
          <w:rtl/>
        </w:rPr>
        <w:t>שצריך</w:t>
      </w:r>
      <w:r w:rsidRPr="000D7BE2">
        <w:rPr>
          <w:rFonts w:ascii="David" w:hAnsi="David" w:cs="David"/>
          <w:rtl/>
        </w:rPr>
        <w:t xml:space="preserve"> </w:t>
      </w:r>
      <w:r w:rsidRPr="000D7BE2">
        <w:rPr>
          <w:rFonts w:ascii="David" w:hAnsi="David" w:cs="David" w:hint="eastAsia"/>
          <w:rtl/>
        </w:rPr>
        <w:t>להוציא</w:t>
      </w:r>
      <w:r w:rsidRPr="000D7BE2">
        <w:rPr>
          <w:rFonts w:ascii="David" w:hAnsi="David" w:cs="David"/>
          <w:rtl/>
        </w:rPr>
        <w:t xml:space="preserve"> </w:t>
      </w:r>
      <w:r w:rsidRPr="000D7BE2">
        <w:rPr>
          <w:rFonts w:ascii="David" w:hAnsi="David" w:cs="David" w:hint="eastAsia"/>
          <w:rtl/>
        </w:rPr>
        <w:t>ד</w:t>
      </w:r>
      <w:r>
        <w:rPr>
          <w:rFonts w:ascii="David" w:hAnsi="David" w:cs="David" w:hint="cs"/>
          <w:rtl/>
        </w:rPr>
        <w:t>ברי תורה</w:t>
      </w:r>
      <w:r w:rsidRPr="000D7BE2">
        <w:rPr>
          <w:rFonts w:ascii="David" w:hAnsi="David" w:cs="David"/>
          <w:rtl/>
        </w:rPr>
        <w:t xml:space="preserve"> </w:t>
      </w:r>
      <w:r w:rsidRPr="000D7BE2">
        <w:rPr>
          <w:rFonts w:ascii="David" w:hAnsi="David" w:cs="David" w:hint="eastAsia"/>
          <w:rtl/>
        </w:rPr>
        <w:t>בפה</w:t>
      </w:r>
      <w:r w:rsidRPr="000D7BE2">
        <w:rPr>
          <w:rFonts w:ascii="David" w:hAnsi="David" w:cs="David"/>
          <w:rtl/>
        </w:rPr>
        <w:t xml:space="preserve"> </w:t>
      </w:r>
      <w:r w:rsidRPr="000D7BE2">
        <w:rPr>
          <w:rFonts w:ascii="David" w:hAnsi="David" w:cs="David" w:hint="eastAsia"/>
          <w:rtl/>
        </w:rPr>
        <w:t>ולא</w:t>
      </w:r>
      <w:r w:rsidRPr="000D7BE2">
        <w:rPr>
          <w:rFonts w:ascii="David" w:hAnsi="David" w:cs="David"/>
          <w:rtl/>
        </w:rPr>
        <w:t xml:space="preserve"> </w:t>
      </w:r>
      <w:r w:rsidRPr="000D7BE2">
        <w:rPr>
          <w:rFonts w:ascii="David" w:hAnsi="David" w:cs="David" w:hint="eastAsia"/>
          <w:rtl/>
        </w:rPr>
        <w:t>בלב</w:t>
      </w:r>
      <w:r w:rsidRPr="000D7BE2">
        <w:rPr>
          <w:rFonts w:ascii="David" w:hAnsi="David" w:cs="David"/>
          <w:rtl/>
        </w:rPr>
        <w:t xml:space="preserve"> </w:t>
      </w:r>
      <w:r w:rsidRPr="000D7BE2">
        <w:rPr>
          <w:rFonts w:ascii="David" w:hAnsi="David" w:cs="David" w:hint="eastAsia"/>
          <w:rtl/>
        </w:rPr>
        <w:t>לבד</w:t>
      </w:r>
      <w:r w:rsidRPr="000D7BE2">
        <w:rPr>
          <w:rFonts w:ascii="David" w:hAnsi="David" w:cs="David"/>
          <w:rtl/>
        </w:rPr>
        <w:t xml:space="preserve">, </w:t>
      </w:r>
      <w:r w:rsidRPr="000D7BE2">
        <w:rPr>
          <w:rFonts w:ascii="David" w:hAnsi="David" w:cs="David" w:hint="eastAsia"/>
          <w:rtl/>
        </w:rPr>
        <w:t>ור</w:t>
      </w:r>
      <w:r w:rsidRPr="000D7BE2">
        <w:rPr>
          <w:rFonts w:ascii="David" w:hAnsi="David" w:cs="David"/>
          <w:rtl/>
        </w:rPr>
        <w:t xml:space="preserve">' </w:t>
      </w:r>
      <w:r w:rsidRPr="000D7BE2">
        <w:rPr>
          <w:rFonts w:ascii="David" w:hAnsi="David" w:cs="David" w:hint="eastAsia"/>
          <w:rtl/>
        </w:rPr>
        <w:t>יצחק</w:t>
      </w:r>
      <w:r w:rsidRPr="000D7BE2">
        <w:rPr>
          <w:rFonts w:ascii="David" w:hAnsi="David" w:cs="David"/>
          <w:rtl/>
        </w:rPr>
        <w:t xml:space="preserve"> </w:t>
      </w:r>
      <w:r w:rsidRPr="000D7BE2">
        <w:rPr>
          <w:rFonts w:ascii="David" w:hAnsi="David" w:cs="David" w:hint="eastAsia"/>
          <w:rtl/>
        </w:rPr>
        <w:t>דריש</w:t>
      </w:r>
      <w:r w:rsidRPr="000D7BE2">
        <w:rPr>
          <w:rFonts w:ascii="David" w:hAnsi="David" w:cs="David"/>
          <w:rtl/>
        </w:rPr>
        <w:t xml:space="preserve"> </w:t>
      </w:r>
      <w:r w:rsidRPr="000D7BE2">
        <w:rPr>
          <w:rFonts w:ascii="David" w:hAnsi="David" w:cs="David" w:hint="eastAsia"/>
          <w:rtl/>
        </w:rPr>
        <w:t>לה</w:t>
      </w:r>
      <w:r w:rsidRPr="000D7BE2">
        <w:rPr>
          <w:rFonts w:ascii="David" w:hAnsi="David" w:cs="David"/>
          <w:rtl/>
        </w:rPr>
        <w:t xml:space="preserve"> </w:t>
      </w:r>
      <w:r w:rsidRPr="000D7BE2">
        <w:rPr>
          <w:rFonts w:ascii="David" w:hAnsi="David" w:cs="David" w:hint="eastAsia"/>
          <w:rtl/>
        </w:rPr>
        <w:t>מהכא</w:t>
      </w:r>
      <w:r w:rsidRPr="000D7BE2">
        <w:rPr>
          <w:rFonts w:ascii="David" w:hAnsi="David" w:cs="David"/>
          <w:rtl/>
        </w:rPr>
        <w:t xml:space="preserve"> </w:t>
      </w:r>
      <w:r w:rsidRPr="000D7BE2">
        <w:rPr>
          <w:rFonts w:ascii="David" w:hAnsi="David" w:cs="David" w:hint="eastAsia"/>
          <w:rtl/>
        </w:rPr>
        <w:t>כי</w:t>
      </w:r>
      <w:r w:rsidRPr="000D7BE2">
        <w:rPr>
          <w:rFonts w:ascii="David" w:hAnsi="David" w:cs="David"/>
          <w:rtl/>
        </w:rPr>
        <w:t xml:space="preserve"> </w:t>
      </w:r>
      <w:r w:rsidRPr="000D7BE2">
        <w:rPr>
          <w:rFonts w:ascii="David" w:hAnsi="David" w:cs="David" w:hint="eastAsia"/>
          <w:rtl/>
        </w:rPr>
        <w:t>קרוב</w:t>
      </w:r>
      <w:r w:rsidRPr="000D7BE2">
        <w:rPr>
          <w:rFonts w:ascii="David" w:hAnsi="David" w:cs="David"/>
          <w:rtl/>
        </w:rPr>
        <w:t xml:space="preserve"> </w:t>
      </w:r>
      <w:r w:rsidRPr="000D7BE2">
        <w:rPr>
          <w:rFonts w:ascii="David" w:hAnsi="David" w:cs="David" w:hint="eastAsia"/>
          <w:rtl/>
        </w:rPr>
        <w:t>אליך</w:t>
      </w:r>
      <w:r w:rsidRPr="000D7BE2">
        <w:rPr>
          <w:rFonts w:ascii="David" w:hAnsi="David" w:cs="David"/>
          <w:rtl/>
        </w:rPr>
        <w:t xml:space="preserve"> </w:t>
      </w:r>
      <w:r w:rsidRPr="000D7BE2">
        <w:rPr>
          <w:rFonts w:ascii="David" w:hAnsi="David" w:cs="David" w:hint="eastAsia"/>
          <w:rtl/>
        </w:rPr>
        <w:t>הדבר</w:t>
      </w:r>
      <w:r w:rsidRPr="000D7BE2">
        <w:rPr>
          <w:rFonts w:ascii="David" w:hAnsi="David" w:cs="David"/>
          <w:rtl/>
        </w:rPr>
        <w:t xml:space="preserve"> </w:t>
      </w:r>
      <w:r w:rsidRPr="000D7BE2">
        <w:rPr>
          <w:rFonts w:ascii="David" w:hAnsi="David" w:cs="David" w:hint="eastAsia"/>
          <w:rtl/>
        </w:rPr>
        <w:t>מאוד</w:t>
      </w:r>
      <w:r w:rsidRPr="000D7BE2">
        <w:rPr>
          <w:rFonts w:ascii="David" w:hAnsi="David" w:cs="David"/>
          <w:rtl/>
        </w:rPr>
        <w:t xml:space="preserve"> </w:t>
      </w:r>
      <w:r w:rsidRPr="000D7BE2">
        <w:rPr>
          <w:rFonts w:ascii="David" w:hAnsi="David" w:cs="David" w:hint="eastAsia"/>
          <w:rtl/>
        </w:rPr>
        <w:t>בפיך</w:t>
      </w:r>
      <w:r w:rsidRPr="000D7BE2">
        <w:rPr>
          <w:rFonts w:ascii="David" w:hAnsi="David" w:cs="David"/>
          <w:rtl/>
        </w:rPr>
        <w:t xml:space="preserve"> </w:t>
      </w:r>
      <w:r w:rsidRPr="000D7BE2">
        <w:rPr>
          <w:rFonts w:ascii="David" w:hAnsi="David" w:cs="David" w:hint="eastAsia"/>
          <w:rtl/>
        </w:rPr>
        <w:t>ובלבבך</w:t>
      </w:r>
      <w:r w:rsidRPr="000D7BE2">
        <w:rPr>
          <w:rFonts w:ascii="David" w:hAnsi="David" w:cs="David"/>
          <w:rtl/>
        </w:rPr>
        <w:t xml:space="preserve"> </w:t>
      </w:r>
      <w:r w:rsidRPr="000D7BE2">
        <w:rPr>
          <w:rFonts w:ascii="David" w:hAnsi="David" w:cs="David" w:hint="eastAsia"/>
          <w:rtl/>
        </w:rPr>
        <w:t>לעשותו</w:t>
      </w:r>
      <w:r w:rsidRPr="000D7BE2">
        <w:rPr>
          <w:rFonts w:ascii="David" w:hAnsi="David" w:cs="David"/>
          <w:rtl/>
        </w:rPr>
        <w:t xml:space="preserve">, </w:t>
      </w:r>
      <w:r w:rsidRPr="000D7BE2">
        <w:rPr>
          <w:rFonts w:ascii="David" w:hAnsi="David" w:cs="David" w:hint="eastAsia"/>
          <w:rtl/>
        </w:rPr>
        <w:t>אימתי</w:t>
      </w:r>
      <w:r w:rsidRPr="000D7BE2">
        <w:rPr>
          <w:rFonts w:ascii="David" w:hAnsi="David" w:cs="David"/>
          <w:rtl/>
        </w:rPr>
        <w:t xml:space="preserve"> </w:t>
      </w:r>
      <w:r w:rsidRPr="000D7BE2">
        <w:rPr>
          <w:rFonts w:ascii="David" w:hAnsi="David" w:cs="David" w:hint="eastAsia"/>
          <w:rtl/>
        </w:rPr>
        <w:t>קרב</w:t>
      </w:r>
      <w:r w:rsidRPr="000D7BE2">
        <w:rPr>
          <w:rFonts w:ascii="David" w:hAnsi="David" w:cs="David"/>
          <w:rtl/>
        </w:rPr>
        <w:t xml:space="preserve"> </w:t>
      </w:r>
      <w:r w:rsidRPr="000D7BE2">
        <w:rPr>
          <w:rFonts w:ascii="David" w:hAnsi="David" w:cs="David" w:hint="eastAsia"/>
          <w:rtl/>
        </w:rPr>
        <w:t>אליך</w:t>
      </w:r>
      <w:r w:rsidRPr="000D7BE2">
        <w:rPr>
          <w:rFonts w:ascii="David" w:hAnsi="David" w:cs="David"/>
          <w:rtl/>
        </w:rPr>
        <w:t xml:space="preserve"> </w:t>
      </w:r>
      <w:r w:rsidRPr="000D7BE2">
        <w:rPr>
          <w:rFonts w:ascii="David" w:hAnsi="David" w:cs="David" w:hint="eastAsia"/>
          <w:rtl/>
        </w:rPr>
        <w:t>הדבר</w:t>
      </w:r>
      <w:r w:rsidRPr="000D7BE2">
        <w:rPr>
          <w:rFonts w:ascii="David" w:hAnsi="David" w:cs="David"/>
          <w:rtl/>
        </w:rPr>
        <w:t xml:space="preserve"> </w:t>
      </w:r>
      <w:r w:rsidRPr="000D7BE2">
        <w:rPr>
          <w:rFonts w:ascii="David" w:hAnsi="David" w:cs="David" w:hint="eastAsia"/>
          <w:rtl/>
        </w:rPr>
        <w:t>מאוד</w:t>
      </w:r>
      <w:r w:rsidRPr="000D7BE2">
        <w:rPr>
          <w:rFonts w:ascii="David" w:hAnsi="David" w:cs="David"/>
          <w:rtl/>
        </w:rPr>
        <w:t xml:space="preserve"> </w:t>
      </w:r>
      <w:r w:rsidRPr="000D7BE2">
        <w:rPr>
          <w:rFonts w:ascii="David" w:hAnsi="David" w:cs="David" w:hint="eastAsia"/>
          <w:rtl/>
        </w:rPr>
        <w:t>בזמן</w:t>
      </w:r>
      <w:r w:rsidRPr="000D7BE2">
        <w:rPr>
          <w:rFonts w:ascii="David" w:hAnsi="David" w:cs="David"/>
          <w:rtl/>
        </w:rPr>
        <w:t xml:space="preserve"> </w:t>
      </w:r>
      <w:r w:rsidRPr="000D7BE2">
        <w:rPr>
          <w:rFonts w:ascii="David" w:hAnsi="David" w:cs="David" w:hint="eastAsia"/>
          <w:rtl/>
        </w:rPr>
        <w:t>שבפיך</w:t>
      </w:r>
      <w:r w:rsidRPr="000D7BE2">
        <w:rPr>
          <w:rFonts w:ascii="David" w:hAnsi="David" w:cs="David"/>
          <w:rtl/>
        </w:rPr>
        <w:t xml:space="preserve"> </w:t>
      </w:r>
      <w:r w:rsidRPr="000D7BE2">
        <w:rPr>
          <w:rFonts w:ascii="David" w:hAnsi="David" w:cs="David" w:hint="eastAsia"/>
          <w:rtl/>
        </w:rPr>
        <w:t>ובלבבך</w:t>
      </w:r>
      <w:r w:rsidRPr="000D7BE2">
        <w:rPr>
          <w:rFonts w:ascii="David" w:hAnsi="David" w:cs="David"/>
          <w:rtl/>
        </w:rPr>
        <w:t xml:space="preserve"> </w:t>
      </w:r>
      <w:r w:rsidRPr="000D7BE2">
        <w:rPr>
          <w:rFonts w:ascii="David" w:hAnsi="David" w:cs="David" w:hint="eastAsia"/>
          <w:rtl/>
        </w:rPr>
        <w:t>לעשותו</w:t>
      </w:r>
      <w:r w:rsidRPr="000D7BE2">
        <w:rPr>
          <w:rFonts w:ascii="David" w:hAnsi="David" w:cs="David"/>
          <w:rtl/>
        </w:rPr>
        <w:t xml:space="preserve">... </w:t>
      </w:r>
      <w:r w:rsidRPr="000D7BE2">
        <w:rPr>
          <w:rFonts w:ascii="David" w:hAnsi="David" w:cs="David" w:hint="eastAsia"/>
          <w:rtl/>
        </w:rPr>
        <w:t>אמנם</w:t>
      </w:r>
      <w:r w:rsidRPr="000D7BE2">
        <w:rPr>
          <w:rFonts w:ascii="David" w:hAnsi="David" w:cs="David"/>
          <w:rtl/>
        </w:rPr>
        <w:t xml:space="preserve"> </w:t>
      </w:r>
      <w:r w:rsidRPr="000D7BE2">
        <w:rPr>
          <w:rFonts w:ascii="David" w:hAnsi="David" w:cs="David" w:hint="eastAsia"/>
          <w:rtl/>
        </w:rPr>
        <w:t>כללא</w:t>
      </w:r>
      <w:r w:rsidRPr="000D7BE2">
        <w:rPr>
          <w:rFonts w:ascii="David" w:hAnsi="David" w:cs="David"/>
          <w:rtl/>
        </w:rPr>
        <w:t xml:space="preserve"> </w:t>
      </w:r>
      <w:r w:rsidRPr="000D7BE2">
        <w:rPr>
          <w:rFonts w:ascii="David" w:hAnsi="David" w:cs="David" w:hint="eastAsia"/>
          <w:rtl/>
        </w:rPr>
        <w:t>הוא</w:t>
      </w:r>
      <w:r w:rsidRPr="000D7BE2">
        <w:rPr>
          <w:rFonts w:ascii="David" w:hAnsi="David" w:cs="David"/>
          <w:rtl/>
        </w:rPr>
        <w:t xml:space="preserve"> </w:t>
      </w:r>
      <w:r w:rsidRPr="000D7BE2">
        <w:rPr>
          <w:rFonts w:ascii="David" w:hAnsi="David" w:cs="David" w:hint="eastAsia"/>
          <w:rtl/>
        </w:rPr>
        <w:t>דאין</w:t>
      </w:r>
      <w:r w:rsidRPr="000D7BE2">
        <w:rPr>
          <w:rFonts w:ascii="David" w:hAnsi="David" w:cs="David"/>
          <w:rtl/>
        </w:rPr>
        <w:t xml:space="preserve"> </w:t>
      </w:r>
      <w:r w:rsidRPr="000D7BE2">
        <w:rPr>
          <w:rFonts w:ascii="David" w:hAnsi="David" w:cs="David" w:hint="eastAsia"/>
          <w:rtl/>
        </w:rPr>
        <w:t>היקש</w:t>
      </w:r>
      <w:r w:rsidRPr="000D7BE2">
        <w:rPr>
          <w:rFonts w:ascii="David" w:hAnsi="David" w:cs="David"/>
          <w:rtl/>
        </w:rPr>
        <w:t xml:space="preserve"> </w:t>
      </w:r>
      <w:r w:rsidRPr="000D7BE2">
        <w:rPr>
          <w:rFonts w:ascii="David" w:hAnsi="David" w:cs="David" w:hint="eastAsia"/>
          <w:rtl/>
        </w:rPr>
        <w:t>למחצה</w:t>
      </w:r>
      <w:r w:rsidRPr="000D7BE2">
        <w:rPr>
          <w:rFonts w:ascii="David" w:hAnsi="David" w:cs="David"/>
          <w:rtl/>
        </w:rPr>
        <w:t xml:space="preserve">, </w:t>
      </w:r>
      <w:r w:rsidRPr="000D7BE2">
        <w:rPr>
          <w:rFonts w:ascii="David" w:hAnsi="David" w:cs="David" w:hint="eastAsia"/>
          <w:rtl/>
        </w:rPr>
        <w:t>וא</w:t>
      </w:r>
      <w:r>
        <w:rPr>
          <w:rFonts w:ascii="David" w:hAnsi="David" w:cs="David" w:hint="cs"/>
          <w:rtl/>
        </w:rPr>
        <w:t xml:space="preserve">ם כן כמו כן </w:t>
      </w:r>
      <w:r w:rsidRPr="000D7BE2">
        <w:rPr>
          <w:rFonts w:ascii="David" w:hAnsi="David" w:cs="David" w:hint="eastAsia"/>
          <w:rtl/>
        </w:rPr>
        <w:t>לאידך</w:t>
      </w:r>
      <w:r w:rsidRPr="000D7BE2">
        <w:rPr>
          <w:rFonts w:ascii="David" w:hAnsi="David" w:cs="David"/>
          <w:rtl/>
        </w:rPr>
        <w:t xml:space="preserve"> </w:t>
      </w:r>
      <w:r w:rsidRPr="000D7BE2">
        <w:rPr>
          <w:rFonts w:ascii="David" w:hAnsi="David" w:cs="David" w:hint="eastAsia"/>
          <w:rtl/>
        </w:rPr>
        <w:t>גיסא</w:t>
      </w:r>
      <w:r w:rsidRPr="000D7BE2">
        <w:rPr>
          <w:rFonts w:ascii="David" w:hAnsi="David" w:cs="David"/>
          <w:rtl/>
        </w:rPr>
        <w:t xml:space="preserve"> </w:t>
      </w:r>
      <w:r w:rsidRPr="000D7BE2">
        <w:rPr>
          <w:rFonts w:ascii="David" w:hAnsi="David" w:cs="David" w:hint="eastAsia"/>
          <w:rtl/>
        </w:rPr>
        <w:t>צריך</w:t>
      </w:r>
      <w:r w:rsidRPr="000D7BE2">
        <w:rPr>
          <w:rFonts w:ascii="David" w:hAnsi="David" w:cs="David"/>
          <w:rtl/>
        </w:rPr>
        <w:t xml:space="preserve"> </w:t>
      </w:r>
      <w:r w:rsidRPr="000D7BE2">
        <w:rPr>
          <w:rFonts w:ascii="David" w:hAnsi="David" w:cs="David" w:hint="eastAsia"/>
          <w:rtl/>
        </w:rPr>
        <w:t>הפה</w:t>
      </w:r>
      <w:r w:rsidRPr="000D7BE2">
        <w:rPr>
          <w:rFonts w:ascii="David" w:hAnsi="David" w:cs="David"/>
          <w:rtl/>
        </w:rPr>
        <w:t xml:space="preserve"> </w:t>
      </w:r>
      <w:r w:rsidRPr="000D7BE2">
        <w:rPr>
          <w:rFonts w:ascii="David" w:hAnsi="David" w:cs="David" w:hint="eastAsia"/>
          <w:rtl/>
        </w:rPr>
        <w:t>להיות</w:t>
      </w:r>
      <w:r w:rsidRPr="000D7BE2">
        <w:rPr>
          <w:rFonts w:ascii="David" w:hAnsi="David" w:cs="David"/>
          <w:rtl/>
        </w:rPr>
        <w:t xml:space="preserve"> </w:t>
      </w:r>
      <w:r w:rsidRPr="000D7BE2">
        <w:rPr>
          <w:rFonts w:ascii="David" w:hAnsi="David" w:cs="David" w:hint="eastAsia"/>
          <w:rtl/>
        </w:rPr>
        <w:t>מקושר</w:t>
      </w:r>
      <w:r w:rsidRPr="000D7BE2">
        <w:rPr>
          <w:rFonts w:ascii="David" w:hAnsi="David" w:cs="David"/>
          <w:rtl/>
        </w:rPr>
        <w:t xml:space="preserve"> </w:t>
      </w:r>
      <w:r w:rsidRPr="000D7BE2">
        <w:rPr>
          <w:rFonts w:ascii="David" w:hAnsi="David" w:cs="David" w:hint="eastAsia"/>
          <w:rtl/>
        </w:rPr>
        <w:t>גם</w:t>
      </w:r>
      <w:r w:rsidRPr="000D7BE2">
        <w:rPr>
          <w:rFonts w:ascii="David" w:hAnsi="David" w:cs="David"/>
          <w:rtl/>
        </w:rPr>
        <w:t xml:space="preserve"> </w:t>
      </w:r>
      <w:r w:rsidRPr="000D7BE2">
        <w:rPr>
          <w:rFonts w:ascii="David" w:hAnsi="David" w:cs="David" w:hint="eastAsia"/>
          <w:rtl/>
        </w:rPr>
        <w:t>בלב</w:t>
      </w:r>
      <w:r w:rsidRPr="000D7BE2">
        <w:rPr>
          <w:rFonts w:ascii="David" w:hAnsi="David" w:cs="David"/>
          <w:rtl/>
        </w:rPr>
        <w:t xml:space="preserve"> </w:t>
      </w:r>
      <w:r w:rsidRPr="000D7BE2">
        <w:rPr>
          <w:rFonts w:ascii="David" w:hAnsi="David" w:cs="David" w:hint="eastAsia"/>
          <w:rtl/>
        </w:rPr>
        <w:t>ולא</w:t>
      </w:r>
      <w:r w:rsidRPr="000D7BE2">
        <w:rPr>
          <w:rFonts w:ascii="David" w:hAnsi="David" w:cs="David"/>
          <w:rtl/>
        </w:rPr>
        <w:t xml:space="preserve"> </w:t>
      </w:r>
      <w:r w:rsidRPr="000D7BE2">
        <w:rPr>
          <w:rFonts w:ascii="David" w:hAnsi="David" w:cs="David" w:hint="eastAsia"/>
          <w:rtl/>
        </w:rPr>
        <w:t>סגי</w:t>
      </w:r>
      <w:r w:rsidRPr="000D7BE2">
        <w:rPr>
          <w:rFonts w:ascii="David" w:hAnsi="David" w:cs="David"/>
          <w:rtl/>
        </w:rPr>
        <w:t xml:space="preserve"> </w:t>
      </w:r>
      <w:r w:rsidRPr="000D7BE2">
        <w:rPr>
          <w:rFonts w:ascii="David" w:hAnsi="David" w:cs="David" w:hint="eastAsia"/>
          <w:rtl/>
        </w:rPr>
        <w:t>בפה</w:t>
      </w:r>
      <w:r w:rsidRPr="000D7BE2">
        <w:rPr>
          <w:rFonts w:ascii="David" w:hAnsi="David" w:cs="David"/>
          <w:rtl/>
        </w:rPr>
        <w:t xml:space="preserve"> </w:t>
      </w:r>
      <w:r w:rsidRPr="000D7BE2">
        <w:rPr>
          <w:rFonts w:ascii="David" w:hAnsi="David" w:cs="David" w:hint="eastAsia"/>
          <w:rtl/>
        </w:rPr>
        <w:t>בלבד</w:t>
      </w:r>
      <w:r w:rsidRPr="000D7BE2">
        <w:rPr>
          <w:rFonts w:ascii="David" w:hAnsi="David" w:cs="David"/>
          <w:rtl/>
        </w:rPr>
        <w:t xml:space="preserve">, </w:t>
      </w:r>
      <w:r w:rsidRPr="000D7BE2">
        <w:rPr>
          <w:rFonts w:ascii="David" w:hAnsi="David" w:cs="David" w:hint="eastAsia"/>
          <w:rtl/>
        </w:rPr>
        <w:t>ותנאי</w:t>
      </w:r>
      <w:r w:rsidRPr="000D7BE2">
        <w:rPr>
          <w:rFonts w:ascii="David" w:hAnsi="David" w:cs="David"/>
          <w:rtl/>
        </w:rPr>
        <w:t xml:space="preserve"> </w:t>
      </w:r>
      <w:r w:rsidRPr="000D7BE2">
        <w:rPr>
          <w:rFonts w:ascii="David" w:hAnsi="David" w:cs="David" w:hint="eastAsia"/>
          <w:rtl/>
        </w:rPr>
        <w:t>הוא</w:t>
      </w:r>
      <w:r w:rsidRPr="000D7BE2">
        <w:rPr>
          <w:rFonts w:ascii="David" w:hAnsi="David" w:cs="David"/>
          <w:rtl/>
        </w:rPr>
        <w:t xml:space="preserve"> </w:t>
      </w:r>
      <w:r w:rsidRPr="000D7BE2">
        <w:rPr>
          <w:rFonts w:ascii="David" w:hAnsi="David" w:cs="David" w:hint="eastAsia"/>
          <w:rtl/>
        </w:rPr>
        <w:t>הדבר</w:t>
      </w:r>
      <w:r w:rsidRPr="000D7BE2">
        <w:rPr>
          <w:rFonts w:ascii="David" w:hAnsi="David" w:cs="David"/>
          <w:rtl/>
        </w:rPr>
        <w:t xml:space="preserve"> </w:t>
      </w:r>
      <w:r w:rsidRPr="000D7BE2">
        <w:rPr>
          <w:rFonts w:ascii="David" w:hAnsi="David" w:cs="David" w:hint="eastAsia"/>
          <w:rtl/>
        </w:rPr>
        <w:t>אימתי</w:t>
      </w:r>
      <w:r w:rsidRPr="000D7BE2">
        <w:rPr>
          <w:rFonts w:ascii="David" w:hAnsi="David" w:cs="David"/>
          <w:rtl/>
        </w:rPr>
        <w:t xml:space="preserve"> </w:t>
      </w:r>
      <w:r w:rsidRPr="000D7BE2">
        <w:rPr>
          <w:rFonts w:ascii="David" w:hAnsi="David" w:cs="David" w:hint="eastAsia"/>
          <w:rtl/>
        </w:rPr>
        <w:t>קרב</w:t>
      </w:r>
      <w:r w:rsidRPr="000D7BE2">
        <w:rPr>
          <w:rFonts w:ascii="David" w:hAnsi="David" w:cs="David"/>
          <w:rtl/>
        </w:rPr>
        <w:t xml:space="preserve"> </w:t>
      </w:r>
      <w:r w:rsidRPr="000D7BE2">
        <w:rPr>
          <w:rFonts w:ascii="David" w:hAnsi="David" w:cs="David" w:hint="eastAsia"/>
          <w:rtl/>
        </w:rPr>
        <w:t>אליך</w:t>
      </w:r>
      <w:r w:rsidRPr="000D7BE2">
        <w:rPr>
          <w:rFonts w:ascii="David" w:hAnsi="David" w:cs="David"/>
          <w:rtl/>
        </w:rPr>
        <w:t xml:space="preserve"> </w:t>
      </w:r>
      <w:r w:rsidRPr="000D7BE2">
        <w:rPr>
          <w:rFonts w:ascii="David" w:hAnsi="David" w:cs="David" w:hint="eastAsia"/>
          <w:rtl/>
        </w:rPr>
        <w:t>הדבר</w:t>
      </w:r>
      <w:r w:rsidRPr="000D7BE2">
        <w:rPr>
          <w:rFonts w:ascii="David" w:hAnsi="David" w:cs="David"/>
          <w:rtl/>
        </w:rPr>
        <w:t xml:space="preserve"> </w:t>
      </w:r>
      <w:r w:rsidRPr="000D7BE2">
        <w:rPr>
          <w:rFonts w:ascii="David" w:hAnsi="David" w:cs="David" w:hint="eastAsia"/>
          <w:rtl/>
        </w:rPr>
        <w:t>מאוד</w:t>
      </w:r>
      <w:r w:rsidRPr="000D7BE2">
        <w:rPr>
          <w:rFonts w:ascii="David" w:hAnsi="David" w:cs="David"/>
          <w:rtl/>
        </w:rPr>
        <w:t xml:space="preserve"> </w:t>
      </w:r>
      <w:r w:rsidRPr="000D7BE2">
        <w:rPr>
          <w:rFonts w:ascii="David" w:hAnsi="David" w:cs="David" w:hint="eastAsia"/>
          <w:rtl/>
        </w:rPr>
        <w:t>כאשר</w:t>
      </w:r>
      <w:r w:rsidRPr="000D7BE2">
        <w:rPr>
          <w:rFonts w:ascii="David" w:hAnsi="David" w:cs="David"/>
          <w:rtl/>
        </w:rPr>
        <w:t xml:space="preserve"> </w:t>
      </w:r>
      <w:r w:rsidRPr="000D7BE2">
        <w:rPr>
          <w:rFonts w:ascii="David" w:hAnsi="David" w:cs="David" w:hint="eastAsia"/>
          <w:rtl/>
        </w:rPr>
        <w:t>יחדיו</w:t>
      </w:r>
      <w:r w:rsidRPr="000D7BE2">
        <w:rPr>
          <w:rFonts w:ascii="David" w:hAnsi="David" w:cs="David"/>
          <w:rtl/>
        </w:rPr>
        <w:t xml:space="preserve"> </w:t>
      </w:r>
      <w:r w:rsidRPr="000D7BE2">
        <w:rPr>
          <w:rFonts w:ascii="David" w:hAnsi="David" w:cs="David" w:hint="eastAsia"/>
          <w:rtl/>
        </w:rPr>
        <w:t>יהיו</w:t>
      </w:r>
      <w:r w:rsidRPr="000D7BE2">
        <w:rPr>
          <w:rFonts w:ascii="David" w:hAnsi="David" w:cs="David"/>
          <w:rtl/>
        </w:rPr>
        <w:t xml:space="preserve"> </w:t>
      </w:r>
      <w:r w:rsidRPr="000D7BE2">
        <w:rPr>
          <w:rFonts w:ascii="David" w:hAnsi="David" w:cs="David" w:hint="eastAsia"/>
          <w:rtl/>
        </w:rPr>
        <w:t>תמים</w:t>
      </w:r>
      <w:r w:rsidRPr="000D7BE2">
        <w:rPr>
          <w:rFonts w:ascii="David" w:hAnsi="David" w:cs="David"/>
          <w:rtl/>
        </w:rPr>
        <w:t xml:space="preserve"> </w:t>
      </w:r>
      <w:r w:rsidRPr="000D7BE2">
        <w:rPr>
          <w:rFonts w:ascii="David" w:hAnsi="David" w:cs="David" w:hint="eastAsia"/>
          <w:rtl/>
        </w:rPr>
        <w:t>בפיך</w:t>
      </w:r>
      <w:r w:rsidRPr="000D7BE2">
        <w:rPr>
          <w:rFonts w:ascii="David" w:hAnsi="David" w:cs="David"/>
          <w:rtl/>
        </w:rPr>
        <w:t xml:space="preserve"> </w:t>
      </w:r>
      <w:r w:rsidRPr="000D7BE2">
        <w:rPr>
          <w:rFonts w:ascii="David" w:hAnsi="David" w:cs="David" w:hint="eastAsia"/>
          <w:rtl/>
        </w:rPr>
        <w:t>וגם</w:t>
      </w:r>
      <w:r w:rsidRPr="000D7BE2">
        <w:rPr>
          <w:rFonts w:ascii="David" w:hAnsi="David" w:cs="David"/>
          <w:rtl/>
        </w:rPr>
        <w:t xml:space="preserve"> </w:t>
      </w:r>
      <w:r w:rsidRPr="000D7BE2">
        <w:rPr>
          <w:rFonts w:ascii="David" w:hAnsi="David" w:cs="David" w:hint="eastAsia"/>
          <w:rtl/>
        </w:rPr>
        <w:t>בלבבך</w:t>
      </w:r>
      <w:r w:rsidRPr="000D7BE2">
        <w:rPr>
          <w:rFonts w:ascii="David" w:hAnsi="David" w:cs="David"/>
          <w:rtl/>
        </w:rPr>
        <w:t xml:space="preserve"> </w:t>
      </w:r>
      <w:r w:rsidRPr="000D7BE2">
        <w:rPr>
          <w:rFonts w:ascii="David" w:hAnsi="David" w:cs="David" w:hint="eastAsia"/>
          <w:rtl/>
        </w:rPr>
        <w:t>תרווייהו</w:t>
      </w:r>
      <w:r w:rsidRPr="000D7BE2">
        <w:rPr>
          <w:rFonts w:ascii="David" w:hAnsi="David" w:cs="David"/>
          <w:rtl/>
        </w:rPr>
        <w:t xml:space="preserve"> </w:t>
      </w:r>
      <w:r w:rsidRPr="000D7BE2">
        <w:rPr>
          <w:rFonts w:ascii="David" w:hAnsi="David" w:cs="David" w:hint="eastAsia"/>
          <w:rtl/>
        </w:rPr>
        <w:t>כחדא</w:t>
      </w:r>
      <w:r w:rsidRPr="000D7BE2">
        <w:rPr>
          <w:rFonts w:ascii="David" w:hAnsi="David" w:cs="David"/>
          <w:rtl/>
        </w:rPr>
        <w:t xml:space="preserve"> </w:t>
      </w:r>
      <w:r w:rsidRPr="000D7BE2">
        <w:rPr>
          <w:rFonts w:ascii="David" w:hAnsi="David" w:cs="David" w:hint="eastAsia"/>
          <w:rtl/>
        </w:rPr>
        <w:t>מקושרין</w:t>
      </w:r>
      <w:r w:rsidRPr="000D7BE2">
        <w:rPr>
          <w:rFonts w:ascii="David" w:hAnsi="David" w:cs="David"/>
          <w:rtl/>
        </w:rPr>
        <w:t xml:space="preserve"> </w:t>
      </w:r>
      <w:r w:rsidRPr="000D7BE2">
        <w:rPr>
          <w:rFonts w:ascii="David" w:hAnsi="David" w:cs="David" w:hint="eastAsia"/>
          <w:rtl/>
        </w:rPr>
        <w:t>זה</w:t>
      </w:r>
      <w:r w:rsidRPr="000D7BE2">
        <w:rPr>
          <w:rFonts w:ascii="David" w:hAnsi="David" w:cs="David"/>
          <w:rtl/>
        </w:rPr>
        <w:t xml:space="preserve"> </w:t>
      </w:r>
      <w:r w:rsidRPr="000D7BE2">
        <w:rPr>
          <w:rFonts w:ascii="David" w:hAnsi="David" w:cs="David" w:hint="eastAsia"/>
          <w:rtl/>
        </w:rPr>
        <w:t>בזה</w:t>
      </w:r>
      <w:r w:rsidRPr="000D7BE2">
        <w:rPr>
          <w:rFonts w:ascii="David" w:hAnsi="David" w:cs="David"/>
          <w:rtl/>
        </w:rPr>
        <w:t xml:space="preserve">, </w:t>
      </w:r>
      <w:r w:rsidRPr="000D7BE2">
        <w:rPr>
          <w:rFonts w:ascii="David" w:hAnsi="David" w:cs="David" w:hint="eastAsia"/>
          <w:rtl/>
        </w:rPr>
        <w:t>כשהפה</w:t>
      </w:r>
      <w:r w:rsidRPr="000D7BE2">
        <w:rPr>
          <w:rFonts w:ascii="David" w:hAnsi="David" w:cs="David"/>
          <w:rtl/>
        </w:rPr>
        <w:t xml:space="preserve"> </w:t>
      </w:r>
      <w:r w:rsidRPr="000D7BE2">
        <w:rPr>
          <w:rFonts w:ascii="David" w:hAnsi="David" w:cs="David" w:hint="eastAsia"/>
          <w:rtl/>
        </w:rPr>
        <w:t>מקושר</w:t>
      </w:r>
      <w:r w:rsidRPr="000D7BE2">
        <w:rPr>
          <w:rFonts w:ascii="David" w:hAnsi="David" w:cs="David"/>
          <w:rtl/>
        </w:rPr>
        <w:t xml:space="preserve"> </w:t>
      </w:r>
      <w:r w:rsidRPr="000D7BE2">
        <w:rPr>
          <w:rFonts w:ascii="David" w:hAnsi="David" w:cs="David" w:hint="eastAsia"/>
          <w:rtl/>
        </w:rPr>
        <w:t>בלב</w:t>
      </w:r>
      <w:r w:rsidRPr="000D7BE2">
        <w:rPr>
          <w:rFonts w:ascii="David" w:hAnsi="David" w:cs="David"/>
          <w:rtl/>
        </w:rPr>
        <w:t xml:space="preserve"> </w:t>
      </w:r>
      <w:r w:rsidRPr="000D7BE2">
        <w:rPr>
          <w:rFonts w:ascii="David" w:hAnsi="David" w:cs="David" w:hint="eastAsia"/>
          <w:rtl/>
        </w:rPr>
        <w:t>אזי</w:t>
      </w:r>
      <w:r w:rsidRPr="000D7BE2">
        <w:rPr>
          <w:rFonts w:ascii="David" w:hAnsi="David" w:cs="David"/>
          <w:rtl/>
        </w:rPr>
        <w:t xml:space="preserve"> </w:t>
      </w:r>
      <w:r w:rsidRPr="000D7BE2">
        <w:rPr>
          <w:rFonts w:ascii="David" w:hAnsi="David" w:cs="David" w:hint="eastAsia"/>
          <w:rtl/>
        </w:rPr>
        <w:t>הוא</w:t>
      </w:r>
      <w:r w:rsidRPr="000D7BE2">
        <w:rPr>
          <w:rFonts w:ascii="David" w:hAnsi="David" w:cs="David"/>
          <w:rtl/>
        </w:rPr>
        <w:t xml:space="preserve"> </w:t>
      </w:r>
      <w:r w:rsidRPr="000D7BE2">
        <w:rPr>
          <w:rFonts w:ascii="David" w:hAnsi="David" w:cs="David" w:hint="eastAsia"/>
          <w:rtl/>
        </w:rPr>
        <w:t>קרוב</w:t>
      </w:r>
      <w:r w:rsidRPr="000D7BE2">
        <w:rPr>
          <w:rFonts w:ascii="David" w:hAnsi="David" w:cs="David"/>
          <w:rtl/>
        </w:rPr>
        <w:t xml:space="preserve"> </w:t>
      </w:r>
      <w:r w:rsidRPr="000D7BE2">
        <w:rPr>
          <w:rFonts w:ascii="David" w:hAnsi="David" w:cs="David" w:hint="eastAsia"/>
          <w:rtl/>
        </w:rPr>
        <w:t>אליך</w:t>
      </w:r>
      <w:r>
        <w:rPr>
          <w:rFonts w:ascii="David" w:hAnsi="David" w:cs="David" w:hint="cs"/>
          <w:rtl/>
        </w:rPr>
        <w:t>.</w:t>
      </w:r>
    </w:p>
  </w:footnote>
  <w:footnote w:id="15">
    <w:p w:rsidR="0019267B" w:rsidRDefault="0019267B" w:rsidP="0019267B">
      <w:pPr>
        <w:pStyle w:val="FootnoteText"/>
        <w:tabs>
          <w:tab w:val="left" w:pos="9090"/>
        </w:tabs>
        <w:spacing w:before="0" w:after="120" w:line="276" w:lineRule="auto"/>
        <w:ind w:left="180" w:right="360"/>
        <w:rPr>
          <w:rFonts w:ascii="David" w:hAnsi="David" w:cs="David"/>
          <w:rtl/>
        </w:rPr>
      </w:pPr>
      <w:r w:rsidRPr="008A2D60">
        <w:rPr>
          <w:rStyle w:val="FootnoteReference"/>
          <w:rFonts w:ascii="David" w:hAnsi="David" w:cs="David"/>
        </w:rPr>
        <w:footnoteRef/>
      </w:r>
      <w:r w:rsidRPr="008A2D60">
        <w:rPr>
          <w:rFonts w:ascii="David" w:hAnsi="David" w:cs="David"/>
          <w:rtl/>
        </w:rPr>
        <w:t xml:space="preserve"> </w:t>
      </w:r>
      <w:r>
        <w:rPr>
          <w:rFonts w:ascii="David" w:hAnsi="David" w:cs="David" w:hint="cs"/>
          <w:rtl/>
        </w:rPr>
        <w:t xml:space="preserve">שם: </w:t>
      </w:r>
      <w:r w:rsidRPr="000D7BE2">
        <w:rPr>
          <w:rFonts w:ascii="David" w:hAnsi="David" w:cs="David" w:hint="eastAsia"/>
          <w:rtl/>
        </w:rPr>
        <w:t>אולם</w:t>
      </w:r>
      <w:r w:rsidRPr="000D7BE2">
        <w:rPr>
          <w:rFonts w:ascii="David" w:hAnsi="David" w:cs="David"/>
          <w:rtl/>
        </w:rPr>
        <w:t xml:space="preserve"> </w:t>
      </w:r>
      <w:r w:rsidRPr="000D7BE2">
        <w:rPr>
          <w:rFonts w:ascii="David" w:hAnsi="David" w:cs="David" w:hint="eastAsia"/>
          <w:rtl/>
        </w:rPr>
        <w:t>באמת</w:t>
      </w:r>
      <w:r w:rsidRPr="000D7BE2">
        <w:rPr>
          <w:rFonts w:ascii="David" w:hAnsi="David" w:cs="David"/>
          <w:rtl/>
        </w:rPr>
        <w:t xml:space="preserve"> </w:t>
      </w:r>
      <w:r w:rsidRPr="0075142D">
        <w:rPr>
          <w:rFonts w:ascii="David" w:hAnsi="David" w:cs="David" w:hint="eastAsia"/>
          <w:b/>
          <w:bCs/>
          <w:rtl/>
        </w:rPr>
        <w:t>גם</w:t>
      </w:r>
      <w:r w:rsidRPr="0075142D">
        <w:rPr>
          <w:rFonts w:ascii="David" w:hAnsi="David" w:cs="David"/>
          <w:b/>
          <w:bCs/>
          <w:rtl/>
        </w:rPr>
        <w:t xml:space="preserve"> </w:t>
      </w:r>
      <w:r w:rsidRPr="0075142D">
        <w:rPr>
          <w:rFonts w:ascii="David" w:hAnsi="David" w:cs="David" w:hint="eastAsia"/>
          <w:b/>
          <w:bCs/>
          <w:rtl/>
        </w:rPr>
        <w:t>זה</w:t>
      </w:r>
      <w:r w:rsidRPr="0075142D">
        <w:rPr>
          <w:rFonts w:ascii="David" w:hAnsi="David" w:cs="David"/>
          <w:b/>
          <w:bCs/>
          <w:rtl/>
        </w:rPr>
        <w:t xml:space="preserve"> </w:t>
      </w:r>
      <w:r w:rsidRPr="0075142D">
        <w:rPr>
          <w:rFonts w:ascii="David" w:hAnsi="David" w:cs="David" w:hint="eastAsia"/>
          <w:b/>
          <w:bCs/>
          <w:rtl/>
        </w:rPr>
        <w:t>הוא</w:t>
      </w:r>
      <w:r w:rsidRPr="0075142D">
        <w:rPr>
          <w:rFonts w:ascii="David" w:hAnsi="David" w:cs="David"/>
          <w:b/>
          <w:bCs/>
          <w:rtl/>
        </w:rPr>
        <w:t xml:space="preserve"> </w:t>
      </w:r>
      <w:r w:rsidRPr="0075142D">
        <w:rPr>
          <w:rFonts w:ascii="David" w:hAnsi="David" w:cs="David" w:hint="eastAsia"/>
          <w:b/>
          <w:bCs/>
          <w:rtl/>
        </w:rPr>
        <w:t>דבר</w:t>
      </w:r>
      <w:r w:rsidRPr="0075142D">
        <w:rPr>
          <w:rFonts w:ascii="David" w:hAnsi="David" w:cs="David"/>
          <w:b/>
          <w:bCs/>
          <w:rtl/>
        </w:rPr>
        <w:t xml:space="preserve"> </w:t>
      </w:r>
      <w:r w:rsidRPr="0075142D">
        <w:rPr>
          <w:rFonts w:ascii="David" w:hAnsi="David" w:cs="David" w:hint="eastAsia"/>
          <w:b/>
          <w:bCs/>
          <w:rtl/>
        </w:rPr>
        <w:t>גדול</w:t>
      </w:r>
      <w:r w:rsidRPr="0075142D">
        <w:rPr>
          <w:rFonts w:ascii="David" w:hAnsi="David" w:cs="David"/>
          <w:b/>
          <w:bCs/>
          <w:rtl/>
        </w:rPr>
        <w:t xml:space="preserve"> </w:t>
      </w:r>
      <w:r w:rsidRPr="0075142D">
        <w:rPr>
          <w:rFonts w:ascii="David" w:hAnsi="David" w:cs="David" w:hint="eastAsia"/>
          <w:b/>
          <w:bCs/>
          <w:rtl/>
        </w:rPr>
        <w:t>שעכ</w:t>
      </w:r>
      <w:r w:rsidRPr="0075142D">
        <w:rPr>
          <w:rFonts w:ascii="David" w:hAnsi="David" w:cs="David"/>
          <w:b/>
          <w:bCs/>
          <w:rtl/>
        </w:rPr>
        <w:t>"</w:t>
      </w:r>
      <w:r w:rsidRPr="0075142D">
        <w:rPr>
          <w:rFonts w:ascii="David" w:hAnsi="David" w:cs="David" w:hint="eastAsia"/>
          <w:b/>
          <w:bCs/>
          <w:rtl/>
        </w:rPr>
        <w:t>פ</w:t>
      </w:r>
      <w:r w:rsidRPr="0075142D">
        <w:rPr>
          <w:rFonts w:ascii="David" w:hAnsi="David" w:cs="David"/>
          <w:b/>
          <w:bCs/>
          <w:rtl/>
        </w:rPr>
        <w:t xml:space="preserve"> </w:t>
      </w:r>
      <w:r w:rsidRPr="0075142D">
        <w:rPr>
          <w:rFonts w:ascii="David" w:hAnsi="David" w:cs="David" w:hint="eastAsia"/>
          <w:b/>
          <w:bCs/>
          <w:rtl/>
        </w:rPr>
        <w:t>אומרים</w:t>
      </w:r>
      <w:r w:rsidRPr="0075142D">
        <w:rPr>
          <w:rFonts w:ascii="David" w:hAnsi="David" w:cs="David"/>
          <w:b/>
          <w:bCs/>
          <w:rtl/>
        </w:rPr>
        <w:t xml:space="preserve"> </w:t>
      </w:r>
      <w:r w:rsidRPr="0075142D">
        <w:rPr>
          <w:rFonts w:ascii="David" w:hAnsi="David" w:cs="David" w:hint="eastAsia"/>
          <w:b/>
          <w:bCs/>
          <w:rtl/>
        </w:rPr>
        <w:t>בפיהם</w:t>
      </w:r>
      <w:r w:rsidRPr="0075142D">
        <w:rPr>
          <w:rFonts w:ascii="David" w:hAnsi="David" w:cs="David"/>
          <w:b/>
          <w:bCs/>
          <w:rtl/>
        </w:rPr>
        <w:t>,</w:t>
      </w:r>
      <w:r w:rsidRPr="000D7BE2">
        <w:rPr>
          <w:rFonts w:ascii="David" w:hAnsi="David" w:cs="David"/>
          <w:rtl/>
        </w:rPr>
        <w:t xml:space="preserve"> </w:t>
      </w:r>
      <w:r w:rsidRPr="000D7BE2">
        <w:rPr>
          <w:rFonts w:ascii="David" w:hAnsi="David" w:cs="David" w:hint="eastAsia"/>
          <w:rtl/>
        </w:rPr>
        <w:t>וגם</w:t>
      </w:r>
      <w:r w:rsidRPr="000D7BE2">
        <w:rPr>
          <w:rFonts w:ascii="David" w:hAnsi="David" w:cs="David"/>
          <w:rtl/>
        </w:rPr>
        <w:t xml:space="preserve"> </w:t>
      </w:r>
      <w:r w:rsidRPr="000D7BE2">
        <w:rPr>
          <w:rFonts w:ascii="David" w:hAnsi="David" w:cs="David" w:hint="eastAsia"/>
          <w:rtl/>
        </w:rPr>
        <w:t>בזה</w:t>
      </w:r>
      <w:r w:rsidRPr="000D7BE2">
        <w:rPr>
          <w:rFonts w:ascii="David" w:hAnsi="David" w:cs="David"/>
          <w:rtl/>
        </w:rPr>
        <w:t xml:space="preserve"> </w:t>
      </w:r>
      <w:r w:rsidRPr="000D7BE2">
        <w:rPr>
          <w:rFonts w:ascii="David" w:hAnsi="David" w:cs="David" w:hint="eastAsia"/>
          <w:rtl/>
        </w:rPr>
        <w:t>יש</w:t>
      </w:r>
      <w:r w:rsidRPr="000D7BE2">
        <w:rPr>
          <w:rFonts w:ascii="David" w:hAnsi="David" w:cs="David"/>
          <w:rtl/>
        </w:rPr>
        <w:t xml:space="preserve"> </w:t>
      </w:r>
      <w:r w:rsidRPr="000D7BE2">
        <w:rPr>
          <w:rFonts w:ascii="David" w:hAnsi="David" w:cs="David" w:hint="eastAsia"/>
          <w:rtl/>
        </w:rPr>
        <w:t>חיזוק</w:t>
      </w:r>
      <w:r w:rsidRPr="000D7BE2">
        <w:rPr>
          <w:rFonts w:ascii="David" w:hAnsi="David" w:cs="David"/>
          <w:rtl/>
        </w:rPr>
        <w:t xml:space="preserve"> </w:t>
      </w:r>
      <w:r w:rsidRPr="000D7BE2">
        <w:rPr>
          <w:rFonts w:ascii="David" w:hAnsi="David" w:cs="David" w:hint="eastAsia"/>
          <w:rtl/>
        </w:rPr>
        <w:t>להכלל</w:t>
      </w:r>
      <w:r w:rsidRPr="000D7BE2">
        <w:rPr>
          <w:rFonts w:ascii="David" w:hAnsi="David" w:cs="David"/>
          <w:rtl/>
        </w:rPr>
        <w:t xml:space="preserve"> </w:t>
      </w:r>
      <w:r w:rsidRPr="000D7BE2">
        <w:rPr>
          <w:rFonts w:ascii="David" w:hAnsi="David" w:cs="David" w:hint="eastAsia"/>
          <w:rtl/>
        </w:rPr>
        <w:t>ישראל</w:t>
      </w:r>
      <w:r w:rsidRPr="000D7BE2">
        <w:rPr>
          <w:rFonts w:ascii="David" w:hAnsi="David" w:cs="David"/>
          <w:rtl/>
        </w:rPr>
        <w:t xml:space="preserve"> </w:t>
      </w:r>
      <w:r>
        <w:rPr>
          <w:rFonts w:ascii="David" w:hAnsi="David" w:cs="David" w:hint="cs"/>
          <w:rtl/>
        </w:rPr>
        <w:t>שעל ידי זה</w:t>
      </w:r>
      <w:r w:rsidRPr="000D7BE2">
        <w:rPr>
          <w:rFonts w:ascii="David" w:hAnsi="David" w:cs="David"/>
          <w:rtl/>
        </w:rPr>
        <w:t xml:space="preserve"> </w:t>
      </w:r>
      <w:r w:rsidRPr="000D7BE2">
        <w:rPr>
          <w:rFonts w:ascii="David" w:hAnsi="David" w:cs="David" w:hint="eastAsia"/>
          <w:rtl/>
        </w:rPr>
        <w:t>אינם</w:t>
      </w:r>
      <w:r w:rsidRPr="000D7BE2">
        <w:rPr>
          <w:rFonts w:ascii="David" w:hAnsi="David" w:cs="David"/>
          <w:rtl/>
        </w:rPr>
        <w:t xml:space="preserve"> </w:t>
      </w:r>
      <w:r w:rsidRPr="000D7BE2">
        <w:rPr>
          <w:rFonts w:ascii="David" w:hAnsi="David" w:cs="David" w:hint="eastAsia"/>
          <w:rtl/>
        </w:rPr>
        <w:t>מגיעים</w:t>
      </w:r>
      <w:r w:rsidRPr="000D7BE2">
        <w:rPr>
          <w:rFonts w:ascii="David" w:hAnsi="David" w:cs="David"/>
          <w:rtl/>
        </w:rPr>
        <w:t xml:space="preserve"> </w:t>
      </w:r>
      <w:r w:rsidRPr="000D7BE2">
        <w:rPr>
          <w:rFonts w:ascii="David" w:hAnsi="David" w:cs="David" w:hint="eastAsia"/>
          <w:rtl/>
        </w:rPr>
        <w:t>לשכחת</w:t>
      </w:r>
      <w:r w:rsidRPr="000D7BE2">
        <w:rPr>
          <w:rFonts w:ascii="David" w:hAnsi="David" w:cs="David"/>
          <w:rtl/>
        </w:rPr>
        <w:t xml:space="preserve"> </w:t>
      </w:r>
      <w:r w:rsidRPr="000D7BE2">
        <w:rPr>
          <w:rFonts w:ascii="David" w:hAnsi="David" w:cs="David" w:hint="eastAsia"/>
          <w:rtl/>
        </w:rPr>
        <w:t>התורה</w:t>
      </w:r>
      <w:r w:rsidRPr="000D7BE2">
        <w:rPr>
          <w:rFonts w:ascii="David" w:hAnsi="David" w:cs="David"/>
          <w:rtl/>
        </w:rPr>
        <w:t xml:space="preserve"> </w:t>
      </w:r>
      <w:r w:rsidRPr="000D7BE2">
        <w:rPr>
          <w:rFonts w:ascii="David" w:hAnsi="David" w:cs="David" w:hint="eastAsia"/>
          <w:rtl/>
        </w:rPr>
        <w:t>לגמרי</w:t>
      </w:r>
      <w:r w:rsidRPr="000D7BE2">
        <w:rPr>
          <w:rFonts w:ascii="David" w:hAnsi="David" w:cs="David"/>
          <w:rtl/>
        </w:rPr>
        <w:t xml:space="preserve"> </w:t>
      </w:r>
      <w:r w:rsidRPr="000D7BE2">
        <w:rPr>
          <w:rFonts w:ascii="David" w:hAnsi="David" w:cs="David" w:hint="eastAsia"/>
          <w:rtl/>
        </w:rPr>
        <w:t>כיון</w:t>
      </w:r>
      <w:r w:rsidRPr="000D7BE2">
        <w:rPr>
          <w:rFonts w:ascii="David" w:hAnsi="David" w:cs="David"/>
          <w:rtl/>
        </w:rPr>
        <w:t xml:space="preserve"> </w:t>
      </w:r>
      <w:r w:rsidRPr="000D7BE2">
        <w:rPr>
          <w:rFonts w:ascii="David" w:hAnsi="David" w:cs="David" w:hint="eastAsia"/>
          <w:rtl/>
        </w:rPr>
        <w:t>שערוכים</w:t>
      </w:r>
      <w:r w:rsidRPr="000D7BE2">
        <w:rPr>
          <w:rFonts w:ascii="David" w:hAnsi="David" w:cs="David"/>
          <w:rtl/>
        </w:rPr>
        <w:t xml:space="preserve"> </w:t>
      </w:r>
      <w:r w:rsidRPr="000D7BE2">
        <w:rPr>
          <w:rFonts w:ascii="David" w:hAnsi="David" w:cs="David" w:hint="eastAsia"/>
          <w:rtl/>
        </w:rPr>
        <w:t>ושמורים</w:t>
      </w:r>
      <w:r w:rsidRPr="000D7BE2">
        <w:rPr>
          <w:rFonts w:ascii="David" w:hAnsi="David" w:cs="David"/>
          <w:rtl/>
        </w:rPr>
        <w:t xml:space="preserve"> </w:t>
      </w:r>
      <w:r w:rsidRPr="000D7BE2">
        <w:rPr>
          <w:rFonts w:ascii="David" w:hAnsi="David" w:cs="David" w:hint="eastAsia"/>
          <w:rtl/>
        </w:rPr>
        <w:t>הדברים</w:t>
      </w:r>
      <w:r w:rsidRPr="000D7BE2">
        <w:rPr>
          <w:rFonts w:ascii="David" w:hAnsi="David" w:cs="David"/>
          <w:rtl/>
        </w:rPr>
        <w:t xml:space="preserve"> </w:t>
      </w:r>
      <w:r w:rsidRPr="000D7BE2">
        <w:rPr>
          <w:rFonts w:ascii="David" w:hAnsi="David" w:cs="David" w:hint="eastAsia"/>
          <w:rtl/>
        </w:rPr>
        <w:t>עכ</w:t>
      </w:r>
      <w:r w:rsidRPr="000D7BE2">
        <w:rPr>
          <w:rFonts w:ascii="David" w:hAnsi="David" w:cs="David"/>
          <w:rtl/>
        </w:rPr>
        <w:t>"</w:t>
      </w:r>
      <w:r w:rsidRPr="000D7BE2">
        <w:rPr>
          <w:rFonts w:ascii="David" w:hAnsi="David" w:cs="David" w:hint="eastAsia"/>
          <w:rtl/>
        </w:rPr>
        <w:t>פ</w:t>
      </w:r>
      <w:r w:rsidRPr="000D7BE2">
        <w:rPr>
          <w:rFonts w:ascii="David" w:hAnsi="David" w:cs="David"/>
          <w:rtl/>
        </w:rPr>
        <w:t xml:space="preserve"> </w:t>
      </w:r>
      <w:r w:rsidRPr="000D7BE2">
        <w:rPr>
          <w:rFonts w:ascii="David" w:hAnsi="David" w:cs="David" w:hint="eastAsia"/>
          <w:rtl/>
        </w:rPr>
        <w:t>בפה</w:t>
      </w:r>
      <w:r w:rsidRPr="000D7BE2">
        <w:rPr>
          <w:rFonts w:ascii="David" w:hAnsi="David" w:cs="David"/>
          <w:rtl/>
        </w:rPr>
        <w:t>.</w:t>
      </w:r>
      <w:r>
        <w:rPr>
          <w:rFonts w:ascii="David" w:hAnsi="David" w:cs="David" w:hint="cs"/>
          <w:rtl/>
        </w:rPr>
        <w:t xml:space="preserve">.. </w:t>
      </w:r>
      <w:r w:rsidRPr="000D7BE2">
        <w:rPr>
          <w:rFonts w:ascii="David" w:hAnsi="David" w:cs="David" w:hint="eastAsia"/>
          <w:b/>
          <w:bCs/>
          <w:rtl/>
        </w:rPr>
        <w:t>כי</w:t>
      </w:r>
      <w:r w:rsidRPr="000D7BE2">
        <w:rPr>
          <w:rFonts w:ascii="David" w:hAnsi="David" w:cs="David"/>
          <w:b/>
          <w:bCs/>
          <w:rtl/>
        </w:rPr>
        <w:t xml:space="preserve"> </w:t>
      </w:r>
      <w:r w:rsidRPr="000D7BE2">
        <w:rPr>
          <w:rFonts w:ascii="David" w:hAnsi="David" w:cs="David" w:hint="eastAsia"/>
          <w:b/>
          <w:bCs/>
          <w:rtl/>
        </w:rPr>
        <w:t>דבר</w:t>
      </w:r>
      <w:r w:rsidRPr="000D7BE2">
        <w:rPr>
          <w:rFonts w:ascii="David" w:hAnsi="David" w:cs="David"/>
          <w:b/>
          <w:bCs/>
          <w:rtl/>
        </w:rPr>
        <w:t xml:space="preserve"> </w:t>
      </w:r>
      <w:r w:rsidRPr="000D7BE2">
        <w:rPr>
          <w:rFonts w:ascii="David" w:hAnsi="David" w:cs="David" w:hint="eastAsia"/>
          <w:b/>
          <w:bCs/>
          <w:rtl/>
        </w:rPr>
        <w:t>זה</w:t>
      </w:r>
      <w:r w:rsidRPr="000D7BE2">
        <w:rPr>
          <w:rFonts w:ascii="David" w:hAnsi="David" w:cs="David"/>
          <w:b/>
          <w:bCs/>
          <w:rtl/>
        </w:rPr>
        <w:t xml:space="preserve"> </w:t>
      </w:r>
      <w:r w:rsidRPr="000D7BE2">
        <w:rPr>
          <w:rFonts w:ascii="David" w:hAnsi="David" w:cs="David" w:hint="eastAsia"/>
          <w:b/>
          <w:bCs/>
          <w:rtl/>
        </w:rPr>
        <w:t>הבטיחנו</w:t>
      </w:r>
      <w:r w:rsidRPr="000D7BE2">
        <w:rPr>
          <w:rFonts w:ascii="David" w:hAnsi="David" w:cs="David"/>
          <w:b/>
          <w:bCs/>
          <w:rtl/>
        </w:rPr>
        <w:t xml:space="preserve"> </w:t>
      </w:r>
      <w:r w:rsidRPr="000D7BE2">
        <w:rPr>
          <w:rFonts w:ascii="David" w:hAnsi="David" w:cs="David" w:hint="eastAsia"/>
          <w:b/>
          <w:bCs/>
          <w:rtl/>
        </w:rPr>
        <w:t>יוצרנו</w:t>
      </w:r>
      <w:r w:rsidRPr="000D7BE2">
        <w:rPr>
          <w:rFonts w:ascii="David" w:hAnsi="David" w:cs="David"/>
          <w:b/>
          <w:bCs/>
          <w:rtl/>
        </w:rPr>
        <w:t xml:space="preserve"> </w:t>
      </w:r>
      <w:r w:rsidRPr="000D7BE2">
        <w:rPr>
          <w:rFonts w:ascii="David" w:hAnsi="David" w:cs="David" w:hint="eastAsia"/>
          <w:b/>
          <w:bCs/>
          <w:rtl/>
        </w:rPr>
        <w:t>דאף</w:t>
      </w:r>
      <w:r w:rsidRPr="000D7BE2">
        <w:rPr>
          <w:rFonts w:ascii="David" w:hAnsi="David" w:cs="David"/>
          <w:b/>
          <w:bCs/>
          <w:rtl/>
        </w:rPr>
        <w:t xml:space="preserve"> </w:t>
      </w:r>
      <w:r w:rsidRPr="000D7BE2">
        <w:rPr>
          <w:rFonts w:ascii="David" w:hAnsi="David" w:cs="David" w:hint="eastAsia"/>
          <w:b/>
          <w:bCs/>
          <w:rtl/>
        </w:rPr>
        <w:t>בזמן</w:t>
      </w:r>
      <w:r w:rsidRPr="000D7BE2">
        <w:rPr>
          <w:rFonts w:ascii="David" w:hAnsi="David" w:cs="David"/>
          <w:b/>
          <w:bCs/>
          <w:rtl/>
        </w:rPr>
        <w:t xml:space="preserve"> </w:t>
      </w:r>
      <w:r w:rsidRPr="000D7BE2">
        <w:rPr>
          <w:rFonts w:ascii="David" w:hAnsi="David" w:cs="David" w:hint="eastAsia"/>
          <w:b/>
          <w:bCs/>
          <w:rtl/>
        </w:rPr>
        <w:t>שלא</w:t>
      </w:r>
      <w:r w:rsidRPr="000D7BE2">
        <w:rPr>
          <w:rFonts w:ascii="David" w:hAnsi="David" w:cs="David"/>
          <w:b/>
          <w:bCs/>
          <w:rtl/>
        </w:rPr>
        <w:t xml:space="preserve"> </w:t>
      </w:r>
      <w:r w:rsidRPr="000D7BE2">
        <w:rPr>
          <w:rFonts w:ascii="David" w:hAnsi="David" w:cs="David" w:hint="eastAsia"/>
          <w:b/>
          <w:bCs/>
          <w:rtl/>
        </w:rPr>
        <w:t>יהא</w:t>
      </w:r>
      <w:r w:rsidRPr="000D7BE2">
        <w:rPr>
          <w:rFonts w:ascii="David" w:hAnsi="David" w:cs="David"/>
          <w:b/>
          <w:bCs/>
          <w:rtl/>
        </w:rPr>
        <w:t xml:space="preserve"> </w:t>
      </w:r>
      <w:r w:rsidRPr="000D7BE2">
        <w:rPr>
          <w:rFonts w:ascii="David" w:hAnsi="David" w:cs="David" w:hint="eastAsia"/>
          <w:b/>
          <w:bCs/>
          <w:rtl/>
        </w:rPr>
        <w:t>לבנו</w:t>
      </w:r>
      <w:r w:rsidRPr="000D7BE2">
        <w:rPr>
          <w:rFonts w:ascii="David" w:hAnsi="David" w:cs="David"/>
          <w:b/>
          <w:bCs/>
          <w:rtl/>
        </w:rPr>
        <w:t xml:space="preserve"> </w:t>
      </w:r>
      <w:r w:rsidRPr="000D7BE2">
        <w:rPr>
          <w:rFonts w:ascii="David" w:hAnsi="David" w:cs="David" w:hint="eastAsia"/>
          <w:b/>
          <w:bCs/>
          <w:rtl/>
        </w:rPr>
        <w:t>עמנו</w:t>
      </w:r>
      <w:r w:rsidRPr="000D7BE2">
        <w:rPr>
          <w:rFonts w:ascii="David" w:hAnsi="David" w:cs="David"/>
          <w:b/>
          <w:bCs/>
          <w:rtl/>
        </w:rPr>
        <w:t xml:space="preserve">, </w:t>
      </w:r>
      <w:r w:rsidRPr="000D7BE2">
        <w:rPr>
          <w:rFonts w:ascii="David" w:hAnsi="David" w:cs="David" w:hint="eastAsia"/>
          <w:b/>
          <w:bCs/>
          <w:rtl/>
        </w:rPr>
        <w:t>מ</w:t>
      </w:r>
      <w:r>
        <w:rPr>
          <w:rFonts w:ascii="David" w:hAnsi="David" w:cs="David" w:hint="cs"/>
          <w:b/>
          <w:bCs/>
          <w:rtl/>
        </w:rPr>
        <w:t>כל מקום</w:t>
      </w:r>
      <w:r w:rsidRPr="000D7BE2">
        <w:rPr>
          <w:rFonts w:ascii="David" w:hAnsi="David" w:cs="David"/>
          <w:b/>
          <w:bCs/>
          <w:rtl/>
        </w:rPr>
        <w:t xml:space="preserve"> </w:t>
      </w:r>
      <w:r w:rsidRPr="000D7BE2">
        <w:rPr>
          <w:rFonts w:ascii="David" w:hAnsi="David" w:cs="David" w:hint="eastAsia"/>
          <w:b/>
          <w:bCs/>
          <w:rtl/>
        </w:rPr>
        <w:t>אנו</w:t>
      </w:r>
      <w:r w:rsidRPr="000D7BE2">
        <w:rPr>
          <w:rFonts w:ascii="David" w:hAnsi="David" w:cs="David"/>
          <w:b/>
          <w:bCs/>
          <w:rtl/>
        </w:rPr>
        <w:t xml:space="preserve"> </w:t>
      </w:r>
      <w:r w:rsidRPr="000D7BE2">
        <w:rPr>
          <w:rFonts w:ascii="David" w:hAnsi="David" w:cs="David" w:hint="eastAsia"/>
          <w:b/>
          <w:bCs/>
          <w:rtl/>
        </w:rPr>
        <w:t>מובטחים</w:t>
      </w:r>
      <w:r w:rsidRPr="000D7BE2">
        <w:rPr>
          <w:rFonts w:ascii="David" w:hAnsi="David" w:cs="David"/>
          <w:b/>
          <w:bCs/>
          <w:rtl/>
        </w:rPr>
        <w:t xml:space="preserve"> </w:t>
      </w:r>
      <w:r w:rsidRPr="000D7BE2">
        <w:rPr>
          <w:rFonts w:ascii="David" w:hAnsi="David" w:cs="David" w:hint="eastAsia"/>
          <w:b/>
          <w:bCs/>
          <w:rtl/>
        </w:rPr>
        <w:t>ועומדים</w:t>
      </w:r>
      <w:r w:rsidRPr="000D7BE2">
        <w:rPr>
          <w:rFonts w:ascii="David" w:hAnsi="David" w:cs="David"/>
          <w:b/>
          <w:bCs/>
          <w:rtl/>
        </w:rPr>
        <w:t xml:space="preserve"> </w:t>
      </w:r>
      <w:r w:rsidRPr="000D7BE2">
        <w:rPr>
          <w:rFonts w:ascii="David" w:hAnsi="David" w:cs="David" w:hint="eastAsia"/>
          <w:b/>
          <w:bCs/>
          <w:rtl/>
        </w:rPr>
        <w:t>כי</w:t>
      </w:r>
      <w:r w:rsidRPr="000D7BE2">
        <w:rPr>
          <w:rFonts w:ascii="David" w:hAnsi="David" w:cs="David"/>
          <w:b/>
          <w:bCs/>
          <w:rtl/>
        </w:rPr>
        <w:t xml:space="preserve"> </w:t>
      </w:r>
      <w:r w:rsidRPr="000D7BE2">
        <w:rPr>
          <w:rFonts w:ascii="David" w:hAnsi="David" w:cs="David" w:hint="eastAsia"/>
          <w:b/>
          <w:bCs/>
          <w:rtl/>
        </w:rPr>
        <w:t>לא</w:t>
      </w:r>
      <w:r w:rsidRPr="000D7BE2">
        <w:rPr>
          <w:rFonts w:ascii="David" w:hAnsi="David" w:cs="David"/>
          <w:b/>
          <w:bCs/>
          <w:rtl/>
        </w:rPr>
        <w:t xml:space="preserve"> </w:t>
      </w:r>
      <w:r w:rsidRPr="000D7BE2">
        <w:rPr>
          <w:rFonts w:ascii="David" w:hAnsi="David" w:cs="David" w:hint="eastAsia"/>
          <w:b/>
          <w:bCs/>
          <w:rtl/>
        </w:rPr>
        <w:t>תשכח</w:t>
      </w:r>
      <w:r>
        <w:rPr>
          <w:rFonts w:ascii="David" w:hAnsi="David" w:cs="David"/>
          <w:b/>
          <w:bCs/>
          <w:rtl/>
        </w:rPr>
        <w:t xml:space="preserve"> </w:t>
      </w:r>
      <w:r w:rsidRPr="000D7BE2">
        <w:rPr>
          <w:rFonts w:ascii="David" w:hAnsi="David" w:cs="David" w:hint="eastAsia"/>
          <w:b/>
          <w:bCs/>
          <w:rtl/>
        </w:rPr>
        <w:t>מפי</w:t>
      </w:r>
      <w:r w:rsidRPr="000D7BE2">
        <w:rPr>
          <w:rFonts w:ascii="David" w:hAnsi="David" w:cs="David"/>
          <w:b/>
          <w:bCs/>
          <w:rtl/>
        </w:rPr>
        <w:t xml:space="preserve"> </w:t>
      </w:r>
      <w:r w:rsidRPr="000D7BE2">
        <w:rPr>
          <w:rFonts w:ascii="David" w:hAnsi="David" w:cs="David" w:hint="eastAsia"/>
          <w:b/>
          <w:bCs/>
          <w:rtl/>
        </w:rPr>
        <w:t>זרעו</w:t>
      </w:r>
      <w:r w:rsidRPr="000D7BE2">
        <w:rPr>
          <w:rFonts w:ascii="David" w:hAnsi="David" w:cs="David"/>
          <w:rtl/>
        </w:rPr>
        <w:t xml:space="preserve">, </w:t>
      </w:r>
      <w:r w:rsidRPr="000D7BE2">
        <w:rPr>
          <w:rFonts w:ascii="David" w:hAnsi="David" w:cs="David" w:hint="eastAsia"/>
          <w:rtl/>
        </w:rPr>
        <w:t>כלומר</w:t>
      </w:r>
      <w:r w:rsidRPr="000D7BE2">
        <w:rPr>
          <w:rFonts w:ascii="David" w:hAnsi="David" w:cs="David"/>
          <w:rtl/>
        </w:rPr>
        <w:t xml:space="preserve"> </w:t>
      </w:r>
      <w:r w:rsidRPr="000D7BE2">
        <w:rPr>
          <w:rFonts w:ascii="David" w:hAnsi="David" w:cs="David" w:hint="eastAsia"/>
          <w:rtl/>
        </w:rPr>
        <w:t>גם</w:t>
      </w:r>
      <w:r w:rsidRPr="000D7BE2">
        <w:rPr>
          <w:rFonts w:ascii="David" w:hAnsi="David" w:cs="David"/>
          <w:rtl/>
        </w:rPr>
        <w:t xml:space="preserve"> </w:t>
      </w:r>
      <w:r w:rsidRPr="000D7BE2">
        <w:rPr>
          <w:rFonts w:ascii="David" w:hAnsi="David" w:cs="David" w:hint="eastAsia"/>
          <w:rtl/>
        </w:rPr>
        <w:t>בזמן</w:t>
      </w:r>
      <w:r w:rsidRPr="000D7BE2">
        <w:rPr>
          <w:rFonts w:ascii="David" w:hAnsi="David" w:cs="David"/>
          <w:rtl/>
        </w:rPr>
        <w:t xml:space="preserve"> </w:t>
      </w:r>
      <w:r w:rsidRPr="000D7BE2">
        <w:rPr>
          <w:rFonts w:ascii="David" w:hAnsi="David" w:cs="David" w:hint="eastAsia"/>
          <w:rtl/>
        </w:rPr>
        <w:t>שתשתכח</w:t>
      </w:r>
      <w:r>
        <w:rPr>
          <w:rFonts w:ascii="David" w:hAnsi="David" w:cs="David"/>
          <w:rtl/>
        </w:rPr>
        <w:t xml:space="preserve"> </w:t>
      </w:r>
      <w:r w:rsidRPr="0075142D">
        <w:rPr>
          <w:rFonts w:ascii="David" w:hAnsi="David" w:cs="David" w:hint="eastAsia"/>
          <w:b/>
          <w:bCs/>
          <w:rtl/>
        </w:rPr>
        <w:t>מלב</w:t>
      </w:r>
      <w:r w:rsidRPr="000D7BE2">
        <w:rPr>
          <w:rFonts w:ascii="David" w:hAnsi="David" w:cs="David"/>
          <w:rtl/>
        </w:rPr>
        <w:t xml:space="preserve"> </w:t>
      </w:r>
      <w:r w:rsidRPr="000D7BE2">
        <w:rPr>
          <w:rFonts w:ascii="David" w:hAnsi="David" w:cs="David" w:hint="eastAsia"/>
          <w:rtl/>
        </w:rPr>
        <w:t>זרעו</w:t>
      </w:r>
      <w:r w:rsidRPr="000D7BE2">
        <w:rPr>
          <w:rFonts w:ascii="David" w:hAnsi="David" w:cs="David"/>
          <w:rtl/>
        </w:rPr>
        <w:t xml:space="preserve">, </w:t>
      </w:r>
      <w:r w:rsidRPr="000D7BE2">
        <w:rPr>
          <w:rFonts w:ascii="David" w:hAnsi="David" w:cs="David" w:hint="eastAsia"/>
          <w:rtl/>
        </w:rPr>
        <w:t>שלא</w:t>
      </w:r>
      <w:r w:rsidRPr="000D7BE2">
        <w:rPr>
          <w:rFonts w:ascii="David" w:hAnsi="David" w:cs="David"/>
          <w:rtl/>
        </w:rPr>
        <w:t xml:space="preserve"> </w:t>
      </w:r>
      <w:r w:rsidRPr="000D7BE2">
        <w:rPr>
          <w:rFonts w:ascii="David" w:hAnsi="David" w:cs="David" w:hint="eastAsia"/>
          <w:rtl/>
        </w:rPr>
        <w:t>יהיו</w:t>
      </w:r>
      <w:r w:rsidRPr="000D7BE2">
        <w:rPr>
          <w:rFonts w:ascii="David" w:hAnsi="David" w:cs="David"/>
          <w:rtl/>
        </w:rPr>
        <w:t xml:space="preserve"> </w:t>
      </w:r>
      <w:r w:rsidRPr="000D7BE2">
        <w:rPr>
          <w:rFonts w:ascii="David" w:hAnsi="David" w:cs="David" w:hint="eastAsia"/>
          <w:rtl/>
        </w:rPr>
        <w:t>דברי</w:t>
      </w:r>
      <w:r w:rsidRPr="000D7BE2">
        <w:rPr>
          <w:rFonts w:ascii="David" w:hAnsi="David" w:cs="David"/>
          <w:rtl/>
        </w:rPr>
        <w:t xml:space="preserve"> </w:t>
      </w:r>
      <w:r w:rsidRPr="000D7BE2">
        <w:rPr>
          <w:rFonts w:ascii="David" w:hAnsi="David" w:cs="David" w:hint="eastAsia"/>
          <w:rtl/>
        </w:rPr>
        <w:t>התורה</w:t>
      </w:r>
      <w:r w:rsidRPr="000D7BE2">
        <w:rPr>
          <w:rFonts w:ascii="David" w:hAnsi="David" w:cs="David"/>
          <w:rtl/>
        </w:rPr>
        <w:t xml:space="preserve"> </w:t>
      </w:r>
      <w:r w:rsidRPr="000D7BE2">
        <w:rPr>
          <w:rFonts w:ascii="David" w:hAnsi="David" w:cs="David" w:hint="eastAsia"/>
          <w:rtl/>
        </w:rPr>
        <w:t>קבועים</w:t>
      </w:r>
      <w:r w:rsidRPr="000D7BE2">
        <w:rPr>
          <w:rFonts w:ascii="David" w:hAnsi="David" w:cs="David"/>
          <w:rtl/>
        </w:rPr>
        <w:t xml:space="preserve"> </w:t>
      </w:r>
      <w:r w:rsidRPr="000D7BE2">
        <w:rPr>
          <w:rFonts w:ascii="David" w:hAnsi="David" w:cs="David" w:hint="eastAsia"/>
          <w:rtl/>
        </w:rPr>
        <w:t>בנקודה</w:t>
      </w:r>
      <w:r w:rsidRPr="000D7BE2">
        <w:rPr>
          <w:rFonts w:ascii="David" w:hAnsi="David" w:cs="David"/>
          <w:rtl/>
        </w:rPr>
        <w:t xml:space="preserve"> </w:t>
      </w:r>
      <w:r w:rsidRPr="000D7BE2">
        <w:rPr>
          <w:rFonts w:ascii="David" w:hAnsi="David" w:cs="David" w:hint="eastAsia"/>
          <w:rtl/>
        </w:rPr>
        <w:t>פנימית</w:t>
      </w:r>
      <w:r w:rsidRPr="000D7BE2">
        <w:rPr>
          <w:rFonts w:ascii="David" w:hAnsi="David" w:cs="David"/>
          <w:rtl/>
        </w:rPr>
        <w:t xml:space="preserve"> </w:t>
      </w:r>
      <w:r w:rsidRPr="000D7BE2">
        <w:rPr>
          <w:rFonts w:ascii="David" w:hAnsi="David" w:cs="David" w:hint="eastAsia"/>
          <w:rtl/>
        </w:rPr>
        <w:t>שבלב</w:t>
      </w:r>
      <w:r w:rsidRPr="000D7BE2">
        <w:rPr>
          <w:rFonts w:ascii="David" w:hAnsi="David" w:cs="David"/>
          <w:rtl/>
        </w:rPr>
        <w:t xml:space="preserve">, </w:t>
      </w:r>
      <w:r w:rsidRPr="000D7BE2">
        <w:rPr>
          <w:rFonts w:ascii="David" w:hAnsi="David" w:cs="David" w:hint="eastAsia"/>
          <w:rtl/>
        </w:rPr>
        <w:t>וכאשר</w:t>
      </w:r>
      <w:r w:rsidRPr="000D7BE2">
        <w:rPr>
          <w:rFonts w:ascii="David" w:hAnsi="David" w:cs="David"/>
          <w:rtl/>
        </w:rPr>
        <w:t xml:space="preserve"> </w:t>
      </w:r>
      <w:r w:rsidRPr="000D7BE2">
        <w:rPr>
          <w:rFonts w:ascii="David" w:hAnsi="David" w:cs="David" w:hint="eastAsia"/>
          <w:rtl/>
        </w:rPr>
        <w:t>היה</w:t>
      </w:r>
      <w:r w:rsidRPr="000D7BE2">
        <w:rPr>
          <w:rFonts w:ascii="David" w:hAnsi="David" w:cs="David"/>
          <w:rtl/>
        </w:rPr>
        <w:t xml:space="preserve"> </w:t>
      </w:r>
      <w:r w:rsidRPr="000D7BE2">
        <w:rPr>
          <w:rFonts w:ascii="David" w:hAnsi="David" w:cs="David" w:hint="eastAsia"/>
          <w:rtl/>
        </w:rPr>
        <w:t>מן</w:t>
      </w:r>
      <w:r w:rsidRPr="000D7BE2">
        <w:rPr>
          <w:rFonts w:ascii="David" w:hAnsi="David" w:cs="David"/>
          <w:rtl/>
        </w:rPr>
        <w:t xml:space="preserve"> </w:t>
      </w:r>
      <w:r w:rsidRPr="000D7BE2">
        <w:rPr>
          <w:rFonts w:ascii="David" w:hAnsi="David" w:cs="David" w:hint="eastAsia"/>
          <w:rtl/>
        </w:rPr>
        <w:t>הראוי</w:t>
      </w:r>
      <w:r w:rsidRPr="000D7BE2">
        <w:rPr>
          <w:rFonts w:ascii="David" w:hAnsi="David" w:cs="David"/>
          <w:rtl/>
        </w:rPr>
        <w:t xml:space="preserve"> </w:t>
      </w:r>
      <w:r w:rsidRPr="000D7BE2">
        <w:rPr>
          <w:rFonts w:ascii="David" w:hAnsi="David" w:cs="David" w:hint="eastAsia"/>
          <w:rtl/>
        </w:rPr>
        <w:t>שיהיה</w:t>
      </w:r>
      <w:r w:rsidRPr="000D7BE2">
        <w:rPr>
          <w:rFonts w:ascii="David" w:hAnsi="David" w:cs="David"/>
          <w:rtl/>
        </w:rPr>
        <w:t xml:space="preserve"> </w:t>
      </w:r>
      <w:r w:rsidRPr="000D7BE2">
        <w:rPr>
          <w:rFonts w:ascii="David" w:hAnsi="David" w:cs="David" w:hint="eastAsia"/>
          <w:rtl/>
        </w:rPr>
        <w:t>בפיך</w:t>
      </w:r>
      <w:r w:rsidRPr="000D7BE2">
        <w:rPr>
          <w:rFonts w:ascii="David" w:hAnsi="David" w:cs="David"/>
          <w:rtl/>
        </w:rPr>
        <w:t xml:space="preserve"> </w:t>
      </w:r>
      <w:r w:rsidRPr="000D7BE2">
        <w:rPr>
          <w:rFonts w:ascii="David" w:hAnsi="David" w:cs="David" w:hint="eastAsia"/>
          <w:rtl/>
        </w:rPr>
        <w:t>ובלבבך</w:t>
      </w:r>
      <w:r w:rsidRPr="000D7BE2">
        <w:rPr>
          <w:rFonts w:ascii="David" w:hAnsi="David" w:cs="David"/>
          <w:rtl/>
        </w:rPr>
        <w:t xml:space="preserve"> </w:t>
      </w:r>
      <w:r w:rsidRPr="000D7BE2">
        <w:rPr>
          <w:rFonts w:ascii="David" w:hAnsi="David" w:cs="David" w:hint="eastAsia"/>
          <w:rtl/>
        </w:rPr>
        <w:t>לעשותו</w:t>
      </w:r>
      <w:r w:rsidRPr="000D7BE2">
        <w:rPr>
          <w:rFonts w:ascii="David" w:hAnsi="David" w:cs="David"/>
          <w:rtl/>
        </w:rPr>
        <w:t xml:space="preserve"> </w:t>
      </w:r>
      <w:r w:rsidRPr="000D7BE2">
        <w:rPr>
          <w:rFonts w:ascii="David" w:hAnsi="David" w:cs="David" w:hint="eastAsia"/>
          <w:rtl/>
        </w:rPr>
        <w:t>כנ</w:t>
      </w:r>
      <w:r w:rsidRPr="000D7BE2">
        <w:rPr>
          <w:rFonts w:ascii="David" w:hAnsi="David" w:cs="David"/>
          <w:rtl/>
        </w:rPr>
        <w:t>"</w:t>
      </w:r>
      <w:r w:rsidRPr="000D7BE2">
        <w:rPr>
          <w:rFonts w:ascii="David" w:hAnsi="David" w:cs="David" w:hint="eastAsia"/>
          <w:rtl/>
        </w:rPr>
        <w:t>ל</w:t>
      </w:r>
      <w:r w:rsidRPr="000D7BE2">
        <w:rPr>
          <w:rFonts w:ascii="David" w:hAnsi="David" w:cs="David"/>
          <w:rtl/>
        </w:rPr>
        <w:t xml:space="preserve">, </w:t>
      </w:r>
      <w:r w:rsidRPr="000D7BE2">
        <w:rPr>
          <w:rFonts w:ascii="David" w:hAnsi="David" w:cs="David" w:hint="eastAsia"/>
          <w:rtl/>
        </w:rPr>
        <w:t>מ</w:t>
      </w:r>
      <w:r>
        <w:rPr>
          <w:rFonts w:ascii="David" w:hAnsi="David" w:cs="David" w:hint="cs"/>
          <w:rtl/>
        </w:rPr>
        <w:t>כל מקום</w:t>
      </w:r>
      <w:r w:rsidRPr="000D7BE2">
        <w:rPr>
          <w:rFonts w:ascii="David" w:hAnsi="David" w:cs="David"/>
          <w:rtl/>
        </w:rPr>
        <w:t xml:space="preserve"> </w:t>
      </w:r>
      <w:r w:rsidRPr="000D7BE2">
        <w:rPr>
          <w:rFonts w:ascii="David" w:hAnsi="David" w:cs="David" w:hint="eastAsia"/>
          <w:rtl/>
        </w:rPr>
        <w:t>לא</w:t>
      </w:r>
      <w:r w:rsidRPr="000D7BE2">
        <w:rPr>
          <w:rFonts w:ascii="David" w:hAnsi="David" w:cs="David"/>
          <w:rtl/>
        </w:rPr>
        <w:t xml:space="preserve"> </w:t>
      </w:r>
      <w:r w:rsidRPr="000D7BE2">
        <w:rPr>
          <w:rFonts w:ascii="David" w:hAnsi="David" w:cs="David" w:hint="eastAsia"/>
          <w:rtl/>
        </w:rPr>
        <w:t>תשכח</w:t>
      </w:r>
      <w:r w:rsidRPr="000D7BE2">
        <w:rPr>
          <w:rFonts w:ascii="David" w:hAnsi="David" w:cs="David"/>
          <w:rtl/>
        </w:rPr>
        <w:t xml:space="preserve"> </w:t>
      </w:r>
      <w:r w:rsidRPr="000D7BE2">
        <w:rPr>
          <w:rFonts w:ascii="David" w:hAnsi="David" w:cs="David" w:hint="eastAsia"/>
          <w:rtl/>
        </w:rPr>
        <w:t>עכ</w:t>
      </w:r>
      <w:r w:rsidRPr="000D7BE2">
        <w:rPr>
          <w:rFonts w:ascii="David" w:hAnsi="David" w:cs="David"/>
          <w:rtl/>
        </w:rPr>
        <w:t>"</w:t>
      </w:r>
      <w:r w:rsidRPr="000D7BE2">
        <w:rPr>
          <w:rFonts w:ascii="David" w:hAnsi="David" w:cs="David" w:hint="eastAsia"/>
          <w:rtl/>
        </w:rPr>
        <w:t>פ</w:t>
      </w:r>
      <w:r w:rsidRPr="000D7BE2">
        <w:rPr>
          <w:rFonts w:ascii="David" w:hAnsi="David" w:cs="David"/>
          <w:rtl/>
        </w:rPr>
        <w:t xml:space="preserve"> </w:t>
      </w:r>
      <w:r w:rsidRPr="0075142D">
        <w:rPr>
          <w:rFonts w:ascii="David" w:hAnsi="David" w:cs="David" w:hint="eastAsia"/>
          <w:b/>
          <w:bCs/>
          <w:rtl/>
        </w:rPr>
        <w:t>מפי</w:t>
      </w:r>
      <w:r w:rsidRPr="0075142D">
        <w:rPr>
          <w:rFonts w:ascii="David" w:hAnsi="David" w:cs="David"/>
          <w:b/>
          <w:bCs/>
          <w:rtl/>
        </w:rPr>
        <w:t xml:space="preserve"> </w:t>
      </w:r>
      <w:r w:rsidRPr="000D7BE2">
        <w:rPr>
          <w:rFonts w:ascii="David" w:hAnsi="David" w:cs="David" w:hint="eastAsia"/>
          <w:rtl/>
        </w:rPr>
        <w:t>זרעו</w:t>
      </w:r>
      <w:r w:rsidRPr="000D7BE2">
        <w:rPr>
          <w:rFonts w:ascii="David" w:hAnsi="David" w:cs="David"/>
          <w:rtl/>
        </w:rPr>
        <w:t xml:space="preserve">, </w:t>
      </w:r>
      <w:r w:rsidRPr="000D7BE2">
        <w:rPr>
          <w:rFonts w:ascii="David" w:hAnsi="David" w:cs="David" w:hint="eastAsia"/>
          <w:rtl/>
        </w:rPr>
        <w:t>ובכל</w:t>
      </w:r>
      <w:r w:rsidRPr="000D7BE2">
        <w:rPr>
          <w:rFonts w:ascii="David" w:hAnsi="David" w:cs="David"/>
          <w:rtl/>
        </w:rPr>
        <w:t xml:space="preserve"> </w:t>
      </w:r>
      <w:r w:rsidRPr="000D7BE2">
        <w:rPr>
          <w:rFonts w:ascii="David" w:hAnsi="David" w:cs="David" w:hint="eastAsia"/>
          <w:rtl/>
        </w:rPr>
        <w:t>עת</w:t>
      </w:r>
      <w:r w:rsidRPr="000D7BE2">
        <w:rPr>
          <w:rFonts w:ascii="David" w:hAnsi="David" w:cs="David"/>
          <w:rtl/>
        </w:rPr>
        <w:t xml:space="preserve"> </w:t>
      </w:r>
      <w:r w:rsidRPr="000D7BE2">
        <w:rPr>
          <w:rFonts w:ascii="David" w:hAnsi="David" w:cs="David" w:hint="eastAsia"/>
          <w:rtl/>
        </w:rPr>
        <w:t>וזמן</w:t>
      </w:r>
      <w:r w:rsidRPr="000D7BE2">
        <w:rPr>
          <w:rFonts w:ascii="David" w:hAnsi="David" w:cs="David"/>
          <w:rtl/>
        </w:rPr>
        <w:t xml:space="preserve"> </w:t>
      </w:r>
      <w:r w:rsidRPr="000D7BE2">
        <w:rPr>
          <w:rFonts w:ascii="David" w:hAnsi="David" w:cs="David" w:hint="eastAsia"/>
          <w:rtl/>
        </w:rPr>
        <w:t>עדיין</w:t>
      </w:r>
      <w:r w:rsidRPr="000D7BE2">
        <w:rPr>
          <w:rFonts w:ascii="David" w:hAnsi="David" w:cs="David"/>
          <w:rtl/>
        </w:rPr>
        <w:t xml:space="preserve"> </w:t>
      </w:r>
      <w:r w:rsidRPr="000D7BE2">
        <w:rPr>
          <w:rFonts w:ascii="David" w:hAnsi="David" w:cs="David" w:hint="eastAsia"/>
          <w:rtl/>
        </w:rPr>
        <w:t>יהיו</w:t>
      </w:r>
      <w:r w:rsidRPr="000D7BE2">
        <w:rPr>
          <w:rFonts w:ascii="David" w:hAnsi="David" w:cs="David"/>
          <w:rtl/>
        </w:rPr>
        <w:t xml:space="preserve"> </w:t>
      </w:r>
      <w:r w:rsidRPr="000D7BE2">
        <w:rPr>
          <w:rFonts w:ascii="David" w:hAnsi="David" w:cs="David" w:hint="eastAsia"/>
          <w:rtl/>
        </w:rPr>
        <w:t>דברי</w:t>
      </w:r>
      <w:r w:rsidRPr="000D7BE2">
        <w:rPr>
          <w:rFonts w:ascii="David" w:hAnsi="David" w:cs="David"/>
          <w:rtl/>
        </w:rPr>
        <w:t xml:space="preserve"> </w:t>
      </w:r>
      <w:r w:rsidRPr="000D7BE2">
        <w:rPr>
          <w:rFonts w:ascii="David" w:hAnsi="David" w:cs="David" w:hint="eastAsia"/>
          <w:rtl/>
        </w:rPr>
        <w:t>התורה</w:t>
      </w:r>
      <w:r w:rsidRPr="000D7BE2">
        <w:rPr>
          <w:rFonts w:ascii="David" w:hAnsi="David" w:cs="David"/>
          <w:rtl/>
        </w:rPr>
        <w:t xml:space="preserve"> </w:t>
      </w:r>
      <w:r w:rsidRPr="000D7BE2">
        <w:rPr>
          <w:rFonts w:ascii="David" w:hAnsi="David" w:cs="David" w:hint="eastAsia"/>
          <w:rtl/>
        </w:rPr>
        <w:t>בפי</w:t>
      </w:r>
      <w:r w:rsidRPr="000D7BE2">
        <w:rPr>
          <w:rFonts w:ascii="David" w:hAnsi="David" w:cs="David"/>
          <w:rtl/>
        </w:rPr>
        <w:t xml:space="preserve"> </w:t>
      </w:r>
      <w:r w:rsidRPr="000D7BE2">
        <w:rPr>
          <w:rFonts w:ascii="David" w:hAnsi="David" w:cs="David" w:hint="eastAsia"/>
          <w:rtl/>
        </w:rPr>
        <w:t>זרעו</w:t>
      </w:r>
      <w:r w:rsidRPr="000D7BE2">
        <w:rPr>
          <w:rFonts w:ascii="David" w:hAnsi="David" w:cs="David"/>
          <w:rtl/>
        </w:rPr>
        <w:t xml:space="preserve">. </w:t>
      </w:r>
    </w:p>
    <w:p w:rsidR="0019267B" w:rsidRPr="0075142D" w:rsidRDefault="0019267B" w:rsidP="0019267B">
      <w:pPr>
        <w:pStyle w:val="FootnoteText"/>
        <w:tabs>
          <w:tab w:val="left" w:pos="9090"/>
        </w:tabs>
        <w:spacing w:before="0"/>
        <w:ind w:left="180" w:right="360"/>
        <w:rPr>
          <w:rFonts w:ascii="David" w:hAnsi="David" w:cs="David"/>
        </w:rPr>
      </w:pPr>
      <w:r w:rsidRPr="0075142D">
        <w:rPr>
          <w:rFonts w:ascii="David" w:hAnsi="David" w:cs="David" w:hint="eastAsia"/>
          <w:b/>
          <w:bCs/>
          <w:rtl/>
        </w:rPr>
        <w:t>ודבר</w:t>
      </w:r>
      <w:r w:rsidRPr="0075142D">
        <w:rPr>
          <w:rFonts w:ascii="David" w:hAnsi="David" w:cs="David"/>
          <w:b/>
          <w:bCs/>
          <w:rtl/>
        </w:rPr>
        <w:t xml:space="preserve"> </w:t>
      </w:r>
      <w:r w:rsidRPr="0075142D">
        <w:rPr>
          <w:rFonts w:ascii="David" w:hAnsi="David" w:cs="David" w:hint="eastAsia"/>
          <w:b/>
          <w:bCs/>
          <w:rtl/>
        </w:rPr>
        <w:t>זה</w:t>
      </w:r>
      <w:r w:rsidRPr="0075142D">
        <w:rPr>
          <w:rFonts w:ascii="David" w:hAnsi="David" w:cs="David"/>
          <w:b/>
          <w:bCs/>
          <w:rtl/>
        </w:rPr>
        <w:t xml:space="preserve"> </w:t>
      </w:r>
      <w:r w:rsidRPr="0075142D">
        <w:rPr>
          <w:rFonts w:ascii="David" w:hAnsi="David" w:cs="David" w:hint="eastAsia"/>
          <w:b/>
          <w:bCs/>
          <w:rtl/>
        </w:rPr>
        <w:t>הוא</w:t>
      </w:r>
      <w:r w:rsidRPr="0075142D">
        <w:rPr>
          <w:rFonts w:ascii="David" w:hAnsi="David" w:cs="David"/>
          <w:b/>
          <w:bCs/>
          <w:rtl/>
        </w:rPr>
        <w:t xml:space="preserve"> </w:t>
      </w:r>
      <w:r w:rsidRPr="0075142D">
        <w:rPr>
          <w:rFonts w:ascii="David" w:hAnsi="David" w:cs="David" w:hint="eastAsia"/>
          <w:b/>
          <w:bCs/>
          <w:rtl/>
        </w:rPr>
        <w:t>נחמה</w:t>
      </w:r>
      <w:r w:rsidRPr="0075142D">
        <w:rPr>
          <w:rFonts w:ascii="David" w:hAnsi="David" w:cs="David"/>
          <w:b/>
          <w:bCs/>
          <w:rtl/>
        </w:rPr>
        <w:t xml:space="preserve"> </w:t>
      </w:r>
      <w:r w:rsidRPr="0075142D">
        <w:rPr>
          <w:rFonts w:ascii="David" w:hAnsi="David" w:cs="David" w:hint="eastAsia"/>
          <w:b/>
          <w:bCs/>
          <w:rtl/>
        </w:rPr>
        <w:t>לישראל</w:t>
      </w:r>
      <w:r w:rsidRPr="0075142D">
        <w:rPr>
          <w:rFonts w:ascii="David" w:hAnsi="David" w:cs="David"/>
          <w:b/>
          <w:bCs/>
          <w:rtl/>
        </w:rPr>
        <w:t xml:space="preserve">, </w:t>
      </w:r>
      <w:r w:rsidRPr="0075142D">
        <w:rPr>
          <w:rFonts w:ascii="David" w:hAnsi="David" w:cs="David" w:hint="eastAsia"/>
          <w:b/>
          <w:bCs/>
          <w:rtl/>
        </w:rPr>
        <w:t>דלעולם</w:t>
      </w:r>
      <w:r w:rsidRPr="0075142D">
        <w:rPr>
          <w:rFonts w:ascii="David" w:hAnsi="David" w:cs="David"/>
          <w:b/>
          <w:bCs/>
          <w:rtl/>
        </w:rPr>
        <w:t xml:space="preserve"> </w:t>
      </w:r>
      <w:r w:rsidRPr="0075142D">
        <w:rPr>
          <w:rFonts w:ascii="David" w:hAnsi="David" w:cs="David" w:hint="eastAsia"/>
          <w:b/>
          <w:bCs/>
          <w:rtl/>
        </w:rPr>
        <w:t>לא</w:t>
      </w:r>
      <w:r w:rsidRPr="0075142D">
        <w:rPr>
          <w:rFonts w:ascii="David" w:hAnsi="David" w:cs="David"/>
          <w:b/>
          <w:bCs/>
          <w:rtl/>
        </w:rPr>
        <w:t xml:space="preserve"> </w:t>
      </w:r>
      <w:r w:rsidRPr="0075142D">
        <w:rPr>
          <w:rFonts w:ascii="David" w:hAnsi="David" w:cs="David" w:hint="eastAsia"/>
          <w:b/>
          <w:bCs/>
          <w:rtl/>
        </w:rPr>
        <w:t>תהא</w:t>
      </w:r>
      <w:r w:rsidRPr="0075142D">
        <w:rPr>
          <w:rFonts w:ascii="David" w:hAnsi="David" w:cs="David"/>
          <w:b/>
          <w:bCs/>
          <w:rtl/>
        </w:rPr>
        <w:t xml:space="preserve"> </w:t>
      </w:r>
      <w:r w:rsidRPr="0075142D">
        <w:rPr>
          <w:rFonts w:ascii="David" w:hAnsi="David" w:cs="David" w:hint="eastAsia"/>
          <w:b/>
          <w:bCs/>
          <w:rtl/>
        </w:rPr>
        <w:t>שכוחה</w:t>
      </w:r>
      <w:r w:rsidRPr="0075142D">
        <w:rPr>
          <w:rFonts w:ascii="David" w:hAnsi="David" w:cs="David"/>
          <w:b/>
          <w:bCs/>
          <w:rtl/>
        </w:rPr>
        <w:t xml:space="preserve"> </w:t>
      </w:r>
      <w:r w:rsidRPr="0075142D">
        <w:rPr>
          <w:rFonts w:ascii="David" w:hAnsi="David" w:cs="David" w:hint="eastAsia"/>
          <w:b/>
          <w:bCs/>
          <w:rtl/>
        </w:rPr>
        <w:t>מהם</w:t>
      </w:r>
      <w:r w:rsidRPr="0075142D">
        <w:rPr>
          <w:rFonts w:ascii="David" w:hAnsi="David" w:cs="David"/>
          <w:b/>
          <w:bCs/>
          <w:rtl/>
        </w:rPr>
        <w:t xml:space="preserve"> </w:t>
      </w:r>
      <w:r w:rsidRPr="0075142D">
        <w:rPr>
          <w:rFonts w:ascii="David" w:hAnsi="David" w:cs="David" w:hint="eastAsia"/>
          <w:b/>
          <w:bCs/>
          <w:rtl/>
        </w:rPr>
        <w:t>לגמרי</w:t>
      </w:r>
      <w:r w:rsidRPr="0075142D">
        <w:rPr>
          <w:rFonts w:ascii="David" w:hAnsi="David" w:cs="David"/>
          <w:b/>
          <w:bCs/>
          <w:rtl/>
        </w:rPr>
        <w:t xml:space="preserve"> </w:t>
      </w:r>
      <w:r w:rsidRPr="0075142D">
        <w:rPr>
          <w:rFonts w:ascii="David" w:hAnsi="David" w:cs="David" w:hint="eastAsia"/>
          <w:b/>
          <w:bCs/>
          <w:rtl/>
        </w:rPr>
        <w:t>ועכ</w:t>
      </w:r>
      <w:r w:rsidRPr="0075142D">
        <w:rPr>
          <w:rFonts w:ascii="David" w:hAnsi="David" w:cs="David"/>
          <w:b/>
          <w:bCs/>
          <w:rtl/>
        </w:rPr>
        <w:t>"</w:t>
      </w:r>
      <w:r w:rsidRPr="0075142D">
        <w:rPr>
          <w:rFonts w:ascii="David" w:hAnsi="David" w:cs="David" w:hint="eastAsia"/>
          <w:b/>
          <w:bCs/>
          <w:rtl/>
        </w:rPr>
        <w:t>פ</w:t>
      </w:r>
      <w:r w:rsidRPr="0075142D">
        <w:rPr>
          <w:rFonts w:ascii="David" w:hAnsi="David" w:cs="David"/>
          <w:b/>
          <w:bCs/>
          <w:rtl/>
        </w:rPr>
        <w:t xml:space="preserve"> </w:t>
      </w:r>
      <w:r w:rsidRPr="0075142D">
        <w:rPr>
          <w:rFonts w:ascii="David" w:hAnsi="David" w:cs="David" w:hint="eastAsia"/>
          <w:b/>
          <w:bCs/>
          <w:rtl/>
        </w:rPr>
        <w:t>תהיה</w:t>
      </w:r>
      <w:r w:rsidRPr="0075142D">
        <w:rPr>
          <w:rFonts w:ascii="David" w:hAnsi="David" w:cs="David"/>
          <w:b/>
          <w:bCs/>
          <w:rtl/>
        </w:rPr>
        <w:t xml:space="preserve"> </w:t>
      </w:r>
      <w:r w:rsidRPr="0075142D">
        <w:rPr>
          <w:rFonts w:ascii="David" w:hAnsi="David" w:cs="David" w:hint="eastAsia"/>
          <w:b/>
          <w:bCs/>
          <w:rtl/>
        </w:rPr>
        <w:t>זכורה</w:t>
      </w:r>
      <w:r w:rsidRPr="0075142D">
        <w:rPr>
          <w:rFonts w:ascii="David" w:hAnsi="David" w:cs="David"/>
          <w:b/>
          <w:bCs/>
          <w:rtl/>
        </w:rPr>
        <w:t xml:space="preserve"> </w:t>
      </w:r>
      <w:r w:rsidRPr="0075142D">
        <w:rPr>
          <w:rFonts w:ascii="David" w:hAnsi="David" w:cs="David" w:hint="eastAsia"/>
          <w:b/>
          <w:bCs/>
          <w:rtl/>
        </w:rPr>
        <w:t>בפיהם</w:t>
      </w:r>
      <w:r w:rsidRPr="00540E6E">
        <w:rPr>
          <w:rFonts w:ascii="David" w:hAnsi="David" w:cs="David"/>
          <w:rtl/>
        </w:rPr>
        <w:t xml:space="preserve">, </w:t>
      </w:r>
      <w:r w:rsidRPr="00540E6E">
        <w:rPr>
          <w:rFonts w:ascii="David" w:hAnsi="David" w:cs="David" w:hint="eastAsia"/>
          <w:rtl/>
        </w:rPr>
        <w:t>ולולא</w:t>
      </w:r>
      <w:r w:rsidRPr="00540E6E">
        <w:rPr>
          <w:rFonts w:ascii="David" w:hAnsi="David" w:cs="David"/>
          <w:rtl/>
        </w:rPr>
        <w:t xml:space="preserve"> </w:t>
      </w:r>
      <w:r w:rsidRPr="00540E6E">
        <w:rPr>
          <w:rFonts w:ascii="David" w:hAnsi="David" w:cs="David" w:hint="eastAsia"/>
          <w:rtl/>
        </w:rPr>
        <w:t>הבטחה</w:t>
      </w:r>
      <w:r w:rsidRPr="00540E6E">
        <w:rPr>
          <w:rFonts w:ascii="David" w:hAnsi="David" w:cs="David"/>
          <w:rtl/>
        </w:rPr>
        <w:t xml:space="preserve"> </w:t>
      </w:r>
      <w:r w:rsidRPr="00540E6E">
        <w:rPr>
          <w:rFonts w:ascii="David" w:hAnsi="David" w:cs="David" w:hint="eastAsia"/>
          <w:rtl/>
        </w:rPr>
        <w:t>זו</w:t>
      </w:r>
      <w:r w:rsidRPr="00540E6E">
        <w:rPr>
          <w:rFonts w:ascii="David" w:hAnsi="David" w:cs="David"/>
          <w:rtl/>
        </w:rPr>
        <w:t xml:space="preserve"> </w:t>
      </w:r>
      <w:r w:rsidRPr="00540E6E">
        <w:rPr>
          <w:rFonts w:ascii="David" w:hAnsi="David" w:cs="David" w:hint="eastAsia"/>
          <w:rtl/>
        </w:rPr>
        <w:t>ח</w:t>
      </w:r>
      <w:r w:rsidRPr="00540E6E">
        <w:rPr>
          <w:rFonts w:ascii="David" w:hAnsi="David" w:cs="David"/>
          <w:rtl/>
        </w:rPr>
        <w:t>"</w:t>
      </w:r>
      <w:r w:rsidRPr="00540E6E">
        <w:rPr>
          <w:rFonts w:ascii="David" w:hAnsi="David" w:cs="David" w:hint="eastAsia"/>
          <w:rtl/>
        </w:rPr>
        <w:t>ו</w:t>
      </w:r>
      <w:r w:rsidRPr="00540E6E">
        <w:rPr>
          <w:rFonts w:ascii="David" w:hAnsi="David" w:cs="David"/>
          <w:rtl/>
        </w:rPr>
        <w:t xml:space="preserve"> </w:t>
      </w:r>
      <w:r w:rsidRPr="00540E6E">
        <w:rPr>
          <w:rFonts w:ascii="David" w:hAnsi="David" w:cs="David" w:hint="eastAsia"/>
          <w:rtl/>
        </w:rPr>
        <w:t>היה</w:t>
      </w:r>
      <w:r w:rsidRPr="00540E6E">
        <w:rPr>
          <w:rFonts w:ascii="David" w:hAnsi="David" w:cs="David"/>
          <w:rtl/>
        </w:rPr>
        <w:t xml:space="preserve"> </w:t>
      </w:r>
      <w:r w:rsidRPr="00540E6E">
        <w:rPr>
          <w:rFonts w:ascii="David" w:hAnsi="David" w:cs="David" w:hint="eastAsia"/>
          <w:rtl/>
        </w:rPr>
        <w:t>נשכח</w:t>
      </w:r>
      <w:r w:rsidRPr="00540E6E">
        <w:rPr>
          <w:rFonts w:ascii="David" w:hAnsi="David" w:cs="David"/>
          <w:rtl/>
        </w:rPr>
        <w:t xml:space="preserve"> </w:t>
      </w:r>
      <w:r w:rsidRPr="00540E6E">
        <w:rPr>
          <w:rFonts w:ascii="David" w:hAnsi="David" w:cs="David" w:hint="eastAsia"/>
          <w:rtl/>
        </w:rPr>
        <w:t>לגמרי</w:t>
      </w:r>
      <w:r w:rsidRPr="00540E6E">
        <w:rPr>
          <w:rFonts w:ascii="David" w:hAnsi="David" w:cs="David"/>
          <w:rtl/>
        </w:rPr>
        <w:t xml:space="preserve"> </w:t>
      </w:r>
      <w:r w:rsidRPr="00540E6E">
        <w:rPr>
          <w:rFonts w:ascii="David" w:hAnsi="David" w:cs="David" w:hint="eastAsia"/>
          <w:rtl/>
        </w:rPr>
        <w:t>דרך</w:t>
      </w:r>
      <w:r w:rsidRPr="00540E6E">
        <w:rPr>
          <w:rFonts w:ascii="David" w:hAnsi="David" w:cs="David"/>
          <w:rtl/>
        </w:rPr>
        <w:t xml:space="preserve"> </w:t>
      </w:r>
      <w:r w:rsidRPr="00540E6E">
        <w:rPr>
          <w:rFonts w:ascii="David" w:hAnsi="David" w:cs="David" w:hint="eastAsia"/>
          <w:rtl/>
        </w:rPr>
        <w:t>התורה</w:t>
      </w:r>
      <w:r w:rsidRPr="00540E6E">
        <w:rPr>
          <w:rFonts w:ascii="David" w:hAnsi="David" w:cs="David"/>
          <w:rtl/>
        </w:rPr>
        <w:t xml:space="preserve"> </w:t>
      </w:r>
      <w:r w:rsidRPr="00540E6E">
        <w:rPr>
          <w:rFonts w:ascii="David" w:hAnsi="David" w:cs="David" w:hint="eastAsia"/>
          <w:rtl/>
        </w:rPr>
        <w:t>האמיתית</w:t>
      </w:r>
      <w:r w:rsidRPr="00540E6E">
        <w:rPr>
          <w:rFonts w:ascii="David" w:hAnsi="David" w:cs="David"/>
          <w:rtl/>
        </w:rPr>
        <w:t xml:space="preserve"> </w:t>
      </w:r>
      <w:r w:rsidRPr="00540E6E">
        <w:rPr>
          <w:rFonts w:ascii="David" w:hAnsi="David" w:cs="David" w:hint="eastAsia"/>
          <w:rtl/>
        </w:rPr>
        <w:t>ולא</w:t>
      </w:r>
      <w:r w:rsidRPr="00540E6E">
        <w:rPr>
          <w:rFonts w:ascii="David" w:hAnsi="David" w:cs="David"/>
          <w:rtl/>
        </w:rPr>
        <w:t xml:space="preserve"> </w:t>
      </w:r>
      <w:r w:rsidRPr="00540E6E">
        <w:rPr>
          <w:rFonts w:ascii="David" w:hAnsi="David" w:cs="David" w:hint="eastAsia"/>
          <w:rtl/>
        </w:rPr>
        <w:t>היה</w:t>
      </w:r>
      <w:r w:rsidRPr="00540E6E">
        <w:rPr>
          <w:rFonts w:ascii="David" w:hAnsi="David" w:cs="David"/>
          <w:rtl/>
        </w:rPr>
        <w:t xml:space="preserve"> </w:t>
      </w:r>
      <w:r w:rsidRPr="00540E6E">
        <w:rPr>
          <w:rFonts w:ascii="David" w:hAnsi="David" w:cs="David" w:hint="eastAsia"/>
          <w:rtl/>
        </w:rPr>
        <w:t>נזכר</w:t>
      </w:r>
      <w:r w:rsidRPr="00540E6E">
        <w:rPr>
          <w:rFonts w:ascii="David" w:hAnsi="David" w:cs="David"/>
          <w:rtl/>
        </w:rPr>
        <w:t xml:space="preserve"> </w:t>
      </w:r>
      <w:r w:rsidRPr="00540E6E">
        <w:rPr>
          <w:rFonts w:ascii="David" w:hAnsi="David" w:cs="David" w:hint="eastAsia"/>
          <w:rtl/>
        </w:rPr>
        <w:t>כלל</w:t>
      </w:r>
      <w:r w:rsidRPr="00540E6E">
        <w:rPr>
          <w:rFonts w:ascii="David" w:hAnsi="David" w:cs="David"/>
          <w:rtl/>
        </w:rPr>
        <w:t>.</w:t>
      </w:r>
    </w:p>
  </w:footnote>
  <w:footnote w:id="16">
    <w:p w:rsidR="0019267B" w:rsidRDefault="0019267B" w:rsidP="0019267B">
      <w:pPr>
        <w:pStyle w:val="FootnoteText"/>
        <w:tabs>
          <w:tab w:val="left" w:pos="9090"/>
        </w:tabs>
        <w:spacing w:before="0" w:after="120" w:line="276" w:lineRule="auto"/>
        <w:ind w:left="180" w:right="360"/>
        <w:rPr>
          <w:rFonts w:ascii="David" w:hAnsi="David" w:cs="David"/>
          <w:rtl/>
        </w:rPr>
      </w:pPr>
      <w:r w:rsidRPr="008A2D60">
        <w:rPr>
          <w:rStyle w:val="FootnoteReference"/>
          <w:rFonts w:ascii="David" w:hAnsi="David" w:cs="David"/>
          <w:rtl/>
        </w:rPr>
        <w:footnoteRef/>
      </w:r>
      <w:r w:rsidRPr="008A2D60">
        <w:rPr>
          <w:rFonts w:ascii="David" w:hAnsi="David" w:cs="David"/>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(פר' צו עמ' ק"כ)</w:t>
      </w:r>
      <w:r w:rsidRPr="008A2D60">
        <w:rPr>
          <w:rFonts w:ascii="David" w:hAnsi="David" w:cs="David"/>
          <w:rtl/>
        </w:rPr>
        <w:t>:</w:t>
      </w:r>
      <w:r>
        <w:rPr>
          <w:rFonts w:ascii="David" w:hAnsi="David" w:cs="David"/>
          <w:rtl/>
        </w:rPr>
        <w:t xml:space="preserve"> </w:t>
      </w:r>
      <w:r>
        <w:rPr>
          <w:rFonts w:ascii="David" w:hAnsi="David" w:cs="David" w:hint="cs"/>
          <w:rtl/>
        </w:rPr>
        <w:t>'</w:t>
      </w:r>
      <w:r w:rsidRPr="006D3FBD">
        <w:rPr>
          <w:rFonts w:ascii="David" w:hAnsi="David" w:cs="David"/>
          <w:rtl/>
        </w:rPr>
        <w:t>זאת תורת העולה הוא העולה</w:t>
      </w:r>
      <w:r>
        <w:rPr>
          <w:rFonts w:ascii="David" w:hAnsi="David" w:cs="David" w:hint="cs"/>
          <w:rtl/>
        </w:rPr>
        <w:t>'</w:t>
      </w:r>
      <w:r w:rsidRPr="006D3FBD">
        <w:rPr>
          <w:rFonts w:ascii="David" w:hAnsi="David" w:cs="David"/>
          <w:rtl/>
        </w:rPr>
        <w:t xml:space="preserve"> שכל הלומד תורת עולה כאילו הקריב עולה</w:t>
      </w:r>
      <w:r>
        <w:rPr>
          <w:rFonts w:ascii="David" w:hAnsi="David" w:cs="David" w:hint="cs"/>
          <w:rtl/>
        </w:rPr>
        <w:t xml:space="preserve"> ()</w:t>
      </w:r>
      <w:r w:rsidRPr="006D3FBD">
        <w:rPr>
          <w:rFonts w:ascii="David" w:hAnsi="David" w:cs="David"/>
          <w:rtl/>
        </w:rPr>
        <w:t>. ולכאורה הוא כמיותר שהרי חז"ל (מנחות ק"י) דרשו זאת מדכתיב זאת התורה לעולה וגו'</w:t>
      </w:r>
      <w:r>
        <w:rPr>
          <w:rFonts w:ascii="David" w:hAnsi="David" w:cs="David" w:hint="cs"/>
          <w:rtl/>
        </w:rPr>
        <w:t>.</w:t>
      </w:r>
    </w:p>
    <w:p w:rsidR="0019267B" w:rsidRDefault="0019267B" w:rsidP="0019267B">
      <w:pPr>
        <w:pStyle w:val="FootnoteText"/>
        <w:tabs>
          <w:tab w:val="left" w:pos="9090"/>
        </w:tabs>
        <w:spacing w:before="0" w:after="120" w:line="276" w:lineRule="auto"/>
        <w:ind w:left="180" w:right="360"/>
        <w:rPr>
          <w:rFonts w:ascii="David" w:hAnsi="David" w:cs="David"/>
          <w:rtl/>
        </w:rPr>
      </w:pPr>
      <w:r w:rsidRPr="006D3FBD">
        <w:rPr>
          <w:rFonts w:ascii="David" w:hAnsi="David" w:cs="David"/>
          <w:rtl/>
        </w:rPr>
        <w:t xml:space="preserve"> ולדברנו א</w:t>
      </w:r>
      <w:r>
        <w:rPr>
          <w:rFonts w:ascii="David" w:hAnsi="David" w:cs="David" w:hint="cs"/>
          <w:rtl/>
        </w:rPr>
        <w:t>תי שפיר,</w:t>
      </w:r>
      <w:r w:rsidRPr="006D3FBD">
        <w:rPr>
          <w:rFonts w:ascii="David" w:hAnsi="David" w:cs="David"/>
          <w:rtl/>
        </w:rPr>
        <w:t xml:space="preserve"> כי הוצרך הכתוב לגלות לנו זאת גם בפרשת עולה, דאי מהתם הוה אמינא שלימוד התורה בכל מצב שהוא חשוב במקום קרבן, על כן הודיענו הכתוב כי רק אם קדם ללימוד התורה הקרבת עולה, </w:t>
      </w:r>
      <w:r w:rsidRPr="006D3FBD">
        <w:rPr>
          <w:rFonts w:ascii="David" w:hAnsi="David" w:cs="David"/>
          <w:b/>
          <w:bCs/>
          <w:rtl/>
        </w:rPr>
        <w:t>והיינו שטהר וזיכך לבבו ממחשבות רעות, אזי חשובה התורה הקדושה כקרבן, אבל כל זמן שלא נתכפר לו על הרהורי לבו, לא יוכל להשיג דעת תורה אמיתית.</w:t>
      </w:r>
    </w:p>
    <w:p w:rsidR="0019267B" w:rsidRPr="008A2D60" w:rsidRDefault="0019267B" w:rsidP="0019267B">
      <w:pPr>
        <w:pStyle w:val="FootnoteText"/>
        <w:tabs>
          <w:tab w:val="left" w:pos="9090"/>
        </w:tabs>
        <w:spacing w:before="0" w:after="120" w:line="276" w:lineRule="auto"/>
        <w:ind w:left="180" w:right="360"/>
        <w:rPr>
          <w:rFonts w:ascii="David" w:hAnsi="David" w:cs="David"/>
          <w:rtl/>
        </w:rPr>
      </w:pPr>
      <w:r w:rsidRPr="006D3FBD">
        <w:rPr>
          <w:rFonts w:ascii="David" w:hAnsi="David" w:cs="David"/>
          <w:rtl/>
        </w:rPr>
        <w:t>ולדרכנו מבוארים היטב דברי ר</w:t>
      </w:r>
      <w:r>
        <w:rPr>
          <w:rFonts w:ascii="David" w:hAnsi="David" w:cs="David" w:hint="cs"/>
          <w:rtl/>
        </w:rPr>
        <w:t>בי שמעון</w:t>
      </w:r>
      <w:r w:rsidRPr="006D3FBD">
        <w:rPr>
          <w:rFonts w:ascii="David" w:hAnsi="David" w:cs="David"/>
          <w:rtl/>
        </w:rPr>
        <w:t xml:space="preserve"> ביותר צריך הכתוב לזרז במקום שיש בו חסרון כי</w:t>
      </w:r>
      <w:r>
        <w:rPr>
          <w:rFonts w:ascii="David" w:hAnsi="David" w:cs="David" w:hint="cs"/>
          <w:rtl/>
        </w:rPr>
        <w:t>ס</w:t>
      </w:r>
      <w:r>
        <w:rPr>
          <w:rFonts w:ascii="David" w:hAnsi="David" w:cs="David"/>
          <w:rtl/>
        </w:rPr>
        <w:t>.</w:t>
      </w:r>
      <w:r>
        <w:rPr>
          <w:rFonts w:ascii="David" w:hAnsi="David" w:cs="David" w:hint="cs"/>
          <w:rtl/>
        </w:rPr>
        <w:t xml:space="preserve">... </w:t>
      </w:r>
      <w:r w:rsidRPr="006D3FBD">
        <w:rPr>
          <w:rFonts w:ascii="David" w:hAnsi="David" w:cs="David"/>
          <w:rtl/>
        </w:rPr>
        <w:t xml:space="preserve">כי לא יוכל האדם להשיג השגה אמיתית בתוה"ק עד שישוב בתשובה שלמה על הרהורי לבו, ויקריב עולה לכפר עליהם. וכבר קדם בדברנו לעיל כי </w:t>
      </w:r>
      <w:r w:rsidRPr="0066212E">
        <w:rPr>
          <w:rFonts w:ascii="David" w:hAnsi="David" w:cs="David"/>
          <w:b/>
          <w:bCs/>
          <w:rtl/>
        </w:rPr>
        <w:t>מי שהוא משוחד ע"י בצע ממון וכדומה לא יוכל לבא לידי טהרת הלב, כי לבו פונה אחרי בצעו,</w:t>
      </w:r>
      <w:r w:rsidRPr="006D3FBD">
        <w:rPr>
          <w:rFonts w:ascii="David" w:hAnsi="David" w:cs="David"/>
          <w:rtl/>
        </w:rPr>
        <w:t xml:space="preserve"> וא</w:t>
      </w:r>
      <w:r>
        <w:rPr>
          <w:rFonts w:ascii="David" w:hAnsi="David" w:cs="David" w:hint="cs"/>
          <w:rtl/>
        </w:rPr>
        <w:t>ם כן</w:t>
      </w:r>
      <w:r w:rsidRPr="006D3FBD">
        <w:rPr>
          <w:rFonts w:ascii="David" w:hAnsi="David" w:cs="David"/>
          <w:rtl/>
        </w:rPr>
        <w:t xml:space="preserve"> אין חפץ לה' בקרבן הבא לכפר על הרהורי הלב, אלא א</w:t>
      </w:r>
      <w:r>
        <w:rPr>
          <w:rFonts w:ascii="David" w:hAnsi="David" w:cs="David" w:hint="cs"/>
          <w:rtl/>
        </w:rPr>
        <w:t>ם כן</w:t>
      </w:r>
      <w:r w:rsidRPr="006D3FBD">
        <w:rPr>
          <w:rFonts w:ascii="David" w:hAnsi="David" w:cs="David"/>
          <w:rtl/>
        </w:rPr>
        <w:t xml:space="preserve"> יזהר מקבלת שוחד ומלנטות אחרי הבצע, ועל כן קאמר </w:t>
      </w:r>
      <w:r>
        <w:rPr>
          <w:rFonts w:ascii="David" w:hAnsi="David" w:cs="David" w:hint="cs"/>
          <w:rtl/>
        </w:rPr>
        <w:t>ר' שמעון</w:t>
      </w:r>
      <w:r w:rsidRPr="006D3FBD">
        <w:rPr>
          <w:rFonts w:ascii="David" w:hAnsi="David" w:cs="David"/>
          <w:rtl/>
        </w:rPr>
        <w:t xml:space="preserve"> ביותר צריך הכתוב לזרז במקום שיש בו חסרון כיס, שהרי כדי שירצה קרבנו לפני ה' לכפר על הרהורי לבו ולהשיג השגה אמיתית בתוה"ק עליו להזהר מקבלת שוחד, ועולה לו הדבר בהפסד ממון, על כן הוצרכה תורה לזרז על כך ביותר</w:t>
      </w:r>
      <w:r>
        <w:rPr>
          <w:rFonts w:ascii="David" w:hAnsi="David" w:cs="David"/>
          <w:rtl/>
        </w:rPr>
        <w:t>.</w:t>
      </w:r>
    </w:p>
  </w:footnote>
  <w:footnote w:id="17">
    <w:p w:rsidR="0019267B" w:rsidRDefault="0019267B" w:rsidP="0019267B">
      <w:pPr>
        <w:pStyle w:val="FootnoteText"/>
        <w:tabs>
          <w:tab w:val="left" w:pos="9090"/>
        </w:tabs>
        <w:spacing w:before="0" w:after="120" w:line="276" w:lineRule="auto"/>
        <w:ind w:left="180" w:right="360"/>
        <w:rPr>
          <w:rFonts w:ascii="David" w:hAnsi="David" w:cs="David"/>
          <w:rtl/>
        </w:rPr>
      </w:pPr>
      <w:r w:rsidRPr="008A2D60">
        <w:rPr>
          <w:rStyle w:val="FootnoteReference"/>
          <w:rFonts w:ascii="David" w:hAnsi="David" w:cs="David"/>
          <w:rtl/>
        </w:rPr>
        <w:footnoteRef/>
      </w:r>
      <w:r w:rsidRPr="008A2D60">
        <w:rPr>
          <w:rFonts w:ascii="David" w:hAnsi="David" w:cs="David"/>
          <w:rtl/>
        </w:rPr>
        <w:t xml:space="preserve"> </w:t>
      </w:r>
      <w:r w:rsidRPr="007208BD">
        <w:rPr>
          <w:rFonts w:ascii="David" w:hAnsi="David" w:cs="David"/>
          <w:b/>
          <w:bCs/>
          <w:rtl/>
        </w:rPr>
        <w:t>דברי יואל</w:t>
      </w:r>
      <w:r w:rsidRPr="008A2D60">
        <w:rPr>
          <w:rFonts w:ascii="David" w:hAnsi="David" w:cs="David"/>
          <w:rtl/>
        </w:rPr>
        <w:t xml:space="preserve"> (צו עמ' קכט):</w:t>
      </w:r>
      <w:r>
        <w:rPr>
          <w:rFonts w:ascii="David" w:hAnsi="David" w:cs="David"/>
          <w:rtl/>
        </w:rPr>
        <w:t xml:space="preserve"> </w:t>
      </w:r>
      <w:r>
        <w:rPr>
          <w:rFonts w:ascii="David" w:hAnsi="David" w:cs="David" w:hint="cs"/>
          <w:rtl/>
        </w:rPr>
        <w:t>כתב</w:t>
      </w:r>
      <w:r>
        <w:rPr>
          <w:rFonts w:ascii="David" w:hAnsi="David" w:cs="David"/>
          <w:rtl/>
        </w:rPr>
        <w:t xml:space="preserve"> ק"ז זלה"ה בייטב לב</w:t>
      </w:r>
      <w:r>
        <w:rPr>
          <w:rFonts w:ascii="David" w:hAnsi="David" w:cs="David" w:hint="cs"/>
          <w:rtl/>
        </w:rPr>
        <w:t>... דאיתא</w:t>
      </w:r>
      <w:r w:rsidRPr="0066212E">
        <w:rPr>
          <w:rFonts w:ascii="David" w:hAnsi="David" w:cs="David"/>
          <w:rtl/>
        </w:rPr>
        <w:t xml:space="preserve"> בתנחומא (י"ג) זאת תורת העולה מהו עולה אלא שהיא עולה לפני הקב"ה ומכפרת על עוונותיהם של ישראל כי בעת שעשה אברהם עולת האיל שנא</w:t>
      </w:r>
      <w:r>
        <w:rPr>
          <w:rFonts w:ascii="David" w:hAnsi="David" w:cs="David" w:hint="cs"/>
          <w:rtl/>
        </w:rPr>
        <w:t>מר</w:t>
      </w:r>
      <w:r w:rsidRPr="0066212E">
        <w:rPr>
          <w:rFonts w:ascii="David" w:hAnsi="David" w:cs="David"/>
          <w:rtl/>
        </w:rPr>
        <w:t xml:space="preserve"> והנה איל אחר</w:t>
      </w:r>
      <w:r>
        <w:rPr>
          <w:rFonts w:ascii="David" w:hAnsi="David" w:cs="David" w:hint="cs"/>
          <w:rtl/>
        </w:rPr>
        <w:t>,</w:t>
      </w:r>
      <w:r w:rsidRPr="0066212E">
        <w:rPr>
          <w:rFonts w:ascii="David" w:hAnsi="David" w:cs="David"/>
          <w:rtl/>
        </w:rPr>
        <w:t xml:space="preserve"> ומהו </w:t>
      </w:r>
      <w:r>
        <w:rPr>
          <w:rFonts w:ascii="David" w:hAnsi="David" w:cs="David" w:hint="cs"/>
          <w:rtl/>
        </w:rPr>
        <w:t>'</w:t>
      </w:r>
      <w:r w:rsidRPr="0066212E">
        <w:rPr>
          <w:rFonts w:ascii="David" w:hAnsi="David" w:cs="David"/>
          <w:rtl/>
        </w:rPr>
        <w:t>אחר</w:t>
      </w:r>
      <w:r>
        <w:rPr>
          <w:rFonts w:ascii="David" w:hAnsi="David" w:cs="David" w:hint="cs"/>
          <w:rtl/>
        </w:rPr>
        <w:t>',</w:t>
      </w:r>
      <w:r w:rsidRPr="0066212E">
        <w:rPr>
          <w:rFonts w:ascii="David" w:hAnsi="David" w:cs="David"/>
          <w:rtl/>
        </w:rPr>
        <w:t xml:space="preserve"> אלא אחר שראה הקב"ה כי בכל לבבו ובכל נפשו בא להעלות ליצחק בנו לעולה וכו' שם הבטיחו הקב"ה בעת שיעלו בניו עולות שיקבלם מיד וכו' ע"כ. ור</w:t>
      </w:r>
      <w:r>
        <w:rPr>
          <w:rFonts w:ascii="David" w:hAnsi="David" w:cs="David" w:hint="cs"/>
          <w:rtl/>
        </w:rPr>
        <w:t>צונו לומר</w:t>
      </w:r>
      <w:r w:rsidRPr="0066212E">
        <w:rPr>
          <w:rFonts w:ascii="David" w:hAnsi="David" w:cs="David"/>
          <w:rtl/>
        </w:rPr>
        <w:t xml:space="preserve"> שמכח שבכל לבבו בא אברהם להעלות את יצחק בנו לעולה, וגם באיל נכנסה נשמתו של יצחק, אז הבטיחו השי"ת שבעת שיעלו בניו עולות, יקבלם כאילו הקריבו את עצמם ממש במסירות נפשם לה' בעת הקרבן</w:t>
      </w:r>
      <w:r>
        <w:rPr>
          <w:rFonts w:ascii="David" w:hAnsi="David" w:cs="David" w:hint="cs"/>
          <w:rtl/>
        </w:rPr>
        <w:t>...</w:t>
      </w:r>
      <w:r w:rsidRPr="0066212E">
        <w:rPr>
          <w:rFonts w:ascii="David" w:hAnsi="David" w:cs="David"/>
          <w:rtl/>
        </w:rPr>
        <w:t xml:space="preserve"> והטעם שמתרצה הקב"ה בקרבן לפי </w:t>
      </w:r>
      <w:r w:rsidRPr="00216016">
        <w:rPr>
          <w:rFonts w:ascii="David" w:hAnsi="David" w:cs="David"/>
          <w:b/>
          <w:bCs/>
          <w:rtl/>
        </w:rPr>
        <w:t>שהוא</w:t>
      </w:r>
      <w:r w:rsidRPr="0066212E">
        <w:rPr>
          <w:rFonts w:ascii="David" w:hAnsi="David" w:cs="David"/>
          <w:rtl/>
        </w:rPr>
        <w:t xml:space="preserve"> העולה, כלומר </w:t>
      </w:r>
      <w:r w:rsidRPr="00216016">
        <w:rPr>
          <w:rFonts w:ascii="David" w:hAnsi="David" w:cs="David"/>
          <w:b/>
          <w:bCs/>
          <w:rtl/>
        </w:rPr>
        <w:t>שבאמת הוא בעצמו העולה במס"נ לה', יחשב לפניו יתברך כי הוא בעצמו העולה</w:t>
      </w:r>
      <w:r w:rsidRPr="0066212E">
        <w:rPr>
          <w:rFonts w:ascii="David" w:hAnsi="David" w:cs="David"/>
          <w:rtl/>
        </w:rPr>
        <w:t xml:space="preserve">. </w:t>
      </w:r>
    </w:p>
    <w:p w:rsidR="0019267B" w:rsidRDefault="0019267B" w:rsidP="0019267B">
      <w:pPr>
        <w:pStyle w:val="FootnoteText"/>
        <w:tabs>
          <w:tab w:val="left" w:pos="9090"/>
        </w:tabs>
        <w:spacing w:before="0" w:after="120" w:line="276" w:lineRule="auto"/>
        <w:ind w:left="180" w:right="360"/>
        <w:rPr>
          <w:rFonts w:ascii="David" w:hAnsi="David" w:cs="David"/>
          <w:rtl/>
        </w:rPr>
      </w:pPr>
      <w:r w:rsidRPr="0066212E">
        <w:rPr>
          <w:rFonts w:ascii="David" w:hAnsi="David" w:cs="David"/>
          <w:rtl/>
        </w:rPr>
        <w:t>וכשם שמה שנחשב מסירות נפש לה' בעת הקרבן כאילו הקריב עצמו, זה נצמח מאברהם בעת שעשה עולת האיל</w:t>
      </w:r>
      <w:r>
        <w:rPr>
          <w:rFonts w:ascii="David" w:hAnsi="David" w:cs="David" w:hint="cs"/>
          <w:rtl/>
        </w:rPr>
        <w:t>...</w:t>
      </w:r>
      <w:r w:rsidRPr="0066212E">
        <w:rPr>
          <w:rFonts w:ascii="David" w:hAnsi="David" w:cs="David"/>
          <w:rtl/>
        </w:rPr>
        <w:t xml:space="preserve"> כמו כן מה שהקריבו הכהנים קרבנות בפועל ממש, במסירות נפשם של ישראל בשעת הבאת הקרבן, זה היה פועל דמיוני על העתיד, </w:t>
      </w:r>
      <w:r w:rsidRPr="00216016">
        <w:rPr>
          <w:rFonts w:ascii="David" w:hAnsi="David" w:cs="David"/>
          <w:b/>
          <w:bCs/>
          <w:rtl/>
        </w:rPr>
        <w:t>בעת שעוסק בתורת עולה או חטאת וכו', ומקבל עליו מסירות נפשו לה' דוגמת הקרבן, אם היה זאת לרצון לפניו יתברך, אז מקבל השי"ת עסק התורה ומחשבתו הטובה במסירות נפש ומצרפה למעשה, וג"כ חשוב כאילו הקריב את עצמו,</w:t>
      </w:r>
      <w:r w:rsidRPr="0066212E">
        <w:rPr>
          <w:rFonts w:ascii="David" w:hAnsi="David" w:cs="David"/>
          <w:rtl/>
        </w:rPr>
        <w:t xml:space="preserve"> עכ"ד ז"ל</w:t>
      </w:r>
      <w:r>
        <w:rPr>
          <w:rFonts w:ascii="David" w:hAnsi="David" w:cs="David" w:hint="cs"/>
          <w:rtl/>
        </w:rPr>
        <w:t>.</w:t>
      </w:r>
    </w:p>
    <w:p w:rsidR="0019267B" w:rsidRPr="00216016" w:rsidRDefault="0019267B" w:rsidP="0019267B">
      <w:pPr>
        <w:pStyle w:val="FootnoteText"/>
        <w:tabs>
          <w:tab w:val="left" w:pos="9090"/>
        </w:tabs>
        <w:spacing w:before="0" w:after="120" w:line="276" w:lineRule="auto"/>
        <w:ind w:left="180" w:right="360"/>
        <w:rPr>
          <w:rFonts w:ascii="David" w:hAnsi="David" w:cs="David"/>
          <w:b/>
          <w:bCs/>
          <w:rtl/>
        </w:rPr>
      </w:pPr>
      <w:r w:rsidRPr="00216016">
        <w:rPr>
          <w:rFonts w:ascii="David" w:hAnsi="David" w:cs="David"/>
          <w:b/>
          <w:bCs/>
          <w:rtl/>
        </w:rPr>
        <w:t>היוצא לנו מדבריו כי עיקר לימוד התורה הנחשב לפני הקב"ה כקרבן, הוא כאשר האדם מקבל עליו מסירות נפש בעת לימודו</w:t>
      </w:r>
      <w:r>
        <w:rPr>
          <w:rFonts w:ascii="David" w:hAnsi="David" w:cs="David" w:hint="cs"/>
          <w:b/>
          <w:bCs/>
          <w:rtl/>
        </w:rPr>
        <w:t>.</w:t>
      </w:r>
    </w:p>
  </w:footnote>
  <w:footnote w:id="18">
    <w:p w:rsidR="0019267B" w:rsidRDefault="0019267B" w:rsidP="0019267B">
      <w:pPr>
        <w:widowControl w:val="0"/>
        <w:tabs>
          <w:tab w:val="left" w:pos="9090"/>
        </w:tabs>
        <w:autoSpaceDE w:val="0"/>
        <w:autoSpaceDN w:val="0"/>
        <w:adjustRightInd w:val="0"/>
        <w:spacing w:before="0"/>
        <w:ind w:left="180" w:right="360"/>
        <w:rPr>
          <w:rFonts w:ascii="David" w:hAnsi="David" w:cs="David"/>
          <w:b/>
          <w:bCs/>
          <w:rtl/>
        </w:rPr>
      </w:pPr>
      <w:r w:rsidRPr="008A2D60">
        <w:rPr>
          <w:rStyle w:val="FootnoteReference"/>
          <w:rFonts w:ascii="David" w:hAnsi="David" w:cs="David"/>
          <w:rtl/>
        </w:rPr>
        <w:footnoteRef/>
      </w:r>
      <w:r w:rsidRPr="008A2D60">
        <w:rPr>
          <w:rFonts w:ascii="David" w:hAnsi="David" w:cs="David"/>
          <w:sz w:val="20"/>
          <w:szCs w:val="20"/>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(שמות עמ' קכג)</w:t>
      </w:r>
      <w:r w:rsidRPr="008A2D60">
        <w:rPr>
          <w:rFonts w:ascii="David" w:hAnsi="David" w:cs="David"/>
          <w:rtl/>
        </w:rPr>
        <w:t>:</w:t>
      </w:r>
      <w:r>
        <w:rPr>
          <w:rFonts w:ascii="David" w:hAnsi="David" w:cs="David"/>
          <w:rtl/>
        </w:rPr>
        <w:t xml:space="preserve"> </w:t>
      </w:r>
      <w:r w:rsidRPr="008A2D60">
        <w:rPr>
          <w:rFonts w:ascii="David" w:hAnsi="David" w:cs="David"/>
          <w:rtl/>
        </w:rPr>
        <w:t xml:space="preserve">מי שטעם טעם התורה מימיו לא יצויר לפניו מתיקות ועריבות טובה הימנה... </w:t>
      </w:r>
      <w:r w:rsidRPr="008A2D60">
        <w:rPr>
          <w:rFonts w:ascii="David" w:hAnsi="David" w:cs="David"/>
          <w:b/>
          <w:bCs/>
          <w:rtl/>
        </w:rPr>
        <w:t>אמנם [רק] אם יזכה האדם לנפש מטוהרה ודעת צלולה, אין עריבות ונעימות יותר מעסק התוה"ק, כי הוא העונג הנשגב והנעלה מכל חמדי תבל, ואז זוכין להבין ולהשכיל עמקי סודותיה</w:t>
      </w:r>
      <w:r>
        <w:rPr>
          <w:rFonts w:ascii="David" w:hAnsi="David" w:cs="David" w:hint="cs"/>
          <w:b/>
          <w:bCs/>
          <w:rtl/>
        </w:rPr>
        <w:t>.</w:t>
      </w:r>
    </w:p>
    <w:p w:rsidR="0019267B" w:rsidRPr="008A2D60" w:rsidRDefault="0019267B" w:rsidP="0019267B">
      <w:pPr>
        <w:widowControl w:val="0"/>
        <w:tabs>
          <w:tab w:val="left" w:pos="9090"/>
        </w:tabs>
        <w:autoSpaceDE w:val="0"/>
        <w:autoSpaceDN w:val="0"/>
        <w:adjustRightInd w:val="0"/>
        <w:spacing w:before="0"/>
        <w:ind w:left="180" w:right="360"/>
        <w:rPr>
          <w:rFonts w:ascii="David" w:hAnsi="David" w:cs="David"/>
          <w:sz w:val="20"/>
          <w:szCs w:val="20"/>
          <w:rtl/>
        </w:rPr>
      </w:pPr>
      <w:r>
        <w:rPr>
          <w:rFonts w:ascii="David" w:hAnsi="David" w:cs="David" w:hint="cs"/>
          <w:b/>
          <w:bCs/>
          <w:rtl/>
        </w:rPr>
        <w:t xml:space="preserve">@וזה לשון רבינו </w:t>
      </w:r>
      <w:r>
        <w:rPr>
          <w:rFonts w:ascii="David" w:eastAsia="Times New Roman" w:hAnsi="David" w:cs="David"/>
          <w:color w:val="000000"/>
          <w:sz w:val="20"/>
          <w:szCs w:val="20"/>
          <w:rtl/>
        </w:rPr>
        <w:t>(</w:t>
      </w:r>
      <w:r w:rsidRPr="00E90F0F">
        <w:rPr>
          <w:rFonts w:ascii="David" w:eastAsia="Times New Roman" w:hAnsi="David" w:cs="David"/>
          <w:color w:val="000000"/>
          <w:sz w:val="20"/>
          <w:szCs w:val="20"/>
          <w:rtl/>
        </w:rPr>
        <w:t>דברות קודש</w:t>
      </w:r>
      <w:r>
        <w:rPr>
          <w:rFonts w:ascii="David" w:eastAsia="Times New Roman" w:hAnsi="David" w:cs="David" w:hint="cs"/>
          <w:color w:val="000000"/>
          <w:sz w:val="20"/>
          <w:szCs w:val="20"/>
          <w:rtl/>
        </w:rPr>
        <w:t>,</w:t>
      </w:r>
      <w:r>
        <w:rPr>
          <w:rFonts w:ascii="David" w:eastAsia="Times New Roman" w:hAnsi="David" w:cs="David"/>
          <w:color w:val="000000"/>
          <w:sz w:val="20"/>
          <w:szCs w:val="20"/>
          <w:rtl/>
        </w:rPr>
        <w:t xml:space="preserve"> שמות תשכ"ה)</w:t>
      </w:r>
      <w:r w:rsidRPr="008A2D60">
        <w:rPr>
          <w:rFonts w:ascii="David" w:hAnsi="David" w:cs="David"/>
          <w:sz w:val="20"/>
          <w:szCs w:val="20"/>
          <w:rtl/>
        </w:rPr>
        <w:t>:</w:t>
      </w:r>
      <w:r>
        <w:rPr>
          <w:rFonts w:ascii="David" w:hAnsi="David" w:cs="David"/>
          <w:sz w:val="20"/>
          <w:szCs w:val="20"/>
          <w:rtl/>
        </w:rPr>
        <w:t xml:space="preserve"> </w:t>
      </w:r>
      <w:r w:rsidRPr="008A2D60">
        <w:rPr>
          <w:rFonts w:ascii="David" w:hAnsi="David" w:cs="David"/>
          <w:b/>
          <w:bCs/>
          <w:sz w:val="20"/>
          <w:szCs w:val="20"/>
          <w:rtl/>
        </w:rPr>
        <w:t>דער אמת, ווער עס איז א נפש מטוהרה, איז דאך נישט פארהאנדן קיין זיסערס און קיין בא'טעמ'טערס און קיין גרעסערער עונג, ווי אז מען איז פארטיפט אין די הייליגע תורה</w:t>
      </w:r>
      <w:r>
        <w:rPr>
          <w:rFonts w:ascii="David" w:hAnsi="David" w:cs="David"/>
          <w:sz w:val="20"/>
          <w:szCs w:val="20"/>
          <w:rtl/>
        </w:rPr>
        <w:t>.</w:t>
      </w:r>
    </w:p>
    <w:p w:rsidR="0019267B" w:rsidRDefault="0019267B" w:rsidP="0019267B">
      <w:pPr>
        <w:widowControl w:val="0"/>
        <w:tabs>
          <w:tab w:val="left" w:pos="9090"/>
        </w:tabs>
        <w:autoSpaceDE w:val="0"/>
        <w:autoSpaceDN w:val="0"/>
        <w:adjustRightInd w:val="0"/>
        <w:spacing w:before="0"/>
        <w:ind w:left="180" w:right="360"/>
        <w:rPr>
          <w:rFonts w:ascii="David" w:hAnsi="David" w:cs="David"/>
          <w:sz w:val="20"/>
          <w:szCs w:val="20"/>
          <w:rtl/>
        </w:rPr>
      </w:pPr>
      <w:r>
        <w:rPr>
          <w:rFonts w:ascii="David" w:eastAsia="Times New Roman" w:hAnsi="David" w:cs="David" w:hint="cs"/>
          <w:color w:val="000000"/>
          <w:sz w:val="20"/>
          <w:szCs w:val="20"/>
          <w:rtl/>
        </w:rPr>
        <w:t>@</w:t>
      </w:r>
      <w:r w:rsidRPr="0075142D">
        <w:rPr>
          <w:rFonts w:ascii="David" w:eastAsia="Times New Roman" w:hAnsi="David" w:cs="David" w:hint="eastAsia"/>
          <w:color w:val="000000"/>
          <w:sz w:val="20"/>
          <w:szCs w:val="20"/>
          <w:rtl/>
        </w:rPr>
        <w:t>וב</w:t>
      </w:r>
      <w:r w:rsidRPr="0075142D">
        <w:rPr>
          <w:rFonts w:ascii="David" w:eastAsia="Times New Roman" w:hAnsi="David" w:cs="David"/>
          <w:b/>
          <w:bCs/>
          <w:color w:val="000000"/>
          <w:sz w:val="20"/>
          <w:szCs w:val="20"/>
          <w:rtl/>
        </w:rPr>
        <w:t xml:space="preserve">דברות קודש </w:t>
      </w:r>
      <w:r>
        <w:rPr>
          <w:rFonts w:ascii="David" w:eastAsia="Times New Roman" w:hAnsi="David" w:cs="David" w:hint="cs"/>
          <w:color w:val="000000"/>
          <w:sz w:val="20"/>
          <w:szCs w:val="20"/>
          <w:rtl/>
        </w:rPr>
        <w:t xml:space="preserve">(פתיחה </w:t>
      </w:r>
      <w:r>
        <w:rPr>
          <w:rFonts w:ascii="David" w:eastAsia="Times New Roman" w:hAnsi="David" w:cs="David"/>
          <w:color w:val="000000"/>
          <w:sz w:val="20"/>
          <w:szCs w:val="20"/>
          <w:rtl/>
        </w:rPr>
        <w:t>בחוקותי תשכ"ד)</w:t>
      </w:r>
      <w:r w:rsidRPr="008A2D60">
        <w:rPr>
          <w:rFonts w:ascii="David" w:hAnsi="David" w:cs="David"/>
          <w:sz w:val="20"/>
          <w:szCs w:val="20"/>
          <w:rtl/>
        </w:rPr>
        <w:t>:</w:t>
      </w:r>
      <w:r>
        <w:rPr>
          <w:rFonts w:ascii="David" w:hAnsi="David" w:cs="David"/>
          <w:sz w:val="20"/>
          <w:szCs w:val="20"/>
          <w:rtl/>
        </w:rPr>
        <w:t xml:space="preserve"> </w:t>
      </w:r>
      <w:r w:rsidRPr="008A2D60">
        <w:rPr>
          <w:rFonts w:ascii="David" w:hAnsi="David" w:cs="David"/>
          <w:sz w:val="20"/>
          <w:szCs w:val="20"/>
          <w:rtl/>
        </w:rPr>
        <w:t>אבער אויף דער וועלט</w:t>
      </w:r>
      <w:r>
        <w:rPr>
          <w:rFonts w:ascii="David" w:hAnsi="David" w:cs="David" w:hint="cs"/>
          <w:sz w:val="20"/>
          <w:szCs w:val="20"/>
          <w:rtl/>
        </w:rPr>
        <w:t xml:space="preserve">... </w:t>
      </w:r>
      <w:r w:rsidRPr="008A2D60">
        <w:rPr>
          <w:rFonts w:ascii="David" w:hAnsi="David" w:cs="David"/>
          <w:b/>
          <w:bCs/>
          <w:sz w:val="20"/>
          <w:szCs w:val="20"/>
          <w:rtl/>
        </w:rPr>
        <w:t>אז מ'זיצט און מ'לערנט איז דאך זייער בא'טעמ'ט, ס'איז זייער גוט דעס מתיקות התורה</w:t>
      </w:r>
      <w:r>
        <w:rPr>
          <w:rFonts w:ascii="David" w:hAnsi="David" w:cs="David"/>
          <w:sz w:val="20"/>
          <w:szCs w:val="20"/>
          <w:rtl/>
        </w:rPr>
        <w:t>.</w:t>
      </w:r>
      <w:r w:rsidRPr="008A2D60">
        <w:rPr>
          <w:rFonts w:ascii="David" w:hAnsi="David" w:cs="David"/>
          <w:sz w:val="20"/>
          <w:szCs w:val="20"/>
          <w:rtl/>
        </w:rPr>
        <w:t xml:space="preserve"> </w:t>
      </w:r>
    </w:p>
    <w:p w:rsidR="0019267B" w:rsidRDefault="0019267B" w:rsidP="0019267B">
      <w:pPr>
        <w:pStyle w:val="FootnoteText"/>
        <w:tabs>
          <w:tab w:val="left" w:pos="9090"/>
        </w:tabs>
        <w:spacing w:before="0" w:after="120" w:line="276" w:lineRule="auto"/>
        <w:ind w:left="180" w:right="360"/>
        <w:rPr>
          <w:rFonts w:ascii="David" w:hAnsi="David" w:cs="David"/>
          <w:rtl/>
        </w:rPr>
      </w:pPr>
      <w:r>
        <w:rPr>
          <w:rFonts w:ascii="David" w:hAnsi="David" w:cs="David" w:hint="cs"/>
          <w:rtl/>
        </w:rPr>
        <w:t>@וב</w:t>
      </w:r>
      <w:r w:rsidRPr="0092005D">
        <w:rPr>
          <w:rFonts w:ascii="David" w:hAnsi="David" w:cs="David" w:hint="cs"/>
          <w:b/>
          <w:bCs/>
          <w:rtl/>
        </w:rPr>
        <w:t>דברות קודש</w:t>
      </w:r>
      <w:r>
        <w:rPr>
          <w:rFonts w:ascii="David" w:hAnsi="David" w:cs="David" w:hint="cs"/>
          <w:rtl/>
        </w:rPr>
        <w:t xml:space="preserve"> (פתיחה לך תשכ"ד):</w:t>
      </w:r>
      <w:r>
        <w:rPr>
          <w:rFonts w:ascii="David" w:hAnsi="David" w:cs="David" w:hint="cs"/>
        </w:rPr>
        <w:t xml:space="preserve"> </w:t>
      </w:r>
      <w:r w:rsidRPr="0078466A">
        <w:rPr>
          <w:rFonts w:ascii="David" w:hAnsi="David" w:cs="David"/>
          <w:rtl/>
        </w:rPr>
        <w:t>דער חתם סופר זאגט (תו"מ ר"פ ויחי) נסתמו עיניהם ולבם מצרת השעבוד, ער זאגט ס'איז פארהאן צוויי ערליי שעבוד, ס'איז פארהאנען, זאגט ער, זיי זענען נאך געווען דעס ערשטע דור יעקב אבינו</w:t>
      </w:r>
      <w:r>
        <w:rPr>
          <w:rFonts w:ascii="David" w:hAnsi="David" w:cs="David" w:hint="cs"/>
          <w:rtl/>
        </w:rPr>
        <w:t>,</w:t>
      </w:r>
      <w:r w:rsidRPr="0078466A">
        <w:rPr>
          <w:rFonts w:ascii="David" w:hAnsi="David" w:cs="David"/>
          <w:rtl/>
        </w:rPr>
        <w:t xml:space="preserve"> איז די תוה"ק נישט געווען קיין שעבוד, ווארן </w:t>
      </w:r>
      <w:r w:rsidRPr="007862F9">
        <w:rPr>
          <w:rFonts w:ascii="David" w:hAnsi="David" w:cs="David"/>
          <w:b/>
          <w:bCs/>
          <w:rtl/>
        </w:rPr>
        <w:t>וואס ברויך מען דען מער, אז מ'האט אהבת תורה, וואו איז פארהאנדן בעסערס, וואו איז פארהאנדן בעסערס און בא'טעמ'טערס ווי אז מ'איז עוסק אין דער תורה, ווער ס'האט געפיל אין דער תורה הקדושה, דער קיום התורה והמצות דאס אליין איז דאך א גרויס תענוג, יפה שעה אחת בתשובה ומעשים טובים מכל חיי עולם הבא זאגט דאך די גמרא</w:t>
      </w:r>
      <w:r w:rsidRPr="0078466A">
        <w:rPr>
          <w:rFonts w:ascii="David" w:hAnsi="David" w:cs="David"/>
          <w:rtl/>
        </w:rPr>
        <w:t xml:space="preserve">, אזוי שטייט דאך אין די משנה (אבות פ"ד מי"ז), ווען ס'איז נסתלק געווארן דעס אלטע דור איז דער עולם נתגשם געווארן, מ'האט זיך נאך געהאלטן ווייל מ'האט געמוזט, אבער ס'איז שוין געווארן א שעבוד, איבערדעם זאגט ער ס'איז נסתמו מצרת </w:t>
      </w:r>
      <w:r>
        <w:rPr>
          <w:rFonts w:ascii="David" w:hAnsi="David" w:cs="David" w:hint="cs"/>
          <w:rtl/>
        </w:rPr>
        <w:t>'</w:t>
      </w:r>
      <w:r w:rsidRPr="0078466A">
        <w:rPr>
          <w:rFonts w:ascii="David" w:hAnsi="David" w:cs="David"/>
          <w:rtl/>
        </w:rPr>
        <w:t>השעבוד</w:t>
      </w:r>
      <w:r>
        <w:rPr>
          <w:rFonts w:ascii="David" w:hAnsi="David" w:cs="David" w:hint="cs"/>
          <w:rtl/>
        </w:rPr>
        <w:t>'</w:t>
      </w:r>
      <w:r w:rsidRPr="0078466A">
        <w:rPr>
          <w:rFonts w:ascii="David" w:hAnsi="David" w:cs="David"/>
          <w:rtl/>
        </w:rPr>
        <w:t>, דער קיום התורה אליין איז געווארן א שעבוד</w:t>
      </w:r>
      <w:r w:rsidRPr="007862F9">
        <w:rPr>
          <w:rFonts w:ascii="David" w:hAnsi="David" w:cs="David"/>
          <w:rtl/>
        </w:rPr>
        <w:t xml:space="preserve">, </w:t>
      </w:r>
      <w:r w:rsidRPr="007862F9">
        <w:rPr>
          <w:rFonts w:ascii="David" w:hAnsi="David" w:cs="David"/>
          <w:b/>
          <w:bCs/>
          <w:rtl/>
        </w:rPr>
        <w:t>מ'האט נאך געהאלטן דעמאלץ די תורה נאכדעם ווי ער איז נסתלק געווארן יעקב אבינו, אבער ס'איז שוין געווארן א שעבוד</w:t>
      </w:r>
      <w:r w:rsidRPr="007862F9">
        <w:rPr>
          <w:rFonts w:ascii="David" w:hAnsi="David" w:cs="David" w:hint="cs"/>
          <w:b/>
          <w:bCs/>
          <w:rtl/>
        </w:rPr>
        <w:t>,</w:t>
      </w:r>
      <w:r w:rsidRPr="007862F9">
        <w:rPr>
          <w:rFonts w:ascii="David" w:hAnsi="David" w:cs="David"/>
          <w:b/>
          <w:bCs/>
          <w:rtl/>
        </w:rPr>
        <w:t xml:space="preserve"> מ'איז שוין נישט געווען דערביי.</w:t>
      </w:r>
    </w:p>
    <w:p w:rsidR="0019267B" w:rsidRDefault="0019267B" w:rsidP="0019267B">
      <w:pPr>
        <w:widowControl w:val="0"/>
        <w:tabs>
          <w:tab w:val="left" w:pos="9090"/>
        </w:tabs>
        <w:autoSpaceDE w:val="0"/>
        <w:autoSpaceDN w:val="0"/>
        <w:adjustRightInd w:val="0"/>
        <w:spacing w:before="0"/>
        <w:ind w:left="180" w:right="360"/>
        <w:rPr>
          <w:rFonts w:ascii="David" w:hAnsi="David" w:cs="David"/>
          <w:sz w:val="20"/>
          <w:szCs w:val="20"/>
          <w:rtl/>
        </w:rPr>
      </w:pPr>
      <w:r w:rsidRPr="0078466A">
        <w:rPr>
          <w:rFonts w:ascii="David" w:hAnsi="David" w:cs="David"/>
          <w:rtl/>
        </w:rPr>
        <w:t xml:space="preserve">דאס קען זיין דעס זאגט ער ס'איז געווען ואת הנפש אשר עשו בחרן, ס'האט זיך אנגעהויבן תורה, אבער דער תרגום זאגט צו </w:t>
      </w:r>
      <w:r>
        <w:rPr>
          <w:rFonts w:ascii="David" w:hAnsi="David" w:cs="David" w:hint="cs"/>
          <w:rtl/>
        </w:rPr>
        <w:t>'</w:t>
      </w:r>
      <w:r w:rsidRPr="0078466A">
        <w:rPr>
          <w:rFonts w:ascii="David" w:hAnsi="David" w:cs="David"/>
          <w:rtl/>
        </w:rPr>
        <w:t>דשעבידו</w:t>
      </w:r>
      <w:r>
        <w:rPr>
          <w:rFonts w:ascii="David" w:hAnsi="David" w:cs="David" w:hint="cs"/>
          <w:rtl/>
        </w:rPr>
        <w:t xml:space="preserve">' </w:t>
      </w:r>
      <w:r w:rsidRPr="0078466A">
        <w:rPr>
          <w:rFonts w:ascii="David" w:hAnsi="David" w:cs="David"/>
          <w:rtl/>
        </w:rPr>
        <w:t>לאורייתא, ער האט ארויפגעווארפן אויף זיי ער האט זיי צוגעצויגן טאקע, אבער ס'איז געווארן א שעבוד, ס'איז געווען אן עול כבד, א שעבוד איז געווארן</w:t>
      </w:r>
      <w:r>
        <w:rPr>
          <w:rFonts w:ascii="David" w:hAnsi="David" w:cs="David" w:hint="cs"/>
          <w:rtl/>
        </w:rPr>
        <w:t>...</w:t>
      </w:r>
      <w:r w:rsidRPr="0078466A">
        <w:rPr>
          <w:rFonts w:ascii="David" w:hAnsi="David" w:cs="David"/>
          <w:rtl/>
        </w:rPr>
        <w:t>, אבער ווען ער (</w:t>
      </w:r>
      <w:r>
        <w:rPr>
          <w:rFonts w:ascii="David" w:hAnsi="David" w:cs="David" w:hint="cs"/>
          <w:rtl/>
        </w:rPr>
        <w:t>יעקב אבינו</w:t>
      </w:r>
      <w:r w:rsidRPr="0078466A">
        <w:rPr>
          <w:rFonts w:ascii="David" w:hAnsi="David" w:cs="David"/>
          <w:rtl/>
        </w:rPr>
        <w:t xml:space="preserve">) האט געברענגט זיינע קינדער (שם כתיב) </w:t>
      </w:r>
      <w:r>
        <w:rPr>
          <w:rFonts w:ascii="David" w:hAnsi="David" w:cs="David" w:hint="cs"/>
          <w:rtl/>
        </w:rPr>
        <w:t>'</w:t>
      </w:r>
      <w:r w:rsidRPr="0078466A">
        <w:rPr>
          <w:rFonts w:ascii="David" w:hAnsi="David" w:cs="David"/>
          <w:rtl/>
        </w:rPr>
        <w:t>הביא</w:t>
      </w:r>
      <w:r>
        <w:rPr>
          <w:rFonts w:ascii="David" w:hAnsi="David" w:cs="David" w:hint="cs"/>
          <w:rtl/>
        </w:rPr>
        <w:t>'</w:t>
      </w:r>
      <w:r w:rsidRPr="0078466A">
        <w:rPr>
          <w:rFonts w:ascii="David" w:hAnsi="David" w:cs="David"/>
          <w:rtl/>
        </w:rPr>
        <w:t xml:space="preserve"> אתו מצרימה, ער האט זיי נאר מיטגענעמען מיט זיך, דארט שטייט נישט געמאלדן קיין שעבוד, </w:t>
      </w:r>
      <w:r w:rsidRPr="007862F9">
        <w:rPr>
          <w:rFonts w:ascii="David" w:hAnsi="David" w:cs="David"/>
          <w:b/>
          <w:bCs/>
          <w:rtl/>
        </w:rPr>
        <w:t>ער האט זיי נישט משעבד געווען, ער האט זיי נאר מיטגעברענגט, מיטגענעמען, זענען מיטגעגאנגען מיט עהם, זענען זיי געגאנגען מיט חשק מיט רצון, ווארן זיי האבן דאס געזוכט טאקע, דער אייבירשטער זאל העלפן אז מ'זוכט דאס טאקע.</w:t>
      </w:r>
    </w:p>
    <w:p w:rsidR="0019267B" w:rsidRPr="008A2D60" w:rsidRDefault="0019267B" w:rsidP="0019267B">
      <w:pPr>
        <w:widowControl w:val="0"/>
        <w:tabs>
          <w:tab w:val="left" w:pos="9090"/>
        </w:tabs>
        <w:autoSpaceDE w:val="0"/>
        <w:autoSpaceDN w:val="0"/>
        <w:adjustRightInd w:val="0"/>
        <w:spacing w:before="0"/>
        <w:ind w:left="180" w:right="360"/>
        <w:rPr>
          <w:rFonts w:ascii="David" w:hAnsi="David" w:cs="David"/>
          <w:sz w:val="20"/>
          <w:szCs w:val="20"/>
          <w:rtl/>
        </w:rPr>
      </w:pPr>
    </w:p>
  </w:footnote>
  <w:footnote w:id="19">
    <w:p w:rsidR="0019267B" w:rsidRPr="00F6073A" w:rsidRDefault="0019267B" w:rsidP="0019267B">
      <w:pPr>
        <w:pStyle w:val="FootnoteText"/>
        <w:tabs>
          <w:tab w:val="left" w:pos="9090"/>
        </w:tabs>
        <w:spacing w:before="0"/>
        <w:ind w:left="180" w:right="360"/>
        <w:rPr>
          <w:rFonts w:ascii="David" w:hAnsi="David" w:cs="David"/>
          <w:rtl/>
        </w:rPr>
      </w:pPr>
      <w:r w:rsidRPr="008A2D60">
        <w:rPr>
          <w:rStyle w:val="FootnoteReference"/>
          <w:rFonts w:ascii="David" w:hAnsi="David" w:cs="David"/>
          <w:rtl/>
        </w:rPr>
        <w:footnoteRef/>
      </w:r>
      <w:r w:rsidRPr="008A2D60">
        <w:rPr>
          <w:rFonts w:ascii="David" w:hAnsi="David" w:cs="David"/>
          <w:rtl/>
        </w:rPr>
        <w:t xml:space="preserve"> </w:t>
      </w:r>
      <w:r>
        <w:rPr>
          <w:rFonts w:ascii="David" w:eastAsia="Times New Roman" w:hAnsi="David" w:cs="David" w:hint="cs"/>
          <w:b/>
          <w:bCs/>
          <w:color w:val="000000"/>
          <w:rtl/>
        </w:rPr>
        <w:t>דברי יואל (שם):</w:t>
      </w:r>
      <w:r w:rsidRPr="008A2D60">
        <w:rPr>
          <w:rFonts w:ascii="David" w:hAnsi="David" w:cs="David"/>
          <w:b/>
          <w:bCs/>
          <w:rtl/>
        </w:rPr>
        <w:t xml:space="preserve"> </w:t>
      </w:r>
      <w:r w:rsidRPr="0075142D">
        <w:rPr>
          <w:rFonts w:ascii="David" w:hAnsi="David" w:cs="David"/>
          <w:rtl/>
        </w:rPr>
        <w:t>ע"י החטא רחמנא ליצלן נעשה מסך המבדיל והדעת הוא בשביה, וצריך לעמל ויגיעה ומיץ אפים להשיג ידיעת התוה"ק</w:t>
      </w:r>
      <w:r w:rsidRPr="00F6073A">
        <w:rPr>
          <w:rFonts w:ascii="David" w:hAnsi="David" w:cs="David"/>
          <w:rtl/>
        </w:rPr>
        <w:t>.</w:t>
      </w:r>
    </w:p>
    <w:p w:rsidR="0019267B" w:rsidRDefault="0019267B" w:rsidP="0019267B">
      <w:pPr>
        <w:pStyle w:val="FootnoteText"/>
        <w:tabs>
          <w:tab w:val="left" w:pos="9090"/>
        </w:tabs>
        <w:spacing w:before="0"/>
        <w:ind w:left="180" w:right="360"/>
        <w:rPr>
          <w:rFonts w:ascii="David" w:hAnsi="David" w:cs="David"/>
          <w:rtl/>
        </w:rPr>
      </w:pPr>
      <w:r>
        <w:rPr>
          <w:rFonts w:ascii="David" w:hAnsi="David" w:cs="David" w:hint="cs"/>
          <w:rtl/>
        </w:rPr>
        <w:t xml:space="preserve">וזה </w:t>
      </w:r>
      <w:r w:rsidRPr="0075142D">
        <w:rPr>
          <w:rFonts w:ascii="David" w:hAnsi="David" w:cs="David" w:hint="eastAsia"/>
          <w:b/>
          <w:bCs/>
          <w:rtl/>
        </w:rPr>
        <w:t>לשון</w:t>
      </w:r>
      <w:r w:rsidRPr="0075142D">
        <w:rPr>
          <w:rFonts w:ascii="David" w:hAnsi="David" w:cs="David"/>
          <w:b/>
          <w:bCs/>
          <w:rtl/>
        </w:rPr>
        <w:t xml:space="preserve"> </w:t>
      </w:r>
      <w:r w:rsidRPr="0075142D">
        <w:rPr>
          <w:rFonts w:ascii="David" w:hAnsi="David" w:cs="David" w:hint="eastAsia"/>
          <w:b/>
          <w:bCs/>
          <w:rtl/>
        </w:rPr>
        <w:t>רבינו</w:t>
      </w:r>
      <w:r>
        <w:rPr>
          <w:rFonts w:ascii="David" w:hAnsi="David" w:cs="David" w:hint="cs"/>
          <w:rtl/>
        </w:rPr>
        <w:t xml:space="preserve"> (דברות קודש, שמות תשכ"ה): </w:t>
      </w:r>
      <w:r w:rsidRPr="00581DCB">
        <w:rPr>
          <w:rFonts w:ascii="David" w:hAnsi="David" w:cs="David"/>
          <w:rtl/>
        </w:rPr>
        <w:t xml:space="preserve">נאר אבער דער חומר דער גוף מיטן שכל און די כוחות היצר, די זוהמא, </w:t>
      </w:r>
      <w:r>
        <w:rPr>
          <w:rFonts w:ascii="David" w:hAnsi="David" w:cs="David" w:hint="cs"/>
          <w:rtl/>
        </w:rPr>
        <w:t xml:space="preserve">[גורמים] </w:t>
      </w:r>
      <w:r w:rsidRPr="00581DCB">
        <w:rPr>
          <w:rFonts w:ascii="David" w:hAnsi="David" w:cs="David"/>
          <w:rtl/>
        </w:rPr>
        <w:t>אז מ'איז פארביטערט</w:t>
      </w:r>
      <w:r>
        <w:rPr>
          <w:rFonts w:ascii="David" w:hAnsi="David" w:cs="David" w:hint="cs"/>
          <w:rtl/>
        </w:rPr>
        <w:t>.</w:t>
      </w:r>
      <w:r w:rsidRPr="00581DCB">
        <w:rPr>
          <w:rFonts w:ascii="David" w:hAnsi="David" w:cs="David"/>
          <w:rtl/>
        </w:rPr>
        <w:t xml:space="preserve"> </w:t>
      </w:r>
    </w:p>
    <w:p w:rsidR="0019267B" w:rsidRPr="008A2D60" w:rsidRDefault="0019267B" w:rsidP="0019267B">
      <w:pPr>
        <w:pStyle w:val="FootnoteText"/>
        <w:tabs>
          <w:tab w:val="left" w:pos="9090"/>
        </w:tabs>
        <w:spacing w:before="0"/>
        <w:ind w:left="180" w:right="360"/>
        <w:rPr>
          <w:rFonts w:ascii="David" w:hAnsi="David" w:cs="David"/>
        </w:rPr>
      </w:pPr>
    </w:p>
  </w:footnote>
  <w:footnote w:id="20">
    <w:p w:rsidR="0019267B" w:rsidRDefault="0019267B" w:rsidP="0019267B">
      <w:pPr>
        <w:pStyle w:val="FootnoteText"/>
        <w:tabs>
          <w:tab w:val="left" w:pos="9090"/>
        </w:tabs>
        <w:spacing w:before="0"/>
        <w:ind w:left="180" w:right="360"/>
        <w:rPr>
          <w:rFonts w:ascii="David" w:hAnsi="David" w:cs="David"/>
          <w:rtl/>
        </w:rPr>
      </w:pPr>
      <w:r w:rsidRPr="008A2D60">
        <w:rPr>
          <w:rStyle w:val="FootnoteReference"/>
          <w:rFonts w:ascii="David" w:hAnsi="David" w:cs="David"/>
          <w:rtl/>
        </w:rPr>
        <w:footnoteRef/>
      </w:r>
      <w:r w:rsidRPr="008A2D60">
        <w:rPr>
          <w:rFonts w:ascii="David" w:hAnsi="David" w:cs="David"/>
          <w:rtl/>
        </w:rPr>
        <w:t xml:space="preserve"> </w:t>
      </w:r>
      <w:r w:rsidRPr="00A16010">
        <w:rPr>
          <w:rFonts w:ascii="David" w:hAnsi="David" w:cs="David"/>
          <w:b/>
          <w:bCs/>
          <w:rtl/>
        </w:rPr>
        <w:t>כתבי יואל</w:t>
      </w:r>
      <w:r w:rsidRPr="008A2D60">
        <w:rPr>
          <w:rFonts w:ascii="David" w:hAnsi="David" w:cs="David"/>
          <w:rtl/>
        </w:rPr>
        <w:t xml:space="preserve"> (וארא אות ז'</w:t>
      </w:r>
      <w:r>
        <w:rPr>
          <w:rFonts w:ascii="David" w:hAnsi="David" w:cs="David" w:hint="cs"/>
          <w:rtl/>
        </w:rPr>
        <w:t>,</w:t>
      </w:r>
      <w:r w:rsidRPr="008A2D60">
        <w:rPr>
          <w:rFonts w:ascii="David" w:hAnsi="David" w:cs="David"/>
          <w:rtl/>
        </w:rPr>
        <w:t xml:space="preserve"> </w:t>
      </w:r>
      <w:r w:rsidRPr="007208BD">
        <w:rPr>
          <w:rFonts w:ascii="David" w:hAnsi="David" w:cs="David"/>
          <w:b/>
          <w:bCs/>
          <w:rtl/>
        </w:rPr>
        <w:t>דברי יואל</w:t>
      </w:r>
      <w:r w:rsidRPr="008A2D60">
        <w:rPr>
          <w:rFonts w:ascii="David" w:hAnsi="David" w:cs="David"/>
          <w:rtl/>
        </w:rPr>
        <w:t xml:space="preserve"> עמ' ריג):</w:t>
      </w:r>
      <w:r>
        <w:rPr>
          <w:rFonts w:ascii="David" w:hAnsi="David" w:cs="David"/>
          <w:rtl/>
        </w:rPr>
        <w:t xml:space="preserve"> </w:t>
      </w:r>
      <w:r w:rsidRPr="008A2D60">
        <w:rPr>
          <w:rFonts w:ascii="David" w:hAnsi="David" w:cs="David"/>
          <w:rtl/>
        </w:rPr>
        <w:t xml:space="preserve">נודע בספרים הק' אשר שני בחינות [יש] בעושי מצוה, דיש מי שעושה מצוה שמכריח את יצרו לעשות, אבל לבו בל עמו ולא הגיע למדרגה זו שיהיה נכסף ומשתוקק להמצוה באמת ויהיה צמאה נפשו לאלוקים בהרגש עריבות נעימות מתיקות המצוה. והן אמת כי גם זה חשוב לפני השי"ת אם מכריח את יצרו עכ"פ לעשות באיזה אופן שיהיה, אבל זה אין בידו כי אם בשעה שעושה המצוה שאז מכריח את איבריו להעשיה, אבל אחר גמר עשותו כיון שהדבר היה עליו לעול ויגיעה רבה, ממילא בשעה שהולך מהמצוה הוא כההולך ונפטר מעול ושעבוד גדול ואין לו שייכות עוד עם המצוה, וכן קודם עשייתו בעת שלא הכריח עדיין את איבריו להמעשה אין בידו מאומה. </w:t>
      </w:r>
    </w:p>
    <w:p w:rsidR="0019267B" w:rsidRPr="008A2D60" w:rsidRDefault="0019267B" w:rsidP="0019267B">
      <w:pPr>
        <w:pStyle w:val="FootnoteText"/>
        <w:tabs>
          <w:tab w:val="left" w:pos="9090"/>
        </w:tabs>
        <w:spacing w:before="0"/>
        <w:ind w:left="180" w:right="360"/>
        <w:rPr>
          <w:rFonts w:ascii="David" w:hAnsi="David" w:cs="David"/>
          <w:rtl/>
        </w:rPr>
      </w:pPr>
      <w:r w:rsidRPr="008A2D60">
        <w:rPr>
          <w:rFonts w:ascii="David" w:hAnsi="David" w:cs="David"/>
          <w:rtl/>
        </w:rPr>
        <w:t>אבל הבני עליה וקדושי ה׳ הנכספים ומשתוקקים באמת, אשר מרוב התשוקה לא נחשב בעיניהם לעמל ויגיעה, ואדרבה, וכמו שפירש זקיני הגה"ק זלה"ה בישמח משה כי תשא דאצל החסידים כאלו הפירוש של 'וחי בהם' (ויקרא יח, ה) ולא שימות בהם, הוא בהיפך, שאין לו לבטל שום מצוה, דכל חיותו הוא רק בהמצוה, ואם לאו יפסק חיותו ח"ו מרוב השתוקקות להמצוה. [ולפי"ז המה מקושרים ודבוקים במצות הבורא יתברך שמו גם לפני עשייתה, ואף לאחריה, מרוב השתוקקותם לעשותה ולקיים רצון הבורא יתברך שמו (</w:t>
      </w:r>
      <w:r w:rsidRPr="007208BD">
        <w:rPr>
          <w:rFonts w:ascii="David" w:hAnsi="David" w:cs="David"/>
          <w:b/>
          <w:bCs/>
          <w:rtl/>
        </w:rPr>
        <w:t>דברי יואל</w:t>
      </w:r>
      <w:r w:rsidRPr="008A2D60">
        <w:rPr>
          <w:rFonts w:ascii="David" w:hAnsi="David" w:cs="David"/>
          <w:rtl/>
        </w:rPr>
        <w:t xml:space="preserve"> שם)].</w:t>
      </w:r>
    </w:p>
    <w:p w:rsidR="0019267B" w:rsidRPr="008A2D60" w:rsidRDefault="0019267B" w:rsidP="0019267B">
      <w:pPr>
        <w:pStyle w:val="FootnoteText"/>
        <w:tabs>
          <w:tab w:val="left" w:pos="9090"/>
        </w:tabs>
        <w:spacing w:before="0" w:after="120" w:line="276" w:lineRule="auto"/>
        <w:ind w:left="180" w:right="360"/>
        <w:rPr>
          <w:rFonts w:ascii="David" w:hAnsi="David" w:cs="David"/>
          <w:rtl/>
        </w:rPr>
      </w:pPr>
      <w:r w:rsidRPr="008A2D60">
        <w:rPr>
          <w:rFonts w:ascii="David" w:hAnsi="David" w:cs="David"/>
          <w:rtl/>
        </w:rPr>
        <w:t xml:space="preserve">ובבחינה זו אמרתי לפרש קצת מה שאמר דוד המלך ע"ה (תהלים קיט, קסב) 'שש אנכי על אמרתיך כמוצא שלל רב', דקשה לכאורה הלא כתיב (שם, עב) 'טוב לי תורת פיך מאלפי זהב וכסף', 'וכל חפציך לא ישוו בה' (משלי ג, טו), ומה דמיון וערוך להתורה הק' עם מציאת שלל רב, והול"ל 'יותר ממוצא שלל רב'. ועפ"י הנ"ל אפשר לומר, דלא בא לדמות התורה הק' למציאת שלל רב בענין יקרת הערך, ואך בא להביננו בזה האיך היה שש ושמח בהתורה הק' אף שהוא באמת עבודה קשה ויגיעה רבה, ואין התורה מתקיימת אלא במי שממית עצמו עליה, ולשמחה מה זו עושה. אמנם הדבר יובן לסתם בני אדם, בעת שמוצא שלל רב ויוכל למלאות את ביתו בכסף וזהב ואבנים טובים ומרגליות כל היום וכל הלילה, </w:t>
      </w:r>
      <w:r w:rsidRPr="008A2D60">
        <w:rPr>
          <w:rFonts w:ascii="David" w:hAnsi="David" w:cs="David"/>
          <w:b/>
          <w:bCs/>
          <w:rtl/>
        </w:rPr>
        <w:t>הנה אף שהוא עבודה קשה לילך כל היום וכל הלילה לישא משא הכסף והזהב שעל כתיפו אל תוך ביתו, עם כל זה תקטן בעיניו כל היגיעה, ולא ירגיש שום צער עמל וליאות, לרוב הרצון והחשק למלא את ביתו בכל טוב, ואדרבה כבד הוא בעיניו להניח רגע אחת מלישא משא ההוא, שעל ידי זה חסר לו מהטובה שיוכל להביא לביתו בזמן ההוא.</w:t>
      </w:r>
    </w:p>
    <w:p w:rsidR="0019267B" w:rsidRPr="008A2D60" w:rsidRDefault="0019267B" w:rsidP="0019267B">
      <w:pPr>
        <w:pStyle w:val="FootnoteText"/>
        <w:tabs>
          <w:tab w:val="left" w:pos="9090"/>
        </w:tabs>
        <w:spacing w:before="0" w:after="120" w:line="276" w:lineRule="auto"/>
        <w:ind w:left="180" w:right="360"/>
        <w:rPr>
          <w:rFonts w:ascii="David" w:hAnsi="David" w:cs="David"/>
          <w:rtl/>
        </w:rPr>
      </w:pPr>
      <w:r w:rsidRPr="008A2D60">
        <w:rPr>
          <w:rFonts w:ascii="David" w:hAnsi="David" w:cs="David"/>
          <w:rtl/>
        </w:rPr>
        <w:t xml:space="preserve">ובזה מובן שהצדיקים הגדולים אשר כל טוב שבעולם הזה אפילו שבעולם הבא לא נחשב אצלם נגד תענוג קיום התורה והמצות, וכמו שפירש </w:t>
      </w:r>
      <w:r w:rsidRPr="008A2D60">
        <w:rPr>
          <w:rFonts w:ascii="David" w:hAnsi="David" w:cs="David"/>
          <w:b/>
          <w:bCs/>
          <w:rtl/>
        </w:rPr>
        <w:t>ביערות דבש</w:t>
      </w:r>
      <w:r w:rsidRPr="008A2D60">
        <w:rPr>
          <w:rFonts w:ascii="David" w:hAnsi="David" w:cs="David"/>
          <w:rtl/>
        </w:rPr>
        <w:t xml:space="preserve"> (ח"א דרוש א') דברי </w:t>
      </w:r>
      <w:r w:rsidRPr="00A41A17">
        <w:rPr>
          <w:rFonts w:ascii="David" w:hAnsi="David" w:cs="David"/>
          <w:rtl/>
        </w:rPr>
        <w:t>חז"ל</w:t>
      </w:r>
      <w:r w:rsidRPr="008A2D60">
        <w:rPr>
          <w:rFonts w:ascii="David" w:hAnsi="David" w:cs="David"/>
          <w:rtl/>
        </w:rPr>
        <w:t xml:space="preserve"> (אבות פ"ד מי"ז) יפה שעה אחת בתשובה ומעשים טובים יותר מכל חיי העולם הבא, דמדקאמר 'יפה שעה אחת' וכו׳, ש"מ </w:t>
      </w:r>
      <w:r w:rsidRPr="008A2D60">
        <w:rPr>
          <w:rFonts w:ascii="David" w:hAnsi="David" w:cs="David"/>
          <w:b/>
          <w:bCs/>
          <w:rtl/>
        </w:rPr>
        <w:t>דהיא גם יפה בתענוגים, ומתוק יותר מכל חיי העולם הבא. א"כ לא נחשב אצלם שום צער ויגיעה לרוב המתיקות, ואדרבה קשה בעיניהם לעזוב רגע.</w:t>
      </w:r>
      <w:r w:rsidRPr="008A2D60">
        <w:rPr>
          <w:rFonts w:ascii="David" w:hAnsi="David" w:cs="David"/>
          <w:rtl/>
        </w:rPr>
        <w:t xml:space="preserve"> אף כי רחוקים אנחנו ממדה זו, אבל כן העידו רבותינו זלה"ה בספה"ק על הצדיקים האמיתים. וז"ש </w:t>
      </w:r>
      <w:r w:rsidRPr="008A2D60">
        <w:rPr>
          <w:rFonts w:ascii="David" w:hAnsi="David" w:cs="David"/>
          <w:b/>
          <w:bCs/>
          <w:rtl/>
        </w:rPr>
        <w:t>שש אנכי על אמרתיך</w:t>
      </w:r>
      <w:r w:rsidRPr="008A2D60">
        <w:rPr>
          <w:rFonts w:ascii="David" w:hAnsi="David" w:cs="David"/>
          <w:rtl/>
        </w:rPr>
        <w:t xml:space="preserve">, וכי תימא לרוב הצער והיגיעה לשמחה מה זו עושה, על זה אמר הראיה, </w:t>
      </w:r>
      <w:r w:rsidRPr="008A2D60">
        <w:rPr>
          <w:rFonts w:ascii="David" w:hAnsi="David" w:cs="David"/>
          <w:b/>
          <w:bCs/>
          <w:rtl/>
        </w:rPr>
        <w:t>כמוצא שלל רב</w:t>
      </w:r>
      <w:r w:rsidRPr="008A2D60">
        <w:rPr>
          <w:rFonts w:ascii="David" w:hAnsi="David" w:cs="David"/>
          <w:rtl/>
        </w:rPr>
        <w:t>, שאין נחשב ליגיעה בדבר שיש בו רצון אמיתי</w:t>
      </w:r>
      <w:r>
        <w:rPr>
          <w:rFonts w:ascii="David" w:hAnsi="David" w:cs="David"/>
          <w:rtl/>
        </w:rPr>
        <w:t>.</w:t>
      </w:r>
      <w:r w:rsidRPr="008A2D60">
        <w:rPr>
          <w:rFonts w:ascii="David" w:hAnsi="David" w:cs="David"/>
          <w:cs/>
        </w:rPr>
        <w:t>‎</w:t>
      </w:r>
    </w:p>
  </w:footnote>
  <w:footnote w:id="21">
    <w:p w:rsidR="0019267B" w:rsidRDefault="0019267B" w:rsidP="0019267B">
      <w:pPr>
        <w:pStyle w:val="FootnoteText"/>
        <w:tabs>
          <w:tab w:val="left" w:pos="9090"/>
        </w:tabs>
        <w:spacing w:before="0" w:after="120" w:line="276" w:lineRule="auto"/>
        <w:ind w:left="180" w:right="360"/>
        <w:rPr>
          <w:rFonts w:ascii="David" w:hAnsi="David" w:cs="David"/>
          <w:rtl/>
        </w:rPr>
      </w:pPr>
      <w:r w:rsidRPr="008A2D60">
        <w:rPr>
          <w:rStyle w:val="FootnoteReference"/>
          <w:rFonts w:ascii="David" w:hAnsi="David" w:cs="David"/>
          <w:rtl/>
        </w:rPr>
        <w:footnoteRef/>
      </w:r>
      <w:r w:rsidRPr="008A2D60">
        <w:rPr>
          <w:rFonts w:ascii="David" w:hAnsi="David" w:cs="David"/>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(מועדים ח"ו, לכ"ט שבט)</w:t>
      </w:r>
      <w:r w:rsidRPr="008A2D60">
        <w:rPr>
          <w:rFonts w:ascii="David" w:hAnsi="David" w:cs="David"/>
          <w:rtl/>
        </w:rPr>
        <w:t>:</w:t>
      </w:r>
      <w:r>
        <w:rPr>
          <w:rFonts w:ascii="David" w:hAnsi="David" w:cs="David"/>
          <w:rtl/>
        </w:rPr>
        <w:t xml:space="preserve"> </w:t>
      </w:r>
      <w:r w:rsidRPr="008A2D60">
        <w:rPr>
          <w:rFonts w:ascii="David" w:hAnsi="David" w:cs="David"/>
          <w:rtl/>
        </w:rPr>
        <w:t xml:space="preserve">יתבאר גם שילוב סוף הש"ס לתחילתו, </w:t>
      </w:r>
      <w:r w:rsidRPr="008A2D60">
        <w:rPr>
          <w:rFonts w:ascii="David" w:hAnsi="David" w:cs="David"/>
          <w:b/>
          <w:bCs/>
          <w:rtl/>
        </w:rPr>
        <w:t>דהנה גם בלימוד התורה יש בחינה זו שמתחילה צריכים להתייגע הרבה על הלימוד, ובבחינת ויהי ערב שכל התחלות קשות, ורק אחר כך זוכה האדם שיערב לו מכאן ואילך</w:t>
      </w:r>
      <w:r w:rsidRPr="008A2D60">
        <w:rPr>
          <w:rFonts w:ascii="David" w:hAnsi="David" w:cs="David"/>
          <w:rtl/>
        </w:rPr>
        <w:t xml:space="preserve">. </w:t>
      </w:r>
    </w:p>
    <w:p w:rsidR="0019267B" w:rsidRDefault="0019267B" w:rsidP="0019267B">
      <w:pPr>
        <w:pStyle w:val="FootnoteText"/>
        <w:tabs>
          <w:tab w:val="left" w:pos="9090"/>
        </w:tabs>
        <w:spacing w:before="0" w:after="120" w:line="276" w:lineRule="auto"/>
        <w:ind w:left="180" w:right="360"/>
        <w:rPr>
          <w:rFonts w:ascii="David" w:hAnsi="David" w:cs="David"/>
          <w:color w:val="FF0000"/>
          <w:rtl/>
        </w:rPr>
      </w:pPr>
      <w:r w:rsidRPr="008A2D60">
        <w:rPr>
          <w:rFonts w:ascii="David" w:hAnsi="David" w:cs="David"/>
          <w:rtl/>
        </w:rPr>
        <w:t xml:space="preserve">וזהו </w:t>
      </w:r>
      <w:r>
        <w:rPr>
          <w:rFonts w:ascii="David" w:hAnsi="David" w:cs="David" w:hint="cs"/>
          <w:rtl/>
        </w:rPr>
        <w:t xml:space="preserve">(שילוב סוף הש"ס לתתחילתו) </w:t>
      </w:r>
      <w:r w:rsidRPr="008A2D60">
        <w:rPr>
          <w:rFonts w:ascii="David" w:hAnsi="David" w:cs="David"/>
          <w:rtl/>
        </w:rPr>
        <w:t>אומרו כל השונה הלכות בכל יום וכו' מאימתי קורין את שמע בערבין וכו', היינו שבשניהם רמוז על ענין זה, שמתחיל תחילה בערבית ושוב אחר כך מגיע לבחינת ויהי בוקר, בוקרו של יעקב ואור הבהיר</w:t>
      </w:r>
      <w:r>
        <w:rPr>
          <w:rFonts w:ascii="David" w:hAnsi="David" w:cs="David"/>
          <w:rtl/>
        </w:rPr>
        <w:t>.</w:t>
      </w:r>
    </w:p>
    <w:p w:rsidR="0019267B" w:rsidRDefault="0019267B" w:rsidP="0019267B">
      <w:pPr>
        <w:pStyle w:val="FootnoteText"/>
        <w:tabs>
          <w:tab w:val="left" w:pos="9090"/>
        </w:tabs>
        <w:spacing w:before="0"/>
        <w:ind w:left="180" w:right="360"/>
        <w:rPr>
          <w:rFonts w:ascii="David" w:hAnsi="David" w:cs="David"/>
          <w:rtl/>
        </w:rPr>
      </w:pPr>
      <w:r>
        <w:rPr>
          <w:rFonts w:ascii="David" w:hAnsi="David" w:cs="David" w:hint="cs"/>
          <w:rtl/>
        </w:rPr>
        <w:t>וב</w:t>
      </w:r>
      <w:r w:rsidRPr="0068634C">
        <w:rPr>
          <w:rFonts w:ascii="David" w:hAnsi="David" w:cs="David" w:hint="cs"/>
          <w:b/>
          <w:bCs/>
          <w:rtl/>
        </w:rPr>
        <w:t xml:space="preserve">דברות קודש </w:t>
      </w:r>
      <w:r>
        <w:rPr>
          <w:rFonts w:ascii="David" w:hAnsi="David" w:cs="David" w:hint="cs"/>
          <w:rtl/>
        </w:rPr>
        <w:t xml:space="preserve">(שמות תשכ"ה): </w:t>
      </w:r>
      <w:r w:rsidRPr="00581DCB">
        <w:rPr>
          <w:rFonts w:ascii="David" w:hAnsi="David" w:cs="David"/>
          <w:rtl/>
        </w:rPr>
        <w:t xml:space="preserve">דער חומר דער גוף מיטן שכל און די כוחות היצר, די זוהמא, </w:t>
      </w:r>
      <w:r>
        <w:rPr>
          <w:rFonts w:ascii="David" w:hAnsi="David" w:cs="David" w:hint="cs"/>
          <w:rtl/>
        </w:rPr>
        <w:t xml:space="preserve">[גורמים] </w:t>
      </w:r>
      <w:r w:rsidRPr="00581DCB">
        <w:rPr>
          <w:rFonts w:ascii="David" w:hAnsi="David" w:cs="David"/>
          <w:rtl/>
        </w:rPr>
        <w:t>אז מ'איז פארביטערט</w:t>
      </w:r>
      <w:r>
        <w:rPr>
          <w:rFonts w:ascii="David" w:hAnsi="David" w:cs="David" w:hint="cs"/>
          <w:rtl/>
        </w:rPr>
        <w:t xml:space="preserve"> [בשעת הלימוד].</w:t>
      </w:r>
      <w:r w:rsidRPr="00581DCB">
        <w:rPr>
          <w:rFonts w:ascii="David" w:hAnsi="David" w:cs="David"/>
          <w:rtl/>
        </w:rPr>
        <w:t xml:space="preserve"> </w:t>
      </w:r>
    </w:p>
    <w:p w:rsidR="0019267B" w:rsidRPr="008A2D60" w:rsidRDefault="0019267B" w:rsidP="0019267B">
      <w:pPr>
        <w:pStyle w:val="FootnoteText"/>
        <w:tabs>
          <w:tab w:val="left" w:pos="9090"/>
        </w:tabs>
        <w:spacing w:before="0"/>
        <w:ind w:left="180" w:right="360"/>
        <w:rPr>
          <w:rFonts w:ascii="David" w:hAnsi="David" w:cs="David"/>
        </w:rPr>
      </w:pPr>
      <w:r w:rsidRPr="00581DCB">
        <w:rPr>
          <w:rFonts w:ascii="David" w:hAnsi="David" w:cs="David"/>
          <w:rtl/>
        </w:rPr>
        <w:t xml:space="preserve">דאס איז </w:t>
      </w:r>
      <w:r>
        <w:rPr>
          <w:rFonts w:ascii="David" w:hAnsi="David" w:cs="David" w:hint="cs"/>
          <w:rtl/>
        </w:rPr>
        <w:t>'</w:t>
      </w:r>
      <w:r w:rsidRPr="00581DCB">
        <w:rPr>
          <w:rFonts w:ascii="David" w:hAnsi="David" w:cs="David"/>
          <w:rtl/>
        </w:rPr>
        <w:t>לאמר לאסורים צאו</w:t>
      </w:r>
      <w:r>
        <w:rPr>
          <w:rFonts w:ascii="David" w:hAnsi="David" w:cs="David" w:hint="cs"/>
          <w:rtl/>
        </w:rPr>
        <w:t>'</w:t>
      </w:r>
      <w:r w:rsidRPr="00581DCB">
        <w:rPr>
          <w:rFonts w:ascii="David" w:hAnsi="David" w:cs="David"/>
          <w:rtl/>
        </w:rPr>
        <w:t xml:space="preserve"> (ישעי' מ"ט), ווי זיי טייטשן דאך אלו תלמידי חכמים שמאסרין עצמן למקרא ולמשנה (תדא"ר פכ"ז), [ולכאורה] וואס זאגט מען </w:t>
      </w:r>
      <w:r>
        <w:rPr>
          <w:rFonts w:ascii="David" w:hAnsi="David" w:cs="David" w:hint="cs"/>
          <w:rtl/>
        </w:rPr>
        <w:t>'</w:t>
      </w:r>
      <w:r w:rsidRPr="00581DCB">
        <w:rPr>
          <w:rFonts w:ascii="David" w:hAnsi="David" w:cs="David"/>
          <w:rtl/>
        </w:rPr>
        <w:t>צאו</w:t>
      </w:r>
      <w:r>
        <w:rPr>
          <w:rFonts w:ascii="David" w:hAnsi="David" w:cs="David" w:hint="cs"/>
          <w:rtl/>
        </w:rPr>
        <w:t>'</w:t>
      </w:r>
      <w:r w:rsidRPr="00581DCB">
        <w:rPr>
          <w:rFonts w:ascii="David" w:hAnsi="David" w:cs="David"/>
          <w:rtl/>
        </w:rPr>
        <w:t>, וואס הייסט, מ'וועט אויפהערן צו לערנען? [אבל הכוונה</w:t>
      </w:r>
      <w:r>
        <w:rPr>
          <w:rFonts w:ascii="David" w:hAnsi="David" w:cs="David" w:hint="cs"/>
          <w:rtl/>
        </w:rPr>
        <w:t xml:space="preserve"> שעכשיו הוא באופן זה</w:t>
      </w:r>
      <w:r w:rsidRPr="00581DCB">
        <w:rPr>
          <w:rFonts w:ascii="David" w:hAnsi="David" w:cs="David"/>
          <w:rtl/>
        </w:rPr>
        <w:t xml:space="preserve">] </w:t>
      </w:r>
      <w:r w:rsidRPr="0068634C">
        <w:rPr>
          <w:rFonts w:ascii="David" w:hAnsi="David" w:cs="David"/>
          <w:b/>
          <w:bCs/>
          <w:rtl/>
        </w:rPr>
        <w:t>מ'בינדט זיך דערצו, ס'קומט אהן מיט גרויס שוועריקייט, דערנאך העלפט דער אייבירשטער מ'גייט ארויס איז עס נאך א חיות.</w:t>
      </w:r>
    </w:p>
    <w:p w:rsidR="0019267B" w:rsidRPr="0068634C" w:rsidRDefault="0019267B" w:rsidP="0019267B">
      <w:pPr>
        <w:pStyle w:val="FootnoteText"/>
        <w:tabs>
          <w:tab w:val="left" w:pos="9090"/>
        </w:tabs>
        <w:spacing w:before="0" w:after="120" w:line="276" w:lineRule="auto"/>
        <w:ind w:left="180" w:right="360"/>
        <w:rPr>
          <w:rFonts w:ascii="David" w:hAnsi="David" w:cs="David"/>
          <w:color w:val="FF0000"/>
          <w:rtl/>
        </w:rPr>
      </w:pPr>
    </w:p>
  </w:footnote>
  <w:footnote w:id="22">
    <w:p w:rsidR="0019267B" w:rsidRPr="0075142D" w:rsidRDefault="0019267B" w:rsidP="0019267B">
      <w:pPr>
        <w:widowControl w:val="0"/>
        <w:tabs>
          <w:tab w:val="left" w:pos="9090"/>
        </w:tabs>
        <w:autoSpaceDE w:val="0"/>
        <w:autoSpaceDN w:val="0"/>
        <w:adjustRightInd w:val="0"/>
        <w:spacing w:before="0"/>
        <w:ind w:left="180" w:right="360"/>
        <w:rPr>
          <w:rFonts w:ascii="David" w:hAnsi="David" w:cs="David"/>
          <w:b/>
          <w:bCs/>
          <w:sz w:val="20"/>
          <w:szCs w:val="20"/>
          <w:rtl/>
        </w:rPr>
      </w:pPr>
      <w:r w:rsidRPr="008A2D60">
        <w:rPr>
          <w:rStyle w:val="FootnoteReference"/>
          <w:rFonts w:ascii="David" w:hAnsi="David" w:cs="David"/>
          <w:rtl/>
        </w:rPr>
        <w:footnoteRef/>
      </w:r>
      <w:r w:rsidRPr="008A2D60">
        <w:rPr>
          <w:rFonts w:ascii="David" w:hAnsi="David" w:cs="David"/>
          <w:sz w:val="20"/>
          <w:szCs w:val="20"/>
          <w:rtl/>
        </w:rPr>
        <w:t xml:space="preserve"> </w:t>
      </w:r>
      <w:r w:rsidRPr="0075142D">
        <w:rPr>
          <w:rFonts w:ascii="David" w:eastAsia="Times New Roman" w:hAnsi="David" w:cs="David"/>
          <w:b/>
          <w:bCs/>
          <w:color w:val="000000"/>
          <w:sz w:val="20"/>
          <w:szCs w:val="20"/>
          <w:rtl/>
        </w:rPr>
        <w:t>דברות קודש</w:t>
      </w:r>
      <w:r>
        <w:rPr>
          <w:rFonts w:ascii="David" w:eastAsia="Times New Roman" w:hAnsi="David" w:cs="David"/>
          <w:color w:val="000000"/>
          <w:sz w:val="20"/>
          <w:szCs w:val="20"/>
          <w:rtl/>
        </w:rPr>
        <w:t xml:space="preserve"> (פתיחה</w:t>
      </w:r>
      <w:r>
        <w:rPr>
          <w:rFonts w:ascii="David" w:eastAsia="Times New Roman" w:hAnsi="David" w:cs="David" w:hint="cs"/>
          <w:color w:val="000000"/>
          <w:sz w:val="20"/>
          <w:szCs w:val="20"/>
          <w:rtl/>
        </w:rPr>
        <w:t xml:space="preserve">, </w:t>
      </w:r>
      <w:r>
        <w:rPr>
          <w:rFonts w:ascii="David" w:eastAsia="Times New Roman" w:hAnsi="David" w:cs="David"/>
          <w:color w:val="000000"/>
          <w:sz w:val="20"/>
          <w:szCs w:val="20"/>
          <w:rtl/>
        </w:rPr>
        <w:t>לך לך תשכ"ד)</w:t>
      </w:r>
      <w:r w:rsidRPr="008A2D60">
        <w:rPr>
          <w:rFonts w:ascii="David" w:hAnsi="David" w:cs="David"/>
          <w:sz w:val="20"/>
          <w:szCs w:val="20"/>
          <w:rtl/>
        </w:rPr>
        <w:t>:</w:t>
      </w:r>
      <w:r>
        <w:rPr>
          <w:rFonts w:ascii="David" w:hAnsi="David" w:cs="David"/>
          <w:sz w:val="20"/>
          <w:szCs w:val="20"/>
          <w:rtl/>
        </w:rPr>
        <w:t xml:space="preserve"> </w:t>
      </w:r>
      <w:r w:rsidRPr="008A2D60">
        <w:rPr>
          <w:rFonts w:ascii="David" w:hAnsi="David" w:cs="David"/>
          <w:sz w:val="20"/>
          <w:szCs w:val="20"/>
          <w:rtl/>
        </w:rPr>
        <w:t>דער אמת'ן אריין</w:t>
      </w:r>
      <w:r>
        <w:rPr>
          <w:rFonts w:ascii="David" w:hAnsi="David" w:cs="David" w:hint="cs"/>
          <w:sz w:val="20"/>
          <w:szCs w:val="20"/>
          <w:rtl/>
        </w:rPr>
        <w:t>,</w:t>
      </w:r>
      <w:r w:rsidRPr="008A2D60">
        <w:rPr>
          <w:rFonts w:ascii="David" w:hAnsi="David" w:cs="David"/>
          <w:sz w:val="20"/>
          <w:szCs w:val="20"/>
          <w:rtl/>
        </w:rPr>
        <w:t xml:space="preserve"> </w:t>
      </w:r>
      <w:r w:rsidRPr="0075142D">
        <w:rPr>
          <w:rFonts w:ascii="David" w:hAnsi="David" w:cs="David"/>
          <w:b/>
          <w:bCs/>
          <w:sz w:val="20"/>
          <w:szCs w:val="20"/>
          <w:rtl/>
        </w:rPr>
        <w:t>די תורה דאס דארף גארנישט קיין שעבוד, מ'דארף אליין משתוקק זיין דערויף, מ'דארף אליין צו וועלן,</w:t>
      </w:r>
      <w:r w:rsidRPr="008A2D60">
        <w:rPr>
          <w:rFonts w:ascii="David" w:hAnsi="David" w:cs="David"/>
          <w:sz w:val="20"/>
          <w:szCs w:val="20"/>
          <w:rtl/>
        </w:rPr>
        <w:t xml:space="preserve"> ס'איז פארהאנדן מ'איז איינעם אמאל משעבד מתוך שלא לשמה בא לשמה, מ'קלערט אז ס'וועט אים נוצן אויף שפעטער מ'וועט אכטונג געבן, </w:t>
      </w:r>
      <w:r w:rsidRPr="0075142D">
        <w:rPr>
          <w:rFonts w:ascii="David" w:hAnsi="David" w:cs="David"/>
          <w:b/>
          <w:bCs/>
          <w:sz w:val="20"/>
          <w:szCs w:val="20"/>
          <w:rtl/>
        </w:rPr>
        <w:t xml:space="preserve">אבער דער אמת ברויך מען האבן השתוקקות דערויף. </w:t>
      </w:r>
    </w:p>
  </w:footnote>
  <w:footnote w:id="23">
    <w:p w:rsidR="0019267B" w:rsidRPr="007862F9" w:rsidRDefault="0019267B" w:rsidP="0019267B">
      <w:pPr>
        <w:pStyle w:val="FootnoteText"/>
        <w:tabs>
          <w:tab w:val="left" w:pos="9090"/>
        </w:tabs>
        <w:spacing w:before="0" w:after="120" w:line="276" w:lineRule="auto"/>
        <w:ind w:left="180" w:right="360"/>
        <w:rPr>
          <w:rFonts w:ascii="David" w:hAnsi="David" w:cs="David"/>
          <w:rtl/>
        </w:rPr>
      </w:pPr>
      <w:r w:rsidRPr="008A2D60">
        <w:rPr>
          <w:rStyle w:val="FootnoteReference"/>
          <w:rFonts w:ascii="David" w:hAnsi="David" w:cs="David"/>
          <w:rtl/>
        </w:rPr>
        <w:footnoteRef/>
      </w:r>
      <w:r>
        <w:rPr>
          <w:rFonts w:ascii="David" w:eastAsia="Times New Roman" w:hAnsi="David" w:cs="David" w:hint="cs"/>
          <w:b/>
          <w:bCs/>
          <w:color w:val="000000"/>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(פר' לך לך עמ' רס"ב)</w:t>
      </w:r>
      <w:r w:rsidRPr="008A2D60">
        <w:rPr>
          <w:rFonts w:ascii="David" w:hAnsi="David" w:cs="David"/>
          <w:rtl/>
        </w:rPr>
        <w:t>:</w:t>
      </w:r>
      <w:r>
        <w:rPr>
          <w:rFonts w:ascii="David" w:hAnsi="David" w:cs="David"/>
          <w:rtl/>
        </w:rPr>
        <w:t xml:space="preserve"> </w:t>
      </w:r>
      <w:r w:rsidRPr="008A2D60">
        <w:rPr>
          <w:rFonts w:ascii="David" w:hAnsi="David" w:cs="David"/>
          <w:b/>
          <w:bCs/>
          <w:rtl/>
        </w:rPr>
        <w:t>לימוד התורה אף שאינו בא רק ע"י יגיעה, אבל לא יהיה היגיעה ההוא לעול כבד על צווארו, רק יהיה שש ושמח עליה ונחשב בעיניו כמוצא שלל רב</w:t>
      </w:r>
      <w:r w:rsidRPr="008A2D60">
        <w:rPr>
          <w:rFonts w:ascii="David" w:hAnsi="David" w:cs="David"/>
          <w:rtl/>
        </w:rPr>
        <w:t>. והנה טבע האדם שדבר שהשיג בניקל, כמציאה שלא טרח בה, ישתדל אחריה להשיגה יותר, אבל מה שבא לו ביגיעה רבה לא ירדוף אחריה פעם אחרת, אבל בדברי תורה לא תעשה כן, אלא יהיה 'יגעתי' ואעפ"כ ידמה בעיניך ויהיה חשוב אצלך ['מצאתי'] – כמציאה, ותשמח ביגיעתך ותרדוף אחריה עוד פעמים הרבה, ואז תצליח לזכות להשגת התוה"ק</w:t>
      </w:r>
      <w:r>
        <w:rPr>
          <w:rFonts w:ascii="David" w:hAnsi="David" w:cs="David"/>
          <w:rtl/>
        </w:rPr>
        <w:t>.</w:t>
      </w:r>
    </w:p>
  </w:footnote>
  <w:footnote w:id="24">
    <w:p w:rsidR="0019267B" w:rsidRPr="008B62D5" w:rsidRDefault="0019267B" w:rsidP="0019267B">
      <w:pPr>
        <w:pStyle w:val="FootnoteText"/>
        <w:tabs>
          <w:tab w:val="left" w:pos="9090"/>
        </w:tabs>
        <w:ind w:left="180" w:right="360"/>
        <w:rPr>
          <w:rFonts w:ascii="David" w:eastAsia="Times New Roman" w:hAnsi="David" w:cs="David"/>
          <w:color w:val="000000"/>
          <w:rtl/>
        </w:rPr>
      </w:pPr>
      <w:r>
        <w:rPr>
          <w:rStyle w:val="FootnoteReference"/>
        </w:rPr>
        <w:footnoteRef/>
      </w:r>
      <w:r>
        <w:rPr>
          <w:rtl/>
        </w:rPr>
        <w:t xml:space="preserve"> </w:t>
      </w:r>
      <w:r w:rsidRPr="008B62D5">
        <w:rPr>
          <w:rFonts w:ascii="David" w:eastAsia="Times New Roman" w:hAnsi="David" w:cs="David"/>
          <w:b/>
          <w:bCs/>
          <w:color w:val="000000"/>
          <w:rtl/>
        </w:rPr>
        <w:t>דברות קודש</w:t>
      </w:r>
      <w:r w:rsidRPr="008B62D5">
        <w:rPr>
          <w:rFonts w:ascii="David" w:eastAsia="Times New Roman" w:hAnsi="David" w:cs="David"/>
          <w:color w:val="000000"/>
          <w:rtl/>
        </w:rPr>
        <w:t xml:space="preserve"> (פורים תש"כ, כאשר דיבר מנהמת ליבו אודות קנאתו ב'ערליכע</w:t>
      </w:r>
      <w:r w:rsidRPr="008B62D5">
        <w:rPr>
          <w:rFonts w:ascii="David" w:eastAsia="Times New Roman" w:hAnsi="David" w:cs="David" w:hint="cs"/>
          <w:color w:val="000000"/>
          <w:rtl/>
        </w:rPr>
        <w:t>ר</w:t>
      </w:r>
      <w:r w:rsidRPr="008B62D5">
        <w:rPr>
          <w:rFonts w:ascii="David" w:eastAsia="Times New Roman" w:hAnsi="David" w:cs="David"/>
          <w:color w:val="000000"/>
          <w:rtl/>
        </w:rPr>
        <w:t xml:space="preserve"> בעל </w:t>
      </w:r>
      <w:r w:rsidRPr="008B62D5">
        <w:rPr>
          <w:rFonts w:ascii="David" w:eastAsia="Times New Roman" w:hAnsi="David" w:cs="David" w:hint="cs"/>
          <w:color w:val="000000"/>
          <w:rtl/>
        </w:rPr>
        <w:t>ה</w:t>
      </w:r>
      <w:r w:rsidRPr="008B62D5">
        <w:rPr>
          <w:rFonts w:ascii="David" w:eastAsia="Times New Roman" w:hAnsi="David" w:cs="David"/>
          <w:color w:val="000000"/>
          <w:rtl/>
        </w:rPr>
        <w:t xml:space="preserve">בית' העוסק בפרנסה ואינו מנהיג, התבטא שעיקר מעלת הבעל </w:t>
      </w:r>
      <w:r w:rsidRPr="008B62D5">
        <w:rPr>
          <w:rFonts w:ascii="David" w:eastAsia="Times New Roman" w:hAnsi="David" w:cs="David" w:hint="cs"/>
          <w:color w:val="000000"/>
          <w:rtl/>
        </w:rPr>
        <w:t>ה</w:t>
      </w:r>
      <w:r w:rsidRPr="008B62D5">
        <w:rPr>
          <w:rFonts w:ascii="David" w:eastAsia="Times New Roman" w:hAnsi="David" w:cs="David"/>
          <w:color w:val="000000"/>
          <w:rtl/>
        </w:rPr>
        <w:t>בית הוא הרצון שלו</w:t>
      </w:r>
      <w:r w:rsidRPr="008B62D5">
        <w:rPr>
          <w:rFonts w:ascii="David" w:eastAsia="Times New Roman" w:hAnsi="David" w:cs="David" w:hint="cs"/>
          <w:color w:val="000000"/>
          <w:rtl/>
        </w:rPr>
        <w:t>)</w:t>
      </w:r>
      <w:r w:rsidRPr="008B62D5">
        <w:rPr>
          <w:rFonts w:ascii="David" w:eastAsia="Times New Roman" w:hAnsi="David" w:cs="David"/>
          <w:color w:val="000000"/>
          <w:rtl/>
        </w:rPr>
        <w:t>: וואויל און לעכטיג איז א איד וואס ער איז פאר זיך, ער גייט ארבעטן ער קומט אין ביהמ"ד, ער 'וויל' טון דעם רצון הבורא ב"ה, ער קומט דאווענען, ער 'וויל' קובע עתים לתורה זיין, און ער 'וויל' געבן צדקה, ער 'וויל' מחזיק זיין די תורה הקדושה! זייער גוט! אוי וויי דאס איז דאס בעסטע!</w:t>
      </w:r>
    </w:p>
  </w:footnote>
  <w:footnote w:id="25">
    <w:p w:rsidR="0028344A" w:rsidRPr="002E6789" w:rsidRDefault="0028344A" w:rsidP="001923DD">
      <w:pPr>
        <w:pStyle w:val="FootnoteText"/>
        <w:tabs>
          <w:tab w:val="left" w:pos="9090"/>
        </w:tabs>
        <w:spacing w:before="0" w:after="120" w:line="276" w:lineRule="auto"/>
        <w:ind w:left="180" w:right="360"/>
        <w:rPr>
          <w:rFonts w:ascii="David" w:hAnsi="David" w:cs="David"/>
          <w:rtl/>
        </w:rPr>
      </w:pPr>
      <w:r>
        <w:rPr>
          <w:rStyle w:val="FootnoteReference"/>
        </w:rPr>
        <w:footnoteRef/>
      </w:r>
      <w:r>
        <w:rPr>
          <w:rtl/>
        </w:rPr>
        <w:t xml:space="preserve"> </w:t>
      </w:r>
      <w:r w:rsidRPr="002E6789">
        <w:rPr>
          <w:rFonts w:ascii="David" w:eastAsia="Times New Roman" w:hAnsi="David" w:cs="David"/>
          <w:b/>
          <w:bCs/>
          <w:color w:val="000000"/>
          <w:rtl/>
        </w:rPr>
        <w:t xml:space="preserve">דברות קודש </w:t>
      </w:r>
      <w:r>
        <w:rPr>
          <w:rFonts w:ascii="David" w:eastAsia="Times New Roman" w:hAnsi="David" w:cs="David"/>
          <w:color w:val="000000"/>
          <w:rtl/>
        </w:rPr>
        <w:t xml:space="preserve">(פתיחה </w:t>
      </w:r>
      <w:r>
        <w:rPr>
          <w:rFonts w:ascii="David" w:eastAsia="Times New Roman" w:hAnsi="David" w:cs="David" w:hint="cs"/>
          <w:color w:val="000000"/>
          <w:rtl/>
        </w:rPr>
        <w:t>תזו"מ</w:t>
      </w:r>
      <w:r>
        <w:rPr>
          <w:rFonts w:ascii="David" w:eastAsia="Times New Roman" w:hAnsi="David" w:cs="David"/>
          <w:color w:val="000000"/>
          <w:rtl/>
        </w:rPr>
        <w:t xml:space="preserve"> תשכ"ג)</w:t>
      </w:r>
      <w:r w:rsidRPr="008A2D60">
        <w:rPr>
          <w:rFonts w:ascii="David" w:hAnsi="David" w:cs="David"/>
          <w:rtl/>
        </w:rPr>
        <w:t>:</w:t>
      </w:r>
      <w:r>
        <w:rPr>
          <w:rFonts w:ascii="David" w:hAnsi="David" w:cs="David"/>
          <w:rtl/>
        </w:rPr>
        <w:t xml:space="preserve"> </w:t>
      </w:r>
      <w:r w:rsidRPr="002E6789">
        <w:rPr>
          <w:rFonts w:ascii="David" w:hAnsi="David" w:cs="David"/>
          <w:rtl/>
        </w:rPr>
        <w:t>אז מ'זיצט און מ'לערנט דארף מען וויסן א דרך</w:t>
      </w:r>
      <w:r w:rsidRPr="005D7BE1">
        <w:rPr>
          <w:rFonts w:ascii="David" w:hAnsi="David" w:cs="David"/>
          <w:b/>
          <w:bCs/>
          <w:rtl/>
        </w:rPr>
        <w:t>, מ'זאל זיין מיטן גאנצן רעיון</w:t>
      </w:r>
      <w:r>
        <w:rPr>
          <w:rFonts w:ascii="David" w:hAnsi="David" w:cs="David" w:hint="cs"/>
          <w:b/>
          <w:bCs/>
          <w:rtl/>
        </w:rPr>
        <w:t>!</w:t>
      </w:r>
      <w:r w:rsidRPr="008A2D60">
        <w:rPr>
          <w:rFonts w:ascii="David" w:hAnsi="David" w:cs="David"/>
          <w:rtl/>
        </w:rPr>
        <w:t xml:space="preserve"> </w:t>
      </w:r>
    </w:p>
  </w:footnote>
  <w:footnote w:id="26">
    <w:p w:rsidR="0028344A" w:rsidRPr="0075142D" w:rsidRDefault="0028344A" w:rsidP="001923DD">
      <w:pPr>
        <w:pStyle w:val="FootnoteText"/>
        <w:tabs>
          <w:tab w:val="left" w:pos="9090"/>
        </w:tabs>
        <w:spacing w:before="0" w:after="120" w:line="276" w:lineRule="auto"/>
        <w:ind w:left="180" w:right="360"/>
        <w:rPr>
          <w:rFonts w:ascii="David" w:hAnsi="David" w:cs="David"/>
        </w:rPr>
      </w:pPr>
      <w:r w:rsidRPr="008A2D60">
        <w:rPr>
          <w:rStyle w:val="FootnoteReference"/>
          <w:rFonts w:ascii="David" w:hAnsi="David" w:cs="David"/>
          <w:rtl/>
        </w:rPr>
        <w:footnoteRef/>
      </w:r>
      <w:r w:rsidRPr="008A2D60">
        <w:rPr>
          <w:rFonts w:ascii="David" w:hAnsi="David" w:cs="David"/>
          <w:rtl/>
        </w:rPr>
        <w:t xml:space="preserve"> </w:t>
      </w:r>
      <w:r w:rsidRPr="005D7BE1">
        <w:rPr>
          <w:rFonts w:ascii="David" w:eastAsia="Times New Roman" w:hAnsi="David" w:cs="David"/>
          <w:b/>
          <w:bCs/>
          <w:color w:val="000000"/>
          <w:rtl/>
        </w:rPr>
        <w:t xml:space="preserve">דברות קודש </w:t>
      </w:r>
      <w:r>
        <w:rPr>
          <w:rFonts w:ascii="David" w:eastAsia="Times New Roman" w:hAnsi="David" w:cs="David"/>
          <w:color w:val="000000"/>
          <w:rtl/>
        </w:rPr>
        <w:t xml:space="preserve">(פתיחה </w:t>
      </w:r>
      <w:r>
        <w:rPr>
          <w:rFonts w:ascii="David" w:eastAsia="Times New Roman" w:hAnsi="David" w:cs="David" w:hint="cs"/>
          <w:color w:val="000000"/>
          <w:rtl/>
        </w:rPr>
        <w:t>תזו"מ</w:t>
      </w:r>
      <w:r>
        <w:rPr>
          <w:rFonts w:ascii="David" w:eastAsia="Times New Roman" w:hAnsi="David" w:cs="David"/>
          <w:color w:val="000000"/>
          <w:rtl/>
        </w:rPr>
        <w:t xml:space="preserve"> תשכ"ו</w:t>
      </w:r>
      <w:r>
        <w:rPr>
          <w:rFonts w:ascii="David" w:eastAsia="Times New Roman" w:hAnsi="David" w:cs="David" w:hint="cs"/>
          <w:color w:val="000000"/>
          <w:rtl/>
        </w:rPr>
        <w:t>)</w:t>
      </w:r>
      <w:r w:rsidRPr="008A2D60">
        <w:rPr>
          <w:rFonts w:ascii="David" w:hAnsi="David" w:cs="David"/>
          <w:rtl/>
        </w:rPr>
        <w:t>:</w:t>
      </w:r>
      <w:r>
        <w:rPr>
          <w:rFonts w:ascii="David" w:hAnsi="David" w:cs="David"/>
          <w:rtl/>
        </w:rPr>
        <w:t xml:space="preserve"> </w:t>
      </w:r>
      <w:r w:rsidRPr="008A2D60">
        <w:rPr>
          <w:rFonts w:ascii="David" w:hAnsi="David" w:cs="David"/>
          <w:rtl/>
        </w:rPr>
        <w:t xml:space="preserve">דער תוכן דערפון, מילא דארף מען דאך נישט צו זאגן דעם חשיבות התורה, מ'דארף נישט אנברענגען די צייט, </w:t>
      </w:r>
      <w:r w:rsidRPr="008A2D60">
        <w:rPr>
          <w:rFonts w:ascii="David" w:hAnsi="David" w:cs="David"/>
          <w:b/>
          <w:bCs/>
          <w:rtl/>
        </w:rPr>
        <w:t>און מ'ברויך זיך מייגע צו זיין מ'זאל פארשטיין וואס מ'לערנט</w:t>
      </w:r>
      <w:r>
        <w:rPr>
          <w:rFonts w:ascii="David" w:hAnsi="David" w:cs="David"/>
          <w:rtl/>
        </w:rPr>
        <w:t>.</w:t>
      </w:r>
    </w:p>
  </w:footnote>
  <w:footnote w:id="27">
    <w:p w:rsidR="0028344A" w:rsidRPr="005D7BE1" w:rsidRDefault="0028344A" w:rsidP="001923DD">
      <w:pPr>
        <w:pStyle w:val="FootnoteText"/>
        <w:tabs>
          <w:tab w:val="left" w:pos="9090"/>
        </w:tabs>
        <w:spacing w:before="0"/>
        <w:ind w:left="180" w:right="360"/>
        <w:rPr>
          <w:rFonts w:ascii="David" w:hAnsi="David" w:cs="David"/>
          <w:b/>
          <w:bCs/>
        </w:rPr>
      </w:pPr>
      <w:r>
        <w:rPr>
          <w:rStyle w:val="FootnoteReference"/>
        </w:rPr>
        <w:footnoteRef/>
      </w:r>
      <w:r>
        <w:rPr>
          <w:rtl/>
        </w:rPr>
        <w:t xml:space="preserve"> </w:t>
      </w:r>
      <w:r>
        <w:rPr>
          <w:rFonts w:ascii="David" w:hAnsi="David" w:cs="David" w:hint="cs"/>
          <w:rtl/>
        </w:rPr>
        <w:t xml:space="preserve">שם: </w:t>
      </w:r>
      <w:r w:rsidRPr="005D7BE1">
        <w:rPr>
          <w:rFonts w:ascii="David" w:hAnsi="David" w:cs="David"/>
          <w:rtl/>
        </w:rPr>
        <w:t xml:space="preserve">איך זאג </w:t>
      </w:r>
      <w:r w:rsidRPr="005D7BE1">
        <w:rPr>
          <w:rFonts w:ascii="David" w:hAnsi="David" w:cs="David"/>
          <w:b/>
          <w:bCs/>
          <w:rtl/>
        </w:rPr>
        <w:t>אויף אלדינגס אויף אלעמען ברויך מען באנוצן אמונה, נאר אז מ'גייט דורך תוס</w:t>
      </w:r>
      <w:r w:rsidRPr="005D7BE1">
        <w:rPr>
          <w:rFonts w:ascii="David" w:hAnsi="David" w:cs="David" w:hint="cs"/>
          <w:b/>
          <w:bCs/>
          <w:rtl/>
        </w:rPr>
        <w:t xml:space="preserve">פות </w:t>
      </w:r>
      <w:r w:rsidRPr="005D7BE1">
        <w:rPr>
          <w:rFonts w:ascii="David" w:hAnsi="David" w:cs="David"/>
          <w:b/>
          <w:bCs/>
          <w:rtl/>
        </w:rPr>
        <w:t>קשיא מיט תוס</w:t>
      </w:r>
      <w:r w:rsidRPr="005D7BE1">
        <w:rPr>
          <w:rFonts w:ascii="David" w:hAnsi="David" w:cs="David" w:hint="cs"/>
          <w:b/>
          <w:bCs/>
          <w:rtl/>
        </w:rPr>
        <w:t>פות</w:t>
      </w:r>
      <w:r w:rsidRPr="005D7BE1">
        <w:rPr>
          <w:rFonts w:ascii="David" w:hAnsi="David" w:cs="David"/>
          <w:b/>
          <w:bCs/>
          <w:rtl/>
        </w:rPr>
        <w:t xml:space="preserve"> תירוץ</w:t>
      </w:r>
      <w:r w:rsidRPr="005D7BE1">
        <w:rPr>
          <w:rFonts w:ascii="David" w:hAnsi="David" w:cs="David" w:hint="cs"/>
          <w:b/>
          <w:bCs/>
          <w:rtl/>
        </w:rPr>
        <w:t>,</w:t>
      </w:r>
      <w:r w:rsidRPr="005D7BE1">
        <w:rPr>
          <w:rFonts w:ascii="David" w:hAnsi="David" w:cs="David"/>
          <w:b/>
          <w:bCs/>
          <w:rtl/>
        </w:rPr>
        <w:t xml:space="preserve"> טאר מען נישט אוועקגיין מיט אמונה</w:t>
      </w:r>
      <w:r w:rsidRPr="005D7BE1">
        <w:rPr>
          <w:rFonts w:ascii="David" w:hAnsi="David" w:cs="David"/>
          <w:rtl/>
        </w:rPr>
        <w:t>, איך גלייב אז תוס' זאגט ס'איז א קשיא מסתמא איז עס אודאי קשה, אז תוס</w:t>
      </w:r>
      <w:r w:rsidRPr="005D7BE1">
        <w:rPr>
          <w:rFonts w:ascii="David" w:hAnsi="David" w:cs="David" w:hint="cs"/>
          <w:rtl/>
        </w:rPr>
        <w:t>פות</w:t>
      </w:r>
      <w:r w:rsidRPr="005D7BE1">
        <w:rPr>
          <w:rFonts w:ascii="David" w:hAnsi="David" w:cs="David"/>
          <w:rtl/>
        </w:rPr>
        <w:t xml:space="preserve"> זאגט א תירוץ מסתמא איז עס א תירוץ, דעמאלטס בלייבט מען אן עם הארץ, אז מ'גייט דורך מ'לערנט תוס</w:t>
      </w:r>
      <w:r w:rsidRPr="005D7BE1">
        <w:rPr>
          <w:rFonts w:ascii="David" w:hAnsi="David" w:cs="David" w:hint="cs"/>
          <w:rtl/>
        </w:rPr>
        <w:t>פות</w:t>
      </w:r>
      <w:r w:rsidRPr="005D7BE1">
        <w:rPr>
          <w:rFonts w:ascii="David" w:hAnsi="David" w:cs="David"/>
          <w:rtl/>
        </w:rPr>
        <w:t xml:space="preserve"> קשיא ברויך מען צו פארשטיין, ברויך אליין אויך קשה זיין, </w:t>
      </w:r>
      <w:r w:rsidRPr="005D7BE1">
        <w:rPr>
          <w:rFonts w:ascii="David" w:hAnsi="David" w:cs="David"/>
          <w:b/>
          <w:bCs/>
          <w:rtl/>
        </w:rPr>
        <w:t>תוס</w:t>
      </w:r>
      <w:r w:rsidRPr="005D7BE1">
        <w:rPr>
          <w:rFonts w:ascii="David" w:hAnsi="David" w:cs="David" w:hint="cs"/>
          <w:b/>
          <w:bCs/>
          <w:rtl/>
        </w:rPr>
        <w:t>פות</w:t>
      </w:r>
      <w:r w:rsidRPr="005D7BE1">
        <w:rPr>
          <w:rFonts w:ascii="David" w:hAnsi="David" w:cs="David"/>
          <w:b/>
          <w:bCs/>
          <w:rtl/>
        </w:rPr>
        <w:t xml:space="preserve"> האט אראפגעשטעלט א קשיא, טאמער איז אליין נישט קשה די קשיא איז א סימן אז דו פארשטייסט נישט,</w:t>
      </w:r>
      <w:r w:rsidRPr="005D7BE1">
        <w:rPr>
          <w:rFonts w:ascii="David" w:hAnsi="David" w:cs="David"/>
          <w:rtl/>
        </w:rPr>
        <w:t xml:space="preserve"> ברויך מען זיך נאך פלאגן, ברויך מען זיך פלאגן אז מ'זאל פארשטיין, </w:t>
      </w:r>
      <w:r w:rsidRPr="008A2D60">
        <w:rPr>
          <w:rFonts w:ascii="David" w:hAnsi="David" w:cs="David"/>
          <w:rtl/>
        </w:rPr>
        <w:t xml:space="preserve">ווארן אז נישט, </w:t>
      </w:r>
      <w:r w:rsidRPr="005D7BE1">
        <w:rPr>
          <w:rFonts w:ascii="David" w:hAnsi="David" w:cs="David"/>
          <w:b/>
          <w:bCs/>
          <w:rtl/>
        </w:rPr>
        <w:t>אז דו האסט נאכגעזאגט דעס תוספות'ל אז תוס' פרעגט מסתמא איז עס א קשיא, מ'זאגט עס נאך, דעמאלטס האט מען נישט געלערנט</w:t>
      </w:r>
      <w:r w:rsidRPr="008A2D60">
        <w:rPr>
          <w:rFonts w:ascii="David" w:hAnsi="David" w:cs="David"/>
          <w:rtl/>
        </w:rPr>
        <w:t xml:space="preserve">, מ'ברויך אזוי לערנען אז מ'זאל אליין פארשטיין, ווען תוס' זאגט א תירוץ ברויך עס טאקע זיין פארענטפערט בלב, </w:t>
      </w:r>
      <w:r w:rsidRPr="005D7BE1">
        <w:rPr>
          <w:rFonts w:ascii="David" w:hAnsi="David" w:cs="David"/>
          <w:b/>
          <w:bCs/>
          <w:rtl/>
        </w:rPr>
        <w:t>אז תוס' זאגט דעם תירוץ דארף עס זיין בלבו זאל ער וויסן ס'איז פארענטפערט,</w:t>
      </w:r>
      <w:r w:rsidRPr="008A2D60">
        <w:rPr>
          <w:rFonts w:ascii="David" w:hAnsi="David" w:cs="David"/>
          <w:rtl/>
        </w:rPr>
        <w:t xml:space="preserve"> אז נישט בלייבט מען, און אזוי איז ביי יעדער הלכה און ביי יעדן ענין וואס איינער זאגט (מהחכמים וכדומה) ברויך מען פארשטיין</w:t>
      </w:r>
      <w:r>
        <w:rPr>
          <w:rFonts w:ascii="David" w:hAnsi="David" w:cs="David" w:hint="cs"/>
          <w:rtl/>
        </w:rPr>
        <w:t>.</w:t>
      </w:r>
      <w:r w:rsidRPr="008A2D60">
        <w:rPr>
          <w:rFonts w:ascii="David" w:hAnsi="David" w:cs="David"/>
          <w:rtl/>
        </w:rPr>
        <w:t xml:space="preserve"> </w:t>
      </w:r>
      <w:r w:rsidRPr="005D7BE1">
        <w:rPr>
          <w:rFonts w:ascii="David" w:hAnsi="David" w:cs="David"/>
          <w:b/>
          <w:bCs/>
          <w:rtl/>
        </w:rPr>
        <w:t>א זאך וואס מ'קאן נישט פארשטיין ווייסט מען דאס איז בצריך עיון, אזוי ווי ס'איז פארהאנדן ס'איז דא אסאך זאכן, די תוה"ק ארוכה מארץ מדה.</w:t>
      </w:r>
    </w:p>
    <w:p w:rsidR="0028344A" w:rsidRDefault="0028344A" w:rsidP="001923DD">
      <w:pPr>
        <w:pStyle w:val="FootnoteText"/>
        <w:tabs>
          <w:tab w:val="left" w:pos="9090"/>
        </w:tabs>
        <w:ind w:left="180" w:right="360"/>
        <w:rPr>
          <w:rtl/>
        </w:rPr>
      </w:pPr>
    </w:p>
  </w:footnote>
  <w:footnote w:id="28">
    <w:p w:rsidR="0028344A" w:rsidRDefault="0028344A" w:rsidP="001923DD">
      <w:pPr>
        <w:pStyle w:val="FootnoteText"/>
        <w:tabs>
          <w:tab w:val="left" w:pos="9090"/>
        </w:tabs>
        <w:spacing w:before="0"/>
        <w:ind w:left="180" w:right="360"/>
        <w:rPr>
          <w:rFonts w:ascii="David" w:hAnsi="David" w:cs="David"/>
          <w:rtl/>
        </w:rPr>
      </w:pPr>
      <w:r>
        <w:rPr>
          <w:rStyle w:val="FootnoteReference"/>
        </w:rPr>
        <w:footnoteRef/>
      </w:r>
      <w:r>
        <w:rPr>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(חיי שרה</w:t>
      </w:r>
      <w:r>
        <w:rPr>
          <w:rFonts w:ascii="David" w:eastAsia="Times New Roman" w:hAnsi="David" w:cs="David" w:hint="cs"/>
          <w:color w:val="000000"/>
          <w:rtl/>
        </w:rPr>
        <w:t>,</w:t>
      </w:r>
      <w:r>
        <w:rPr>
          <w:rFonts w:ascii="David" w:eastAsia="Times New Roman" w:hAnsi="David" w:cs="David"/>
          <w:color w:val="000000"/>
          <w:rtl/>
        </w:rPr>
        <w:t xml:space="preserve"> עמ' תצו)</w:t>
      </w:r>
      <w:r w:rsidRPr="008A2D60">
        <w:rPr>
          <w:rFonts w:ascii="David" w:hAnsi="David" w:cs="David"/>
          <w:rtl/>
        </w:rPr>
        <w:t>:</w:t>
      </w:r>
      <w:r>
        <w:rPr>
          <w:rFonts w:ascii="David" w:hAnsi="David" w:cs="David"/>
          <w:rtl/>
        </w:rPr>
        <w:t xml:space="preserve"> </w:t>
      </w:r>
      <w:r w:rsidRPr="008F2E1A">
        <w:rPr>
          <w:rFonts w:ascii="David" w:hAnsi="David" w:cs="David"/>
          <w:rtl/>
        </w:rPr>
        <w:t>איתא בת</w:t>
      </w:r>
      <w:r>
        <w:rPr>
          <w:rFonts w:ascii="David" w:hAnsi="David" w:cs="David"/>
          <w:rtl/>
        </w:rPr>
        <w:t>נחומא ויוסף אברהם ויקח אשה וגו'</w:t>
      </w:r>
      <w:r>
        <w:rPr>
          <w:rFonts w:ascii="David" w:hAnsi="David" w:cs="David" w:hint="cs"/>
          <w:rtl/>
        </w:rPr>
        <w:t xml:space="preserve">... </w:t>
      </w:r>
      <w:r w:rsidRPr="008F2E1A">
        <w:rPr>
          <w:rFonts w:ascii="David" w:hAnsi="David" w:cs="David"/>
          <w:rtl/>
        </w:rPr>
        <w:t>ומה ראו לתקן ג' תפלות כדי שיהא אדם מוסיף בתפלתו, ולא בתפלה בלבד אלא אף בתורה יהא מוסיף והולך וכו' עכ"ד</w:t>
      </w:r>
      <w:r>
        <w:rPr>
          <w:rFonts w:ascii="David" w:hAnsi="David" w:cs="David"/>
          <w:rtl/>
        </w:rPr>
        <w:t xml:space="preserve"> התנחומא</w:t>
      </w:r>
      <w:r>
        <w:rPr>
          <w:rFonts w:ascii="David" w:hAnsi="David" w:cs="David" w:hint="cs"/>
          <w:rtl/>
        </w:rPr>
        <w:t xml:space="preserve">... </w:t>
      </w:r>
      <w:r w:rsidRPr="008F2E1A">
        <w:rPr>
          <w:rFonts w:ascii="David" w:hAnsi="David" w:cs="David"/>
          <w:rtl/>
        </w:rPr>
        <w:t>צ"ב מ</w:t>
      </w:r>
      <w:r>
        <w:rPr>
          <w:rFonts w:ascii="David" w:hAnsi="David" w:cs="David" w:hint="cs"/>
          <w:rtl/>
        </w:rPr>
        <w:t>ה שאמרו</w:t>
      </w:r>
      <w:r w:rsidRPr="008F2E1A">
        <w:rPr>
          <w:rFonts w:ascii="David" w:hAnsi="David" w:cs="David"/>
          <w:rtl/>
        </w:rPr>
        <w:t xml:space="preserve"> ז"ל ולא בתפלה בלבד אלא אף בתורה יהא מוסיף והולך וכו' ואיך שייך להוסיף בתורה יתר על החיוב, וכל מה שיוסיף</w:t>
      </w:r>
      <w:r>
        <w:rPr>
          <w:rFonts w:ascii="David" w:hAnsi="David" w:cs="David" w:hint="cs"/>
          <w:rtl/>
        </w:rPr>
        <w:t xml:space="preserve"> </w:t>
      </w:r>
      <w:r w:rsidRPr="008F2E1A">
        <w:rPr>
          <w:rFonts w:ascii="David" w:hAnsi="David" w:cs="David"/>
          <w:rtl/>
        </w:rPr>
        <w:t>האדם הרי נתחייב בה מעיקר הדין</w:t>
      </w:r>
      <w:r>
        <w:rPr>
          <w:rFonts w:ascii="David" w:hAnsi="David" w:cs="David" w:hint="cs"/>
          <w:rtl/>
        </w:rPr>
        <w:t>,</w:t>
      </w:r>
      <w:r w:rsidRPr="008F2E1A">
        <w:rPr>
          <w:rFonts w:ascii="David" w:hAnsi="David" w:cs="David"/>
          <w:rtl/>
        </w:rPr>
        <w:t xml:space="preserve"> כמ"ש והגית בו יומם ולילה, ואמרז"ל אי אתה בן חורין להבטל ממנה, ובגמ' מנחות (צ"ט ע"ב) שאל בן דמה בן אחותו של ר' ישמעאל את ר' ישמעאל, כגון אני שלמדתי כל התורה כולה מהו ללמוד חכמת יונית, קרא עליו את המקרא הזה לא ימוש ספר התורה הזה מפיך והגית בו יומם ולילה, צא ובדוק שעה שאינה לא מן היום ולא מן הלילה ולמוד בו חכמת יונית עכ"ל, עכ"פ כל שעתא ושעתא חיובא הוא ואיך יצוייר להוסיף בתורה יתר על החיוב. </w:t>
      </w:r>
    </w:p>
    <w:p w:rsidR="0028344A" w:rsidRDefault="0028344A" w:rsidP="001923DD">
      <w:pPr>
        <w:pStyle w:val="FootnoteText"/>
        <w:tabs>
          <w:tab w:val="left" w:pos="9090"/>
        </w:tabs>
        <w:spacing w:before="0"/>
        <w:ind w:left="180" w:right="360"/>
        <w:rPr>
          <w:rFonts w:ascii="David" w:hAnsi="David" w:cs="David"/>
          <w:rtl/>
        </w:rPr>
      </w:pPr>
      <w:r>
        <w:rPr>
          <w:rFonts w:ascii="David" w:hAnsi="David" w:cs="David" w:hint="cs"/>
          <w:rtl/>
        </w:rPr>
        <w:t xml:space="preserve">[אמנם] </w:t>
      </w:r>
      <w:r w:rsidRPr="008F2E1A">
        <w:rPr>
          <w:rFonts w:ascii="David" w:hAnsi="David" w:cs="David"/>
          <w:rtl/>
        </w:rPr>
        <w:t>לא על הוספה בזמן כוונו ז"ל, דלא יצוייר תוספת בהם יתר על העיקר והחיוב כקושיתנו הנ"ל, אמנם הזהי</w:t>
      </w:r>
      <w:r>
        <w:rPr>
          <w:rFonts w:ascii="David" w:hAnsi="David" w:cs="David"/>
          <w:rtl/>
        </w:rPr>
        <w:t>רונו חז"ל להוסיף באיכות הלימוד</w:t>
      </w:r>
      <w:r>
        <w:rPr>
          <w:rFonts w:ascii="David" w:hAnsi="David" w:cs="David" w:hint="cs"/>
          <w:rtl/>
        </w:rPr>
        <w:t xml:space="preserve">... </w:t>
      </w:r>
      <w:r w:rsidRPr="008F2E1A">
        <w:rPr>
          <w:rFonts w:ascii="David" w:hAnsi="David" w:cs="David"/>
          <w:rtl/>
        </w:rPr>
        <w:t>וכן בדרך הלימוד אמר</w:t>
      </w:r>
      <w:r>
        <w:rPr>
          <w:rFonts w:ascii="David" w:hAnsi="David" w:cs="David" w:hint="cs"/>
          <w:rtl/>
        </w:rPr>
        <w:t xml:space="preserve">ו </w:t>
      </w:r>
      <w:r w:rsidRPr="008F2E1A">
        <w:rPr>
          <w:rFonts w:ascii="David" w:hAnsi="David" w:cs="David"/>
          <w:rtl/>
        </w:rPr>
        <w:t xml:space="preserve">ז"ל </w:t>
      </w:r>
      <w:r w:rsidRPr="0075142D">
        <w:rPr>
          <w:rFonts w:ascii="David" w:hAnsi="David" w:cs="David"/>
          <w:highlight w:val="yellow"/>
          <w:rtl/>
        </w:rPr>
        <w:t>()</w:t>
      </w:r>
      <w:r>
        <w:rPr>
          <w:rFonts w:ascii="David" w:hAnsi="David" w:cs="David" w:hint="cs"/>
          <w:rtl/>
        </w:rPr>
        <w:t xml:space="preserve"> </w:t>
      </w:r>
      <w:r w:rsidRPr="008F2E1A">
        <w:rPr>
          <w:rFonts w:ascii="David" w:hAnsi="David" w:cs="David"/>
          <w:rtl/>
        </w:rPr>
        <w:t>למה נמשלה תורה לדד, מה דד זה כ</w:t>
      </w:r>
      <w:r>
        <w:rPr>
          <w:rFonts w:ascii="David" w:hAnsi="David" w:cs="David" w:hint="cs"/>
          <w:rtl/>
        </w:rPr>
        <w:t>ל זמן</w:t>
      </w:r>
      <w:r w:rsidRPr="008F2E1A">
        <w:rPr>
          <w:rFonts w:ascii="David" w:hAnsi="David" w:cs="David"/>
          <w:rtl/>
        </w:rPr>
        <w:t xml:space="preserve"> שהתינוק ממשמש בו מוציא בו טעם, אף תורה </w:t>
      </w:r>
      <w:r>
        <w:rPr>
          <w:rFonts w:ascii="David" w:hAnsi="David" w:cs="David" w:hint="cs"/>
          <w:rtl/>
        </w:rPr>
        <w:t>כל זמן</w:t>
      </w:r>
      <w:r w:rsidRPr="008F2E1A">
        <w:rPr>
          <w:rFonts w:ascii="David" w:hAnsi="David" w:cs="David"/>
          <w:rtl/>
        </w:rPr>
        <w:t xml:space="preserve"> שתמשמש בהם תמצא בהם טעם, ואינו דומה שונה פרקו ק' פעמים לשונה פרקו מאה פעמים וא</w:t>
      </w:r>
      <w:r>
        <w:rPr>
          <w:rFonts w:ascii="David" w:hAnsi="David" w:cs="David" w:hint="cs"/>
          <w:rtl/>
        </w:rPr>
        <w:t>חד</w:t>
      </w:r>
      <w:r w:rsidRPr="008F2E1A">
        <w:rPr>
          <w:rFonts w:ascii="David" w:hAnsi="David" w:cs="David"/>
          <w:rtl/>
        </w:rPr>
        <w:t xml:space="preserve">, וזה שאמרו ז"ל להוסיף בתורה, </w:t>
      </w:r>
      <w:r w:rsidRPr="0075142D">
        <w:rPr>
          <w:rFonts w:ascii="David" w:hAnsi="David" w:cs="David"/>
          <w:b/>
          <w:bCs/>
          <w:rtl/>
        </w:rPr>
        <w:t>שתוסיף עיונך בה ותשתדל שיתוסף הבנתך בעמקות התוה"ק שאין לה חקר ותכלית וסוף, וזה אשר הזהירונו ז"ל להוסיף מדרגא לדרגא בלימוד התוה"ק</w:t>
      </w:r>
      <w:r>
        <w:rPr>
          <w:rFonts w:ascii="David" w:hAnsi="David" w:cs="David" w:hint="cs"/>
          <w:rtl/>
        </w:rPr>
        <w:t>.</w:t>
      </w:r>
    </w:p>
    <w:p w:rsidR="0028344A" w:rsidRDefault="0028344A" w:rsidP="001923DD">
      <w:pPr>
        <w:pStyle w:val="FootnoteText"/>
        <w:tabs>
          <w:tab w:val="left" w:pos="9090"/>
        </w:tabs>
        <w:spacing w:before="0"/>
        <w:ind w:left="180" w:right="360"/>
        <w:rPr>
          <w:rFonts w:ascii="David" w:hAnsi="David" w:cs="David"/>
          <w:rtl/>
        </w:rPr>
      </w:pPr>
      <w:r>
        <w:rPr>
          <w:rFonts w:ascii="David" w:hAnsi="David" w:cs="David" w:hint="cs"/>
          <w:rtl/>
        </w:rPr>
        <w:t>@וב</w:t>
      </w:r>
      <w:r w:rsidRPr="0075142D">
        <w:rPr>
          <w:rFonts w:ascii="David" w:hAnsi="David" w:cs="David" w:hint="cs"/>
          <w:b/>
          <w:bCs/>
          <w:rtl/>
        </w:rPr>
        <w:t>דברות קודש</w:t>
      </w:r>
      <w:r>
        <w:rPr>
          <w:rFonts w:ascii="David" w:hAnsi="David" w:cs="David" w:hint="cs"/>
          <w:rtl/>
        </w:rPr>
        <w:t xml:space="preserve"> (פתיחה, לך לך תשכ"ח): </w:t>
      </w:r>
      <w:r>
        <w:rPr>
          <w:rFonts w:ascii="David" w:hAnsi="David" w:cs="David"/>
          <w:rtl/>
        </w:rPr>
        <w:t>ס'שטייט אין מדרש תנחומא</w:t>
      </w:r>
      <w:r>
        <w:rPr>
          <w:rFonts w:ascii="David" w:hAnsi="David" w:cs="David" w:hint="cs"/>
          <w:rtl/>
        </w:rPr>
        <w:t>... '</w:t>
      </w:r>
      <w:r w:rsidRPr="00B6332F">
        <w:rPr>
          <w:rFonts w:ascii="David" w:hAnsi="David" w:cs="David"/>
          <w:rtl/>
        </w:rPr>
        <w:t>ולא בתפילה אלא גם בתורה צריך להיות מוסיף</w:t>
      </w:r>
      <w:r>
        <w:rPr>
          <w:rFonts w:ascii="David" w:hAnsi="David" w:cs="David" w:hint="cs"/>
          <w:rtl/>
        </w:rPr>
        <w:t>'</w:t>
      </w:r>
      <w:r w:rsidRPr="00B6332F">
        <w:rPr>
          <w:rFonts w:ascii="David" w:hAnsi="David" w:cs="David"/>
          <w:rtl/>
        </w:rPr>
        <w:t xml:space="preserve">, דארף מען אלץ </w:t>
      </w:r>
      <w:r>
        <w:rPr>
          <w:rFonts w:ascii="David" w:hAnsi="David" w:cs="David" w:hint="cs"/>
          <w:rtl/>
        </w:rPr>
        <w:t>'</w:t>
      </w:r>
      <w:r w:rsidRPr="00B6332F">
        <w:rPr>
          <w:rFonts w:ascii="David" w:hAnsi="David" w:cs="David"/>
          <w:rtl/>
        </w:rPr>
        <w:t>מוסיף</w:t>
      </w:r>
      <w:r>
        <w:rPr>
          <w:rFonts w:ascii="David" w:hAnsi="David" w:cs="David" w:hint="cs"/>
          <w:rtl/>
        </w:rPr>
        <w:t>'</w:t>
      </w:r>
      <w:r w:rsidRPr="00B6332F">
        <w:rPr>
          <w:rFonts w:ascii="David" w:hAnsi="David" w:cs="David"/>
          <w:rtl/>
        </w:rPr>
        <w:t xml:space="preserve"> זיין בכל פעם</w:t>
      </w:r>
      <w:r>
        <w:rPr>
          <w:rFonts w:ascii="David" w:hAnsi="David" w:cs="David" w:hint="cs"/>
          <w:rtl/>
        </w:rPr>
        <w:t>...</w:t>
      </w:r>
      <w:r w:rsidRPr="00B6332F">
        <w:rPr>
          <w:rFonts w:ascii="David" w:hAnsi="David" w:cs="David"/>
          <w:rtl/>
        </w:rPr>
        <w:t xml:space="preserve"> אזוי שטעלט ער אראפ ביי דעם לשון </w:t>
      </w:r>
      <w:r>
        <w:rPr>
          <w:rFonts w:ascii="David" w:hAnsi="David" w:cs="David" w:hint="cs"/>
          <w:rtl/>
        </w:rPr>
        <w:t>'</w:t>
      </w:r>
      <w:r w:rsidRPr="00B6332F">
        <w:rPr>
          <w:rFonts w:ascii="David" w:hAnsi="David" w:cs="David"/>
          <w:rtl/>
        </w:rPr>
        <w:t>ויוסף אברהם</w:t>
      </w:r>
      <w:r>
        <w:rPr>
          <w:rFonts w:ascii="David" w:hAnsi="David" w:cs="David" w:hint="cs"/>
          <w:rtl/>
        </w:rPr>
        <w:t>'</w:t>
      </w:r>
      <w:r w:rsidRPr="00B6332F">
        <w:rPr>
          <w:rFonts w:ascii="David" w:hAnsi="David" w:cs="David"/>
          <w:rtl/>
        </w:rPr>
        <w:t>, שטעלט ער אראפ דעס ענין פון די הוספות.</w:t>
      </w:r>
      <w:r>
        <w:rPr>
          <w:rFonts w:ascii="David" w:hAnsi="David" w:cs="David" w:hint="cs"/>
          <w:rtl/>
        </w:rPr>
        <w:t xml:space="preserve"> </w:t>
      </w:r>
      <w:r w:rsidRPr="00B6332F">
        <w:rPr>
          <w:rFonts w:ascii="David" w:hAnsi="David" w:cs="David"/>
          <w:rtl/>
        </w:rPr>
        <w:t>לאמיר זעהן, דער מדרש לכאורה איז א פלא</w:t>
      </w:r>
      <w:r>
        <w:rPr>
          <w:rFonts w:ascii="David" w:hAnsi="David" w:cs="David" w:hint="cs"/>
          <w:rtl/>
        </w:rPr>
        <w:t>...</w:t>
      </w:r>
      <w:r w:rsidRPr="00B6332F">
        <w:rPr>
          <w:rFonts w:ascii="David" w:hAnsi="David" w:cs="David"/>
          <w:rtl/>
        </w:rPr>
        <w:t xml:space="preserve"> מ'זאל אלץ מוסיף זיין בתורה, ממה נפשך, מ'איז דאך מחויב, והגית בו יומם ולילה, ווי די גמרא זאגט (מנחות צ"ט ע"ב) ביי חכמת יונית, האסט א זמן וואס ס'איז לא יום ולא לילה וועסטו פטור זיין, ווען איז דען דא א זמן וואס מ'איז פטור, ממה נפשך, ווער ס'איז תורתו אומנתו, אזוי ווי ער זעצט זיך לערנען ברויך ער לערנען א גאנצן טאג, ווען ער קאן, לא וויתר הקב"ה על עון ביטול תורה (פתיחה דאיכ"ר), נו ווען קאן מען מוסיף זיין</w:t>
      </w:r>
      <w:r>
        <w:rPr>
          <w:rFonts w:ascii="David" w:hAnsi="David" w:cs="David" w:hint="cs"/>
          <w:rtl/>
        </w:rPr>
        <w:t>?</w:t>
      </w:r>
      <w:r w:rsidRPr="00B6332F">
        <w:rPr>
          <w:rFonts w:ascii="David" w:hAnsi="David" w:cs="David"/>
          <w:rtl/>
        </w:rPr>
        <w:t xml:space="preserve"> ווען זאל ער מוסיף זיין, ער איז דאך מחויב, אלדינגס גיהער דאך צום חיוב, איז דען דא א זמן וואס מ'איז נישט מחויב געווען אז ער זאל זאגן ער הייסט מיר מוסיף זיין</w:t>
      </w:r>
      <w:r>
        <w:rPr>
          <w:rFonts w:ascii="David" w:hAnsi="David" w:cs="David" w:hint="cs"/>
          <w:rtl/>
        </w:rPr>
        <w:t>?</w:t>
      </w:r>
      <w:r w:rsidRPr="00B6332F">
        <w:rPr>
          <w:rFonts w:ascii="David" w:hAnsi="David" w:cs="David"/>
          <w:rtl/>
        </w:rPr>
        <w:t xml:space="preserve"> ער וויל דאך זאגן אז אפילו ווען איך בין נאך נישט מחויב געווען דעסטוועגן דארף איך מוסיף זיין</w:t>
      </w:r>
      <w:r>
        <w:rPr>
          <w:rFonts w:ascii="David" w:hAnsi="David" w:cs="David" w:hint="cs"/>
          <w:rtl/>
        </w:rPr>
        <w:t>...</w:t>
      </w:r>
    </w:p>
    <w:p w:rsidR="0028344A" w:rsidRPr="0075142D" w:rsidRDefault="0028344A" w:rsidP="001923DD">
      <w:pPr>
        <w:pStyle w:val="FootnoteText"/>
        <w:tabs>
          <w:tab w:val="left" w:pos="9090"/>
        </w:tabs>
        <w:spacing w:before="0"/>
        <w:ind w:left="180" w:right="360"/>
        <w:rPr>
          <w:rFonts w:ascii="David" w:hAnsi="David" w:cs="David"/>
        </w:rPr>
      </w:pPr>
      <w:r>
        <w:rPr>
          <w:rFonts w:ascii="David" w:hAnsi="David" w:cs="David" w:hint="cs"/>
          <w:rtl/>
        </w:rPr>
        <w:t>ו</w:t>
      </w:r>
      <w:r w:rsidRPr="00B6332F">
        <w:rPr>
          <w:rFonts w:ascii="David" w:hAnsi="David" w:cs="David"/>
          <w:rtl/>
        </w:rPr>
        <w:t>ועלמיר צוקומען צום ענין</w:t>
      </w:r>
      <w:r>
        <w:rPr>
          <w:rFonts w:ascii="David" w:hAnsi="David" w:cs="David" w:hint="cs"/>
          <w:rtl/>
        </w:rPr>
        <w:t>...</w:t>
      </w:r>
      <w:r w:rsidRPr="00B6332F">
        <w:rPr>
          <w:rFonts w:ascii="David" w:hAnsi="David" w:cs="David"/>
          <w:rtl/>
        </w:rPr>
        <w:t xml:space="preserve"> תורה מוז מען כסדר לערנען, נאר וואס'זשע דען</w:t>
      </w:r>
      <w:r>
        <w:rPr>
          <w:rFonts w:ascii="David" w:hAnsi="David" w:cs="David" w:hint="cs"/>
          <w:rtl/>
        </w:rPr>
        <w:t>,</w:t>
      </w:r>
      <w:r w:rsidRPr="00B6332F">
        <w:rPr>
          <w:rFonts w:ascii="David" w:hAnsi="David" w:cs="David"/>
          <w:rtl/>
        </w:rPr>
        <w:t xml:space="preserve"> </w:t>
      </w:r>
      <w:r w:rsidRPr="0075142D">
        <w:rPr>
          <w:rFonts w:ascii="David" w:hAnsi="David" w:cs="David"/>
          <w:b/>
          <w:bCs/>
          <w:rtl/>
        </w:rPr>
        <w:t>אין די תוה"ק אליין דארף מען זיין א מוסיף והולך, מ'זאל אנדערש פארשטיין ווי מ'האט פריער פארשטאנען</w:t>
      </w:r>
      <w:r w:rsidRPr="00B6332F">
        <w:rPr>
          <w:rFonts w:ascii="David" w:hAnsi="David" w:cs="David"/>
          <w:rtl/>
        </w:rPr>
        <w:t xml:space="preserve">, על פי פשוט אויך, אזוי ווי ס'שטייט (עירובין נ"ד ע"ב) כל זמן שממשמש בה מוצא בה טעם, די תוה"ק ווי מעהר (מ'לערנט עס), די זעלבע אז מ'לערנט עס נאכאמאל, פארשטייט מען עפעס אזוינס וואס מ'האט פריער נישט פארשטאנען, </w:t>
      </w:r>
      <w:r w:rsidRPr="0075142D">
        <w:rPr>
          <w:rFonts w:ascii="David" w:hAnsi="David" w:cs="David"/>
          <w:b/>
          <w:bCs/>
          <w:rtl/>
        </w:rPr>
        <w:t>אפילו ס'דאכט זיך מ'האט שוין דורכגעלערנט דעס ענין, מ'האט שוין פארשטאנען, זאלסט צולייגן דעם קאפ, זאלסט לערנען, זאלסט דיך נישט פארלאזן איך האב שוין דאס געלערנט, דו וועסט זעהן אז דו וועסט עס נאכאמאל איבערלערנען וועסטו בעסער פארשטיין</w:t>
      </w:r>
      <w:r w:rsidRPr="00B6332F">
        <w:rPr>
          <w:rFonts w:ascii="David" w:hAnsi="David" w:cs="David"/>
          <w:rtl/>
        </w:rPr>
        <w:t>, דו וועסט צוקומען צו מעהר פארשטאנד, צו מעהר דעת, וואס דו האסט פריער נישט געהאט.</w:t>
      </w:r>
    </w:p>
  </w:footnote>
  <w:footnote w:id="29">
    <w:p w:rsidR="0028344A" w:rsidRPr="0075142D" w:rsidRDefault="0028344A" w:rsidP="001923DD">
      <w:pPr>
        <w:pStyle w:val="FootnoteText"/>
        <w:tabs>
          <w:tab w:val="left" w:pos="9090"/>
        </w:tabs>
        <w:spacing w:before="0"/>
        <w:ind w:left="180" w:right="360"/>
        <w:rPr>
          <w:rFonts w:ascii="David" w:hAnsi="David" w:cs="David"/>
          <w:b/>
          <w:bCs/>
        </w:rPr>
      </w:pPr>
      <w:r w:rsidRPr="00326991">
        <w:rPr>
          <w:rStyle w:val="FootnoteReference"/>
        </w:rPr>
        <w:footnoteRef/>
      </w:r>
      <w:r w:rsidRPr="00326991">
        <w:rPr>
          <w:rtl/>
        </w:rPr>
        <w:t xml:space="preserve"> </w:t>
      </w:r>
      <w:r w:rsidRPr="0075142D">
        <w:rPr>
          <w:rFonts w:ascii="David" w:hAnsi="David" w:cs="David" w:hint="eastAsia"/>
          <w:rtl/>
        </w:rPr>
        <w:t>שם</w:t>
      </w:r>
      <w:r w:rsidRPr="0075142D">
        <w:rPr>
          <w:rFonts w:ascii="David" w:hAnsi="David" w:cs="David"/>
          <w:rtl/>
        </w:rPr>
        <w:t xml:space="preserve">: </w:t>
      </w:r>
      <w:r w:rsidRPr="00326991">
        <w:rPr>
          <w:rFonts w:ascii="David" w:hAnsi="David" w:cs="David"/>
          <w:rtl/>
        </w:rPr>
        <w:t>דאס קען זיין מיינט ער מ'זאל מוסיף זיין, נישט אז דו זאלסט מעהר לערנען</w:t>
      </w:r>
      <w:r>
        <w:rPr>
          <w:rFonts w:ascii="David" w:hAnsi="David" w:cs="David" w:hint="cs"/>
          <w:rtl/>
        </w:rPr>
        <w:t>...</w:t>
      </w:r>
      <w:r w:rsidRPr="00326991">
        <w:rPr>
          <w:rFonts w:ascii="David" w:hAnsi="David" w:cs="David"/>
          <w:rtl/>
        </w:rPr>
        <w:t xml:space="preserve"> </w:t>
      </w:r>
      <w:r w:rsidRPr="00326991">
        <w:rPr>
          <w:rFonts w:ascii="David" w:hAnsi="David" w:cs="David"/>
          <w:b/>
          <w:bCs/>
          <w:rtl/>
        </w:rPr>
        <w:t>מ'קאן דעך נישט נעמען מעהר צייט וויפיל מ'האט, און וויפיל מ'האט מוז מען לערנען,</w:t>
      </w:r>
      <w:r w:rsidRPr="00326991">
        <w:rPr>
          <w:rFonts w:ascii="David" w:hAnsi="David" w:cs="David"/>
          <w:rtl/>
        </w:rPr>
        <w:t xml:space="preserve"> וואס איז דער הוספה, ניין, נאר טאקע דא אליין, </w:t>
      </w:r>
      <w:r w:rsidRPr="00326991">
        <w:rPr>
          <w:rFonts w:ascii="David" w:hAnsi="David" w:cs="David"/>
          <w:b/>
          <w:bCs/>
          <w:rtl/>
        </w:rPr>
        <w:t>אז דו וועסט מעהר לערנען וועסטו זעהן אז דו האסט געשטיגען אין די תורה הק</w:t>
      </w:r>
      <w:r>
        <w:rPr>
          <w:rFonts w:ascii="David" w:hAnsi="David" w:cs="David" w:hint="cs"/>
          <w:b/>
          <w:bCs/>
          <w:rtl/>
        </w:rPr>
        <w:t>דושה!</w:t>
      </w:r>
      <w:r w:rsidRPr="00326991">
        <w:rPr>
          <w:rFonts w:ascii="David" w:hAnsi="David" w:cs="David"/>
          <w:b/>
          <w:bCs/>
          <w:rtl/>
        </w:rPr>
        <w:t xml:space="preserve"> דו האסט מוסיף געווען בתורה</w:t>
      </w:r>
      <w:r>
        <w:rPr>
          <w:rFonts w:ascii="David" w:hAnsi="David" w:cs="David" w:hint="cs"/>
          <w:b/>
          <w:bCs/>
          <w:rtl/>
        </w:rPr>
        <w:t>!</w:t>
      </w:r>
      <w:r w:rsidRPr="00326991">
        <w:rPr>
          <w:rFonts w:ascii="David" w:hAnsi="David" w:cs="David"/>
          <w:b/>
          <w:bCs/>
          <w:rtl/>
        </w:rPr>
        <w:t xml:space="preserve"> טאמער שטייגסטו נישט</w:t>
      </w:r>
      <w:r>
        <w:rPr>
          <w:rFonts w:ascii="David" w:hAnsi="David" w:cs="David" w:hint="cs"/>
          <w:b/>
          <w:bCs/>
          <w:rtl/>
        </w:rPr>
        <w:t>,</w:t>
      </w:r>
      <w:r w:rsidRPr="00326991">
        <w:rPr>
          <w:rFonts w:ascii="David" w:hAnsi="David" w:cs="David"/>
          <w:b/>
          <w:bCs/>
          <w:rtl/>
        </w:rPr>
        <w:t xml:space="preserve"> איז א סימן דו האסט נישט </w:t>
      </w:r>
      <w:r>
        <w:rPr>
          <w:rFonts w:ascii="David" w:hAnsi="David" w:cs="David" w:hint="cs"/>
          <w:b/>
          <w:bCs/>
          <w:rtl/>
        </w:rPr>
        <w:t>'</w:t>
      </w:r>
      <w:r w:rsidRPr="00326991">
        <w:rPr>
          <w:rFonts w:ascii="David" w:hAnsi="David" w:cs="David"/>
          <w:b/>
          <w:bCs/>
          <w:rtl/>
        </w:rPr>
        <w:t>גוט</w:t>
      </w:r>
      <w:r>
        <w:rPr>
          <w:rFonts w:ascii="David" w:hAnsi="David" w:cs="David" w:hint="cs"/>
          <w:b/>
          <w:bCs/>
          <w:rtl/>
        </w:rPr>
        <w:t>'</w:t>
      </w:r>
      <w:r w:rsidRPr="00326991">
        <w:rPr>
          <w:rFonts w:ascii="David" w:hAnsi="David" w:cs="David"/>
          <w:b/>
          <w:bCs/>
          <w:rtl/>
        </w:rPr>
        <w:t xml:space="preserve"> (געלערנט)</w:t>
      </w:r>
      <w:r>
        <w:rPr>
          <w:rFonts w:ascii="David" w:hAnsi="David" w:cs="David" w:hint="cs"/>
          <w:b/>
          <w:bCs/>
          <w:rtl/>
        </w:rPr>
        <w:t>!</w:t>
      </w:r>
      <w:r w:rsidRPr="00326991">
        <w:rPr>
          <w:rFonts w:ascii="David" w:hAnsi="David" w:cs="David"/>
          <w:rtl/>
        </w:rPr>
        <w:t xml:space="preserve"> לויטן פשטות</w:t>
      </w:r>
      <w:r>
        <w:rPr>
          <w:rFonts w:ascii="David" w:hAnsi="David" w:cs="David" w:hint="cs"/>
          <w:rtl/>
        </w:rPr>
        <w:t>,</w:t>
      </w:r>
      <w:r w:rsidRPr="00326991">
        <w:rPr>
          <w:rFonts w:ascii="David" w:hAnsi="David" w:cs="David"/>
          <w:rtl/>
        </w:rPr>
        <w:t xml:space="preserve"> האסט נישט צוגעלייגט דעם קאפ, דו האסט נישט גוט געלערנט, </w:t>
      </w:r>
      <w:r w:rsidRPr="00326991">
        <w:rPr>
          <w:rFonts w:ascii="David" w:hAnsi="David" w:cs="David"/>
          <w:b/>
          <w:bCs/>
          <w:rtl/>
        </w:rPr>
        <w:t>אז מ'לערנט גוט זעהט מען, מ'פאסט אויף, מ'באקומט אויפפאסונגען צו הבנת התורה מעהר וואס מ'האט געהאט פריער.</w:t>
      </w:r>
    </w:p>
  </w:footnote>
  <w:footnote w:id="30">
    <w:p w:rsidR="0028344A" w:rsidRDefault="0028344A" w:rsidP="001923DD">
      <w:pPr>
        <w:pStyle w:val="FootnoteText"/>
        <w:tabs>
          <w:tab w:val="left" w:pos="9090"/>
        </w:tabs>
        <w:spacing w:before="0"/>
        <w:ind w:left="180" w:right="360"/>
        <w:rPr>
          <w:rFonts w:ascii="David" w:hAnsi="David" w:cs="David"/>
          <w:strike/>
          <w:rtl/>
        </w:rPr>
      </w:pPr>
      <w:r w:rsidRPr="008A2D60">
        <w:rPr>
          <w:rStyle w:val="FootnoteReference"/>
          <w:rFonts w:ascii="David" w:hAnsi="David" w:cs="David"/>
          <w:rtl/>
        </w:rPr>
        <w:footnoteRef/>
      </w:r>
      <w:r w:rsidRPr="008A2D60">
        <w:rPr>
          <w:rFonts w:ascii="David" w:hAnsi="David" w:cs="David"/>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(תרומה עמ' רכג)</w:t>
      </w:r>
      <w:r w:rsidRPr="008A2D60">
        <w:rPr>
          <w:rFonts w:ascii="David" w:hAnsi="David" w:cs="David"/>
          <w:rtl/>
        </w:rPr>
        <w:t>:</w:t>
      </w:r>
      <w:r>
        <w:rPr>
          <w:rFonts w:ascii="David" w:hAnsi="David" w:cs="David"/>
          <w:rtl/>
        </w:rPr>
        <w:t xml:space="preserve"> </w:t>
      </w:r>
      <w:r w:rsidRPr="008A2D60">
        <w:rPr>
          <w:rFonts w:ascii="David" w:hAnsi="David" w:cs="David"/>
          <w:rtl/>
        </w:rPr>
        <w:t>אם מתגאים בלימוד התורה ואין מכוונים בלימוד לשם שמים אז השכינה מסתלקת ממנו ועושה מסך המבדיל בינו לבין השכינה, וודאי שלא יזכה לכוין הלכה לאמיתה של תורה</w:t>
      </w:r>
      <w:r>
        <w:rPr>
          <w:rFonts w:ascii="David" w:hAnsi="David" w:cs="David"/>
          <w:rtl/>
        </w:rPr>
        <w:t>.</w:t>
      </w:r>
    </w:p>
    <w:p w:rsidR="0028344A" w:rsidRDefault="0028344A" w:rsidP="001923DD">
      <w:pPr>
        <w:tabs>
          <w:tab w:val="left" w:pos="9090"/>
        </w:tabs>
        <w:spacing w:before="0"/>
        <w:ind w:left="180" w:right="360"/>
        <w:rPr>
          <w:rFonts w:ascii="David" w:hAnsi="David" w:cs="David"/>
          <w:sz w:val="20"/>
          <w:szCs w:val="20"/>
          <w:rtl/>
        </w:rPr>
      </w:pPr>
      <w:r>
        <w:rPr>
          <w:rFonts w:ascii="David" w:hAnsi="David" w:cs="David" w:hint="cs"/>
          <w:sz w:val="20"/>
          <w:szCs w:val="20"/>
          <w:rtl/>
        </w:rPr>
        <w:t>@</w:t>
      </w:r>
      <w:r w:rsidRPr="0075142D">
        <w:rPr>
          <w:rFonts w:ascii="David" w:hAnsi="David" w:cs="David" w:hint="cs"/>
          <w:sz w:val="20"/>
          <w:szCs w:val="20"/>
          <w:rtl/>
        </w:rPr>
        <w:t xml:space="preserve">וזה </w:t>
      </w:r>
      <w:r w:rsidRPr="0075142D">
        <w:rPr>
          <w:rFonts w:ascii="David" w:hAnsi="David" w:cs="David" w:hint="cs"/>
          <w:b/>
          <w:bCs/>
          <w:sz w:val="20"/>
          <w:szCs w:val="20"/>
          <w:rtl/>
        </w:rPr>
        <w:t>לשון רבינו</w:t>
      </w:r>
      <w:r w:rsidRPr="0075142D">
        <w:rPr>
          <w:rFonts w:ascii="David" w:hAnsi="David" w:cs="David" w:hint="cs"/>
          <w:sz w:val="20"/>
          <w:szCs w:val="20"/>
          <w:rtl/>
        </w:rPr>
        <w:t xml:space="preserve"> (תרומה תש"כ): </w:t>
      </w:r>
      <w:r w:rsidRPr="0075142D">
        <w:rPr>
          <w:rFonts w:ascii="David" w:hAnsi="David" w:cs="David"/>
          <w:sz w:val="20"/>
          <w:szCs w:val="20"/>
          <w:rtl/>
        </w:rPr>
        <w:t>וואס איז די עצה, א יוד אז ס'איז וה' עמו, אזוי ווי די גמרא זאגט (סנהדרין צ"ג ע"ב) דוד המלך הלכה כמותו בכל מקום</w:t>
      </w:r>
      <w:r>
        <w:rPr>
          <w:rFonts w:ascii="David" w:hAnsi="David" w:cs="David" w:hint="cs"/>
          <w:sz w:val="20"/>
          <w:szCs w:val="20"/>
          <w:rtl/>
        </w:rPr>
        <w:t>...</w:t>
      </w:r>
      <w:r w:rsidRPr="0075142D">
        <w:rPr>
          <w:rFonts w:ascii="David" w:hAnsi="David" w:cs="David"/>
          <w:sz w:val="20"/>
          <w:szCs w:val="20"/>
          <w:rtl/>
        </w:rPr>
        <w:t xml:space="preserve"> ווארן אזוי קאן ער זיך נישט טועה זיין בהלכה אז ס'איז וה' עמו, אז מ'איז מיט השי"ת איז הלכה כמותו. </w:t>
      </w:r>
    </w:p>
    <w:p w:rsidR="0028344A" w:rsidRPr="0075142D" w:rsidRDefault="0028344A" w:rsidP="001923DD">
      <w:pPr>
        <w:tabs>
          <w:tab w:val="left" w:pos="9090"/>
        </w:tabs>
        <w:spacing w:before="0"/>
        <w:ind w:left="180" w:right="360"/>
        <w:rPr>
          <w:rFonts w:ascii="David" w:hAnsi="David" w:cs="David"/>
          <w:b/>
          <w:bCs/>
          <w:sz w:val="20"/>
          <w:szCs w:val="20"/>
          <w:rtl/>
        </w:rPr>
      </w:pPr>
      <w:r w:rsidRPr="0075142D">
        <w:rPr>
          <w:rFonts w:ascii="David" w:hAnsi="David" w:cs="David"/>
          <w:sz w:val="20"/>
          <w:szCs w:val="20"/>
          <w:rtl/>
        </w:rPr>
        <w:t xml:space="preserve">נאר וויאזוי איז וה' עמו, אז מ'רייסט זיך נישט אפ, אז מ'מיינט הקב"ה איז מען דבוק אין הקב"ה, </w:t>
      </w:r>
      <w:r w:rsidRPr="0075142D">
        <w:rPr>
          <w:rFonts w:ascii="David" w:hAnsi="David" w:cs="David"/>
          <w:b/>
          <w:bCs/>
          <w:sz w:val="20"/>
          <w:szCs w:val="20"/>
          <w:rtl/>
        </w:rPr>
        <w:t>אבער נישט חלילה אז מ'איז א בחינת אין אני והוא יכולין לדור (סוטה ה' ע"א), חלילה המתגאה בתוה"ק אבער כדומה אזאלעכע דרכים וואס ס'איז שלא לשם שמים, דאס איז א מסך המבדיל צווישן עהם און כביכול</w:t>
      </w:r>
      <w:r>
        <w:rPr>
          <w:rFonts w:ascii="David" w:hAnsi="David" w:cs="David" w:hint="cs"/>
          <w:b/>
          <w:bCs/>
          <w:sz w:val="20"/>
          <w:szCs w:val="20"/>
          <w:rtl/>
        </w:rPr>
        <w:t>.</w:t>
      </w:r>
    </w:p>
  </w:footnote>
  <w:footnote w:id="31">
    <w:p w:rsidR="0019267B" w:rsidRPr="00A202EB" w:rsidRDefault="0019267B" w:rsidP="0019267B">
      <w:pPr>
        <w:pStyle w:val="FootnoteText"/>
        <w:tabs>
          <w:tab w:val="left" w:pos="9090"/>
        </w:tabs>
        <w:spacing w:before="0" w:after="120" w:line="276" w:lineRule="auto"/>
        <w:ind w:left="180" w:right="360"/>
        <w:rPr>
          <w:rFonts w:ascii="David" w:hAnsi="David" w:cs="David"/>
        </w:rPr>
      </w:pPr>
      <w:r w:rsidRPr="00A202EB">
        <w:rPr>
          <w:rStyle w:val="FootnoteReference"/>
          <w:rFonts w:ascii="David" w:hAnsi="David" w:cs="David"/>
          <w:rtl/>
        </w:rPr>
        <w:footnoteRef/>
      </w:r>
      <w:r w:rsidRPr="00A202EB">
        <w:rPr>
          <w:rFonts w:ascii="David" w:eastAsia="Times New Roman" w:hAnsi="David" w:cs="David"/>
          <w:b/>
          <w:bCs/>
          <w:color w:val="000000"/>
          <w:rtl/>
        </w:rPr>
        <w:t>דברי יואל</w:t>
      </w:r>
      <w:r w:rsidRPr="00A202EB">
        <w:rPr>
          <w:rFonts w:ascii="David" w:eastAsia="Times New Roman" w:hAnsi="David" w:cs="David"/>
          <w:color w:val="000000"/>
          <w:rtl/>
        </w:rPr>
        <w:t xml:space="preserve"> (פרקי אבות פ"א מ"א)</w:t>
      </w:r>
      <w:r w:rsidRPr="00A202EB">
        <w:rPr>
          <w:rFonts w:ascii="David" w:hAnsi="David" w:cs="David"/>
          <w:rtl/>
        </w:rPr>
        <w:t>:</w:t>
      </w:r>
      <w:r>
        <w:rPr>
          <w:rFonts w:ascii="David" w:hAnsi="David" w:cs="David"/>
          <w:rtl/>
        </w:rPr>
        <w:t xml:space="preserve"> </w:t>
      </w:r>
      <w:r w:rsidRPr="00A202EB">
        <w:rPr>
          <w:rFonts w:ascii="David" w:hAnsi="David" w:cs="David"/>
          <w:b/>
          <w:bCs/>
          <w:rtl/>
        </w:rPr>
        <w:t>לשון קבלה אינו נופל אלא למי שלא שכח דבר מתלמודו, והתורה קנויה לו קנין עולם כמאן דמנחא בכיסתיה, דאז יאמר עליו שקבל תורה, שהרי כל מה שנמסר אליו נתקבל אצלו</w:t>
      </w:r>
      <w:r w:rsidRPr="00A202EB">
        <w:rPr>
          <w:rFonts w:ascii="David" w:hAnsi="David" w:cs="David"/>
          <w:rtl/>
        </w:rPr>
        <w:t>, ועדיין היא מונחת בידו ולא אבד ממנה אפילו טיפה אחת, משא"כ באדם שיש בו מדת השכחה, ואם לא יחזור על תלמודו בכל עת עלול הוא לאבד כל מה שלמד</w:t>
      </w:r>
      <w:r>
        <w:rPr>
          <w:rFonts w:ascii="David" w:hAnsi="David" w:cs="David"/>
          <w:rtl/>
        </w:rPr>
        <w:t>.</w:t>
      </w:r>
    </w:p>
  </w:footnote>
  <w:footnote w:id="32">
    <w:p w:rsidR="0019267B" w:rsidRPr="008A2D60" w:rsidRDefault="0019267B" w:rsidP="0019267B">
      <w:pPr>
        <w:pStyle w:val="FootnoteText"/>
        <w:tabs>
          <w:tab w:val="left" w:pos="9090"/>
        </w:tabs>
        <w:spacing w:before="0"/>
        <w:ind w:left="180" w:right="360"/>
        <w:rPr>
          <w:rFonts w:ascii="David" w:hAnsi="David" w:cs="David"/>
          <w:rtl/>
        </w:rPr>
      </w:pPr>
      <w:r w:rsidRPr="008A2D60">
        <w:rPr>
          <w:rStyle w:val="FootnoteReference"/>
          <w:rFonts w:ascii="David" w:hAnsi="David" w:cs="David"/>
          <w:rtl/>
        </w:rPr>
        <w:footnoteRef/>
      </w:r>
      <w:r w:rsidRPr="008A2D60">
        <w:rPr>
          <w:rFonts w:ascii="David" w:hAnsi="David" w:cs="David"/>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(מהדו"ת, עקב </w:t>
      </w:r>
      <w:r>
        <w:rPr>
          <w:rFonts w:ascii="David" w:eastAsia="Times New Roman" w:hAnsi="David" w:cs="David" w:hint="cs"/>
          <w:color w:val="000000"/>
          <w:rtl/>
        </w:rPr>
        <w:t>עמ' שיב</w:t>
      </w:r>
      <w:r>
        <w:rPr>
          <w:rFonts w:ascii="David" w:eastAsia="Times New Roman" w:hAnsi="David" w:cs="David"/>
          <w:color w:val="000000"/>
          <w:rtl/>
        </w:rPr>
        <w:t>)</w:t>
      </w:r>
      <w:r w:rsidRPr="008A2D60">
        <w:rPr>
          <w:rFonts w:ascii="David" w:hAnsi="David" w:cs="David"/>
          <w:rtl/>
        </w:rPr>
        <w:t>:</w:t>
      </w:r>
      <w:r>
        <w:rPr>
          <w:rFonts w:ascii="David" w:hAnsi="David" w:cs="David"/>
          <w:rtl/>
        </w:rPr>
        <w:t xml:space="preserve"> </w:t>
      </w:r>
      <w:r w:rsidRPr="008A2D60">
        <w:rPr>
          <w:rFonts w:ascii="David" w:hAnsi="David" w:cs="David"/>
          <w:rtl/>
        </w:rPr>
        <w:t xml:space="preserve">במדרש </w:t>
      </w:r>
      <w:r>
        <w:rPr>
          <w:rFonts w:ascii="David" w:hAnsi="David" w:cs="David"/>
          <w:rtl/>
        </w:rPr>
        <w:t xml:space="preserve">(קהלת רבה, א לב) </w:t>
      </w:r>
      <w:r w:rsidRPr="008A2D60">
        <w:rPr>
          <w:rFonts w:ascii="David" w:hAnsi="David" w:cs="David"/>
          <w:rtl/>
        </w:rPr>
        <w:t>רבנן דתמן בשם ר' יצחק דהכא ורבי טוביה בשם רבי יצחק, לטובתו אדם למד תורה ושוכח, שאילו היה אדם למד תורה ולא שכחה היה מתעסק בתורה שתים שלש שנים וחוזר ומתעסק במלאכתו ולא היה משגיח בה לעולם כל ימיו, אלא מתוך שאדם למד תורה ושוכחה אינו מזיז ואינו מזיע את עצמו מדברי תורה ע"כ.</w:t>
      </w:r>
      <w:r>
        <w:rPr>
          <w:rFonts w:ascii="David" w:hAnsi="David" w:cs="David" w:hint="cs"/>
          <w:rtl/>
        </w:rPr>
        <w:t xml:space="preserve">.. </w:t>
      </w:r>
      <w:r w:rsidRPr="008A2D60">
        <w:rPr>
          <w:rFonts w:ascii="David" w:hAnsi="David" w:cs="David"/>
          <w:b/>
          <w:bCs/>
          <w:rtl/>
        </w:rPr>
        <w:t>שגרם השכחה זהו יסודה של תורה, שעל ידי זה האדם מתעסק כל ימיו בתורה ואינו מזיז ואינו מזיע עצמו מדברי תורה</w:t>
      </w:r>
      <w:r>
        <w:rPr>
          <w:rFonts w:ascii="David" w:hAnsi="David" w:cs="David"/>
          <w:rtl/>
        </w:rPr>
        <w:t>.</w:t>
      </w:r>
      <w:r w:rsidRPr="008A2D60">
        <w:rPr>
          <w:rFonts w:ascii="David" w:hAnsi="David" w:cs="David"/>
          <w:rtl/>
        </w:rPr>
        <w:t xml:space="preserve"> </w:t>
      </w:r>
    </w:p>
    <w:p w:rsidR="0019267B" w:rsidRPr="008A2D60" w:rsidRDefault="0019267B" w:rsidP="0019267B">
      <w:pPr>
        <w:pStyle w:val="FootnoteText"/>
        <w:tabs>
          <w:tab w:val="left" w:pos="9090"/>
        </w:tabs>
        <w:spacing w:before="0" w:after="120" w:line="276" w:lineRule="auto"/>
        <w:ind w:left="180" w:right="360"/>
        <w:rPr>
          <w:rFonts w:ascii="David" w:hAnsi="David" w:cs="David"/>
        </w:rPr>
      </w:pPr>
      <w:r>
        <w:rPr>
          <w:rFonts w:ascii="David" w:eastAsia="Times New Roman" w:hAnsi="David" w:cs="David" w:hint="cs"/>
          <w:b/>
          <w:bCs/>
          <w:rtl/>
        </w:rPr>
        <w:t>@</w:t>
      </w:r>
      <w:r>
        <w:rPr>
          <w:rFonts w:ascii="David" w:eastAsia="Times New Roman" w:hAnsi="David" w:cs="David"/>
          <w:b/>
          <w:bCs/>
          <w:rtl/>
        </w:rPr>
        <w:t>ובדברי יואל</w:t>
      </w:r>
      <w:r>
        <w:rPr>
          <w:rFonts w:ascii="David" w:eastAsia="Times New Roman" w:hAnsi="David" w:cs="David"/>
          <w:rtl/>
        </w:rPr>
        <w:t xml:space="preserve"> (כי תשא עמ' שג):</w:t>
      </w:r>
      <w:r>
        <w:rPr>
          <w:rFonts w:ascii="David" w:hAnsi="David" w:cs="David"/>
          <w:rtl/>
        </w:rPr>
        <w:t xml:space="preserve"> </w:t>
      </w:r>
      <w:r w:rsidRPr="008A2D60">
        <w:rPr>
          <w:rFonts w:ascii="David" w:hAnsi="David" w:cs="David"/>
          <w:rtl/>
        </w:rPr>
        <w:t>ע"י חטא העגל שגרמה שבירת הלוחות נסתבב שכחת התורה, ולעתיד שיתוקן חטא העגל לא ישתכח התורה עולמית</w:t>
      </w:r>
      <w:r>
        <w:rPr>
          <w:rFonts w:ascii="David" w:hAnsi="David" w:cs="David"/>
          <w:rtl/>
        </w:rPr>
        <w:t>.</w:t>
      </w:r>
    </w:p>
  </w:footnote>
  <w:footnote w:id="33">
    <w:p w:rsidR="0019267B" w:rsidRPr="00CD4E84" w:rsidRDefault="0019267B" w:rsidP="0019267B">
      <w:pPr>
        <w:pStyle w:val="FootnoteText"/>
        <w:tabs>
          <w:tab w:val="left" w:pos="9090"/>
        </w:tabs>
        <w:spacing w:before="0"/>
        <w:ind w:left="180" w:right="360"/>
        <w:rPr>
          <w:rFonts w:ascii="David" w:hAnsi="David" w:cs="David"/>
          <w:rtl/>
        </w:rPr>
      </w:pPr>
      <w:r>
        <w:rPr>
          <w:rStyle w:val="FootnoteReference"/>
        </w:rPr>
        <w:footnoteRef/>
      </w:r>
      <w:r>
        <w:rPr>
          <w:rtl/>
        </w:rPr>
        <w:t xml:space="preserve"> </w:t>
      </w:r>
      <w:r w:rsidRPr="00E1628F">
        <w:rPr>
          <w:rFonts w:ascii="David" w:hAnsi="David" w:cs="David" w:hint="cs"/>
          <w:b/>
          <w:bCs/>
          <w:rtl/>
        </w:rPr>
        <w:t>דברי יואל</w:t>
      </w:r>
      <w:r>
        <w:rPr>
          <w:rFonts w:ascii="David" w:hAnsi="David" w:cs="David" w:hint="cs"/>
          <w:rtl/>
        </w:rPr>
        <w:t xml:space="preserve"> (מהדו"ת, עקב עמ' שיג) </w:t>
      </w:r>
      <w:r w:rsidRPr="00CD4E84">
        <w:rPr>
          <w:rFonts w:ascii="David" w:hAnsi="David" w:cs="David"/>
          <w:rtl/>
        </w:rPr>
        <w:t xml:space="preserve">אמרו חכמינו ז"ל (עירובין נ"ד ע"א) מאי דכתיב (משלי כ"ז) נוצר תאנה יאכל פריה, למה נמשלה דברי תורה כתאנה, מה תאנה זו כל זמן שאדם ממשמש בה מוצא בה תאנים, אף דברי תורה כל זמן שאדם הוגה בהן מוצא בה טעם ע"כ. ונמצא </w:t>
      </w:r>
      <w:r w:rsidRPr="00CD4E84">
        <w:rPr>
          <w:rFonts w:ascii="David" w:hAnsi="David" w:cs="David"/>
          <w:b/>
          <w:bCs/>
          <w:rtl/>
        </w:rPr>
        <w:t>דמכיון שעל ידי השכחה האדם הוגה תמיד בתורה ובכל פעם הוא מוצא בהם טעם, הרי ע"י שהוא מרגיש במתיקות טעם התורה הוא מגיע על ידיה להתייגע בתורה, ובזכות היגיעה בתורה לשמה האדם זוכה שיאירו עיניו לראות את האמת ולחדש בתורה חידושים על דרך האמת</w:t>
      </w:r>
      <w:r w:rsidRPr="00CD4E84">
        <w:rPr>
          <w:rFonts w:ascii="David" w:hAnsi="David" w:cs="David"/>
          <w:rtl/>
        </w:rPr>
        <w:t>. וזהו שאמר אשר עשה משה לעיני כל ישראל, היינו שעל ידי שבירת הלוחות יזכו ישראל לעינים מאירות בתורה.</w:t>
      </w:r>
    </w:p>
  </w:footnote>
  <w:footnote w:id="34">
    <w:p w:rsidR="0019267B" w:rsidRPr="0075142D" w:rsidRDefault="0019267B" w:rsidP="0019267B">
      <w:pPr>
        <w:pStyle w:val="FootnoteText"/>
        <w:tabs>
          <w:tab w:val="left" w:pos="9090"/>
        </w:tabs>
        <w:spacing w:before="0"/>
        <w:ind w:left="180" w:right="360"/>
        <w:rPr>
          <w:rFonts w:ascii="David" w:hAnsi="David" w:cs="David"/>
          <w:rtl/>
        </w:rPr>
      </w:pPr>
      <w:r>
        <w:rPr>
          <w:rStyle w:val="FootnoteReference"/>
        </w:rPr>
        <w:footnoteRef/>
      </w:r>
      <w:r>
        <w:rPr>
          <w:rtl/>
        </w:rPr>
        <w:t xml:space="preserve"> </w:t>
      </w:r>
      <w:r w:rsidRPr="0075142D">
        <w:rPr>
          <w:rFonts w:ascii="David" w:hAnsi="David" w:cs="David" w:hint="eastAsia"/>
          <w:b/>
          <w:bCs/>
          <w:rtl/>
        </w:rPr>
        <w:t>דברי</w:t>
      </w:r>
      <w:r w:rsidRPr="0075142D">
        <w:rPr>
          <w:rFonts w:ascii="David" w:hAnsi="David" w:cs="David"/>
          <w:b/>
          <w:bCs/>
          <w:rtl/>
        </w:rPr>
        <w:t xml:space="preserve"> </w:t>
      </w:r>
      <w:r w:rsidRPr="0075142D">
        <w:rPr>
          <w:rFonts w:ascii="David" w:hAnsi="David" w:cs="David" w:hint="eastAsia"/>
          <w:b/>
          <w:bCs/>
          <w:rtl/>
        </w:rPr>
        <w:t>יואל</w:t>
      </w:r>
      <w:r>
        <w:rPr>
          <w:rFonts w:ascii="David" w:hAnsi="David" w:cs="David" w:hint="cs"/>
          <w:rtl/>
        </w:rPr>
        <w:t xml:space="preserve"> (מהדו"ת, ואתחנן עמ' קפד): </w:t>
      </w:r>
      <w:r w:rsidRPr="00E1628F">
        <w:rPr>
          <w:rFonts w:ascii="David" w:hAnsi="David" w:cs="David"/>
          <w:b/>
          <w:bCs/>
          <w:rtl/>
        </w:rPr>
        <w:t>על ידי השכחה האדם עוסק בתורה תמיד</w:t>
      </w:r>
      <w:r w:rsidRPr="00E1628F">
        <w:rPr>
          <w:rFonts w:ascii="David" w:hAnsi="David" w:cs="David" w:hint="cs"/>
          <w:b/>
          <w:bCs/>
          <w:rtl/>
        </w:rPr>
        <w:t xml:space="preserve">, </w:t>
      </w:r>
      <w:r w:rsidRPr="00E1628F">
        <w:rPr>
          <w:rFonts w:ascii="David" w:hAnsi="David" w:cs="David"/>
          <w:b/>
          <w:bCs/>
          <w:rtl/>
        </w:rPr>
        <w:t>והנה העסק בתורה בתמידות הוא טובה גדולה לאדם, כי על ידי לימוד התורה הוא מכניע יצרו הרע ומיד מגיע אליו היראה מהשי"ת</w:t>
      </w:r>
      <w:r w:rsidRPr="0075142D">
        <w:rPr>
          <w:rFonts w:ascii="David" w:hAnsi="David" w:cs="David"/>
          <w:rtl/>
        </w:rPr>
        <w:t>, וכמו שכתב המהרש"א על מה שאמרו ז"ל (ברכות ה' ע"א) לעולם ירגיז אדם יצר טוב על יצר הרע שנאמר (תהלים ד') רגזו ואל תחטאו, אם נצחו מוטב ואם לאו יעסוק בתורה שנאמר (שם) אמרו בלבבכם, ולכאורה איך נשמע מאמרו בלבבכם שיעסוק בתורה. ופירש שם הכוונה עפי"מ שאמרז"ל (קידושין ל' ע"ב) אם פגע בך מנוול זה משכהו לבית המדרש, דהכוונה שהיצה"ר יסכים עם היצר טוב, ומייתי ליה הכא מאמרו בלבבכם כדאמרינן (ברכות נ"ד ע"א) בכל לבבך בשני ביתי"ן על שם ב' יצריך, וז"ש אמרו בלבבכם וגו' שע"י העסק בתורה גם היצה"ר מסכים עם היצ"ט ע"כ. ובאמת הוא גמרא מפורשת (עבודה זרה ה' ע"ב) אשריהם ישראל בזמן שעוסקין בתורה ובגמילות חסדים יצרם מסור בידם ואין הם מסורים ביד יצרם. והרי שעל ידי עסק התורה גם היצר הרע מסור בידו ומסכים עם היצר טוב, ועי"ז מגיע אליו היראה מרוממותו יתברך.</w:t>
      </w:r>
    </w:p>
    <w:p w:rsidR="0019267B" w:rsidRPr="0075142D" w:rsidRDefault="0019267B" w:rsidP="0019267B">
      <w:pPr>
        <w:pStyle w:val="FootnoteText"/>
        <w:tabs>
          <w:tab w:val="left" w:pos="9090"/>
        </w:tabs>
        <w:spacing w:before="0"/>
        <w:ind w:left="180" w:right="360"/>
        <w:rPr>
          <w:rFonts w:ascii="David" w:hAnsi="David" w:cs="David"/>
          <w:rtl/>
        </w:rPr>
      </w:pPr>
      <w:r w:rsidRPr="00E1628F">
        <w:rPr>
          <w:rFonts w:ascii="David" w:hAnsi="David" w:cs="David"/>
          <w:rtl/>
        </w:rPr>
        <w:t>ובזה נבא לביאור הכתובים, דהנה איתא במדרש (שהש"ר פ"א י"ד) בשעה ששמעו ישראל אנכי ה' אלקיך נתקע תלמוד תורה בלבם והיו למדים ולא היו משכחין, באו אצל משה ואמרו, משה רבינו תעשה את פרוזביון שליח בינותינו, שנאמר (שמות כ, ) דבר אתה עמנו ונשמעה ועתה למה נמות, ומה הניי</w:t>
      </w:r>
      <w:r w:rsidRPr="00E1628F">
        <w:rPr>
          <w:rFonts w:ascii="David" w:hAnsi="David" w:cs="David" w:hint="eastAsia"/>
          <w:rtl/>
        </w:rPr>
        <w:t>ה</w:t>
      </w:r>
      <w:r w:rsidRPr="00E1628F">
        <w:rPr>
          <w:rFonts w:ascii="David" w:hAnsi="David" w:cs="David"/>
          <w:rtl/>
        </w:rPr>
        <w:t xml:space="preserve"> יש באבדה שלנו, חזרו להיות למדים ושוכחים, אמרו מה משה בשר ודם עובר</w:t>
      </w:r>
      <w:r w:rsidRPr="00E1628F">
        <w:rPr>
          <w:rFonts w:ascii="David" w:hAnsi="David" w:cs="David" w:hint="cs"/>
          <w:rtl/>
        </w:rPr>
        <w:t>,</w:t>
      </w:r>
      <w:r w:rsidRPr="00E1628F">
        <w:rPr>
          <w:rFonts w:ascii="David" w:hAnsi="David" w:cs="David"/>
          <w:rtl/>
        </w:rPr>
        <w:t xml:space="preserve"> אף תלמודו עובר, מיד חזרו באו להם אל משה, אמרו לו, משה רבינו לוואי יגלה לנו פעם שניה, לוואי ישקני מנשיקות פיהו (שה"ש א'), לוואי יתקע תלמוד תורה בלבנו כמות שהיה, אמר להם אין זו עכשיו לעתיד לבא הוא, שנאמר (ירמי' ל"א) נתתי את תורתי בקרבם ועל לבם אכתבנה ע"כ. והמורם מכאן שהשכחה בא להם על ידי שאמרו דבר אתה ונשמעה, שלא למדו מפי הגבורה רק מפי משה. ולפי זה מובן היטב מה שאמר הקב"ה הטיבו כל אשר דברו וגו', </w:t>
      </w:r>
      <w:r w:rsidRPr="00E1628F">
        <w:rPr>
          <w:rFonts w:ascii="David" w:hAnsi="David" w:cs="David"/>
          <w:b/>
          <w:bCs/>
          <w:rtl/>
        </w:rPr>
        <w:t>דהרי על ידי שאמרו דבר אתה עמנו ונשמעה וגו' חזרו להיות למדים ושוכחים ולכן המה מוכרחים תמיד להגות  בתורה, ועל ידי זה היצר הרע מסור תמיד בידם</w:t>
      </w:r>
      <w:r w:rsidRPr="00E1628F">
        <w:rPr>
          <w:rFonts w:ascii="David" w:hAnsi="David" w:cs="David"/>
          <w:rtl/>
        </w:rPr>
        <w:t xml:space="preserve">. </w:t>
      </w:r>
    </w:p>
  </w:footnote>
  <w:footnote w:id="35">
    <w:p w:rsidR="0019267B" w:rsidRPr="008A2D60" w:rsidRDefault="0019267B" w:rsidP="0019267B">
      <w:pPr>
        <w:pStyle w:val="FootnoteText"/>
        <w:tabs>
          <w:tab w:val="left" w:pos="9090"/>
        </w:tabs>
        <w:spacing w:before="0"/>
        <w:ind w:left="180" w:right="360"/>
        <w:rPr>
          <w:rFonts w:ascii="David" w:hAnsi="David" w:cs="David"/>
          <w:rtl/>
        </w:rPr>
      </w:pPr>
      <w:r>
        <w:rPr>
          <w:rStyle w:val="FootnoteReference"/>
        </w:rPr>
        <w:footnoteRef/>
      </w:r>
      <w:r>
        <w:rPr>
          <w:rtl/>
        </w:rPr>
        <w:t xml:space="preserve"> </w:t>
      </w:r>
      <w:r>
        <w:rPr>
          <w:rFonts w:ascii="David" w:eastAsia="Times New Roman" w:hAnsi="David" w:cs="David"/>
          <w:b/>
          <w:bCs/>
          <w:rtl/>
        </w:rPr>
        <w:t>דברי יואל</w:t>
      </w:r>
      <w:r>
        <w:rPr>
          <w:rFonts w:ascii="David" w:eastAsia="Times New Roman" w:hAnsi="David" w:cs="David"/>
          <w:rtl/>
        </w:rPr>
        <w:t xml:space="preserve"> (מהדו"ת, שופטים עמ' קכה):</w:t>
      </w:r>
      <w:r>
        <w:rPr>
          <w:rFonts w:ascii="David" w:hAnsi="David" w:cs="David"/>
          <w:rtl/>
        </w:rPr>
        <w:t xml:space="preserve"> </w:t>
      </w:r>
      <w:r w:rsidRPr="008A2D60">
        <w:rPr>
          <w:rFonts w:ascii="David" w:hAnsi="David" w:cs="David"/>
          <w:rtl/>
        </w:rPr>
        <w:t>אמרו ז"ל במדרש (ש</w:t>
      </w:r>
      <w:r>
        <w:rPr>
          <w:rFonts w:ascii="David" w:hAnsi="David" w:cs="David"/>
          <w:rtl/>
        </w:rPr>
        <w:t>יר השירים רבה</w:t>
      </w:r>
      <w:r w:rsidRPr="008A2D60">
        <w:rPr>
          <w:rFonts w:ascii="David" w:hAnsi="David" w:cs="David"/>
          <w:rtl/>
        </w:rPr>
        <w:t>, א טו) בשעה ששמעו ישראל אנכי ה' אלקיך נתקע תלמוד תורה בלבם והיו למדים ולא היו משכחין, באו אצל משה ואמרו משה רבינו תעשה את פרוזביון שליח בינותינו, שנאמר דבר אתה עמנו ונשמעה ועתה למה נמות, חזרו להיות למדים ושוכחים, אמרו מה משה בשר ודם עובר אף תלמודו עובר, מיד חזרו באו להם אל משה, אמרו לו, משה רבינו, לוואי יגלה לנו פעם שניה וכו', אמר להם אין זו עכשיו אבל לעתיד לבא הוא וכו'.</w:t>
      </w:r>
    </w:p>
    <w:p w:rsidR="0019267B" w:rsidRPr="00CD55AD" w:rsidRDefault="0019267B" w:rsidP="0019267B">
      <w:pPr>
        <w:pStyle w:val="FootnoteText"/>
        <w:tabs>
          <w:tab w:val="left" w:pos="9090"/>
        </w:tabs>
        <w:spacing w:before="0" w:after="120" w:line="276" w:lineRule="auto"/>
        <w:ind w:left="180" w:right="360"/>
        <w:rPr>
          <w:rFonts w:ascii="David" w:hAnsi="David" w:cs="David"/>
          <w:highlight w:val="yellow"/>
          <w:rtl/>
        </w:rPr>
      </w:pPr>
      <w:r w:rsidRPr="008A2D60">
        <w:rPr>
          <w:rFonts w:ascii="David" w:hAnsi="David" w:cs="David"/>
          <w:rtl/>
        </w:rPr>
        <w:t xml:space="preserve">ונמצא שהטעם שהגיעו ישראל לידי שכחה היתה לצד שאמרו 'דבר אתה עמנו'. ולכאורה זה סותר לחז"ל שאמרו לטובתו אדם לומד תורה ושכח, </w:t>
      </w:r>
      <w:r w:rsidRPr="00692F49">
        <w:rPr>
          <w:rFonts w:ascii="David" w:hAnsi="David" w:cs="David"/>
          <w:rtl/>
        </w:rPr>
        <w:t>שאילו היה אדם לומד תורה ולא שכח, היה מתעסק בתורה שתים שלש שנים, וחוזר ומתעסק במלאכתו ולא היה משגיח בה לעולם כל ימיו, אלא מתוך שאדם לומד תורה ומשכחה אינו מזיז ואינו מזיע את עצמו בדברי תורה ע״כ, ומשמע שהשכחה היא טובה עצומה לאדם.</w:t>
      </w:r>
    </w:p>
    <w:p w:rsidR="0019267B" w:rsidRPr="00E1628F" w:rsidRDefault="0019267B" w:rsidP="0019267B">
      <w:pPr>
        <w:pStyle w:val="FootnoteText"/>
        <w:tabs>
          <w:tab w:val="left" w:pos="9090"/>
        </w:tabs>
        <w:spacing w:before="0" w:after="120" w:line="276" w:lineRule="auto"/>
        <w:ind w:left="180" w:right="360"/>
        <w:rPr>
          <w:rFonts w:ascii="David" w:hAnsi="David" w:cs="David"/>
        </w:rPr>
      </w:pPr>
      <w:r w:rsidRPr="00692F49">
        <w:rPr>
          <w:rFonts w:ascii="David" w:hAnsi="David" w:cs="David"/>
          <w:rtl/>
        </w:rPr>
        <w:t xml:space="preserve">וצ"ל שאם לא היו ישראל אומרים דבר אתה עמנו ונשמעה וגו׳ והיו יכולים לשמוע מפי הקב״ה בעצמו, הרי זה מורה באצבע שהמה במדריגה גבוה ודבוקין בהשי״ת, וכשהם במדריגה זו היו עוסקין בתורה גם בלא שכחה, ולא היה צורך שיהיה שכחה בעולם, </w:t>
      </w:r>
      <w:r w:rsidRPr="00692F49">
        <w:rPr>
          <w:rFonts w:ascii="David" w:hAnsi="David" w:cs="David"/>
          <w:b/>
          <w:bCs/>
          <w:rtl/>
        </w:rPr>
        <w:t>אבל אחר שאמרו דבר אתה עמנו וגו׳ והתברר שאינם עדיין במדריגה הלזו, ושפיר יש החשש שאילו היו לומדים תורה ולא שוכחים, היו מתעסקים בתורה שתים שלש שנים וחוזרים ומתעסקים במלאכתם ולא היו משגיחים בה לעולם כל ימיהם, ולכן ודאי שהיה טובה גדולה שיהיה שכחה כדי שיעסקו בתורה תמיד</w:t>
      </w:r>
      <w:r>
        <w:rPr>
          <w:rFonts w:ascii="David" w:hAnsi="David" w:cs="David"/>
          <w:rtl/>
        </w:rPr>
        <w:t>.</w:t>
      </w:r>
      <w:r>
        <w:rPr>
          <w:rFonts w:ascii="David" w:hAnsi="David" w:cs="David" w:hint="cs"/>
          <w:rtl/>
        </w:rPr>
        <w:t xml:space="preserve">.. </w:t>
      </w:r>
      <w:r w:rsidRPr="00692F49">
        <w:rPr>
          <w:rFonts w:ascii="David" w:hAnsi="David" w:cs="David"/>
          <w:rtl/>
        </w:rPr>
        <w:t>אבל ודאי שמאחר שכבר באו לידי בחינה כזו לבקש ככה, הרי הטיבו אשר דברו, כי היה צורך להם השכחה לטובתם כדי שיעסקו בתורה תמיד.</w:t>
      </w:r>
    </w:p>
  </w:footnote>
  <w:footnote w:id="36">
    <w:p w:rsidR="0019267B" w:rsidRDefault="0019267B" w:rsidP="0019267B">
      <w:pPr>
        <w:pStyle w:val="FootnoteText"/>
        <w:tabs>
          <w:tab w:val="left" w:pos="9090"/>
        </w:tabs>
        <w:ind w:left="180" w:right="360"/>
        <w:rPr>
          <w:rFonts w:ascii="David" w:hAnsi="David" w:cs="David"/>
          <w:rtl/>
        </w:rPr>
      </w:pPr>
      <w:r>
        <w:rPr>
          <w:rStyle w:val="FootnoteReference"/>
        </w:rPr>
        <w:footnoteRef/>
      </w:r>
      <w:r>
        <w:rPr>
          <w:rtl/>
        </w:rPr>
        <w:t xml:space="preserve"> </w:t>
      </w:r>
      <w:r w:rsidRPr="0075142D">
        <w:rPr>
          <w:rFonts w:ascii="David" w:hAnsi="David" w:cs="David" w:hint="eastAsia"/>
          <w:b/>
          <w:bCs/>
          <w:rtl/>
        </w:rPr>
        <w:t>דברות</w:t>
      </w:r>
      <w:r w:rsidRPr="0075142D">
        <w:rPr>
          <w:rFonts w:ascii="David" w:hAnsi="David" w:cs="David"/>
          <w:b/>
          <w:bCs/>
          <w:rtl/>
        </w:rPr>
        <w:t xml:space="preserve"> </w:t>
      </w:r>
      <w:r w:rsidRPr="0075142D">
        <w:rPr>
          <w:rFonts w:ascii="David" w:hAnsi="David" w:cs="David" w:hint="eastAsia"/>
          <w:b/>
          <w:bCs/>
          <w:rtl/>
        </w:rPr>
        <w:t>קודש</w:t>
      </w:r>
      <w:r w:rsidRPr="0075142D">
        <w:rPr>
          <w:rFonts w:ascii="David" w:hAnsi="David" w:cs="David"/>
          <w:rtl/>
        </w:rPr>
        <w:t xml:space="preserve"> (שמות תשכ"ה): כ'האב געזאגט דעם פשט </w:t>
      </w:r>
      <w:r>
        <w:rPr>
          <w:rFonts w:ascii="David" w:hAnsi="David" w:cs="David" w:hint="cs"/>
          <w:rtl/>
        </w:rPr>
        <w:t>'</w:t>
      </w:r>
      <w:r w:rsidRPr="0075142D">
        <w:rPr>
          <w:rFonts w:ascii="David" w:hAnsi="David" w:cs="David"/>
          <w:rtl/>
        </w:rPr>
        <w:t>לעולם לא אשכח פקודיך כי בם חייתני</w:t>
      </w:r>
      <w:r>
        <w:rPr>
          <w:rFonts w:ascii="David" w:hAnsi="David" w:cs="David" w:hint="cs"/>
          <w:rtl/>
        </w:rPr>
        <w:t>'</w:t>
      </w:r>
      <w:r w:rsidRPr="0075142D">
        <w:rPr>
          <w:rFonts w:ascii="David" w:hAnsi="David" w:cs="David"/>
          <w:rtl/>
        </w:rPr>
        <w:t xml:space="preserve"> (תהלים קי"ט צ"ג), ס'שטייט אין מדרש רבה אין קהלת (פ"א י"ג) ס'איז א גרויסע טובה מדת השכחה, ווען ס'העט נישט געווען קיין שכחה, אז מ'העט איינמאל דורכגעלערנט די תורה העט מען מער נישט געלערנט ווייל מ'פארגעסט נישט, אז ס'איז דא מדת השכחה מוז מען כסדר לערנען. </w:t>
      </w:r>
    </w:p>
    <w:p w:rsidR="0019267B" w:rsidRPr="0075142D" w:rsidRDefault="0019267B" w:rsidP="0019267B">
      <w:pPr>
        <w:pStyle w:val="FootnoteText"/>
        <w:tabs>
          <w:tab w:val="left" w:pos="9090"/>
        </w:tabs>
        <w:ind w:left="180" w:right="360"/>
        <w:rPr>
          <w:rFonts w:ascii="David" w:hAnsi="David" w:cs="David"/>
          <w:rtl/>
        </w:rPr>
      </w:pPr>
      <w:r w:rsidRPr="0075142D">
        <w:rPr>
          <w:rFonts w:ascii="David" w:hAnsi="David" w:cs="David"/>
          <w:rtl/>
        </w:rPr>
        <w:t xml:space="preserve">אבער </w:t>
      </w:r>
      <w:r w:rsidRPr="0075142D">
        <w:rPr>
          <w:rFonts w:ascii="David" w:hAnsi="David" w:cs="David"/>
          <w:b/>
          <w:bCs/>
          <w:rtl/>
        </w:rPr>
        <w:t>דוד המלך האט געזאגט</w:t>
      </w:r>
      <w:r>
        <w:rPr>
          <w:rFonts w:ascii="David" w:hAnsi="David" w:cs="David" w:hint="cs"/>
          <w:b/>
          <w:bCs/>
          <w:rtl/>
        </w:rPr>
        <w:t>,</w:t>
      </w:r>
      <w:r w:rsidRPr="0075142D">
        <w:rPr>
          <w:rFonts w:ascii="David" w:hAnsi="David" w:cs="David"/>
          <w:b/>
          <w:bCs/>
          <w:rtl/>
        </w:rPr>
        <w:t xml:space="preserve"> זיין חיות איז די </w:t>
      </w:r>
      <w:r w:rsidRPr="0075142D">
        <w:rPr>
          <w:rFonts w:ascii="David" w:hAnsi="David" w:cs="David" w:hint="eastAsia"/>
          <w:b/>
          <w:bCs/>
          <w:rtl/>
        </w:rPr>
        <w:t>תורה</w:t>
      </w:r>
      <w:r w:rsidRPr="0075142D">
        <w:rPr>
          <w:rFonts w:ascii="David" w:hAnsi="David" w:cs="David"/>
          <w:b/>
          <w:bCs/>
          <w:rtl/>
        </w:rPr>
        <w:t xml:space="preserve"> </w:t>
      </w:r>
      <w:r w:rsidRPr="0075142D">
        <w:rPr>
          <w:rFonts w:ascii="David" w:hAnsi="David" w:cs="David" w:hint="eastAsia"/>
          <w:b/>
          <w:bCs/>
          <w:rtl/>
        </w:rPr>
        <w:t>הקדושה</w:t>
      </w:r>
      <w:r w:rsidRPr="0075142D">
        <w:rPr>
          <w:rFonts w:ascii="David" w:hAnsi="David" w:cs="David"/>
          <w:b/>
          <w:bCs/>
          <w:rtl/>
        </w:rPr>
        <w:t>, ער קען זיך גארנישט באגיין</w:t>
      </w:r>
      <w:r>
        <w:rPr>
          <w:rFonts w:ascii="David" w:hAnsi="David" w:cs="David" w:hint="cs"/>
          <w:b/>
          <w:bCs/>
          <w:rtl/>
        </w:rPr>
        <w:t>!</w:t>
      </w:r>
      <w:r w:rsidRPr="0075142D">
        <w:rPr>
          <w:rFonts w:ascii="David" w:hAnsi="David" w:cs="David"/>
          <w:b/>
          <w:bCs/>
          <w:rtl/>
        </w:rPr>
        <w:t xml:space="preserve"> ער וועט מוזן לערנען</w:t>
      </w:r>
      <w:r>
        <w:rPr>
          <w:rFonts w:ascii="David" w:hAnsi="David" w:cs="David" w:hint="cs"/>
          <w:b/>
          <w:bCs/>
          <w:rtl/>
        </w:rPr>
        <w:t>!</w:t>
      </w:r>
      <w:r w:rsidRPr="0075142D">
        <w:rPr>
          <w:rFonts w:ascii="David" w:hAnsi="David" w:cs="David"/>
          <w:rtl/>
        </w:rPr>
        <w:t xml:space="preserve"> נו פארוואס דארף ער פארגעסן, שכחה איז דאך נאר כדי מ'זאל עוסק זיין בתורה</w:t>
      </w:r>
      <w:r>
        <w:rPr>
          <w:rFonts w:ascii="David" w:hAnsi="David" w:cs="David" w:hint="cs"/>
          <w:rtl/>
        </w:rPr>
        <w:t>.</w:t>
      </w:r>
      <w:r w:rsidRPr="0075142D">
        <w:rPr>
          <w:rFonts w:ascii="David" w:hAnsi="David" w:cs="David"/>
          <w:rtl/>
        </w:rPr>
        <w:t xml:space="preserve"> [וז"ש] לעולם לא אשכח פקודיך, איך דארף נישט פארגעסן, פארוואס, זאגט ער </w:t>
      </w:r>
      <w:r>
        <w:rPr>
          <w:rFonts w:ascii="David" w:hAnsi="David" w:cs="David" w:hint="cs"/>
          <w:rtl/>
        </w:rPr>
        <w:t>'</w:t>
      </w:r>
      <w:r w:rsidRPr="0075142D">
        <w:rPr>
          <w:rFonts w:ascii="David" w:hAnsi="David" w:cs="David"/>
          <w:rtl/>
        </w:rPr>
        <w:t>כי בם חייתני</w:t>
      </w:r>
      <w:r>
        <w:rPr>
          <w:rFonts w:ascii="David" w:hAnsi="David" w:cs="David" w:hint="cs"/>
          <w:rtl/>
        </w:rPr>
        <w:t>'</w:t>
      </w:r>
      <w:r w:rsidRPr="0075142D">
        <w:rPr>
          <w:rFonts w:ascii="David" w:hAnsi="David" w:cs="David"/>
          <w:rtl/>
        </w:rPr>
        <w:t>, דאס איז דאך מיין חיות.</w:t>
      </w:r>
    </w:p>
  </w:footnote>
  <w:footnote w:id="37">
    <w:p w:rsidR="0019267B" w:rsidRDefault="0019267B" w:rsidP="0019267B">
      <w:pPr>
        <w:tabs>
          <w:tab w:val="left" w:pos="9090"/>
        </w:tabs>
        <w:spacing w:before="0"/>
        <w:ind w:left="180" w:right="360"/>
        <w:rPr>
          <w:rFonts w:ascii="David" w:hAnsi="David" w:cs="David"/>
          <w:sz w:val="20"/>
          <w:szCs w:val="20"/>
          <w:rtl/>
        </w:rPr>
      </w:pPr>
      <w:r w:rsidRPr="008A2D60">
        <w:rPr>
          <w:rStyle w:val="FootnoteReference"/>
          <w:rFonts w:ascii="David" w:hAnsi="David" w:cs="David"/>
          <w:rtl/>
        </w:rPr>
        <w:footnoteRef/>
      </w:r>
      <w:r w:rsidRPr="008A2D60">
        <w:rPr>
          <w:rFonts w:ascii="David" w:hAnsi="David" w:cs="David"/>
          <w:sz w:val="20"/>
          <w:szCs w:val="20"/>
          <w:rtl/>
        </w:rPr>
        <w:t xml:space="preserve"> </w:t>
      </w:r>
      <w:r w:rsidRPr="007E435C">
        <w:rPr>
          <w:rFonts w:ascii="David" w:hAnsi="David" w:cs="David" w:hint="cs"/>
          <w:b/>
          <w:bCs/>
          <w:sz w:val="20"/>
          <w:szCs w:val="20"/>
          <w:rtl/>
        </w:rPr>
        <w:t>דברי יואל</w:t>
      </w:r>
      <w:r>
        <w:rPr>
          <w:rFonts w:ascii="David" w:hAnsi="David" w:cs="David" w:hint="cs"/>
          <w:sz w:val="20"/>
          <w:szCs w:val="20"/>
          <w:rtl/>
        </w:rPr>
        <w:t xml:space="preserve"> (בראשית עמ' כו): </w:t>
      </w:r>
      <w:r w:rsidRPr="007E435C">
        <w:rPr>
          <w:rFonts w:ascii="David" w:hAnsi="David" w:cs="David"/>
          <w:sz w:val="20"/>
          <w:szCs w:val="20"/>
          <w:rtl/>
        </w:rPr>
        <w:t>כתב בספה"ק חרדים בהקדמתו מדברי הספרי, וכן איתא בסדר עולם וברעיא מהימנא, דכל המצות תלויות קיומם בח' אברים שבאדם בלב ועין ופה וכו'</w:t>
      </w:r>
      <w:r>
        <w:rPr>
          <w:rFonts w:ascii="David" w:hAnsi="David" w:cs="David" w:hint="cs"/>
          <w:sz w:val="20"/>
          <w:szCs w:val="20"/>
          <w:rtl/>
        </w:rPr>
        <w:t>.</w:t>
      </w:r>
      <w:r w:rsidRPr="007E435C">
        <w:rPr>
          <w:rFonts w:ascii="David" w:hAnsi="David" w:cs="David"/>
          <w:sz w:val="20"/>
          <w:szCs w:val="20"/>
          <w:rtl/>
        </w:rPr>
        <w:t xml:space="preserve"> ואיתא בספה"ק דע"י קיום המצות נשלם תיקונם של האברים אלו, עפ"י מ"ש ז"ל בתחבולות תעשה מלחמה, אם עשית חבילות עבירות עשה נגדן חבילות של מצות, וע</w:t>
      </w:r>
      <w:r>
        <w:rPr>
          <w:rFonts w:ascii="David" w:hAnsi="David" w:cs="David" w:hint="cs"/>
          <w:sz w:val="20"/>
          <w:szCs w:val="20"/>
          <w:rtl/>
        </w:rPr>
        <w:t>ל כן</w:t>
      </w:r>
      <w:r w:rsidRPr="007E435C">
        <w:rPr>
          <w:rFonts w:ascii="David" w:hAnsi="David" w:cs="David"/>
          <w:sz w:val="20"/>
          <w:szCs w:val="20"/>
          <w:rtl/>
        </w:rPr>
        <w:t xml:space="preserve"> אם ח"ו נפגמו אברי המעשה בעבירה, מלבד התשובה צריך שיקדש אותם במעשה התורה והמצות, ועי"ז יחזרו לקדושתן וטהרתן, ויושלם תיקונם הראוי</w:t>
      </w:r>
      <w:r>
        <w:rPr>
          <w:rFonts w:ascii="David" w:hAnsi="David" w:cs="David" w:hint="cs"/>
          <w:sz w:val="20"/>
          <w:szCs w:val="20"/>
          <w:rtl/>
        </w:rPr>
        <w:t>.</w:t>
      </w:r>
    </w:p>
    <w:p w:rsidR="0019267B" w:rsidRDefault="0019267B" w:rsidP="0019267B">
      <w:pPr>
        <w:tabs>
          <w:tab w:val="left" w:pos="9090"/>
        </w:tabs>
        <w:spacing w:before="0"/>
        <w:ind w:left="180" w:right="360"/>
        <w:rPr>
          <w:rFonts w:ascii="David" w:hAnsi="David" w:cs="David"/>
          <w:sz w:val="20"/>
          <w:szCs w:val="20"/>
          <w:rtl/>
        </w:rPr>
      </w:pPr>
      <w:r w:rsidRPr="007E435C">
        <w:rPr>
          <w:rFonts w:ascii="David" w:hAnsi="David" w:cs="David"/>
          <w:sz w:val="20"/>
          <w:szCs w:val="20"/>
          <w:rtl/>
        </w:rPr>
        <w:t xml:space="preserve">והחרדים ז"ל מנה כל המצות התלויים באברים אלו, וממצות התלויות בפה ללמוד תורה וללמד, כמ"ש ז"ל חיים הם למוצאיהם למוציאיהם בפה, </w:t>
      </w:r>
      <w:r w:rsidRPr="009909EE">
        <w:rPr>
          <w:rFonts w:ascii="David" w:hAnsi="David" w:cs="David"/>
          <w:b/>
          <w:bCs/>
          <w:sz w:val="20"/>
          <w:szCs w:val="20"/>
          <w:rtl/>
        </w:rPr>
        <w:t>וממצות התלויים בעינים שילמוד בעיניו תושב"כ בספר</w:t>
      </w:r>
      <w:r w:rsidRPr="007E435C">
        <w:rPr>
          <w:rFonts w:ascii="David" w:hAnsi="David" w:cs="David"/>
          <w:sz w:val="20"/>
          <w:szCs w:val="20"/>
          <w:rtl/>
        </w:rPr>
        <w:t xml:space="preserve"> (עיי"ש בפ"ב)</w:t>
      </w:r>
      <w:r>
        <w:rPr>
          <w:rFonts w:ascii="David" w:hAnsi="David" w:cs="David" w:hint="cs"/>
          <w:sz w:val="20"/>
          <w:szCs w:val="20"/>
          <w:rtl/>
        </w:rPr>
        <w:t>.</w:t>
      </w:r>
    </w:p>
    <w:p w:rsidR="0019267B" w:rsidRDefault="0019267B" w:rsidP="0019267B">
      <w:pPr>
        <w:tabs>
          <w:tab w:val="left" w:pos="9090"/>
        </w:tabs>
        <w:spacing w:before="0"/>
        <w:ind w:left="180" w:right="360"/>
        <w:rPr>
          <w:rFonts w:ascii="David" w:hAnsi="David" w:cs="David"/>
          <w:sz w:val="20"/>
          <w:szCs w:val="20"/>
          <w:rtl/>
        </w:rPr>
      </w:pPr>
      <w:r w:rsidRPr="009909EE">
        <w:rPr>
          <w:rFonts w:ascii="David" w:hAnsi="David" w:cs="David"/>
          <w:b/>
          <w:bCs/>
          <w:sz w:val="20"/>
          <w:szCs w:val="20"/>
          <w:rtl/>
        </w:rPr>
        <w:t>ומעתה אילו לא היה שכחה בעולם, היה אפשר ללמוד בעל פה,</w:t>
      </w:r>
      <w:r w:rsidRPr="007E435C">
        <w:rPr>
          <w:rFonts w:ascii="David" w:hAnsi="David" w:cs="David"/>
          <w:sz w:val="20"/>
          <w:szCs w:val="20"/>
          <w:rtl/>
        </w:rPr>
        <w:t xml:space="preserve"> דכל עצמו לא התירו לכתוב תושבע"פ אלא משום עת לעשות לד', לפי שראו חז"ל מידת השכחה גוברת בעולם, אבל אילו לא נשתברו הלוחות הראשונות לא היה שכחה, והיו לומדים תושבע"פ, </w:t>
      </w:r>
      <w:r w:rsidRPr="009909EE">
        <w:rPr>
          <w:rFonts w:ascii="David" w:hAnsi="David" w:cs="David"/>
          <w:b/>
          <w:bCs/>
          <w:sz w:val="20"/>
          <w:szCs w:val="20"/>
          <w:rtl/>
        </w:rPr>
        <w:t>ומעתה היה נחסר להם מהשלמת תיקון העינים,</w:t>
      </w:r>
      <w:r w:rsidRPr="007E435C">
        <w:rPr>
          <w:rFonts w:ascii="David" w:hAnsi="David" w:cs="David"/>
          <w:sz w:val="20"/>
          <w:szCs w:val="20"/>
          <w:rtl/>
        </w:rPr>
        <w:t xml:space="preserve"> ו</w:t>
      </w:r>
      <w:r>
        <w:rPr>
          <w:rFonts w:ascii="David" w:hAnsi="David" w:cs="David" w:hint="cs"/>
          <w:sz w:val="20"/>
          <w:szCs w:val="20"/>
          <w:rtl/>
        </w:rPr>
        <w:t>על כן</w:t>
      </w:r>
      <w:r w:rsidRPr="007E435C">
        <w:rPr>
          <w:rFonts w:ascii="David" w:hAnsi="David" w:cs="David"/>
          <w:sz w:val="20"/>
          <w:szCs w:val="20"/>
          <w:rtl/>
        </w:rPr>
        <w:t xml:space="preserve"> בזה ששיבר משה רבינו את הלוחות, </w:t>
      </w:r>
      <w:r w:rsidRPr="009909EE">
        <w:rPr>
          <w:rFonts w:ascii="David" w:hAnsi="David" w:cs="David"/>
          <w:b/>
          <w:bCs/>
          <w:sz w:val="20"/>
          <w:szCs w:val="20"/>
          <w:rtl/>
        </w:rPr>
        <w:t>עשה להם תקנה להשלמת ותיקון עיניהם, שיוכלו לקדש ולטהר אותם בעמל התורה,</w:t>
      </w:r>
      <w:r w:rsidRPr="007E435C">
        <w:rPr>
          <w:rFonts w:ascii="David" w:hAnsi="David" w:cs="David"/>
          <w:sz w:val="20"/>
          <w:szCs w:val="20"/>
          <w:rtl/>
        </w:rPr>
        <w:t xml:space="preserve"> ואפשר שזה ירמוז הכתוב ולכל היד החזקה אשר עשה משה לעיני כל ישראל, זו שבירת הלוחות שבזה עשה ותיקן לעיני כל ישראל.</w:t>
      </w:r>
    </w:p>
    <w:p w:rsidR="0019267B" w:rsidRDefault="0019267B" w:rsidP="0019267B">
      <w:pPr>
        <w:tabs>
          <w:tab w:val="left" w:pos="9090"/>
        </w:tabs>
        <w:spacing w:before="0"/>
        <w:ind w:left="180" w:right="360"/>
        <w:rPr>
          <w:rFonts w:ascii="David" w:hAnsi="David" w:cs="David"/>
          <w:sz w:val="20"/>
          <w:szCs w:val="20"/>
          <w:rtl/>
        </w:rPr>
      </w:pPr>
      <w:r w:rsidRPr="007E435C">
        <w:rPr>
          <w:rFonts w:ascii="David" w:eastAsia="Times New Roman" w:hAnsi="David" w:cs="David"/>
          <w:b/>
          <w:bCs/>
          <w:color w:val="000000"/>
          <w:sz w:val="20"/>
          <w:szCs w:val="20"/>
          <w:rtl/>
        </w:rPr>
        <w:t>דברות קודש</w:t>
      </w:r>
      <w:r>
        <w:rPr>
          <w:rFonts w:ascii="David" w:eastAsia="Times New Roman" w:hAnsi="David" w:cs="David"/>
          <w:color w:val="000000"/>
          <w:sz w:val="20"/>
          <w:szCs w:val="20"/>
          <w:rtl/>
        </w:rPr>
        <w:t xml:space="preserve"> (בראשית תשכ"ח):</w:t>
      </w:r>
      <w:r>
        <w:rPr>
          <w:rFonts w:ascii="David" w:hAnsi="David" w:cs="David"/>
          <w:sz w:val="20"/>
          <w:szCs w:val="20"/>
          <w:rtl/>
        </w:rPr>
        <w:t xml:space="preserve"> </w:t>
      </w:r>
      <w:r w:rsidRPr="008A2D60">
        <w:rPr>
          <w:rFonts w:ascii="David" w:hAnsi="David" w:cs="David"/>
          <w:sz w:val="20"/>
          <w:szCs w:val="20"/>
          <w:rtl/>
        </w:rPr>
        <w:t xml:space="preserve">לאמיר זען, דער אייבערשטער האט געגעבן, דער בוכ"ע, יעדן אבר ברויך מען זיך משלים צו זיין מיט תורה און מיט מצות, בתחבולות תעשה לך מלחמה, </w:t>
      </w:r>
      <w:r w:rsidRPr="0075142D">
        <w:rPr>
          <w:rFonts w:ascii="David" w:hAnsi="David" w:cs="David"/>
          <w:b/>
          <w:bCs/>
          <w:sz w:val="20"/>
          <w:szCs w:val="20"/>
          <w:rtl/>
        </w:rPr>
        <w:t xml:space="preserve">מיט יעדן אבר וואס מ'האט געזינדיגט ברויך מען צו טון מצות ומעשים טובים </w:t>
      </w:r>
      <w:r w:rsidRPr="008A2D60">
        <w:rPr>
          <w:rFonts w:ascii="David" w:hAnsi="David" w:cs="David"/>
          <w:sz w:val="20"/>
          <w:szCs w:val="20"/>
          <w:rtl/>
        </w:rPr>
        <w:t>(ויק</w:t>
      </w:r>
      <w:r>
        <w:rPr>
          <w:rFonts w:ascii="David" w:hAnsi="David" w:cs="David"/>
          <w:sz w:val="20"/>
          <w:szCs w:val="20"/>
          <w:rtl/>
        </w:rPr>
        <w:t>רא רבה</w:t>
      </w:r>
      <w:r w:rsidRPr="008A2D60">
        <w:rPr>
          <w:rFonts w:ascii="David" w:hAnsi="David" w:cs="David"/>
          <w:sz w:val="20"/>
          <w:szCs w:val="20"/>
          <w:rtl/>
        </w:rPr>
        <w:t xml:space="preserve"> כא, ה)</w:t>
      </w:r>
      <w:r>
        <w:rPr>
          <w:rFonts w:ascii="David" w:hAnsi="David" w:cs="David" w:hint="cs"/>
          <w:sz w:val="20"/>
          <w:szCs w:val="20"/>
          <w:rtl/>
        </w:rPr>
        <w:t>.</w:t>
      </w:r>
    </w:p>
    <w:p w:rsidR="0019267B" w:rsidRPr="008A2D60" w:rsidRDefault="0019267B" w:rsidP="0019267B">
      <w:pPr>
        <w:tabs>
          <w:tab w:val="left" w:pos="9090"/>
        </w:tabs>
        <w:spacing w:before="0"/>
        <w:ind w:left="180" w:right="360"/>
        <w:rPr>
          <w:rFonts w:ascii="David" w:hAnsi="David" w:cs="David"/>
          <w:sz w:val="20"/>
          <w:szCs w:val="20"/>
        </w:rPr>
      </w:pPr>
      <w:r w:rsidRPr="008A2D60">
        <w:rPr>
          <w:rFonts w:ascii="David" w:hAnsi="David" w:cs="David"/>
          <w:sz w:val="20"/>
          <w:szCs w:val="20"/>
          <w:rtl/>
        </w:rPr>
        <w:t xml:space="preserve">דער חרדים רעכנט דאך אויס אויף יעדן אבר מצוות, דעס מויל האט מען געגעבן אויף תורה און אויף שירות ותשבחות, אויף תפלות און אויף תורה, מ'זאל לערנען, ס'זאל זיין חיים למוציאיהם בפה (עירובין נ"ד ע"א), </w:t>
      </w:r>
      <w:r w:rsidRPr="008A2D60">
        <w:rPr>
          <w:rFonts w:ascii="David" w:hAnsi="David" w:cs="David"/>
          <w:b/>
          <w:bCs/>
          <w:sz w:val="20"/>
          <w:szCs w:val="20"/>
          <w:rtl/>
        </w:rPr>
        <w:t>די אויגן ברויך מען מ'זאל לערנען מ'זאל אריינקוקן, והגית בו, רוב זמנים והגית בו יומם ולילה</w:t>
      </w:r>
      <w:r w:rsidRPr="002E368F">
        <w:rPr>
          <w:rFonts w:ascii="David" w:hAnsi="David" w:cs="David"/>
          <w:b/>
          <w:bCs/>
          <w:sz w:val="20"/>
          <w:szCs w:val="20"/>
          <w:rtl/>
        </w:rPr>
        <w:t>,</w:t>
      </w:r>
      <w:r w:rsidRPr="008A2D60">
        <w:rPr>
          <w:rFonts w:ascii="David" w:hAnsi="David" w:cs="David"/>
          <w:sz w:val="20"/>
          <w:szCs w:val="20"/>
          <w:rtl/>
        </w:rPr>
        <w:t xml:space="preserve"> אבער אז מ'פארגעסט נישט</w:t>
      </w:r>
      <w:r>
        <w:rPr>
          <w:rFonts w:ascii="David" w:hAnsi="David" w:cs="David" w:hint="cs"/>
          <w:sz w:val="20"/>
          <w:szCs w:val="20"/>
          <w:rtl/>
        </w:rPr>
        <w:t>,</w:t>
      </w:r>
      <w:r w:rsidRPr="008A2D60">
        <w:rPr>
          <w:rFonts w:ascii="David" w:hAnsi="David" w:cs="David"/>
          <w:sz w:val="20"/>
          <w:szCs w:val="20"/>
          <w:rtl/>
        </w:rPr>
        <w:t xml:space="preserve"> אפילו מ'האט דעס חיות פון לערנען, אז </w:t>
      </w:r>
      <w:r w:rsidRPr="0075142D">
        <w:rPr>
          <w:rFonts w:ascii="David" w:hAnsi="David" w:cs="David"/>
          <w:b/>
          <w:bCs/>
          <w:sz w:val="20"/>
          <w:szCs w:val="20"/>
          <w:rtl/>
        </w:rPr>
        <w:t>מ'געדענקט אויסנווייניג אלעס ס'איז נישטא קיין שכחה בעולם, דעמאלטס קאן מען דאך לערנען בעל פה, איז דאך אלץ נאר בעל פה, פעלט דער תיקון פון די אויגן</w:t>
      </w:r>
      <w:r w:rsidRPr="008A2D60">
        <w:rPr>
          <w:rFonts w:ascii="David" w:hAnsi="David" w:cs="David"/>
          <w:sz w:val="20"/>
          <w:szCs w:val="20"/>
          <w:rtl/>
        </w:rPr>
        <w:t xml:space="preserve">, </w:t>
      </w:r>
      <w:r w:rsidRPr="0075142D">
        <w:rPr>
          <w:rFonts w:ascii="David" w:hAnsi="David" w:cs="David"/>
          <w:sz w:val="20"/>
          <w:szCs w:val="20"/>
          <w:rtl/>
        </w:rPr>
        <w:t>דער תיקון העינים וואס מ'דארף זיך מייגע זיין און לערנען בכתב, ווען מ'מוז נישט שרייבן תורה שבעל פה, עת לעשות לה' הפרו תורתך, עת לעשות לה' (תמורה י"ד ע"ב), פעלט דער תיקון פאר די אויגן</w:t>
      </w:r>
      <w:r w:rsidRPr="00050D50">
        <w:rPr>
          <w:rFonts w:ascii="David" w:hAnsi="David" w:cs="David"/>
          <w:sz w:val="20"/>
          <w:szCs w:val="20"/>
          <w:rtl/>
        </w:rPr>
        <w:t>. [</w:t>
      </w:r>
      <w:r w:rsidRPr="0075142D">
        <w:rPr>
          <w:rFonts w:ascii="David" w:hAnsi="David" w:cs="David"/>
          <w:sz w:val="20"/>
          <w:szCs w:val="20"/>
          <w:rtl/>
        </w:rPr>
        <w:t>אבל]</w:t>
      </w:r>
      <w:r w:rsidRPr="008A2D60">
        <w:rPr>
          <w:rFonts w:ascii="David" w:hAnsi="David" w:cs="David"/>
          <w:b/>
          <w:bCs/>
          <w:sz w:val="20"/>
          <w:szCs w:val="20"/>
          <w:rtl/>
        </w:rPr>
        <w:t xml:space="preserve"> </w:t>
      </w:r>
      <w:r w:rsidRPr="0075142D">
        <w:rPr>
          <w:rFonts w:ascii="David" w:hAnsi="David" w:cs="David"/>
          <w:sz w:val="20"/>
          <w:szCs w:val="20"/>
          <w:rtl/>
        </w:rPr>
        <w:t xml:space="preserve">דורך די שבירת הלוחות </w:t>
      </w:r>
      <w:r w:rsidRPr="008A2D60">
        <w:rPr>
          <w:rFonts w:ascii="David" w:hAnsi="David" w:cs="David"/>
          <w:b/>
          <w:bCs/>
          <w:sz w:val="20"/>
          <w:szCs w:val="20"/>
          <w:rtl/>
        </w:rPr>
        <w:t>אז ס'איז דא שכחה נוצט מען כסדר די אויגן צו תורה און דעס איז מקדש ומטהר, אז מ'איז עובר חלילה ולא תתורו אחרי לבבכם ואחרי עיניכם, איז מען מקדש ומטהר דורכדעם וואס מ'קוקט אריין אין דער תוה"ק און מ'פלאגט זיך</w:t>
      </w:r>
      <w:r>
        <w:rPr>
          <w:rFonts w:ascii="David" w:hAnsi="David" w:cs="David"/>
          <w:sz w:val="20"/>
          <w:szCs w:val="20"/>
          <w:rtl/>
        </w:rPr>
        <w:t>.</w:t>
      </w:r>
    </w:p>
  </w:footnote>
  <w:footnote w:id="38">
    <w:p w:rsidR="0019267B" w:rsidRPr="0075142D" w:rsidRDefault="0019267B" w:rsidP="0019267B">
      <w:pPr>
        <w:widowControl w:val="0"/>
        <w:tabs>
          <w:tab w:val="left" w:pos="9090"/>
        </w:tabs>
        <w:autoSpaceDE w:val="0"/>
        <w:autoSpaceDN w:val="0"/>
        <w:adjustRightInd w:val="0"/>
        <w:spacing w:before="0"/>
        <w:ind w:left="180" w:right="360"/>
        <w:rPr>
          <w:rFonts w:ascii="David" w:eastAsia="Times New Roman" w:hAnsi="David" w:cs="David"/>
          <w:color w:val="000000"/>
          <w:sz w:val="20"/>
          <w:szCs w:val="20"/>
          <w:rtl/>
        </w:rPr>
      </w:pPr>
      <w:r w:rsidRPr="008A2D60">
        <w:rPr>
          <w:rStyle w:val="FootnoteReference"/>
          <w:rFonts w:ascii="David" w:hAnsi="David" w:cs="David"/>
          <w:rtl/>
        </w:rPr>
        <w:footnoteRef/>
      </w:r>
      <w:r w:rsidRPr="008A2D60">
        <w:rPr>
          <w:rFonts w:ascii="David" w:hAnsi="David" w:cs="David"/>
          <w:sz w:val="20"/>
          <w:szCs w:val="20"/>
          <w:rtl/>
        </w:rPr>
        <w:t xml:space="preserve"> </w:t>
      </w:r>
      <w:r>
        <w:rPr>
          <w:rFonts w:ascii="David" w:eastAsia="Times New Roman" w:hAnsi="David" w:cs="David" w:hint="cs"/>
          <w:b/>
          <w:bCs/>
          <w:color w:val="000000"/>
          <w:sz w:val="20"/>
          <w:szCs w:val="20"/>
          <w:rtl/>
        </w:rPr>
        <w:t xml:space="preserve">דברי יואל </w:t>
      </w:r>
      <w:r w:rsidRPr="0075142D">
        <w:rPr>
          <w:rFonts w:ascii="David" w:eastAsia="Times New Roman" w:hAnsi="David" w:cs="David"/>
          <w:color w:val="000000"/>
          <w:sz w:val="20"/>
          <w:szCs w:val="20"/>
          <w:rtl/>
        </w:rPr>
        <w:t>(</w:t>
      </w:r>
      <w:r>
        <w:rPr>
          <w:rFonts w:ascii="David" w:eastAsia="Times New Roman" w:hAnsi="David" w:cs="David" w:hint="cs"/>
          <w:color w:val="000000"/>
          <w:sz w:val="20"/>
          <w:szCs w:val="20"/>
          <w:rtl/>
        </w:rPr>
        <w:t xml:space="preserve">מצורע </w:t>
      </w:r>
      <w:r w:rsidRPr="0075142D">
        <w:rPr>
          <w:rFonts w:ascii="David" w:eastAsia="Times New Roman" w:hAnsi="David" w:cs="David" w:hint="eastAsia"/>
          <w:color w:val="000000"/>
          <w:sz w:val="20"/>
          <w:szCs w:val="20"/>
          <w:rtl/>
        </w:rPr>
        <w:t>עמ</w:t>
      </w:r>
      <w:r w:rsidRPr="0075142D">
        <w:rPr>
          <w:rFonts w:ascii="David" w:eastAsia="Times New Roman" w:hAnsi="David" w:cs="David"/>
          <w:color w:val="000000"/>
          <w:sz w:val="20"/>
          <w:szCs w:val="20"/>
          <w:rtl/>
        </w:rPr>
        <w:t xml:space="preserve">' </w:t>
      </w:r>
      <w:r w:rsidRPr="0075142D">
        <w:rPr>
          <w:rFonts w:ascii="David" w:eastAsia="Times New Roman" w:hAnsi="David" w:cs="David" w:hint="eastAsia"/>
          <w:color w:val="000000"/>
          <w:sz w:val="20"/>
          <w:szCs w:val="20"/>
          <w:rtl/>
        </w:rPr>
        <w:t>ש</w:t>
      </w:r>
      <w:r>
        <w:rPr>
          <w:rFonts w:ascii="David" w:eastAsia="Times New Roman" w:hAnsi="David" w:cs="David" w:hint="cs"/>
          <w:color w:val="000000"/>
          <w:sz w:val="20"/>
          <w:szCs w:val="20"/>
          <w:rtl/>
        </w:rPr>
        <w:t>עט</w:t>
      </w:r>
      <w:r w:rsidRPr="0075142D">
        <w:rPr>
          <w:rFonts w:ascii="David" w:eastAsia="Times New Roman" w:hAnsi="David" w:cs="David"/>
          <w:color w:val="000000"/>
          <w:sz w:val="20"/>
          <w:szCs w:val="20"/>
          <w:rtl/>
        </w:rPr>
        <w:t>): ידוע מה שחקרו הקדמונים כיצד יוכל האדם להשיג השפעה אלקית ולהתקרב אל הקב"ה ע"י לימוד דיני ממונות, שור שנגח את הפרה וכדומה, והלא כיון שהוא עוסק בדברים גשמיים גם נפשו דבוקה בהם לכאורה, ובמה יושפע עליו אור הקדושה, וביאר המהר"ל מפראג ז"ל דכיון שהוא לומד הלכות אלו כדי להשיג רצון השי"ת, ע"י שידע דיני המשפטים נמצא כי שכלו ונפשו דבוקים בהשכלת רצון ה', וזהו המביא אותו להתקרב אל השי"ת ולדבקה בו.</w:t>
      </w:r>
    </w:p>
    <w:p w:rsidR="0019267B" w:rsidRDefault="0019267B" w:rsidP="0019267B">
      <w:pPr>
        <w:widowControl w:val="0"/>
        <w:tabs>
          <w:tab w:val="left" w:pos="9090"/>
        </w:tabs>
        <w:autoSpaceDE w:val="0"/>
        <w:autoSpaceDN w:val="0"/>
        <w:adjustRightInd w:val="0"/>
        <w:spacing w:before="0"/>
        <w:ind w:left="180" w:right="360"/>
        <w:rPr>
          <w:rFonts w:ascii="David" w:hAnsi="David" w:cs="David"/>
          <w:sz w:val="20"/>
          <w:szCs w:val="20"/>
          <w:rtl/>
        </w:rPr>
      </w:pPr>
      <w:r>
        <w:rPr>
          <w:rFonts w:ascii="David" w:eastAsia="Times New Roman" w:hAnsi="David" w:cs="David" w:hint="cs"/>
          <w:color w:val="000000"/>
          <w:sz w:val="20"/>
          <w:szCs w:val="20"/>
          <w:rtl/>
        </w:rPr>
        <w:t>@</w:t>
      </w:r>
      <w:r w:rsidRPr="0075142D">
        <w:rPr>
          <w:rFonts w:ascii="David" w:eastAsia="Times New Roman" w:hAnsi="David" w:cs="David" w:hint="eastAsia"/>
          <w:color w:val="000000"/>
          <w:sz w:val="20"/>
          <w:szCs w:val="20"/>
          <w:rtl/>
        </w:rPr>
        <w:t>וזה</w:t>
      </w:r>
      <w:r>
        <w:rPr>
          <w:rFonts w:ascii="David" w:eastAsia="Times New Roman" w:hAnsi="David" w:cs="David" w:hint="cs"/>
          <w:b/>
          <w:bCs/>
          <w:color w:val="000000"/>
          <w:sz w:val="20"/>
          <w:szCs w:val="20"/>
          <w:rtl/>
        </w:rPr>
        <w:t xml:space="preserve"> לשון רבינו</w:t>
      </w:r>
      <w:r>
        <w:rPr>
          <w:rFonts w:ascii="David" w:eastAsia="Times New Roman" w:hAnsi="David" w:cs="David"/>
          <w:color w:val="000000"/>
          <w:sz w:val="20"/>
          <w:szCs w:val="20"/>
          <w:rtl/>
        </w:rPr>
        <w:t xml:space="preserve"> (</w:t>
      </w:r>
      <w:r w:rsidRPr="0075142D">
        <w:rPr>
          <w:rFonts w:ascii="David" w:eastAsia="Times New Roman" w:hAnsi="David" w:cs="David" w:hint="eastAsia"/>
          <w:color w:val="000000"/>
          <w:sz w:val="20"/>
          <w:szCs w:val="20"/>
          <w:rtl/>
        </w:rPr>
        <w:t>דברות</w:t>
      </w:r>
      <w:r w:rsidRPr="0075142D">
        <w:rPr>
          <w:rFonts w:ascii="David" w:eastAsia="Times New Roman" w:hAnsi="David" w:cs="David"/>
          <w:color w:val="000000"/>
          <w:sz w:val="20"/>
          <w:szCs w:val="20"/>
          <w:rtl/>
        </w:rPr>
        <w:t xml:space="preserve"> </w:t>
      </w:r>
      <w:r w:rsidRPr="0075142D">
        <w:rPr>
          <w:rFonts w:ascii="David" w:eastAsia="Times New Roman" w:hAnsi="David" w:cs="David" w:hint="eastAsia"/>
          <w:color w:val="000000"/>
          <w:sz w:val="20"/>
          <w:szCs w:val="20"/>
          <w:rtl/>
        </w:rPr>
        <w:t>קודש</w:t>
      </w:r>
      <w:r>
        <w:rPr>
          <w:rFonts w:ascii="David" w:eastAsia="Times New Roman" w:hAnsi="David" w:cs="David" w:hint="cs"/>
          <w:color w:val="000000"/>
          <w:sz w:val="20"/>
          <w:szCs w:val="20"/>
          <w:rtl/>
        </w:rPr>
        <w:t>,</w:t>
      </w:r>
      <w:r w:rsidRPr="00DA7469">
        <w:rPr>
          <w:rFonts w:ascii="David" w:eastAsia="Times New Roman" w:hAnsi="David" w:cs="David"/>
          <w:color w:val="000000"/>
          <w:sz w:val="20"/>
          <w:szCs w:val="20"/>
          <w:rtl/>
        </w:rPr>
        <w:t xml:space="preserve"> </w:t>
      </w:r>
      <w:r>
        <w:rPr>
          <w:rFonts w:ascii="David" w:eastAsia="Times New Roman" w:hAnsi="David" w:cs="David" w:hint="cs"/>
          <w:color w:val="000000"/>
          <w:sz w:val="20"/>
          <w:szCs w:val="20"/>
          <w:rtl/>
        </w:rPr>
        <w:t>פתיחה תזו"מ תשכ"ג</w:t>
      </w:r>
      <w:r>
        <w:rPr>
          <w:rFonts w:ascii="David" w:eastAsia="Times New Roman" w:hAnsi="David" w:cs="David"/>
          <w:color w:val="000000"/>
          <w:sz w:val="20"/>
          <w:szCs w:val="20"/>
          <w:rtl/>
        </w:rPr>
        <w:t>):</w:t>
      </w:r>
      <w:r>
        <w:rPr>
          <w:rFonts w:ascii="David" w:hAnsi="David" w:cs="David"/>
          <w:sz w:val="20"/>
          <w:szCs w:val="20"/>
          <w:rtl/>
        </w:rPr>
        <w:t xml:space="preserve"> </w:t>
      </w:r>
      <w:r w:rsidRPr="00792955">
        <w:rPr>
          <w:rFonts w:ascii="David" w:hAnsi="David" w:cs="David" w:hint="eastAsia"/>
          <w:b/>
          <w:bCs/>
          <w:sz w:val="20"/>
          <w:szCs w:val="20"/>
          <w:rtl/>
        </w:rPr>
        <w:t>ד</w:t>
      </w:r>
      <w:r w:rsidRPr="00792955">
        <w:rPr>
          <w:rFonts w:ascii="David" w:hAnsi="David" w:cs="David"/>
          <w:b/>
          <w:bCs/>
          <w:sz w:val="20"/>
          <w:szCs w:val="20"/>
          <w:rtl/>
        </w:rPr>
        <w:t>ער תכלית הלימוד איז דאך כל שיראתו קודמת לחכמתו (אבות פ"ג מ"ט), מ'זאל האבן אמונה שלימה מ'זאל וויסן אז ס'איז דא א באשעפער אויף דער וועלט</w:t>
      </w:r>
      <w:r w:rsidRPr="0075142D">
        <w:rPr>
          <w:rFonts w:ascii="David" w:hAnsi="David" w:cs="David"/>
          <w:sz w:val="20"/>
          <w:szCs w:val="20"/>
          <w:rtl/>
        </w:rPr>
        <w:t>, יעדן לימוד וואס מ'לערנט דארף מען פארשטיין וואס מ'לערנט</w:t>
      </w:r>
      <w:r>
        <w:rPr>
          <w:rFonts w:ascii="David" w:hAnsi="David" w:cs="David" w:hint="cs"/>
          <w:sz w:val="20"/>
          <w:szCs w:val="20"/>
          <w:rtl/>
        </w:rPr>
        <w:t>.</w:t>
      </w:r>
    </w:p>
    <w:p w:rsidR="0019267B" w:rsidRDefault="0019267B" w:rsidP="0019267B">
      <w:pPr>
        <w:widowControl w:val="0"/>
        <w:tabs>
          <w:tab w:val="left" w:pos="9090"/>
        </w:tabs>
        <w:autoSpaceDE w:val="0"/>
        <w:autoSpaceDN w:val="0"/>
        <w:adjustRightInd w:val="0"/>
        <w:spacing w:before="0"/>
        <w:ind w:left="180" w:right="360"/>
        <w:rPr>
          <w:rFonts w:ascii="David" w:hAnsi="David" w:cs="David"/>
          <w:sz w:val="20"/>
          <w:szCs w:val="20"/>
          <w:rtl/>
        </w:rPr>
      </w:pPr>
      <w:r w:rsidRPr="0075142D">
        <w:rPr>
          <w:rFonts w:ascii="David" w:hAnsi="David" w:cs="David"/>
          <w:sz w:val="20"/>
          <w:szCs w:val="20"/>
          <w:rtl/>
        </w:rPr>
        <w:t>אזוי ווי זיי גיבן צו פארשטיין</w:t>
      </w:r>
      <w:r>
        <w:rPr>
          <w:rFonts w:ascii="David" w:hAnsi="David" w:cs="David" w:hint="cs"/>
          <w:sz w:val="20"/>
          <w:szCs w:val="20"/>
          <w:rtl/>
        </w:rPr>
        <w:t>,</w:t>
      </w:r>
      <w:r w:rsidRPr="0075142D">
        <w:rPr>
          <w:rFonts w:ascii="David" w:hAnsi="David" w:cs="David"/>
          <w:sz w:val="20"/>
          <w:szCs w:val="20"/>
          <w:rtl/>
        </w:rPr>
        <w:t xml:space="preserve"> ווי ס'קען זיין אז מ'לערנט פון דברים גשמיים און דאס זאל ברענגען א כח פארן נפש</w:t>
      </w:r>
      <w:r>
        <w:rPr>
          <w:rFonts w:ascii="David" w:hAnsi="David" w:cs="David" w:hint="cs"/>
          <w:sz w:val="20"/>
          <w:szCs w:val="20"/>
          <w:rtl/>
        </w:rPr>
        <w:t>?</w:t>
      </w:r>
      <w:r w:rsidRPr="0075142D">
        <w:rPr>
          <w:rFonts w:ascii="David" w:hAnsi="David" w:cs="David"/>
          <w:sz w:val="20"/>
          <w:szCs w:val="20"/>
          <w:rtl/>
        </w:rPr>
        <w:t xml:space="preserve"> מ'לערנט דאך פון דיני ממונות צי אנדערע זאכן</w:t>
      </w:r>
      <w:r>
        <w:rPr>
          <w:rFonts w:ascii="David" w:hAnsi="David" w:cs="David" w:hint="cs"/>
          <w:sz w:val="20"/>
          <w:szCs w:val="20"/>
          <w:rtl/>
        </w:rPr>
        <w:t>?</w:t>
      </w:r>
      <w:r w:rsidRPr="0075142D">
        <w:rPr>
          <w:rFonts w:ascii="David" w:hAnsi="David" w:cs="David"/>
          <w:sz w:val="20"/>
          <w:szCs w:val="20"/>
          <w:rtl/>
        </w:rPr>
        <w:t xml:space="preserve"> גיבן זיי דאך צו פארשטיין דער מהר"ל מפראג (תפארת ישראל פ"י) און אלע (ערבי נחל פ' וישלח ועוד), </w:t>
      </w:r>
      <w:r w:rsidRPr="00792955">
        <w:rPr>
          <w:rFonts w:ascii="David" w:hAnsi="David" w:cs="David"/>
          <w:b/>
          <w:bCs/>
          <w:sz w:val="20"/>
          <w:szCs w:val="20"/>
          <w:rtl/>
        </w:rPr>
        <w:t>דער תכלית איז דאך מ'פלאגט זיך דאך מ'זאל פארשטיין וואס השי"ת האט געהייסן,</w:t>
      </w:r>
      <w:r w:rsidRPr="0075142D">
        <w:rPr>
          <w:rFonts w:ascii="David" w:hAnsi="David" w:cs="David"/>
          <w:sz w:val="20"/>
          <w:szCs w:val="20"/>
          <w:rtl/>
        </w:rPr>
        <w:t xml:space="preserve"> מ'זאל וויסן וויאזוי איז די הלכה, ליגט מען דאך אין דעם מיטן גאנצן כח, מיט דער גאנצער הבנה, מ'זאל וויסן וועלעכס איז דער רצון הבורא ב"ה, </w:t>
      </w:r>
      <w:r w:rsidRPr="00792955">
        <w:rPr>
          <w:rFonts w:ascii="David" w:hAnsi="David" w:cs="David"/>
          <w:b/>
          <w:bCs/>
          <w:sz w:val="20"/>
          <w:szCs w:val="20"/>
          <w:rtl/>
        </w:rPr>
        <w:t>דער מכוון פונעם לימוד איז דאך וויאזוי מ'זאל צוקומען מ'זאל וויסן וועלעכס איז דער רצון ה' ב"ה,</w:t>
      </w:r>
      <w:r w:rsidRPr="0075142D">
        <w:rPr>
          <w:rFonts w:ascii="David" w:hAnsi="David" w:cs="David"/>
          <w:sz w:val="20"/>
          <w:szCs w:val="20"/>
          <w:rtl/>
        </w:rPr>
        <w:t xml:space="preserve"> צי איז אזוי די הלכה צי איז אזוי די הלכה, און ווער איז די הלכה</w:t>
      </w:r>
      <w:r>
        <w:rPr>
          <w:rFonts w:ascii="David" w:hAnsi="David" w:cs="David" w:hint="cs"/>
          <w:sz w:val="20"/>
          <w:szCs w:val="20"/>
          <w:rtl/>
        </w:rPr>
        <w:t>?</w:t>
      </w:r>
      <w:r w:rsidRPr="0075142D">
        <w:rPr>
          <w:rFonts w:ascii="David" w:hAnsi="David" w:cs="David"/>
          <w:sz w:val="20"/>
          <w:szCs w:val="20"/>
          <w:rtl/>
        </w:rPr>
        <w:t xml:space="preserve"> די הלכה איז דאך דער רצון פון הקב"ה</w:t>
      </w:r>
      <w:r>
        <w:rPr>
          <w:rFonts w:ascii="David" w:hAnsi="David" w:cs="David" w:hint="cs"/>
          <w:sz w:val="20"/>
          <w:szCs w:val="20"/>
          <w:rtl/>
        </w:rPr>
        <w:t>!</w:t>
      </w:r>
      <w:r w:rsidRPr="0075142D">
        <w:rPr>
          <w:rFonts w:ascii="David" w:hAnsi="David" w:cs="David"/>
          <w:sz w:val="20"/>
          <w:szCs w:val="20"/>
          <w:rtl/>
        </w:rPr>
        <w:t xml:space="preserve"> </w:t>
      </w:r>
      <w:r w:rsidRPr="00792955">
        <w:rPr>
          <w:rFonts w:ascii="David" w:hAnsi="David" w:cs="David"/>
          <w:b/>
          <w:bCs/>
          <w:sz w:val="20"/>
          <w:szCs w:val="20"/>
          <w:rtl/>
        </w:rPr>
        <w:t>די גאנצע תוה"ק וואס השי"ת האט געגעבן, איז דאך דער תכלית פונעם גאנצן לימוד אויף מייחד צו זיין הקב"ה מ'זאל וויסן מלא כל הארץ כבודו, אז מ'זאל כסדר טראכטן צו טוהן דעם רצון פון הקב"ה.</w:t>
      </w:r>
      <w:r w:rsidRPr="00792955" w:rsidDel="00792955">
        <w:rPr>
          <w:rFonts w:ascii="David" w:hAnsi="David" w:cs="David"/>
          <w:b/>
          <w:bCs/>
          <w:sz w:val="20"/>
          <w:szCs w:val="20"/>
          <w:rtl/>
        </w:rPr>
        <w:t xml:space="preserve"> </w:t>
      </w:r>
    </w:p>
    <w:p w:rsidR="0019267B" w:rsidRDefault="0019267B" w:rsidP="0019267B">
      <w:pPr>
        <w:widowControl w:val="0"/>
        <w:tabs>
          <w:tab w:val="left" w:pos="9090"/>
        </w:tabs>
        <w:autoSpaceDE w:val="0"/>
        <w:autoSpaceDN w:val="0"/>
        <w:adjustRightInd w:val="0"/>
        <w:spacing w:before="0"/>
        <w:ind w:left="180" w:right="360"/>
        <w:rPr>
          <w:rFonts w:ascii="David" w:hAnsi="David" w:cs="David"/>
          <w:sz w:val="20"/>
          <w:szCs w:val="20"/>
          <w:rtl/>
        </w:rPr>
      </w:pPr>
      <w:r>
        <w:rPr>
          <w:rFonts w:ascii="David" w:hAnsi="David" w:cs="David" w:hint="cs"/>
          <w:sz w:val="20"/>
          <w:szCs w:val="20"/>
          <w:rtl/>
        </w:rPr>
        <w:t>@וב</w:t>
      </w:r>
      <w:r w:rsidRPr="0028344A">
        <w:rPr>
          <w:rFonts w:ascii="David" w:hAnsi="David" w:cs="David" w:hint="cs"/>
          <w:b/>
          <w:bCs/>
          <w:sz w:val="20"/>
          <w:szCs w:val="20"/>
          <w:rtl/>
        </w:rPr>
        <w:t xml:space="preserve">דברות קודש </w:t>
      </w:r>
      <w:r>
        <w:rPr>
          <w:rFonts w:ascii="David" w:hAnsi="David" w:cs="David" w:hint="cs"/>
          <w:sz w:val="20"/>
          <w:szCs w:val="20"/>
          <w:rtl/>
        </w:rPr>
        <w:t xml:space="preserve">(כ"ט שבט תש"כ): </w:t>
      </w:r>
      <w:r w:rsidRPr="0028344A">
        <w:rPr>
          <w:rFonts w:ascii="David" w:hAnsi="David" w:cs="David"/>
          <w:sz w:val="20"/>
          <w:szCs w:val="20"/>
          <w:rtl/>
        </w:rPr>
        <w:t xml:space="preserve">דער מהר"ל מפראג גיט צו פארשטיין (תפארת ישראל פ"י), ווי קען עפעס זיין אז שור שנגח את הפרה ברענגט א שלימות הנפש, ס'איז דאך אלעס ענינים גופניים. </w:t>
      </w:r>
    </w:p>
    <w:p w:rsidR="0019267B" w:rsidRPr="0028344A" w:rsidRDefault="0019267B" w:rsidP="0019267B">
      <w:pPr>
        <w:widowControl w:val="0"/>
        <w:tabs>
          <w:tab w:val="left" w:pos="9090"/>
        </w:tabs>
        <w:autoSpaceDE w:val="0"/>
        <w:autoSpaceDN w:val="0"/>
        <w:adjustRightInd w:val="0"/>
        <w:spacing w:before="0"/>
        <w:ind w:left="180" w:right="360"/>
        <w:rPr>
          <w:rFonts w:ascii="David" w:hAnsi="David" w:cs="David"/>
          <w:sz w:val="20"/>
          <w:szCs w:val="20"/>
        </w:rPr>
      </w:pPr>
      <w:r w:rsidRPr="0028344A">
        <w:rPr>
          <w:rFonts w:ascii="David" w:hAnsi="David" w:cs="David"/>
          <w:sz w:val="20"/>
          <w:szCs w:val="20"/>
          <w:rtl/>
        </w:rPr>
        <w:t xml:space="preserve">גיט ער צו פארשטיין אזוי, די חוקרים האבן דאך געזאגט אז נאר מיט העכערע זאכן די גלגלים מיט דאס, דער מהר"ל מפראג זאגט </w:t>
      </w:r>
      <w:r w:rsidRPr="0028344A">
        <w:rPr>
          <w:rFonts w:ascii="David" w:hAnsi="David" w:cs="David"/>
          <w:b/>
          <w:bCs/>
          <w:sz w:val="20"/>
          <w:szCs w:val="20"/>
          <w:rtl/>
        </w:rPr>
        <w:t>ווייל ס'איז דאך דער רצון הבורא, דער שור שנגח הפרה, וויאזוי איז דער רצון הבורא ב"ה, צי דער זאל עס געוואונען צי יענער זאל עס געוואונען,</w:t>
      </w:r>
      <w:r w:rsidRPr="0028344A">
        <w:rPr>
          <w:rFonts w:ascii="David" w:hAnsi="David" w:cs="David"/>
          <w:sz w:val="20"/>
          <w:szCs w:val="20"/>
          <w:rtl/>
        </w:rPr>
        <w:t xml:space="preserve"> דער וואס איז עוסק אין דער הלכה איז ער דאך עוסק אינעם רצון הבורא ב"ה, איז דאך דאס אליין אויכעט [מביא שלימות הנפש</w:t>
      </w:r>
      <w:r>
        <w:rPr>
          <w:rFonts w:ascii="David" w:hAnsi="David" w:cs="David" w:hint="cs"/>
          <w:sz w:val="20"/>
          <w:szCs w:val="20"/>
          <w:rtl/>
        </w:rPr>
        <w:t>]</w:t>
      </w:r>
      <w:r w:rsidRPr="0028344A">
        <w:rPr>
          <w:rFonts w:ascii="David" w:hAnsi="David" w:cs="David"/>
          <w:sz w:val="20"/>
          <w:szCs w:val="20"/>
          <w:rtl/>
        </w:rPr>
        <w:t>.</w:t>
      </w:r>
      <w:r>
        <w:rPr>
          <w:rFonts w:ascii="David" w:hAnsi="David" w:cs="David" w:hint="cs"/>
          <w:sz w:val="20"/>
          <w:szCs w:val="20"/>
          <w:rtl/>
        </w:rPr>
        <w:t xml:space="preserve"> </w:t>
      </w:r>
    </w:p>
  </w:footnote>
  <w:footnote w:id="39">
    <w:p w:rsidR="0019267B" w:rsidRDefault="0019267B" w:rsidP="0019267B">
      <w:pPr>
        <w:pStyle w:val="FootnoteText"/>
        <w:tabs>
          <w:tab w:val="left" w:pos="9090"/>
        </w:tabs>
        <w:spacing w:before="0" w:after="120" w:line="276" w:lineRule="auto"/>
        <w:ind w:left="180" w:right="360"/>
        <w:rPr>
          <w:rFonts w:ascii="David" w:hAnsi="David" w:cs="David"/>
          <w:rtl/>
        </w:rPr>
      </w:pPr>
      <w:r w:rsidRPr="008A2D60">
        <w:rPr>
          <w:rStyle w:val="FootnoteReference"/>
          <w:rFonts w:ascii="David" w:hAnsi="David" w:cs="David"/>
          <w:rtl/>
        </w:rPr>
        <w:footnoteRef/>
      </w:r>
      <w:r w:rsidRPr="008A2D60">
        <w:rPr>
          <w:rFonts w:ascii="David" w:hAnsi="David" w:cs="David"/>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(קרח עמ' קעו</w:t>
      </w:r>
      <w:r>
        <w:rPr>
          <w:rFonts w:ascii="David" w:eastAsia="Times New Roman" w:hAnsi="David" w:cs="David" w:hint="cs"/>
          <w:color w:val="000000"/>
          <w:rtl/>
        </w:rPr>
        <w:t>).</w:t>
      </w:r>
      <w:r>
        <w:rPr>
          <w:rFonts w:ascii="David" w:hAnsi="David" w:cs="David" w:hint="cs"/>
          <w:rtl/>
        </w:rPr>
        <w:t xml:space="preserve"> רבינו מבאר בזה מה שנאמר במחלוקתו של קרח </w:t>
      </w:r>
      <w:r w:rsidRPr="0075142D">
        <w:rPr>
          <w:rFonts w:ascii="David" w:hAnsi="David" w:cs="David"/>
          <w:highlight w:val="yellow"/>
          <w:rtl/>
        </w:rPr>
        <w:t>()</w:t>
      </w:r>
      <w:r>
        <w:rPr>
          <w:rFonts w:ascii="David" w:hAnsi="David" w:cs="David" w:hint="cs"/>
          <w:rtl/>
        </w:rPr>
        <w:t xml:space="preserve"> 'ו</w:t>
      </w:r>
      <w:r w:rsidRPr="00182551">
        <w:rPr>
          <w:rFonts w:ascii="David" w:hAnsi="David" w:cs="David"/>
          <w:rtl/>
        </w:rPr>
        <w:t>יקם משה וילך אל דתן ואבירם</w:t>
      </w:r>
      <w:r>
        <w:rPr>
          <w:rFonts w:ascii="David" w:hAnsi="David" w:cs="David" w:hint="cs"/>
          <w:rtl/>
        </w:rPr>
        <w:t>',</w:t>
      </w:r>
      <w:r w:rsidRPr="00182551">
        <w:rPr>
          <w:rFonts w:ascii="David" w:hAnsi="David" w:cs="David"/>
          <w:rtl/>
        </w:rPr>
        <w:t xml:space="preserve"> ופירש רש"י כסבור שישאו לו פנים</w:t>
      </w:r>
      <w:r>
        <w:rPr>
          <w:rFonts w:ascii="David" w:hAnsi="David" w:cs="David" w:hint="cs"/>
          <w:rtl/>
        </w:rPr>
        <w:t xml:space="preserve"> עיי"ש, ולכאורה למה הלך רק אצל דתן ואבירם ולא הלך מטעם זה גם אצל קרח.</w:t>
      </w:r>
      <w:r w:rsidRPr="00182551">
        <w:rPr>
          <w:rFonts w:ascii="David" w:hAnsi="David" w:cs="David"/>
          <w:rtl/>
        </w:rPr>
        <w:t xml:space="preserve"> </w:t>
      </w:r>
    </w:p>
    <w:p w:rsidR="0019267B" w:rsidRPr="008A2D60" w:rsidRDefault="0019267B" w:rsidP="0019267B">
      <w:pPr>
        <w:pStyle w:val="FootnoteText"/>
        <w:tabs>
          <w:tab w:val="left" w:pos="9090"/>
        </w:tabs>
        <w:spacing w:before="0"/>
        <w:ind w:left="180" w:right="360"/>
        <w:rPr>
          <w:rFonts w:ascii="David" w:hAnsi="David" w:cs="David"/>
        </w:rPr>
      </w:pPr>
      <w:r>
        <w:rPr>
          <w:rFonts w:ascii="David" w:hAnsi="David" w:cs="David" w:hint="cs"/>
          <w:rtl/>
        </w:rPr>
        <w:t xml:space="preserve">ומתרץ רבינו, וז"ל: דהנה </w:t>
      </w:r>
      <w:r w:rsidRPr="001652B0">
        <w:rPr>
          <w:rFonts w:ascii="David" w:hAnsi="David" w:cs="David"/>
          <w:rtl/>
        </w:rPr>
        <w:t>כל מה שנזכר בתורה</w:t>
      </w:r>
      <w:r>
        <w:rPr>
          <w:rFonts w:ascii="David" w:hAnsi="David" w:cs="David" w:hint="cs"/>
          <w:rtl/>
        </w:rPr>
        <w:t>,</w:t>
      </w:r>
      <w:r w:rsidRPr="001652B0">
        <w:rPr>
          <w:rFonts w:ascii="David" w:hAnsi="David" w:cs="David"/>
          <w:rtl/>
        </w:rPr>
        <w:t xml:space="preserve"> הכל הוא לימוד נצחי לדורות, מה שיכולים ללמוד ממנה איזה הוראה. והנה רש"י ז"ל כתב לעיל (</w:t>
      </w:r>
      <w:r>
        <w:rPr>
          <w:rFonts w:ascii="David" w:hAnsi="David" w:cs="David" w:hint="cs"/>
          <w:rtl/>
        </w:rPr>
        <w:t xml:space="preserve">במדבר </w:t>
      </w:r>
      <w:r>
        <w:rPr>
          <w:rFonts w:ascii="David" w:hAnsi="David" w:cs="David"/>
          <w:rtl/>
        </w:rPr>
        <w:t>טז</w:t>
      </w:r>
      <w:r>
        <w:rPr>
          <w:rFonts w:ascii="David" w:hAnsi="David" w:cs="David" w:hint="cs"/>
          <w:rtl/>
        </w:rPr>
        <w:t>,</w:t>
      </w:r>
      <w:r>
        <w:rPr>
          <w:rFonts w:ascii="David" w:hAnsi="David" w:cs="David"/>
          <w:rtl/>
        </w:rPr>
        <w:t xml:space="preserve"> י</w:t>
      </w:r>
      <w:r w:rsidRPr="001652B0">
        <w:rPr>
          <w:rFonts w:ascii="David" w:hAnsi="David" w:cs="David"/>
          <w:rtl/>
        </w:rPr>
        <w:t xml:space="preserve">ב) שמהליכתו של </w:t>
      </w:r>
      <w:r>
        <w:rPr>
          <w:rFonts w:ascii="David" w:hAnsi="David" w:cs="David" w:hint="cs"/>
          <w:rtl/>
        </w:rPr>
        <w:t>משה רבינו ע"ה</w:t>
      </w:r>
      <w:r w:rsidRPr="001652B0">
        <w:rPr>
          <w:rFonts w:ascii="David" w:hAnsi="David" w:cs="David"/>
          <w:rtl/>
        </w:rPr>
        <w:t xml:space="preserve"> אצל דתן ואבירם נלמד שאין מחזיקים במחלוקת, ומעתה מכיון שיש מזה לימוד לדורות על שאר מחלוקת, לכן נזכר בתורה מה שהלך אליהם</w:t>
      </w:r>
      <w:r>
        <w:rPr>
          <w:rFonts w:ascii="David" w:hAnsi="David" w:cs="David" w:hint="cs"/>
          <w:rtl/>
        </w:rPr>
        <w:t>.</w:t>
      </w:r>
      <w:r w:rsidRPr="001652B0">
        <w:rPr>
          <w:rFonts w:ascii="David" w:hAnsi="David" w:cs="David"/>
          <w:rtl/>
        </w:rPr>
        <w:t xml:space="preserve"> אולם על סיבת הליכתו אצל קרח, עדיין אפשר לומר שזהו היה דבר יוצא מן הכלל כדי להציל אותו שהיה נשמה גבוה ורמה, אבל אין מזה לימוד לדורות, ולכן לא הזכיר התוה"ק הליכתו אל קרח</w:t>
      </w:r>
      <w:r>
        <w:rPr>
          <w:rFonts w:ascii="David" w:hAnsi="David" w:cs="David" w:hint="cs"/>
          <w:rtl/>
        </w:rPr>
        <w:t>,</w:t>
      </w:r>
      <w:r w:rsidRPr="001652B0">
        <w:rPr>
          <w:rFonts w:ascii="David" w:hAnsi="David" w:cs="David"/>
          <w:rtl/>
        </w:rPr>
        <w:t xml:space="preserve"> אלא מה שהלך לדתן ואבירם שמזה יכולים ללמוד שאין מחזיקין במחלוקת בכל אופן.</w:t>
      </w:r>
    </w:p>
  </w:footnote>
  <w:footnote w:id="40">
    <w:p w:rsidR="0019267B" w:rsidRPr="004165C3" w:rsidRDefault="0019267B" w:rsidP="0019267B">
      <w:pPr>
        <w:pStyle w:val="FootnoteText"/>
        <w:tabs>
          <w:tab w:val="left" w:pos="9090"/>
        </w:tabs>
        <w:spacing w:before="0" w:after="120" w:line="276" w:lineRule="auto"/>
        <w:ind w:left="180" w:right="360"/>
        <w:rPr>
          <w:rFonts w:ascii="David" w:hAnsi="David" w:cs="David"/>
          <w:rtl/>
        </w:rPr>
      </w:pPr>
      <w:r w:rsidRPr="008A2D60">
        <w:rPr>
          <w:rStyle w:val="FootnoteReference"/>
          <w:rFonts w:ascii="David" w:hAnsi="David" w:cs="David"/>
          <w:rtl/>
        </w:rPr>
        <w:footnoteRef/>
      </w:r>
      <w:r w:rsidRPr="008A2D60">
        <w:rPr>
          <w:rFonts w:ascii="David" w:hAnsi="David" w:cs="David"/>
          <w:rtl/>
        </w:rPr>
        <w:t xml:space="preserve"> </w:t>
      </w:r>
      <w:r>
        <w:rPr>
          <w:rFonts w:ascii="David" w:eastAsia="Times New Roman" w:hAnsi="David" w:cs="David" w:hint="cs"/>
          <w:b/>
          <w:bCs/>
          <w:color w:val="000000"/>
          <w:rtl/>
        </w:rPr>
        <w:t>ד</w:t>
      </w:r>
      <w:r>
        <w:rPr>
          <w:rFonts w:ascii="David" w:eastAsia="Times New Roman" w:hAnsi="David" w:cs="David"/>
          <w:b/>
          <w:bCs/>
          <w:color w:val="000000"/>
          <w:rtl/>
        </w:rPr>
        <w:t>ברי יואל</w:t>
      </w:r>
      <w:r>
        <w:rPr>
          <w:rFonts w:ascii="David" w:eastAsia="Times New Roman" w:hAnsi="David" w:cs="David"/>
          <w:color w:val="000000"/>
          <w:rtl/>
        </w:rPr>
        <w:t xml:space="preserve"> (תזריע עמ' רעט)</w:t>
      </w:r>
      <w:r w:rsidRPr="008A2D60">
        <w:rPr>
          <w:rFonts w:ascii="David" w:hAnsi="David" w:cs="David"/>
          <w:rtl/>
        </w:rPr>
        <w:t>:</w:t>
      </w:r>
      <w:r>
        <w:rPr>
          <w:rFonts w:ascii="David" w:hAnsi="David" w:cs="David"/>
          <w:rtl/>
        </w:rPr>
        <w:t xml:space="preserve"> </w:t>
      </w:r>
      <w:r w:rsidRPr="008A2D60">
        <w:rPr>
          <w:rFonts w:ascii="David" w:hAnsi="David" w:cs="David"/>
          <w:rtl/>
        </w:rPr>
        <w:t xml:space="preserve">צריכים להתייגע בלימוד התוה"ק להבין מה שלומדים, </w:t>
      </w:r>
      <w:r w:rsidRPr="008A2D60">
        <w:rPr>
          <w:rFonts w:ascii="David" w:hAnsi="David" w:cs="David"/>
          <w:b/>
          <w:bCs/>
          <w:rtl/>
        </w:rPr>
        <w:t>והעיקר שתישאר בקרבו השפעת התורה וישיג באמצעותה מדות טובות שהרי בתורה הקדושה כלולים כל המדות הטובות</w:t>
      </w:r>
      <w:r>
        <w:rPr>
          <w:rFonts w:ascii="David" w:hAnsi="David" w:cs="David"/>
          <w:rtl/>
        </w:rPr>
        <w:t>.</w:t>
      </w:r>
    </w:p>
    <w:p w:rsidR="0019267B" w:rsidRPr="008A2D60" w:rsidRDefault="0019267B" w:rsidP="0019267B">
      <w:pPr>
        <w:pStyle w:val="FootnoteText"/>
        <w:tabs>
          <w:tab w:val="left" w:pos="9090"/>
        </w:tabs>
        <w:spacing w:before="0" w:after="120" w:line="276" w:lineRule="auto"/>
        <w:ind w:left="180" w:right="360"/>
        <w:rPr>
          <w:rFonts w:ascii="David" w:hAnsi="David" w:cs="David"/>
        </w:rPr>
      </w:pPr>
      <w:r>
        <w:rPr>
          <w:rFonts w:ascii="David" w:eastAsia="Times New Roman" w:hAnsi="David" w:cs="David" w:hint="cs"/>
          <w:b/>
          <w:bCs/>
          <w:color w:val="000000"/>
          <w:rtl/>
        </w:rPr>
        <w:t>@</w:t>
      </w:r>
      <w:r w:rsidRPr="001D0A2E">
        <w:rPr>
          <w:rFonts w:ascii="David" w:eastAsia="Times New Roman" w:hAnsi="David" w:cs="David" w:hint="eastAsia"/>
          <w:b/>
          <w:bCs/>
          <w:color w:val="000000"/>
          <w:rtl/>
        </w:rPr>
        <w:t>וב</w:t>
      </w:r>
      <w:r w:rsidRPr="0075142D">
        <w:rPr>
          <w:rFonts w:ascii="David" w:eastAsia="Times New Roman" w:hAnsi="David" w:cs="David"/>
          <w:b/>
          <w:bCs/>
          <w:color w:val="000000"/>
          <w:rtl/>
        </w:rPr>
        <w:t>דברות קודש</w:t>
      </w:r>
      <w:r>
        <w:rPr>
          <w:rFonts w:ascii="David" w:eastAsia="Times New Roman" w:hAnsi="David" w:cs="David"/>
          <w:color w:val="000000"/>
          <w:rtl/>
        </w:rPr>
        <w:t xml:space="preserve"> (פתיחה </w:t>
      </w:r>
      <w:r>
        <w:rPr>
          <w:rFonts w:ascii="David" w:eastAsia="Times New Roman" w:hAnsi="David" w:cs="David" w:hint="cs"/>
          <w:color w:val="000000"/>
          <w:rtl/>
        </w:rPr>
        <w:t>ל</w:t>
      </w:r>
      <w:r>
        <w:rPr>
          <w:rFonts w:ascii="David" w:eastAsia="Times New Roman" w:hAnsi="David" w:cs="David"/>
          <w:color w:val="000000"/>
          <w:rtl/>
        </w:rPr>
        <w:t>אברכים</w:t>
      </w:r>
      <w:r>
        <w:rPr>
          <w:rFonts w:ascii="David" w:eastAsia="Times New Roman" w:hAnsi="David" w:cs="David" w:hint="cs"/>
          <w:color w:val="000000"/>
          <w:rtl/>
        </w:rPr>
        <w:t>,</w:t>
      </w:r>
      <w:r>
        <w:rPr>
          <w:rFonts w:ascii="David" w:eastAsia="Times New Roman" w:hAnsi="David" w:cs="David"/>
          <w:color w:val="000000"/>
          <w:rtl/>
        </w:rPr>
        <w:t xml:space="preserve"> חוה</w:t>
      </w:r>
      <w:r>
        <w:rPr>
          <w:rFonts w:ascii="David" w:eastAsia="Times New Roman" w:hAnsi="David" w:cs="David" w:hint="cs"/>
          <w:color w:val="000000"/>
          <w:rtl/>
        </w:rPr>
        <w:t>מ"ס</w:t>
      </w:r>
      <w:r>
        <w:rPr>
          <w:rFonts w:ascii="David" w:eastAsia="Times New Roman" w:hAnsi="David" w:cs="David"/>
          <w:color w:val="000000"/>
          <w:rtl/>
        </w:rPr>
        <w:t xml:space="preserve"> תשכ"ו)</w:t>
      </w:r>
      <w:r w:rsidRPr="008A2D60">
        <w:rPr>
          <w:rFonts w:ascii="David" w:hAnsi="David" w:cs="David"/>
          <w:rtl/>
        </w:rPr>
        <w:t>:</w:t>
      </w:r>
      <w:r>
        <w:rPr>
          <w:rFonts w:ascii="David" w:hAnsi="David" w:cs="David"/>
          <w:rtl/>
        </w:rPr>
        <w:t xml:space="preserve"> </w:t>
      </w:r>
      <w:r w:rsidRPr="008A2D60">
        <w:rPr>
          <w:rFonts w:ascii="David" w:hAnsi="David" w:cs="David"/>
          <w:b/>
          <w:bCs/>
          <w:rtl/>
        </w:rPr>
        <w:t>מ'זאל זיך איינזאפן אין זיך די הנהגה פון תורה און פון מצות, און די מדות טובות וואס א איד ברויך צו האבן, דאס איז דער שורש</w:t>
      </w:r>
      <w:r>
        <w:rPr>
          <w:rFonts w:ascii="David" w:hAnsi="David" w:cs="David" w:hint="cs"/>
          <w:rtl/>
        </w:rPr>
        <w:t>.</w:t>
      </w:r>
      <w:r w:rsidRPr="008A2D60">
        <w:rPr>
          <w:rFonts w:ascii="David" w:hAnsi="David" w:cs="David"/>
          <w:rtl/>
        </w:rPr>
        <w:t xml:space="preserve"> ר' חיים וויטאל זאגט אין שער הקדושה (ח"א שער ב') ס'שטייט נישט ארויס אין די תוה"ק די מדות, פארוואס זאגט ער, </w:t>
      </w:r>
      <w:r w:rsidRPr="008A2D60">
        <w:rPr>
          <w:rFonts w:ascii="David" w:hAnsi="David" w:cs="David"/>
          <w:b/>
          <w:bCs/>
          <w:rtl/>
        </w:rPr>
        <w:t>ווייל מ'קאן נישט צוקומען צו די תוה"ק אן מדות טובות, מדות טובות איז דער פונדאמענט, דאס איז דער פונדאמענט פון אלעמען</w:t>
      </w:r>
      <w:r w:rsidRPr="008A2D60">
        <w:rPr>
          <w:rFonts w:ascii="David" w:hAnsi="David" w:cs="David"/>
          <w:rtl/>
        </w:rPr>
        <w:t xml:space="preserve">, דורך מדות טובות. איינער דעם אנדערן ברויך מחזק זיין אין דרך התורה און אין אידישקייט, ס'זאל זיין יבואו אלו ויאגדו עם אלו צום גוטן נישט חלילה פארקערט, מ'זאל זיך בינדן צו יענעם זמן. </w:t>
      </w:r>
      <w:r w:rsidRPr="0075142D">
        <w:rPr>
          <w:rFonts w:ascii="David" w:hAnsi="David" w:cs="David"/>
          <w:b/>
          <w:bCs/>
          <w:rtl/>
        </w:rPr>
        <w:t>די מדות דאס איז דער שורש פון אידישקייט.</w:t>
      </w:r>
      <w:r w:rsidRPr="008A2D60">
        <w:rPr>
          <w:rFonts w:ascii="David" w:hAnsi="David" w:cs="David"/>
          <w:rtl/>
        </w:rPr>
        <w:t xml:space="preserve"> </w:t>
      </w:r>
    </w:p>
  </w:footnote>
  <w:footnote w:id="41">
    <w:p w:rsidR="0019267B" w:rsidRPr="008A2D60" w:rsidRDefault="0019267B" w:rsidP="0019267B">
      <w:pPr>
        <w:pStyle w:val="FootnoteText"/>
        <w:tabs>
          <w:tab w:val="left" w:pos="9090"/>
        </w:tabs>
        <w:spacing w:before="0" w:after="120" w:line="276" w:lineRule="auto"/>
        <w:ind w:left="180" w:right="360"/>
        <w:rPr>
          <w:rFonts w:ascii="David" w:hAnsi="David" w:cs="David"/>
        </w:rPr>
      </w:pPr>
      <w:r w:rsidRPr="008A2D60">
        <w:rPr>
          <w:rStyle w:val="FootnoteReference"/>
          <w:rFonts w:ascii="David" w:hAnsi="David" w:cs="David"/>
          <w:rtl/>
        </w:rPr>
        <w:footnoteRef/>
      </w:r>
      <w:r w:rsidRPr="008A2D60">
        <w:rPr>
          <w:rFonts w:ascii="David" w:hAnsi="David" w:cs="David"/>
          <w:rtl/>
        </w:rPr>
        <w:t xml:space="preserve"> </w:t>
      </w:r>
      <w:r w:rsidRPr="00B87235">
        <w:rPr>
          <w:rFonts w:ascii="David" w:eastAsia="Times New Roman" w:hAnsi="David" w:cs="David"/>
          <w:b/>
          <w:bCs/>
          <w:color w:val="000000"/>
          <w:rtl/>
        </w:rPr>
        <w:t xml:space="preserve">דברות קודש </w:t>
      </w:r>
      <w:r>
        <w:rPr>
          <w:rFonts w:ascii="David" w:eastAsia="Times New Roman" w:hAnsi="David" w:cs="David"/>
          <w:color w:val="000000"/>
          <w:rtl/>
        </w:rPr>
        <w:t>(פתיחה</w:t>
      </w:r>
      <w:r>
        <w:rPr>
          <w:rFonts w:ascii="David" w:eastAsia="Times New Roman" w:hAnsi="David" w:cs="David" w:hint="cs"/>
          <w:color w:val="000000"/>
          <w:rtl/>
        </w:rPr>
        <w:t>,</w:t>
      </w:r>
      <w:r>
        <w:rPr>
          <w:rFonts w:ascii="David" w:eastAsia="Times New Roman" w:hAnsi="David" w:cs="David"/>
          <w:color w:val="000000"/>
          <w:rtl/>
        </w:rPr>
        <w:t xml:space="preserve"> לך לך תשכ"ד):</w:t>
      </w:r>
      <w:r>
        <w:rPr>
          <w:rFonts w:ascii="David" w:hAnsi="David" w:cs="David"/>
          <w:rtl/>
        </w:rPr>
        <w:t xml:space="preserve"> </w:t>
      </w:r>
      <w:r w:rsidRPr="008A2D60">
        <w:rPr>
          <w:rFonts w:ascii="David" w:hAnsi="David" w:cs="David"/>
          <w:rtl/>
        </w:rPr>
        <w:t xml:space="preserve">אז מ'וויל בלייבן ביי דער </w:t>
      </w:r>
      <w:r>
        <w:rPr>
          <w:rFonts w:ascii="David" w:hAnsi="David" w:cs="David" w:hint="cs"/>
          <w:rtl/>
        </w:rPr>
        <w:t>תורה הקדושה</w:t>
      </w:r>
      <w:r w:rsidRPr="008A2D60">
        <w:rPr>
          <w:rFonts w:ascii="David" w:hAnsi="David" w:cs="David"/>
          <w:rtl/>
        </w:rPr>
        <w:t xml:space="preserve"> און ביים קיום התורה והמצות</w:t>
      </w:r>
      <w:r>
        <w:rPr>
          <w:rFonts w:ascii="David" w:hAnsi="David" w:cs="David" w:hint="cs"/>
          <w:rtl/>
        </w:rPr>
        <w:t>,</w:t>
      </w:r>
      <w:r w:rsidRPr="008A2D60">
        <w:rPr>
          <w:rFonts w:ascii="David" w:hAnsi="David" w:cs="David"/>
          <w:rtl/>
        </w:rPr>
        <w:t xml:space="preserve"> זעט מען די אלע מידות איז הכרחיות, </w:t>
      </w:r>
      <w:r w:rsidRPr="00B87235">
        <w:rPr>
          <w:rFonts w:ascii="David" w:hAnsi="David" w:cs="David"/>
          <w:b/>
          <w:bCs/>
          <w:rtl/>
        </w:rPr>
        <w:t>טאקע צו די הבנת התורה האט א גרויסע השפעה די מדות</w:t>
      </w:r>
      <w:r>
        <w:rPr>
          <w:rFonts w:ascii="David" w:hAnsi="David" w:cs="David"/>
          <w:rtl/>
        </w:rPr>
        <w:t>.</w:t>
      </w:r>
    </w:p>
  </w:footnote>
  <w:footnote w:id="42">
    <w:p w:rsidR="0019267B" w:rsidRDefault="0019267B" w:rsidP="0019267B">
      <w:pPr>
        <w:pStyle w:val="FootnoteText"/>
        <w:tabs>
          <w:tab w:val="left" w:pos="9090"/>
        </w:tabs>
        <w:spacing w:before="0"/>
        <w:ind w:left="180" w:right="360"/>
        <w:rPr>
          <w:rFonts w:ascii="David" w:hAnsi="David" w:cs="David"/>
          <w:rtl/>
        </w:rPr>
      </w:pPr>
      <w:r w:rsidRPr="008A2D60">
        <w:rPr>
          <w:rStyle w:val="FootnoteReference"/>
          <w:rFonts w:ascii="David" w:hAnsi="David" w:cs="David"/>
          <w:rtl/>
        </w:rPr>
        <w:footnoteRef/>
      </w:r>
      <w:r>
        <w:rPr>
          <w:rFonts w:ascii="David" w:eastAsia="Times New Roman" w:hAnsi="David" w:cs="David" w:hint="cs"/>
          <w:b/>
          <w:bCs/>
          <w:color w:val="000000"/>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(מצורע עמ' שפז)</w:t>
      </w:r>
      <w:r w:rsidRPr="008A2D60">
        <w:rPr>
          <w:rFonts w:ascii="David" w:hAnsi="David" w:cs="David"/>
          <w:rtl/>
        </w:rPr>
        <w:t>:</w:t>
      </w:r>
      <w:r>
        <w:rPr>
          <w:rFonts w:ascii="David" w:hAnsi="David" w:cs="David"/>
          <w:rtl/>
        </w:rPr>
        <w:t xml:space="preserve"> </w:t>
      </w:r>
      <w:r w:rsidRPr="00F54186">
        <w:rPr>
          <w:rFonts w:ascii="David" w:hAnsi="David" w:cs="David"/>
          <w:rtl/>
        </w:rPr>
        <w:t xml:space="preserve">בהא דאמרו ז"ל הלומד שלא לשמה נוח לו שלא נברא, כתבו התוספות בסוטה </w:t>
      </w:r>
      <w:r>
        <w:rPr>
          <w:rFonts w:ascii="David" w:hAnsi="David" w:cs="David" w:hint="cs"/>
          <w:rtl/>
        </w:rPr>
        <w:t xml:space="preserve">()... </w:t>
      </w:r>
      <w:r w:rsidRPr="00F54186">
        <w:rPr>
          <w:rFonts w:ascii="David" w:hAnsi="David" w:cs="David"/>
          <w:rtl/>
        </w:rPr>
        <w:t>דהיינו דוקא באינו עוסק בתורה כדי לקיים מצוותיה לא מאהבה ולא מיראה, אלא להוסיף על חטאתו פשע, שעתה שגגות נעשו לו זדונות, שאע"פ שיודע שעובר אינו מונע כל תאוות לבו וכו', ע"כ.</w:t>
      </w:r>
    </w:p>
    <w:p w:rsidR="0019267B" w:rsidRDefault="0019267B" w:rsidP="0019267B">
      <w:pPr>
        <w:pStyle w:val="FootnoteText"/>
        <w:tabs>
          <w:tab w:val="left" w:pos="9090"/>
        </w:tabs>
        <w:spacing w:before="0"/>
        <w:ind w:left="180" w:right="360"/>
        <w:rPr>
          <w:rFonts w:ascii="David" w:hAnsi="David" w:cs="David"/>
          <w:rtl/>
        </w:rPr>
      </w:pPr>
      <w:r w:rsidRPr="00F54186">
        <w:rPr>
          <w:rFonts w:ascii="David" w:hAnsi="David" w:cs="David"/>
          <w:rtl/>
        </w:rPr>
        <w:t xml:space="preserve">היוצא מדבריהם כי </w:t>
      </w:r>
      <w:r w:rsidRPr="0075142D">
        <w:rPr>
          <w:rFonts w:ascii="David" w:hAnsi="David" w:cs="David"/>
          <w:b/>
          <w:bCs/>
          <w:rtl/>
        </w:rPr>
        <w:t>כל זמן שהאדם לומד תורה על מנת לשמור ולעשות, אף שאינו עוסק בתורה לשמה, מ"מ יש ערך לתורה זו, וחשובה ומקובלת היא לפני הקב"ה לפי שהתורה נקנתה בנפשו ובפנימיותו ועשתה בו רושם,</w:t>
      </w:r>
      <w:r w:rsidRPr="00F54186">
        <w:rPr>
          <w:rFonts w:ascii="David" w:hAnsi="David" w:cs="David"/>
          <w:rtl/>
        </w:rPr>
        <w:t xml:space="preserve"> וכמו כן כאשר האדם מקיים מצוה, מעלתה הגדולה ביותר היא באופן שתעשה רושם בנפשו. ולא כן הדבר במי שלומד תורה ואינו מקיימה, א"כ לא עשתה התורה רושם בנפשו, וכל תורתו היא מן השפה ולחוץ. </w:t>
      </w:r>
    </w:p>
    <w:p w:rsidR="0019267B" w:rsidRDefault="0019267B" w:rsidP="0019267B">
      <w:pPr>
        <w:pStyle w:val="FootnoteText"/>
        <w:tabs>
          <w:tab w:val="left" w:pos="9090"/>
        </w:tabs>
        <w:spacing w:before="0"/>
        <w:ind w:left="180" w:right="360"/>
        <w:rPr>
          <w:rFonts w:ascii="David" w:hAnsi="David" w:cs="David"/>
          <w:b/>
          <w:bCs/>
          <w:rtl/>
        </w:rPr>
      </w:pPr>
      <w:r w:rsidRPr="00F54186">
        <w:rPr>
          <w:rFonts w:ascii="David" w:hAnsi="David" w:cs="David"/>
          <w:rtl/>
        </w:rPr>
        <w:t xml:space="preserve">וזאת כוונת הכתוב </w:t>
      </w:r>
      <w:r>
        <w:rPr>
          <w:rFonts w:ascii="David" w:hAnsi="David" w:cs="David" w:hint="cs"/>
          <w:rtl/>
        </w:rPr>
        <w:t>() '</w:t>
      </w:r>
      <w:r w:rsidRPr="00F54186">
        <w:rPr>
          <w:rFonts w:ascii="David" w:hAnsi="David" w:cs="David"/>
          <w:rtl/>
        </w:rPr>
        <w:t>ולרשע אמר אלקים מה לך לספר חקי</w:t>
      </w:r>
      <w:r>
        <w:rPr>
          <w:rFonts w:ascii="David" w:hAnsi="David" w:cs="David" w:hint="cs"/>
          <w:rtl/>
        </w:rPr>
        <w:t>'</w:t>
      </w:r>
      <w:r w:rsidRPr="00F54186">
        <w:rPr>
          <w:rFonts w:ascii="David" w:hAnsi="David" w:cs="David"/>
          <w:rtl/>
        </w:rPr>
        <w:t xml:space="preserve">, כלומר מה לך ללמוד תורה, הרי ותשא בריתי </w:t>
      </w:r>
      <w:r>
        <w:rPr>
          <w:rFonts w:ascii="David" w:hAnsi="David" w:cs="David" w:hint="cs"/>
          <w:rtl/>
        </w:rPr>
        <w:t>'</w:t>
      </w:r>
      <w:r w:rsidRPr="00F54186">
        <w:rPr>
          <w:rFonts w:ascii="David" w:hAnsi="David" w:cs="David"/>
          <w:rtl/>
        </w:rPr>
        <w:t>עלי פיך</w:t>
      </w:r>
      <w:r>
        <w:rPr>
          <w:rFonts w:ascii="David" w:hAnsi="David" w:cs="David" w:hint="cs"/>
          <w:rtl/>
        </w:rPr>
        <w:t>'</w:t>
      </w:r>
      <w:r w:rsidRPr="00F54186">
        <w:rPr>
          <w:rFonts w:ascii="David" w:hAnsi="David" w:cs="David"/>
          <w:rtl/>
        </w:rPr>
        <w:t xml:space="preserve">, כלומר </w:t>
      </w:r>
      <w:r w:rsidRPr="0075142D">
        <w:rPr>
          <w:rFonts w:ascii="David" w:hAnsi="David" w:cs="David"/>
          <w:b/>
          <w:bCs/>
          <w:rtl/>
        </w:rPr>
        <w:t>מה ערך לדברי תורה שאתה לומד, אם אינם אלא על פיך, ולא חקקת אותם בפנימיות לוח לבך, שהרי אינך חפץ לקיימם.</w:t>
      </w:r>
    </w:p>
    <w:p w:rsidR="0019267B" w:rsidRDefault="0019267B" w:rsidP="0019267B">
      <w:pPr>
        <w:pStyle w:val="FootnoteText"/>
        <w:tabs>
          <w:tab w:val="left" w:pos="9090"/>
        </w:tabs>
        <w:spacing w:before="0"/>
        <w:ind w:left="180" w:right="360"/>
        <w:rPr>
          <w:rFonts w:ascii="David" w:hAnsi="David" w:cs="David"/>
          <w:rtl/>
        </w:rPr>
      </w:pPr>
      <w:r>
        <w:rPr>
          <w:rFonts w:ascii="David" w:hAnsi="David" w:cs="David" w:hint="cs"/>
          <w:rtl/>
        </w:rPr>
        <w:t>@</w:t>
      </w:r>
      <w:r w:rsidRPr="0075142D">
        <w:rPr>
          <w:rFonts w:ascii="David" w:hAnsi="David" w:cs="David" w:hint="cs"/>
          <w:rtl/>
        </w:rPr>
        <w:t>וזה</w:t>
      </w:r>
      <w:r>
        <w:rPr>
          <w:rFonts w:ascii="David" w:hAnsi="David" w:cs="David" w:hint="cs"/>
          <w:b/>
          <w:bCs/>
          <w:rtl/>
        </w:rPr>
        <w:t xml:space="preserve"> לשון רבינו </w:t>
      </w:r>
      <w:r w:rsidRPr="0075142D">
        <w:rPr>
          <w:rFonts w:ascii="David" w:hAnsi="David" w:cs="David" w:hint="cs"/>
          <w:rtl/>
        </w:rPr>
        <w:t xml:space="preserve">(תזו"מ תשי"ח): </w:t>
      </w:r>
      <w:r w:rsidRPr="0075142D">
        <w:rPr>
          <w:rFonts w:ascii="David" w:hAnsi="David" w:cs="David"/>
          <w:rtl/>
        </w:rPr>
        <w:t>דעס זעלבע ביי דער תוה"ק, וואס הייסט תורה לשמה און תורה שלא לשמה, אין תוספות איז דא ס'איז אביסל סתירות מ'פארשטייט נישט אזוי גוט, אויף עטליכע פלעצער (עי' ברכות י"ז. ותענית ז'. ונזיר כ"ג:) זאגט תוספות אז תורה שלא לשמה מיינט מען [בעבור] שכר ועונש</w:t>
      </w:r>
      <w:r>
        <w:rPr>
          <w:rFonts w:ascii="David" w:hAnsi="David" w:cs="David" w:hint="cs"/>
          <w:rtl/>
        </w:rPr>
        <w:t xml:space="preserve">... </w:t>
      </w:r>
      <w:r w:rsidRPr="0075142D">
        <w:rPr>
          <w:rFonts w:ascii="David" w:hAnsi="David" w:cs="David"/>
          <w:rtl/>
        </w:rPr>
        <w:t>נאר תוספות אין סוטה (כ"ב ע"ב) זאגט גאר אן אנדערע בחינה</w:t>
      </w:r>
      <w:r>
        <w:rPr>
          <w:rFonts w:ascii="David" w:hAnsi="David" w:cs="David" w:hint="cs"/>
          <w:rtl/>
        </w:rPr>
        <w:t>...</w:t>
      </w:r>
      <w:r w:rsidRPr="0075142D">
        <w:rPr>
          <w:rFonts w:ascii="David" w:hAnsi="David" w:cs="David"/>
          <w:rtl/>
        </w:rPr>
        <w:t>דיא תורה שלא לשמה וואס מ'טאר נישט זאגט תוספות אז מ'לערנט תורה נישט על דעתא דהכי אז מ'זאל מקיים זיין אלדינגס וואס מ'לערנט כדי מ'זאל מקיים זיין, איז די תורה נאך א גרויסער עון, ווארן אזוי אז ער האט נישט געלערנט איז ער א שוגג, אז ער האט געלערנט און ער ווייסט</w:t>
      </w:r>
      <w:r>
        <w:rPr>
          <w:rFonts w:ascii="David" w:hAnsi="David" w:cs="David" w:hint="cs"/>
          <w:rtl/>
        </w:rPr>
        <w:t>,</w:t>
      </w:r>
      <w:r w:rsidRPr="0075142D">
        <w:rPr>
          <w:rFonts w:ascii="David" w:hAnsi="David" w:cs="David"/>
          <w:rtl/>
        </w:rPr>
        <w:t xml:space="preserve"> שגגת תלמיד עולה זדון (אבות פ"ד מי"ג), אז ער האט געלערנט און ווייסט און האלט נישט איז ער דאך א מזיד, האט ער דאך אויף זיך געברענגט א גרויסן עון מיטן לערנען, איז די תורה א גרויסער חטא, און אויף דעם שטייט (ברכות י"ז ע"א) הלומד תורה שלא לשמה נוח לו שלא נברא, תורתו נעשה לו סם המות (תענית ז' ע"א) .. אזוי זאגט תוספות.</w:t>
      </w:r>
      <w:r>
        <w:rPr>
          <w:rFonts w:ascii="David" w:hAnsi="David" w:cs="David" w:hint="cs"/>
          <w:rtl/>
        </w:rPr>
        <w:t>..</w:t>
      </w:r>
    </w:p>
    <w:p w:rsidR="0019267B" w:rsidRPr="0075142D" w:rsidRDefault="0019267B" w:rsidP="0019267B">
      <w:pPr>
        <w:pStyle w:val="FootnoteText"/>
        <w:tabs>
          <w:tab w:val="left" w:pos="9090"/>
        </w:tabs>
        <w:spacing w:before="0"/>
        <w:ind w:left="180" w:right="360"/>
        <w:rPr>
          <w:rFonts w:ascii="David" w:hAnsi="David" w:cs="David"/>
          <w:b/>
          <w:bCs/>
        </w:rPr>
      </w:pPr>
      <w:r w:rsidRPr="0075142D">
        <w:rPr>
          <w:rFonts w:ascii="David" w:hAnsi="David" w:cs="David"/>
          <w:rtl/>
        </w:rPr>
        <w:t>עכ"פ אז מ'וויל אריינברענגען די תורה מקבל זיין דעם עול מלכות שמים</w:t>
      </w:r>
      <w:r w:rsidRPr="0075142D">
        <w:rPr>
          <w:rFonts w:ascii="David" w:hAnsi="David" w:cs="David" w:hint="cs"/>
          <w:rtl/>
        </w:rPr>
        <w:t>,</w:t>
      </w:r>
      <w:r w:rsidRPr="0075142D">
        <w:rPr>
          <w:rFonts w:ascii="David" w:hAnsi="David" w:cs="David"/>
          <w:rtl/>
        </w:rPr>
        <w:t xml:space="preserve"> ברענגט דאך עס אריין א בחינה אין נפש, אין פנימיות, טוהסטו א מצוה פאר הקב"ה, די גרעסטע מצוה</w:t>
      </w:r>
      <w:r>
        <w:rPr>
          <w:rFonts w:ascii="David" w:hAnsi="David" w:cs="David" w:hint="cs"/>
          <w:rtl/>
        </w:rPr>
        <w:t>.</w:t>
      </w:r>
      <w:r w:rsidRPr="0075142D">
        <w:rPr>
          <w:rFonts w:ascii="David" w:hAnsi="David" w:cs="David"/>
          <w:rtl/>
        </w:rPr>
        <w:t xml:space="preserve"> </w:t>
      </w:r>
      <w:r w:rsidRPr="0075142D">
        <w:rPr>
          <w:rFonts w:ascii="David" w:hAnsi="David" w:cs="David"/>
          <w:b/>
          <w:bCs/>
          <w:rtl/>
        </w:rPr>
        <w:t>אז מ'וויל אבער נישט</w:t>
      </w:r>
      <w:r w:rsidRPr="0075142D">
        <w:rPr>
          <w:rFonts w:ascii="David" w:hAnsi="David" w:cs="David" w:hint="cs"/>
          <w:b/>
          <w:bCs/>
          <w:rtl/>
        </w:rPr>
        <w:t>,</w:t>
      </w:r>
      <w:r w:rsidRPr="0075142D">
        <w:rPr>
          <w:rFonts w:ascii="David" w:hAnsi="David" w:cs="David"/>
          <w:b/>
          <w:bCs/>
          <w:rtl/>
        </w:rPr>
        <w:t xml:space="preserve"> מ'לערנט נישט אויף דעם אופן לשמור ולעשות ולקיים, ס'ברענגט גארנישט אריין, איז דאך עס נאר מיטן מויל. ולרשע אמר אלקים מה לך לספר חקי ותשא בריתי עלי </w:t>
      </w:r>
      <w:r w:rsidRPr="0075142D">
        <w:rPr>
          <w:rFonts w:ascii="David" w:hAnsi="David" w:cs="David" w:hint="cs"/>
          <w:b/>
          <w:bCs/>
          <w:rtl/>
        </w:rPr>
        <w:t>'</w:t>
      </w:r>
      <w:r w:rsidRPr="0075142D">
        <w:rPr>
          <w:rFonts w:ascii="David" w:hAnsi="David" w:cs="David"/>
          <w:b/>
          <w:bCs/>
          <w:rtl/>
        </w:rPr>
        <w:t>פיך</w:t>
      </w:r>
      <w:r w:rsidRPr="0075142D">
        <w:rPr>
          <w:rFonts w:ascii="David" w:hAnsi="David" w:cs="David" w:hint="cs"/>
          <w:b/>
          <w:bCs/>
          <w:rtl/>
        </w:rPr>
        <w:t>'</w:t>
      </w:r>
      <w:r w:rsidRPr="0075142D">
        <w:rPr>
          <w:rFonts w:ascii="David" w:hAnsi="David" w:cs="David"/>
          <w:b/>
          <w:bCs/>
          <w:rtl/>
        </w:rPr>
        <w:t>,</w:t>
      </w:r>
      <w:r w:rsidRPr="0075142D">
        <w:rPr>
          <w:rFonts w:ascii="David" w:hAnsi="David" w:cs="David"/>
          <w:rtl/>
        </w:rPr>
        <w:t xml:space="preserve"> דאס דארף מען דאך מקבל זיין בלב ארויסנעמען פון דער תוה"ק</w:t>
      </w:r>
      <w:r>
        <w:rPr>
          <w:rFonts w:ascii="David" w:hAnsi="David" w:cs="David" w:hint="cs"/>
          <w:rtl/>
        </w:rPr>
        <w:t>.</w:t>
      </w:r>
    </w:p>
  </w:footnote>
  <w:footnote w:id="43">
    <w:p w:rsidR="0019267B" w:rsidRDefault="0019267B" w:rsidP="0019267B">
      <w:pPr>
        <w:pStyle w:val="FootnoteText"/>
        <w:tabs>
          <w:tab w:val="left" w:pos="9090"/>
        </w:tabs>
        <w:ind w:left="180" w:right="360"/>
        <w:rPr>
          <w:rtl/>
        </w:rPr>
      </w:pPr>
      <w:r>
        <w:rPr>
          <w:rStyle w:val="FootnoteReference"/>
        </w:rPr>
        <w:footnoteRef/>
      </w:r>
      <w:r>
        <w:rPr>
          <w:rtl/>
        </w:rPr>
        <w:t xml:space="preserve"> </w:t>
      </w:r>
      <w:r w:rsidRPr="00C70D8D">
        <w:rPr>
          <w:rFonts w:ascii="David" w:eastAsia="Times New Roman" w:hAnsi="David" w:cs="David"/>
          <w:b/>
          <w:bCs/>
          <w:color w:val="000000"/>
          <w:rtl/>
        </w:rPr>
        <w:t xml:space="preserve">דברות קודש </w:t>
      </w:r>
      <w:r>
        <w:rPr>
          <w:rFonts w:ascii="David" w:eastAsia="Times New Roman" w:hAnsi="David" w:cs="David"/>
          <w:color w:val="000000"/>
          <w:rtl/>
        </w:rPr>
        <w:t>(</w:t>
      </w:r>
      <w:r>
        <w:rPr>
          <w:rFonts w:ascii="David" w:eastAsia="Times New Roman" w:hAnsi="David" w:cs="David" w:hint="cs"/>
          <w:color w:val="000000"/>
          <w:rtl/>
        </w:rPr>
        <w:t>פתיחה, נח תשכ"ה</w:t>
      </w:r>
      <w:r>
        <w:rPr>
          <w:rFonts w:ascii="David" w:eastAsia="Times New Roman" w:hAnsi="David" w:cs="David"/>
          <w:color w:val="000000"/>
          <w:rtl/>
        </w:rPr>
        <w:t>)</w:t>
      </w:r>
      <w:r>
        <w:rPr>
          <w:rFonts w:ascii="David" w:hAnsi="David" w:cs="David" w:hint="cs"/>
          <w:rtl/>
        </w:rPr>
        <w:t xml:space="preserve">: </w:t>
      </w:r>
      <w:r w:rsidRPr="00CB6343">
        <w:rPr>
          <w:rFonts w:ascii="David" w:hAnsi="David" w:cs="David"/>
          <w:rtl/>
        </w:rPr>
        <w:t xml:space="preserve">דער עיקר איז טאקע </w:t>
      </w:r>
      <w:r>
        <w:rPr>
          <w:rFonts w:ascii="David" w:hAnsi="David" w:cs="David" w:hint="cs"/>
          <w:rtl/>
        </w:rPr>
        <w:t>'</w:t>
      </w:r>
      <w:r w:rsidRPr="00CB6343">
        <w:rPr>
          <w:rFonts w:ascii="David" w:hAnsi="David" w:cs="David"/>
          <w:rtl/>
        </w:rPr>
        <w:t>למען תהיה יראתו על פניכם לבלתי תחטאו</w:t>
      </w:r>
      <w:r>
        <w:rPr>
          <w:rFonts w:ascii="David" w:hAnsi="David" w:cs="David" w:hint="cs"/>
          <w:rtl/>
        </w:rPr>
        <w:t xml:space="preserve">' </w:t>
      </w:r>
      <w:r w:rsidRPr="0075142D">
        <w:rPr>
          <w:rFonts w:ascii="David" w:hAnsi="David" w:cs="David"/>
          <w:highlight w:val="yellow"/>
          <w:rtl/>
        </w:rPr>
        <w:t>(),</w:t>
      </w:r>
      <w:r w:rsidRPr="00CB6343">
        <w:rPr>
          <w:rFonts w:ascii="David" w:hAnsi="David" w:cs="David"/>
          <w:rtl/>
        </w:rPr>
        <w:t xml:space="preserve"> יודען וואס זענען געשטאנען ביים מעמד הנבחר און ס'איז געווען פסקה זוהמתן, זאגט </w:t>
      </w:r>
      <w:r>
        <w:rPr>
          <w:rFonts w:ascii="David" w:hAnsi="David" w:cs="David" w:hint="cs"/>
          <w:rtl/>
        </w:rPr>
        <w:t>'</w:t>
      </w:r>
      <w:r w:rsidRPr="00CB6343">
        <w:rPr>
          <w:rFonts w:ascii="David" w:hAnsi="David" w:cs="David"/>
          <w:rtl/>
        </w:rPr>
        <w:t>הערשט</w:t>
      </w:r>
      <w:r>
        <w:rPr>
          <w:rFonts w:ascii="David" w:hAnsi="David" w:cs="David" w:hint="cs"/>
          <w:rtl/>
        </w:rPr>
        <w:t>'</w:t>
      </w:r>
      <w:r w:rsidRPr="00CB6343">
        <w:rPr>
          <w:rFonts w:ascii="David" w:hAnsi="David" w:cs="David"/>
          <w:rtl/>
        </w:rPr>
        <w:t xml:space="preserve"> דער פסוק למען תהיה יראתו על פניכם לבלתי תחטאו</w:t>
      </w:r>
      <w:r>
        <w:rPr>
          <w:rFonts w:ascii="David" w:hAnsi="David" w:cs="David" w:hint="cs"/>
          <w:rtl/>
        </w:rPr>
        <w:t>.</w:t>
      </w:r>
    </w:p>
  </w:footnote>
  <w:footnote w:id="44">
    <w:p w:rsidR="0019267B" w:rsidRDefault="0019267B" w:rsidP="0019267B">
      <w:pPr>
        <w:pStyle w:val="FootnoteText"/>
        <w:tabs>
          <w:tab w:val="left" w:pos="9090"/>
        </w:tabs>
        <w:spacing w:before="0" w:after="120" w:line="276" w:lineRule="auto"/>
        <w:ind w:left="180" w:right="360"/>
        <w:rPr>
          <w:rFonts w:ascii="David" w:hAnsi="David" w:cs="David"/>
          <w:rtl/>
        </w:rPr>
      </w:pPr>
      <w:r w:rsidRPr="008A2D60">
        <w:rPr>
          <w:rStyle w:val="FootnoteReference"/>
          <w:rFonts w:ascii="David" w:hAnsi="David" w:cs="David"/>
          <w:rtl/>
        </w:rPr>
        <w:footnoteRef/>
      </w:r>
      <w:r>
        <w:rPr>
          <w:rFonts w:ascii="David" w:eastAsia="Times New Roman" w:hAnsi="David" w:cs="David" w:hint="cs"/>
          <w:b/>
          <w:bCs/>
          <w:color w:val="000000"/>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(בהר עמ' שכ"ה)</w:t>
      </w:r>
      <w:r w:rsidRPr="008A2D60">
        <w:rPr>
          <w:rFonts w:ascii="David" w:hAnsi="David" w:cs="David"/>
          <w:rtl/>
        </w:rPr>
        <w:t>:</w:t>
      </w:r>
      <w:r>
        <w:rPr>
          <w:rFonts w:ascii="David" w:hAnsi="David" w:cs="David"/>
          <w:rtl/>
        </w:rPr>
        <w:t xml:space="preserve"> </w:t>
      </w:r>
      <w:r w:rsidRPr="00CE593C">
        <w:rPr>
          <w:rFonts w:ascii="David" w:hAnsi="David" w:cs="David"/>
          <w:rtl/>
        </w:rPr>
        <w:t>כבר ביארנו דברי המשנה במסכת אבות (פ"ג מ"ו) רחב"ד אומר כל שיראת חטאו קודמת לחכמתו חכמתו מתקיימת וכל שחכמתו קודמת ליראת חטאו אין חכמתו מתקיימת, והקשו המפרשים דמשנה זו סותרת אל דברי הלל (פ"ב מ"ה) אין בור ירא חטא, הרי שלמדרגת ירא חטא אי אפשר להגיע אא"כ קדמה לה לימוד התורה, וכ</w:t>
      </w:r>
      <w:r>
        <w:rPr>
          <w:rFonts w:ascii="David" w:hAnsi="David" w:cs="David"/>
          <w:rtl/>
        </w:rPr>
        <w:t>יצד יתכן להקדים יראת חטא לחכמה.</w:t>
      </w:r>
      <w:r>
        <w:rPr>
          <w:rFonts w:ascii="David" w:hAnsi="David" w:cs="David" w:hint="cs"/>
          <w:rtl/>
        </w:rPr>
        <w:t>..</w:t>
      </w:r>
    </w:p>
    <w:p w:rsidR="0019267B" w:rsidRDefault="0019267B" w:rsidP="0019267B">
      <w:pPr>
        <w:pStyle w:val="FootnoteText"/>
        <w:tabs>
          <w:tab w:val="left" w:pos="9090"/>
        </w:tabs>
        <w:spacing w:before="0" w:after="120" w:line="276" w:lineRule="auto"/>
        <w:ind w:left="180" w:right="360"/>
        <w:rPr>
          <w:rFonts w:ascii="David" w:hAnsi="David" w:cs="David"/>
          <w:rtl/>
        </w:rPr>
      </w:pPr>
      <w:r w:rsidRPr="00CE593C">
        <w:rPr>
          <w:rFonts w:ascii="David" w:hAnsi="David" w:cs="David"/>
          <w:rtl/>
        </w:rPr>
        <w:t xml:space="preserve">ונראה ליישב עפ"י מ"ש </w:t>
      </w:r>
      <w:r>
        <w:rPr>
          <w:rFonts w:ascii="David" w:hAnsi="David" w:cs="David" w:hint="cs"/>
          <w:rtl/>
        </w:rPr>
        <w:t>היפה תואר</w:t>
      </w:r>
      <w:r w:rsidRPr="00CE593C">
        <w:rPr>
          <w:rFonts w:ascii="David" w:hAnsi="David" w:cs="David"/>
          <w:rtl/>
        </w:rPr>
        <w:t xml:space="preserve"> בפרשת בראשית ע"ד המדרש (פ"א ה') ששה דברים קדמו לבריאת העולם וכו', דאין הכוונה שענינים אלו קדמו בזמן לבריאת העולם, אלא שהם קודמים במעלה ובחשיבות אל העולם, כלומר שהם עיקר ותכלית הבריאה אע"פ שלא קדמו לבריאת העולם בזמן. ובדרך זה תתבאר כוונת המשנה כל שיראת חטאו קודמת לחכמתו וכו', בהקדם עוד מה שכתב בשו"ע התניא הלכות ת"ת (פ"ג בקונטרס אחרון) לבאר באריכות ששני מצוות יש בתלמוד תורה, חדא היא מצות והגית בו יומם ולילה, ומצוה זו אפשר לצאת גם בק"ש שחרית וערבית, ועוד מצוה איכא בתלמוד תורה והיא מצות ידיעת התורה, ללמוד ולדעת כל חלקי התורה על בוריין</w:t>
      </w:r>
      <w:r>
        <w:rPr>
          <w:rFonts w:ascii="David" w:hAnsi="David" w:cs="David" w:hint="cs"/>
          <w:rtl/>
        </w:rPr>
        <w:t>...</w:t>
      </w:r>
      <w:r w:rsidRPr="00CE593C">
        <w:rPr>
          <w:rFonts w:ascii="David" w:hAnsi="David" w:cs="David"/>
          <w:rtl/>
        </w:rPr>
        <w:t xml:space="preserve"> והנה מצות ידיעת התורה היא לדעת כל ההלכות על בוריין להלכה ולמעשה (ועיין בספרי ויואל משה מאמר לה"ק סימן ל"ו), נמצא כי עיקר מצות ת</w:t>
      </w:r>
      <w:r>
        <w:rPr>
          <w:rFonts w:ascii="David" w:hAnsi="David" w:cs="David" w:hint="cs"/>
          <w:rtl/>
        </w:rPr>
        <w:t>למוד תורה</w:t>
      </w:r>
      <w:r w:rsidRPr="00CE593C">
        <w:rPr>
          <w:rFonts w:ascii="David" w:hAnsi="David" w:cs="David"/>
          <w:rtl/>
        </w:rPr>
        <w:t xml:space="preserve"> היא בזמן שהאדם לומדה ע"מ לשמור ולעשות, משא"כ הלומד תורה ואין כוונתו רק לדעת חכמת התורה ולא לקיים מה שלמד, מה ערך יש לתורתו, וסופה בטלה. </w:t>
      </w:r>
    </w:p>
    <w:p w:rsidR="0019267B" w:rsidRDefault="0019267B" w:rsidP="0019267B">
      <w:pPr>
        <w:pStyle w:val="FootnoteText"/>
        <w:tabs>
          <w:tab w:val="left" w:pos="9090"/>
        </w:tabs>
        <w:spacing w:before="0" w:after="120" w:line="276" w:lineRule="auto"/>
        <w:ind w:left="180" w:right="360"/>
        <w:rPr>
          <w:rFonts w:ascii="David" w:hAnsi="David" w:cs="David"/>
          <w:rtl/>
        </w:rPr>
      </w:pPr>
      <w:r w:rsidRPr="00CE593C">
        <w:rPr>
          <w:rFonts w:ascii="David" w:hAnsi="David" w:cs="David"/>
          <w:rtl/>
        </w:rPr>
        <w:t>וזהו שאמרו ז"ל כל שיראת חטאו קודמת לחכמתו, פי' שיראת חטאו קודמת אצלו בחשיבות ובמעלה לידיעת החכמה מצד עצמה, והיינו שבלימוד התורה תכלית ועיקר כוונתו הוא לשמור ולעשות, כי הוא ירא את ה' ובמצוותיו חפץ מאד, ועליו לדעת האסור והמותר הטהור והטמא, למען ידע להזהר בהם, אזי חכמתו מתקיימת. אבל מי שחכמתו קודמת ליראת חטאו, כלומר שעיקר תכלית הלימוד אצלו הוא לדעת החכמה, ולא למען תכלית תורה שהיא תשובה ומעשים טובים, אזי אין חכמתו מתקיימת.</w:t>
      </w:r>
    </w:p>
    <w:p w:rsidR="0019267B" w:rsidRDefault="0019267B" w:rsidP="0019267B">
      <w:pPr>
        <w:pStyle w:val="FootnoteText"/>
        <w:tabs>
          <w:tab w:val="left" w:pos="9090"/>
        </w:tabs>
        <w:spacing w:before="0" w:after="120" w:line="276" w:lineRule="auto"/>
        <w:ind w:left="180" w:right="360"/>
        <w:rPr>
          <w:rFonts w:ascii="David" w:hAnsi="David" w:cs="David"/>
          <w:rtl/>
        </w:rPr>
      </w:pPr>
      <w:r>
        <w:rPr>
          <w:rFonts w:ascii="David" w:hAnsi="David" w:cs="David" w:hint="cs"/>
          <w:rtl/>
        </w:rPr>
        <w:t xml:space="preserve">@וזה </w:t>
      </w:r>
      <w:r w:rsidRPr="0075142D">
        <w:rPr>
          <w:rFonts w:ascii="David" w:hAnsi="David" w:cs="David" w:hint="cs"/>
          <w:b/>
          <w:bCs/>
          <w:rtl/>
        </w:rPr>
        <w:t>לשון רבינו</w:t>
      </w:r>
      <w:r>
        <w:rPr>
          <w:rFonts w:ascii="David" w:hAnsi="David" w:cs="David" w:hint="cs"/>
          <w:rtl/>
        </w:rPr>
        <w:t xml:space="preserve"> (פתיחה, בהר תשכ"ה):</w:t>
      </w:r>
      <w:r w:rsidRPr="004D7A03">
        <w:rPr>
          <w:rFonts w:ascii="David" w:hAnsi="David" w:cs="David"/>
          <w:rtl/>
        </w:rPr>
        <w:t>[ובמשנה אבות (פ"ג מ"ו) רחב"ד אומר כל שיראת חטאו קודמת לחכמתו חכמתו] מתקיימת, טאמער ס'איז חכמתו קודמת ליראתו אין חכמתו מתקיימת. פרעגט מען דאך די קשיא שטייט דאך (שם פ"ב מ"ה) אין בור ירא חטא, וויאזוי קאן זיין יראתו קודמת לחכמתו</w:t>
      </w:r>
      <w:r>
        <w:rPr>
          <w:rFonts w:ascii="David" w:hAnsi="David" w:cs="David" w:hint="cs"/>
          <w:rtl/>
        </w:rPr>
        <w:t>,</w:t>
      </w:r>
      <w:r w:rsidRPr="004D7A03">
        <w:rPr>
          <w:rFonts w:ascii="David" w:hAnsi="David" w:cs="David"/>
          <w:rtl/>
        </w:rPr>
        <w:t xml:space="preserve"> ווארן ווילאנג ער איז א</w:t>
      </w:r>
      <w:r>
        <w:rPr>
          <w:rFonts w:ascii="David" w:hAnsi="David" w:cs="David"/>
          <w:rtl/>
        </w:rPr>
        <w:t xml:space="preserve"> בור האט ער דאך נישט קיין יראה.</w:t>
      </w:r>
      <w:r>
        <w:rPr>
          <w:rFonts w:ascii="David" w:hAnsi="David" w:cs="David" w:hint="cs"/>
          <w:rtl/>
        </w:rPr>
        <w:t>..</w:t>
      </w:r>
    </w:p>
    <w:p w:rsidR="0019267B" w:rsidRPr="0075142D" w:rsidRDefault="0019267B" w:rsidP="0019267B">
      <w:pPr>
        <w:pStyle w:val="FootnoteText"/>
        <w:tabs>
          <w:tab w:val="left" w:pos="9090"/>
        </w:tabs>
        <w:spacing w:before="0" w:after="120" w:line="276" w:lineRule="auto"/>
        <w:ind w:left="180" w:right="360"/>
        <w:rPr>
          <w:rFonts w:ascii="David" w:hAnsi="David" w:cs="David"/>
          <w:b/>
          <w:bCs/>
          <w:rtl/>
        </w:rPr>
      </w:pPr>
      <w:r w:rsidRPr="004D7A03">
        <w:rPr>
          <w:rFonts w:ascii="David" w:hAnsi="David" w:cs="David"/>
          <w:rtl/>
        </w:rPr>
        <w:t>נאר איך קלער דער פשט איז, שטייט אין מדרש פרשת בראשית אין מדרש רבה (פ"א ד') אסאך זאכן וואס זענען קדמה לעולם. נישט אלעס פארשטייט מען אזוי וויאזוי ס'איז מעגליך ס'זאל זיין קדמה לעולם. זאגט דער יפה תואר</w:t>
      </w:r>
      <w:r>
        <w:rPr>
          <w:rFonts w:ascii="David" w:hAnsi="David" w:cs="David" w:hint="cs"/>
          <w:rtl/>
        </w:rPr>
        <w:t>...</w:t>
      </w:r>
      <w:r w:rsidRPr="004D7A03">
        <w:rPr>
          <w:rFonts w:ascii="David" w:hAnsi="David" w:cs="David"/>
          <w:rtl/>
        </w:rPr>
        <w:t xml:space="preserve"> אזוי ווי ס'איז פארהאנדן קדימת הזמן איז פארהאנדן קדימת המעלה</w:t>
      </w:r>
      <w:r w:rsidRPr="00673D32">
        <w:rPr>
          <w:rFonts w:ascii="David" w:hAnsi="David" w:cs="David"/>
          <w:rtl/>
        </w:rPr>
        <w:t xml:space="preserve">, </w:t>
      </w:r>
      <w:r w:rsidRPr="0075142D">
        <w:rPr>
          <w:rFonts w:ascii="David" w:hAnsi="David" w:cs="David"/>
          <w:rtl/>
        </w:rPr>
        <w:t>אז דעס שטייט אויפן ערשטן נקודה</w:t>
      </w:r>
      <w:r w:rsidRPr="00673D32">
        <w:rPr>
          <w:rFonts w:ascii="David" w:hAnsi="David" w:cs="David"/>
          <w:rtl/>
        </w:rPr>
        <w:t>,</w:t>
      </w:r>
      <w:r w:rsidRPr="004D7A03">
        <w:rPr>
          <w:rFonts w:ascii="David" w:hAnsi="David" w:cs="David"/>
          <w:rtl/>
        </w:rPr>
        <w:t xml:space="preserve"> אפילו ס'איז נאך שפעטער, </w:t>
      </w:r>
      <w:r w:rsidRPr="0075142D">
        <w:rPr>
          <w:rFonts w:ascii="David" w:hAnsi="David" w:cs="David"/>
          <w:b/>
          <w:bCs/>
          <w:rtl/>
        </w:rPr>
        <w:t>די שאלה איז וועלעכס איז דער הויפט ציל.</w:t>
      </w:r>
    </w:p>
    <w:p w:rsidR="0019267B" w:rsidRDefault="0019267B" w:rsidP="0019267B">
      <w:pPr>
        <w:pStyle w:val="FootnoteText"/>
        <w:tabs>
          <w:tab w:val="left" w:pos="9090"/>
        </w:tabs>
        <w:spacing w:before="0" w:after="120" w:line="276" w:lineRule="auto"/>
        <w:ind w:left="180" w:right="360"/>
        <w:rPr>
          <w:rFonts w:ascii="David" w:hAnsi="David" w:cs="David"/>
          <w:rtl/>
        </w:rPr>
      </w:pPr>
      <w:r w:rsidRPr="004D7A03">
        <w:rPr>
          <w:rFonts w:ascii="David" w:hAnsi="David" w:cs="David"/>
          <w:rtl/>
        </w:rPr>
        <w:t xml:space="preserve">דאס קען זיין איז דער פשט, </w:t>
      </w:r>
      <w:r w:rsidRPr="0075142D">
        <w:rPr>
          <w:rFonts w:ascii="David" w:hAnsi="David" w:cs="David"/>
          <w:b/>
          <w:bCs/>
          <w:rtl/>
        </w:rPr>
        <w:t>יעדער אמאהל ברויך עוסק זיין אין חכמה</w:t>
      </w:r>
      <w:r w:rsidRPr="0075142D">
        <w:rPr>
          <w:rFonts w:ascii="David" w:hAnsi="David" w:cs="David" w:hint="cs"/>
          <w:b/>
          <w:bCs/>
          <w:rtl/>
        </w:rPr>
        <w:t>...</w:t>
      </w:r>
      <w:r w:rsidRPr="0075142D">
        <w:rPr>
          <w:rFonts w:ascii="David" w:hAnsi="David" w:cs="David"/>
          <w:b/>
          <w:bCs/>
          <w:rtl/>
        </w:rPr>
        <w:t xml:space="preserve"> און ווידעראום דער הויפט איז תכלית חכמה תשובה ומעשים טובים</w:t>
      </w:r>
      <w:r w:rsidRPr="004D7A03">
        <w:rPr>
          <w:rFonts w:ascii="David" w:hAnsi="David" w:cs="David"/>
          <w:rtl/>
        </w:rPr>
        <w:t xml:space="preserve"> </w:t>
      </w:r>
      <w:r w:rsidRPr="0075142D">
        <w:rPr>
          <w:rFonts w:ascii="David" w:hAnsi="David" w:cs="David"/>
          <w:b/>
          <w:bCs/>
          <w:rtl/>
        </w:rPr>
        <w:t>(ברכות י"ז.)</w:t>
      </w:r>
      <w:r w:rsidRPr="004D7A03">
        <w:rPr>
          <w:rFonts w:ascii="David" w:hAnsi="David" w:cs="David"/>
          <w:rtl/>
        </w:rPr>
        <w:t xml:space="preserve"> </w:t>
      </w:r>
      <w:r w:rsidRPr="0075142D">
        <w:rPr>
          <w:rFonts w:ascii="David" w:hAnsi="David" w:cs="David"/>
          <w:b/>
          <w:bCs/>
          <w:rtl/>
        </w:rPr>
        <w:t>מ'זאל צוקומען צו יראת שמים</w:t>
      </w:r>
      <w:r w:rsidRPr="004D7A03">
        <w:rPr>
          <w:rFonts w:ascii="David" w:hAnsi="David" w:cs="David"/>
          <w:rtl/>
        </w:rPr>
        <w:t xml:space="preserve">, דיא ביידע ברויכן אמאהל זיין. נאר דער חילוק איז וועלעכס איז אויפן ערשטן פלאץ, </w:t>
      </w:r>
      <w:r w:rsidRPr="0075142D">
        <w:rPr>
          <w:rFonts w:ascii="David" w:hAnsi="David" w:cs="David"/>
          <w:b/>
          <w:bCs/>
          <w:rtl/>
        </w:rPr>
        <w:t>איינער</w:t>
      </w:r>
      <w:r w:rsidRPr="004D7A03">
        <w:rPr>
          <w:rFonts w:ascii="David" w:hAnsi="David" w:cs="David"/>
          <w:rtl/>
        </w:rPr>
        <w:t xml:space="preserve"> </w:t>
      </w:r>
      <w:r w:rsidRPr="0075142D">
        <w:rPr>
          <w:rFonts w:ascii="David" w:hAnsi="David" w:cs="David"/>
          <w:b/>
          <w:bCs/>
          <w:rtl/>
        </w:rPr>
        <w:t>ער וויל טאקע לערנען</w:t>
      </w:r>
      <w:r>
        <w:rPr>
          <w:rFonts w:ascii="David" w:hAnsi="David" w:cs="David" w:hint="cs"/>
          <w:b/>
          <w:bCs/>
          <w:rtl/>
        </w:rPr>
        <w:t>,</w:t>
      </w:r>
      <w:r w:rsidRPr="0075142D">
        <w:rPr>
          <w:rFonts w:ascii="David" w:hAnsi="David" w:cs="David"/>
          <w:b/>
          <w:bCs/>
          <w:rtl/>
        </w:rPr>
        <w:t xml:space="preserve"> אבער ער זוכט דעם ציל ער זאל צוקומען צו יראת שמים</w:t>
      </w:r>
      <w:r>
        <w:rPr>
          <w:rFonts w:ascii="David" w:hAnsi="David" w:cs="David" w:hint="cs"/>
          <w:b/>
          <w:bCs/>
          <w:rtl/>
        </w:rPr>
        <w:t>.</w:t>
      </w:r>
      <w:r w:rsidRPr="0075142D">
        <w:rPr>
          <w:rFonts w:ascii="David" w:hAnsi="David" w:cs="David"/>
          <w:b/>
          <w:bCs/>
          <w:rtl/>
        </w:rPr>
        <w:t xml:space="preserve"> און איינער פארקערט</w:t>
      </w:r>
      <w:r>
        <w:rPr>
          <w:rFonts w:ascii="David" w:hAnsi="David" w:cs="David" w:hint="cs"/>
          <w:b/>
          <w:bCs/>
          <w:rtl/>
        </w:rPr>
        <w:t>,</w:t>
      </w:r>
      <w:r w:rsidRPr="0075142D">
        <w:rPr>
          <w:rFonts w:ascii="David" w:hAnsi="David" w:cs="David"/>
          <w:b/>
          <w:bCs/>
          <w:rtl/>
        </w:rPr>
        <w:t xml:space="preserve"> ער זוכט ער וויל קענען</w:t>
      </w:r>
      <w:r>
        <w:rPr>
          <w:rFonts w:ascii="David" w:hAnsi="David" w:cs="David" w:hint="cs"/>
          <w:b/>
          <w:bCs/>
          <w:rtl/>
        </w:rPr>
        <w:t>,</w:t>
      </w:r>
      <w:r w:rsidRPr="0075142D">
        <w:rPr>
          <w:rFonts w:ascii="David" w:hAnsi="David" w:cs="David"/>
          <w:b/>
          <w:bCs/>
          <w:rtl/>
        </w:rPr>
        <w:t xml:space="preserve"> און יראת שמים איז ביי עהם נישט דער עיקר,</w:t>
      </w:r>
      <w:r w:rsidRPr="004D7A03">
        <w:rPr>
          <w:rFonts w:ascii="David" w:hAnsi="David" w:cs="David"/>
          <w:rtl/>
        </w:rPr>
        <w:t xml:space="preserve"> נאר אז ער וועט נישט זיין קיין יראת שמים וועט ער דאך נישט קאנען</w:t>
      </w:r>
      <w:r>
        <w:rPr>
          <w:rFonts w:ascii="David" w:hAnsi="David" w:cs="David" w:hint="cs"/>
          <w:rtl/>
        </w:rPr>
        <w:t>,</w:t>
      </w:r>
      <w:r w:rsidRPr="004D7A03">
        <w:rPr>
          <w:rFonts w:ascii="David" w:hAnsi="David" w:cs="David"/>
          <w:rtl/>
        </w:rPr>
        <w:t xml:space="preserve"> וועט מען דאך נישט לערנען מיט עהם, און ער איז נכנס </w:t>
      </w:r>
      <w:r>
        <w:rPr>
          <w:rFonts w:ascii="David" w:hAnsi="David" w:cs="David" w:hint="cs"/>
          <w:rtl/>
        </w:rPr>
        <w:t>לבית המדרש,</w:t>
      </w:r>
      <w:r w:rsidRPr="004D7A03">
        <w:rPr>
          <w:rFonts w:ascii="David" w:hAnsi="David" w:cs="David"/>
          <w:rtl/>
        </w:rPr>
        <w:t xml:space="preserve"> זוכט ער אביסל ערנסטקייט, ס'האט נישט קיין פנים און ס'האט נישט קיין פלאץ, וויל ער האבן אזויפיל יראת שמים כדי ער זאל קאנען לערנען.</w:t>
      </w:r>
    </w:p>
    <w:p w:rsidR="0019267B" w:rsidRDefault="0019267B" w:rsidP="0019267B">
      <w:pPr>
        <w:pStyle w:val="FootnoteText"/>
        <w:tabs>
          <w:tab w:val="left" w:pos="9090"/>
        </w:tabs>
        <w:spacing w:before="0" w:after="120" w:line="276" w:lineRule="auto"/>
        <w:ind w:left="180" w:right="360"/>
        <w:rPr>
          <w:rFonts w:ascii="David" w:hAnsi="David" w:cs="David"/>
          <w:rtl/>
        </w:rPr>
      </w:pPr>
      <w:r w:rsidRPr="004D7A03">
        <w:rPr>
          <w:rFonts w:ascii="David" w:hAnsi="David" w:cs="David"/>
          <w:rtl/>
        </w:rPr>
        <w:t xml:space="preserve">דעס איז דער חילוק, אז ס'איז </w:t>
      </w:r>
      <w:r>
        <w:rPr>
          <w:rFonts w:ascii="David" w:hAnsi="David" w:cs="David" w:hint="cs"/>
          <w:rtl/>
        </w:rPr>
        <w:t>'</w:t>
      </w:r>
      <w:r w:rsidRPr="004D7A03">
        <w:rPr>
          <w:rFonts w:ascii="David" w:hAnsi="David" w:cs="David"/>
          <w:rtl/>
        </w:rPr>
        <w:t>יראתו קודמת לחכמתו</w:t>
      </w:r>
      <w:r>
        <w:rPr>
          <w:rFonts w:ascii="David" w:hAnsi="David" w:cs="David" w:hint="cs"/>
          <w:rtl/>
        </w:rPr>
        <w:t>'</w:t>
      </w:r>
      <w:r w:rsidRPr="004D7A03">
        <w:rPr>
          <w:rFonts w:ascii="David" w:hAnsi="David" w:cs="David"/>
          <w:rtl/>
        </w:rPr>
        <w:t xml:space="preserve"> </w:t>
      </w:r>
      <w:r w:rsidRPr="0075142D">
        <w:rPr>
          <w:rFonts w:ascii="David" w:hAnsi="David" w:cs="David"/>
          <w:b/>
          <w:bCs/>
          <w:rtl/>
        </w:rPr>
        <w:t>אז דאס שטייט ביי עהם אויפן ערשטן מכוון</w:t>
      </w:r>
      <w:r w:rsidRPr="004D7A03">
        <w:rPr>
          <w:rFonts w:ascii="David" w:hAnsi="David" w:cs="David"/>
          <w:rtl/>
        </w:rPr>
        <w:t xml:space="preserve">, </w:t>
      </w:r>
      <w:r w:rsidRPr="0075142D">
        <w:rPr>
          <w:rFonts w:ascii="David" w:hAnsi="David" w:cs="David"/>
          <w:b/>
          <w:bCs/>
          <w:rtl/>
        </w:rPr>
        <w:t>אז דער ציל איז ווען ער לערנט ער זאל צוקומען צו יראת שמים, איז חכמתו מתקיימת,</w:t>
      </w:r>
      <w:r w:rsidRPr="004D7A03">
        <w:rPr>
          <w:rFonts w:ascii="David" w:hAnsi="David" w:cs="David"/>
          <w:rtl/>
        </w:rPr>
        <w:t xml:space="preserve"> קען ער אויכעט</w:t>
      </w:r>
      <w:r>
        <w:rPr>
          <w:rFonts w:ascii="David" w:hAnsi="David" w:cs="David" w:hint="cs"/>
          <w:rtl/>
        </w:rPr>
        <w:t xml:space="preserve"> [ללמוד]</w:t>
      </w:r>
      <w:r w:rsidRPr="004D7A03">
        <w:rPr>
          <w:rFonts w:ascii="David" w:hAnsi="David" w:cs="David"/>
          <w:rtl/>
        </w:rPr>
        <w:t xml:space="preserve">, ווארן ווייסט ער דאך טאקע, </w:t>
      </w:r>
      <w:r w:rsidRPr="0075142D">
        <w:rPr>
          <w:rFonts w:ascii="David" w:hAnsi="David" w:cs="David"/>
          <w:b/>
          <w:bCs/>
          <w:rtl/>
        </w:rPr>
        <w:t>דעס יראת שמים אליין ברענגט עהם אז ער לערנט זאל ער לערנען ווי ס'גיהער צו זיין, ער זאל זיך נישט וועלן פאפן,</w:t>
      </w:r>
      <w:r w:rsidRPr="004D7A03">
        <w:rPr>
          <w:rFonts w:ascii="David" w:hAnsi="David" w:cs="David"/>
          <w:rtl/>
        </w:rPr>
        <w:t xml:space="preserve"> איז חכמתו מתקיימת</w:t>
      </w:r>
      <w:r>
        <w:rPr>
          <w:rFonts w:ascii="David" w:hAnsi="David" w:cs="David" w:hint="cs"/>
          <w:rtl/>
        </w:rPr>
        <w:t>.</w:t>
      </w:r>
    </w:p>
    <w:p w:rsidR="0019267B" w:rsidRPr="0075142D" w:rsidRDefault="0019267B" w:rsidP="0019267B">
      <w:pPr>
        <w:pStyle w:val="FootnoteText"/>
        <w:tabs>
          <w:tab w:val="left" w:pos="9090"/>
        </w:tabs>
        <w:spacing w:before="0" w:after="120" w:line="276" w:lineRule="auto"/>
        <w:ind w:left="180" w:right="360"/>
        <w:rPr>
          <w:rFonts w:ascii="David" w:hAnsi="David" w:cs="David"/>
        </w:rPr>
      </w:pPr>
      <w:r w:rsidRPr="004D7A03">
        <w:rPr>
          <w:rFonts w:ascii="David" w:hAnsi="David" w:cs="David"/>
          <w:rtl/>
        </w:rPr>
        <w:t xml:space="preserve">אז ס'איז אבער </w:t>
      </w:r>
      <w:r>
        <w:rPr>
          <w:rFonts w:ascii="David" w:hAnsi="David" w:cs="David" w:hint="cs"/>
          <w:rtl/>
        </w:rPr>
        <w:t>'</w:t>
      </w:r>
      <w:r w:rsidRPr="004D7A03">
        <w:rPr>
          <w:rFonts w:ascii="David" w:hAnsi="David" w:cs="David"/>
          <w:rtl/>
        </w:rPr>
        <w:t>חכמתו קודמת ליראתו</w:t>
      </w:r>
      <w:r>
        <w:rPr>
          <w:rFonts w:ascii="David" w:hAnsi="David" w:cs="David" w:hint="cs"/>
          <w:rtl/>
        </w:rPr>
        <w:t>',</w:t>
      </w:r>
      <w:r w:rsidRPr="004D7A03">
        <w:rPr>
          <w:rFonts w:ascii="David" w:hAnsi="David" w:cs="David"/>
          <w:rtl/>
        </w:rPr>
        <w:t xml:space="preserve"> אז ער זוכט נישט קיין יראת שמים, נאר וואס'זשע דען אויפן ערשטן פלאץ שטייט ביי עהם די חכמה ער וויל קענען, צי פארוואס צי וועגן יענעם, </w:t>
      </w:r>
      <w:r w:rsidRPr="0075142D">
        <w:rPr>
          <w:rFonts w:ascii="David" w:hAnsi="David" w:cs="David"/>
          <w:b/>
          <w:bCs/>
          <w:rtl/>
        </w:rPr>
        <w:t>איז אין חכמתו מתקיימת, דאס האלט נישט אויס, ס'לאזט זיך אויס</w:t>
      </w:r>
      <w:r>
        <w:rPr>
          <w:rFonts w:ascii="David" w:hAnsi="David" w:cs="David" w:hint="cs"/>
          <w:b/>
          <w:bCs/>
          <w:rtl/>
        </w:rPr>
        <w:t>,</w:t>
      </w:r>
      <w:r w:rsidRPr="0075142D">
        <w:rPr>
          <w:rFonts w:ascii="David" w:hAnsi="David" w:cs="David"/>
          <w:b/>
          <w:bCs/>
          <w:rtl/>
        </w:rPr>
        <w:t xml:space="preserve"> און ער קען נישט אויך נישט</w:t>
      </w:r>
      <w:r>
        <w:rPr>
          <w:rFonts w:ascii="David" w:hAnsi="David" w:cs="David" w:hint="cs"/>
          <w:b/>
          <w:bCs/>
          <w:rtl/>
        </w:rPr>
        <w:t>,</w:t>
      </w:r>
      <w:r w:rsidRPr="0075142D">
        <w:rPr>
          <w:rFonts w:ascii="David" w:hAnsi="David" w:cs="David"/>
          <w:b/>
          <w:bCs/>
          <w:rtl/>
        </w:rPr>
        <w:t xml:space="preserve"> </w:t>
      </w:r>
      <w:r w:rsidRPr="0075142D">
        <w:rPr>
          <w:rFonts w:ascii="David" w:hAnsi="David" w:cs="David"/>
          <w:rtl/>
        </w:rPr>
        <w:t>ווארן אז ער זוכט נישט דאס בלייבט ער</w:t>
      </w:r>
      <w:r>
        <w:rPr>
          <w:rFonts w:ascii="David" w:hAnsi="David" w:cs="David" w:hint="cs"/>
          <w:rtl/>
        </w:rPr>
        <w:t xml:space="preserve"> [בלי התורה]</w:t>
      </w:r>
      <w:r w:rsidRPr="0075142D">
        <w:rPr>
          <w:rFonts w:ascii="David" w:hAnsi="David" w:cs="David"/>
          <w:rtl/>
        </w:rPr>
        <w:t>, איבערדעם איז דאס אין חכמתו מתקיימת.</w:t>
      </w:r>
    </w:p>
  </w:footnote>
  <w:footnote w:id="45">
    <w:p w:rsidR="0019267B" w:rsidRPr="0075142D" w:rsidRDefault="0019267B" w:rsidP="0019267B">
      <w:pPr>
        <w:pStyle w:val="FootnoteText"/>
        <w:tabs>
          <w:tab w:val="left" w:pos="9090"/>
        </w:tabs>
        <w:ind w:left="180" w:right="360"/>
        <w:rPr>
          <w:rFonts w:ascii="David" w:hAnsi="David" w:cs="David"/>
          <w:rtl/>
        </w:rPr>
      </w:pPr>
      <w:r>
        <w:rPr>
          <w:rStyle w:val="FootnoteReference"/>
        </w:rPr>
        <w:footnoteRef/>
      </w:r>
      <w:r>
        <w:rPr>
          <w:rtl/>
        </w:rPr>
        <w:t xml:space="preserve"> </w:t>
      </w:r>
      <w:r w:rsidRPr="0075142D">
        <w:rPr>
          <w:rFonts w:ascii="David" w:hAnsi="David" w:cs="David" w:hint="eastAsia"/>
          <w:b/>
          <w:bCs/>
          <w:rtl/>
        </w:rPr>
        <w:t>דברי</w:t>
      </w:r>
      <w:r w:rsidRPr="0075142D">
        <w:rPr>
          <w:rFonts w:ascii="David" w:hAnsi="David" w:cs="David"/>
          <w:b/>
          <w:bCs/>
          <w:rtl/>
        </w:rPr>
        <w:t xml:space="preserve"> </w:t>
      </w:r>
      <w:r w:rsidRPr="0075142D">
        <w:rPr>
          <w:rFonts w:ascii="David" w:hAnsi="David" w:cs="David" w:hint="eastAsia"/>
          <w:b/>
          <w:bCs/>
          <w:rtl/>
        </w:rPr>
        <w:t>יואל</w:t>
      </w:r>
      <w:r w:rsidRPr="0075142D">
        <w:rPr>
          <w:rFonts w:ascii="David" w:hAnsi="David" w:cs="David"/>
          <w:rtl/>
        </w:rPr>
        <w:t xml:space="preserve"> (מסיבות ומאורעות</w:t>
      </w:r>
      <w:r>
        <w:rPr>
          <w:rFonts w:ascii="David" w:hAnsi="David" w:cs="David" w:hint="cs"/>
          <w:rtl/>
        </w:rPr>
        <w:t>,</w:t>
      </w:r>
      <w:r w:rsidRPr="005410A4">
        <w:rPr>
          <w:rFonts w:ascii="David" w:hAnsi="David" w:cs="David" w:hint="cs"/>
          <w:rtl/>
        </w:rPr>
        <w:t xml:space="preserve"> </w:t>
      </w:r>
      <w:r>
        <w:rPr>
          <w:rFonts w:ascii="David" w:hAnsi="David" w:cs="David" w:hint="cs"/>
          <w:rtl/>
        </w:rPr>
        <w:t>עמ' קצב</w:t>
      </w:r>
      <w:r w:rsidRPr="0075142D">
        <w:rPr>
          <w:rFonts w:ascii="David" w:hAnsi="David" w:cs="David"/>
          <w:rtl/>
        </w:rPr>
        <w:t>): דהנה האמת הוא אשר להגיע לבחינת יראת שמים אמיתית, זה אי אפשר בלי התוה"ק, לפי שרק על ידי שהאדם עוסק בתורה הוא יודע מה שצריכים להתיירא מהשי"ת.</w:t>
      </w:r>
    </w:p>
    <w:p w:rsidR="0019267B" w:rsidRDefault="0019267B" w:rsidP="0019267B">
      <w:pPr>
        <w:pStyle w:val="FootnoteText"/>
        <w:tabs>
          <w:tab w:val="left" w:pos="9090"/>
        </w:tabs>
        <w:ind w:left="180" w:right="360"/>
      </w:pPr>
      <w:r>
        <w:rPr>
          <w:rFonts w:hint="cs"/>
          <w:rtl/>
        </w:rPr>
        <w:t>@</w:t>
      </w:r>
      <w:r w:rsidRPr="0075142D">
        <w:rPr>
          <w:rFonts w:ascii="David" w:eastAsia="Times New Roman" w:hAnsi="David" w:cs="David" w:hint="eastAsia"/>
          <w:color w:val="000000"/>
          <w:rtl/>
        </w:rPr>
        <w:t>וזה</w:t>
      </w:r>
      <w:r>
        <w:rPr>
          <w:rFonts w:ascii="David" w:eastAsia="Times New Roman" w:hAnsi="David" w:cs="David" w:hint="cs"/>
          <w:b/>
          <w:bCs/>
          <w:color w:val="000000"/>
          <w:rtl/>
        </w:rPr>
        <w:t xml:space="preserve"> לשון רבינו</w:t>
      </w:r>
      <w:r w:rsidRPr="00C70D8D">
        <w:rPr>
          <w:rFonts w:ascii="David" w:eastAsia="Times New Roman" w:hAnsi="David" w:cs="David"/>
          <w:b/>
          <w:bCs/>
          <w:color w:val="000000"/>
          <w:rtl/>
        </w:rPr>
        <w:t xml:space="preserve"> </w:t>
      </w:r>
      <w:r>
        <w:rPr>
          <w:rFonts w:ascii="David" w:eastAsia="Times New Roman" w:hAnsi="David" w:cs="David"/>
          <w:color w:val="000000"/>
          <w:rtl/>
        </w:rPr>
        <w:t>(</w:t>
      </w:r>
      <w:r>
        <w:rPr>
          <w:rFonts w:ascii="David" w:eastAsia="Times New Roman" w:hAnsi="David" w:cs="David" w:hint="cs"/>
          <w:color w:val="000000"/>
          <w:rtl/>
        </w:rPr>
        <w:t>פתיחה, נח</w:t>
      </w:r>
      <w:r>
        <w:rPr>
          <w:rFonts w:ascii="David" w:eastAsia="Times New Roman" w:hAnsi="David" w:cs="David"/>
          <w:color w:val="000000"/>
          <w:rtl/>
        </w:rPr>
        <w:t xml:space="preserve"> תשכ"</w:t>
      </w:r>
      <w:r>
        <w:rPr>
          <w:rFonts w:ascii="David" w:eastAsia="Times New Roman" w:hAnsi="David" w:cs="David" w:hint="cs"/>
          <w:color w:val="000000"/>
          <w:rtl/>
        </w:rPr>
        <w:t>ה</w:t>
      </w:r>
      <w:r>
        <w:rPr>
          <w:rFonts w:ascii="David" w:eastAsia="Times New Roman" w:hAnsi="David" w:cs="David"/>
          <w:color w:val="000000"/>
          <w:rtl/>
        </w:rPr>
        <w:t>)</w:t>
      </w:r>
      <w:r>
        <w:rPr>
          <w:rFonts w:hint="cs"/>
          <w:rtl/>
        </w:rPr>
        <w:t xml:space="preserve">: </w:t>
      </w:r>
      <w:r w:rsidRPr="00CB6343">
        <w:rPr>
          <w:rFonts w:ascii="David" w:hAnsi="David" w:cs="David"/>
          <w:rtl/>
        </w:rPr>
        <w:t xml:space="preserve">טאקע אמת'דיג יראת שמים טאקע צו האבן, דעס איז </w:t>
      </w:r>
      <w:r>
        <w:rPr>
          <w:rFonts w:ascii="David" w:hAnsi="David" w:cs="David" w:hint="cs"/>
          <w:rtl/>
        </w:rPr>
        <w:t>'</w:t>
      </w:r>
      <w:r w:rsidRPr="00CB6343">
        <w:rPr>
          <w:rFonts w:ascii="David" w:hAnsi="David" w:cs="David"/>
          <w:rtl/>
        </w:rPr>
        <w:t>אין בור ירא חטא</w:t>
      </w:r>
      <w:r>
        <w:rPr>
          <w:rFonts w:ascii="David" w:hAnsi="David" w:cs="David" w:hint="cs"/>
          <w:rtl/>
        </w:rPr>
        <w:t>'</w:t>
      </w:r>
      <w:r w:rsidRPr="00CB6343">
        <w:rPr>
          <w:rFonts w:ascii="David" w:hAnsi="David" w:cs="David"/>
          <w:rtl/>
        </w:rPr>
        <w:t xml:space="preserve">, מוז מען קודם [האבן </w:t>
      </w:r>
      <w:r>
        <w:rPr>
          <w:rFonts w:ascii="David" w:hAnsi="David" w:cs="David" w:hint="cs"/>
          <w:rtl/>
        </w:rPr>
        <w:t>תורה</w:t>
      </w:r>
      <w:r w:rsidRPr="00CB6343">
        <w:rPr>
          <w:rFonts w:ascii="David" w:hAnsi="David" w:cs="David"/>
          <w:rtl/>
        </w:rPr>
        <w:t>], דאס מוז זיין פריער</w:t>
      </w:r>
      <w:r>
        <w:rPr>
          <w:rFonts w:ascii="David" w:hAnsi="David" w:cs="David" w:hint="cs"/>
          <w:rtl/>
        </w:rPr>
        <w:t>...</w:t>
      </w:r>
      <w:r w:rsidRPr="00CB6343">
        <w:rPr>
          <w:rFonts w:ascii="David" w:hAnsi="David" w:cs="David"/>
          <w:rtl/>
        </w:rPr>
        <w:t xml:space="preserve"> מיט א געוויסע מאס איז דאס געקניפט און געבינדן, טאקע אמת'דיג יראת שמים (א</w:t>
      </w:r>
      <w:r>
        <w:rPr>
          <w:rFonts w:ascii="David" w:hAnsi="David" w:cs="David" w:hint="cs"/>
          <w:rtl/>
        </w:rPr>
        <w:t>י אפשר</w:t>
      </w:r>
      <w:r w:rsidRPr="00CB6343">
        <w:rPr>
          <w:rFonts w:ascii="David" w:hAnsi="David" w:cs="David"/>
          <w:rtl/>
        </w:rPr>
        <w:t xml:space="preserve"> להשיג) </w:t>
      </w:r>
      <w:r w:rsidRPr="0075142D">
        <w:rPr>
          <w:rFonts w:ascii="David" w:hAnsi="David" w:cs="David"/>
          <w:b/>
          <w:bCs/>
          <w:rtl/>
        </w:rPr>
        <w:t>אז מ'האט נישט געלערנט ווייסט מען נישט פארוואס מ'דארף זיך פארכטן, מ'האט נישט קיין דעת, מ'פאפט זיך אליין</w:t>
      </w:r>
      <w:r w:rsidRPr="0075142D">
        <w:rPr>
          <w:rFonts w:ascii="David" w:hAnsi="David" w:cs="David" w:hint="cs"/>
          <w:b/>
          <w:bCs/>
          <w:rtl/>
        </w:rPr>
        <w:t>.</w:t>
      </w:r>
    </w:p>
  </w:footnote>
  <w:footnote w:id="46">
    <w:p w:rsidR="0019267B" w:rsidRDefault="0019267B" w:rsidP="0019267B">
      <w:pPr>
        <w:pStyle w:val="FootnoteText"/>
        <w:tabs>
          <w:tab w:val="left" w:pos="9090"/>
        </w:tabs>
        <w:spacing w:before="0"/>
        <w:ind w:left="180" w:right="360"/>
        <w:rPr>
          <w:rFonts w:ascii="David" w:hAnsi="David" w:cs="David"/>
          <w:rtl/>
        </w:rPr>
      </w:pPr>
      <w:r>
        <w:rPr>
          <w:rStyle w:val="FootnoteReference"/>
        </w:rPr>
        <w:footnoteRef/>
      </w:r>
      <w:r>
        <w:rPr>
          <w:rtl/>
        </w:rPr>
        <w:t xml:space="preserve"> </w:t>
      </w:r>
      <w:r w:rsidRPr="0075142D">
        <w:rPr>
          <w:rFonts w:ascii="David" w:hAnsi="David" w:cs="David" w:hint="eastAsia"/>
          <w:b/>
          <w:bCs/>
          <w:rtl/>
        </w:rPr>
        <w:t>דברי</w:t>
      </w:r>
      <w:r w:rsidRPr="0075142D">
        <w:rPr>
          <w:rFonts w:ascii="David" w:hAnsi="David" w:cs="David"/>
          <w:b/>
          <w:bCs/>
          <w:rtl/>
        </w:rPr>
        <w:t xml:space="preserve"> </w:t>
      </w:r>
      <w:r w:rsidRPr="0075142D">
        <w:rPr>
          <w:rFonts w:ascii="David" w:hAnsi="David" w:cs="David" w:hint="eastAsia"/>
          <w:b/>
          <w:bCs/>
          <w:rtl/>
        </w:rPr>
        <w:t>יואל</w:t>
      </w:r>
      <w:r>
        <w:rPr>
          <w:rFonts w:ascii="David" w:hAnsi="David" w:cs="David" w:hint="cs"/>
          <w:rtl/>
        </w:rPr>
        <w:t xml:space="preserve"> (שם): </w:t>
      </w:r>
      <w:r w:rsidRPr="0075142D">
        <w:rPr>
          <w:rFonts w:ascii="David" w:hAnsi="David" w:cs="David"/>
          <w:rtl/>
        </w:rPr>
        <w:t xml:space="preserve">ועוד יש סיבה נוספת למה אי אפשר להגיע ליראת שמים בלי התוה"ק, כיון שכדי להגיע ליראת שמים מוכרח שיהיה האדם מבין על עצמו מהו מצבו ומעמדו, ומעתה כמו שאם לומדים בלי הבנה ודעת אין יכולים להבין דברי התוספות, הרי כמו כן </w:t>
      </w:r>
      <w:r w:rsidRPr="0075142D">
        <w:rPr>
          <w:rFonts w:ascii="David" w:hAnsi="David" w:cs="David"/>
          <w:b/>
          <w:bCs/>
          <w:rtl/>
        </w:rPr>
        <w:t>כשאין לאדם דעת הבא מהתוה"ק אז הוא אינו מבין על עצמו כלל להבחין מצבו בלי רמיה</w:t>
      </w:r>
      <w:r w:rsidRPr="0075142D">
        <w:rPr>
          <w:rFonts w:ascii="David" w:hAnsi="David" w:cs="David"/>
          <w:rtl/>
        </w:rPr>
        <w:t xml:space="preserve">. </w:t>
      </w:r>
      <w:r w:rsidRPr="0075142D">
        <w:rPr>
          <w:rFonts w:ascii="David" w:hAnsi="David" w:cs="David"/>
          <w:b/>
          <w:bCs/>
          <w:rtl/>
        </w:rPr>
        <w:t>כי ההבנה בענין זה הוא עוד קשה יותר מלהבין דיבור של תוספות,</w:t>
      </w:r>
      <w:r w:rsidRPr="0075142D">
        <w:rPr>
          <w:rFonts w:ascii="David" w:hAnsi="David" w:cs="David"/>
          <w:rtl/>
        </w:rPr>
        <w:t xml:space="preserve"> ולכן בהכרח אי אפשר להגיע ליראת שמים אמיתית בלי התוה"ק.</w:t>
      </w:r>
    </w:p>
    <w:p w:rsidR="0019267B" w:rsidRDefault="0019267B" w:rsidP="0019267B">
      <w:pPr>
        <w:pStyle w:val="FootnoteText"/>
        <w:tabs>
          <w:tab w:val="left" w:pos="9090"/>
        </w:tabs>
        <w:spacing w:before="0"/>
        <w:ind w:left="180" w:right="360"/>
        <w:rPr>
          <w:rFonts w:ascii="David" w:hAnsi="David" w:cs="David"/>
          <w:rtl/>
        </w:rPr>
      </w:pPr>
    </w:p>
    <w:p w:rsidR="0019267B" w:rsidRPr="0075142D" w:rsidRDefault="0019267B" w:rsidP="0019267B">
      <w:pPr>
        <w:pStyle w:val="FootnoteText"/>
        <w:tabs>
          <w:tab w:val="left" w:pos="9090"/>
        </w:tabs>
        <w:spacing w:before="0"/>
        <w:ind w:left="180" w:right="360"/>
        <w:rPr>
          <w:rFonts w:ascii="David" w:hAnsi="David" w:cs="David"/>
          <w:rtl/>
        </w:rPr>
      </w:pPr>
      <w:r>
        <w:rPr>
          <w:rFonts w:ascii="David" w:hAnsi="David" w:cs="David" w:hint="cs"/>
          <w:rtl/>
        </w:rPr>
        <w:t xml:space="preserve">@וזה </w:t>
      </w:r>
      <w:r w:rsidRPr="0075142D">
        <w:rPr>
          <w:rFonts w:ascii="David" w:hAnsi="David" w:cs="David" w:hint="eastAsia"/>
          <w:b/>
          <w:bCs/>
          <w:rtl/>
        </w:rPr>
        <w:t>לשון</w:t>
      </w:r>
      <w:r w:rsidRPr="0075142D">
        <w:rPr>
          <w:rFonts w:ascii="David" w:hAnsi="David" w:cs="David"/>
          <w:b/>
          <w:bCs/>
          <w:rtl/>
        </w:rPr>
        <w:t xml:space="preserve"> </w:t>
      </w:r>
      <w:r w:rsidRPr="0075142D">
        <w:rPr>
          <w:rFonts w:ascii="David" w:hAnsi="David" w:cs="David" w:hint="eastAsia"/>
          <w:b/>
          <w:bCs/>
          <w:rtl/>
        </w:rPr>
        <w:t>רבינו</w:t>
      </w:r>
      <w:r w:rsidRPr="00AD008C">
        <w:rPr>
          <w:rFonts w:ascii="David" w:hAnsi="David" w:cs="David"/>
          <w:rtl/>
        </w:rPr>
        <w:t xml:space="preserve"> </w:t>
      </w:r>
      <w:r>
        <w:rPr>
          <w:rFonts w:ascii="David" w:hAnsi="David" w:cs="David" w:hint="cs"/>
          <w:rtl/>
        </w:rPr>
        <w:t>(דברות קודש, שם)</w:t>
      </w:r>
      <w:r w:rsidRPr="0075142D">
        <w:rPr>
          <w:rFonts w:ascii="David" w:hAnsi="David" w:cs="David"/>
          <w:b/>
          <w:bCs/>
          <w:rtl/>
        </w:rPr>
        <w:t xml:space="preserve">: </w:t>
      </w:r>
      <w:r w:rsidRPr="0075142D">
        <w:rPr>
          <w:rFonts w:ascii="David" w:hAnsi="David" w:cs="David"/>
          <w:rtl/>
        </w:rPr>
        <w:t>מ'האט נישט קיין דעת, מ'פאפט זיך אליין,</w:t>
      </w:r>
      <w:r w:rsidRPr="005410A4">
        <w:rPr>
          <w:rFonts w:ascii="David" w:hAnsi="David" w:cs="David"/>
          <w:b/>
          <w:bCs/>
          <w:rtl/>
        </w:rPr>
        <w:t xml:space="preserve"> </w:t>
      </w:r>
      <w:r w:rsidRPr="00CB6343">
        <w:rPr>
          <w:rFonts w:ascii="David" w:hAnsi="David" w:cs="David"/>
          <w:rtl/>
        </w:rPr>
        <w:t>אז מ'לערנט נישט גוט</w:t>
      </w:r>
      <w:r>
        <w:rPr>
          <w:rFonts w:ascii="David" w:hAnsi="David" w:cs="David" w:hint="cs"/>
          <w:rtl/>
        </w:rPr>
        <w:t>,</w:t>
      </w:r>
      <w:r w:rsidRPr="00CB6343">
        <w:rPr>
          <w:rFonts w:ascii="David" w:hAnsi="David" w:cs="David"/>
          <w:rtl/>
        </w:rPr>
        <w:t xml:space="preserve"> מ'זאל גוט פארשט</w:t>
      </w:r>
      <w:r>
        <w:rPr>
          <w:rFonts w:ascii="David" w:hAnsi="David" w:cs="David" w:hint="cs"/>
          <w:rtl/>
        </w:rPr>
        <w:t>י</w:t>
      </w:r>
      <w:r w:rsidRPr="00CB6343">
        <w:rPr>
          <w:rFonts w:ascii="David" w:hAnsi="David" w:cs="David"/>
          <w:rtl/>
        </w:rPr>
        <w:t xml:space="preserve">ין וואס תוספות זאגט, </w:t>
      </w:r>
      <w:r>
        <w:rPr>
          <w:rFonts w:ascii="David" w:hAnsi="David" w:cs="David" w:hint="cs"/>
          <w:rtl/>
        </w:rPr>
        <w:t>'</w:t>
      </w:r>
      <w:r w:rsidRPr="00CB6343">
        <w:rPr>
          <w:rFonts w:ascii="David" w:hAnsi="David" w:cs="David"/>
          <w:rtl/>
        </w:rPr>
        <w:t>זיך אליין</w:t>
      </w:r>
      <w:r>
        <w:rPr>
          <w:rFonts w:ascii="David" w:hAnsi="David" w:cs="David" w:hint="cs"/>
          <w:rtl/>
        </w:rPr>
        <w:t>'</w:t>
      </w:r>
      <w:r w:rsidRPr="00CB6343">
        <w:rPr>
          <w:rFonts w:ascii="David" w:hAnsi="David" w:cs="David"/>
          <w:rtl/>
        </w:rPr>
        <w:t xml:space="preserve"> פארשטייט מען אודאי נישט, </w:t>
      </w:r>
      <w:r w:rsidRPr="0075142D">
        <w:rPr>
          <w:rFonts w:ascii="David" w:hAnsi="David" w:cs="David"/>
          <w:b/>
          <w:bCs/>
          <w:rtl/>
        </w:rPr>
        <w:t>ווארן דאס איז נאך שווערער צו פארשטיין ווי א תוספות, מ'זאל 'זיך אליין'</w:t>
      </w:r>
      <w:r>
        <w:rPr>
          <w:rFonts w:ascii="David" w:hAnsi="David" w:cs="David" w:hint="cs"/>
          <w:b/>
          <w:bCs/>
          <w:rtl/>
        </w:rPr>
        <w:t xml:space="preserve"> </w:t>
      </w:r>
      <w:r w:rsidRPr="0075142D">
        <w:rPr>
          <w:rFonts w:ascii="David" w:hAnsi="David" w:cs="David"/>
          <w:b/>
          <w:bCs/>
          <w:rtl/>
        </w:rPr>
        <w:t>פארשטיין און מ'זאל זיך נישט פאפן מ'זאל וויסן וואו מ'האלט</w:t>
      </w:r>
      <w:r w:rsidRPr="00CB6343">
        <w:rPr>
          <w:rFonts w:ascii="David" w:hAnsi="David" w:cs="David"/>
          <w:rtl/>
        </w:rPr>
        <w:t>, עכ"פ דאס איז געקניפט און געבינדן</w:t>
      </w:r>
      <w:r>
        <w:rPr>
          <w:rFonts w:ascii="David" w:hAnsi="David" w:cs="David" w:hint="cs"/>
          <w:rtl/>
        </w:rPr>
        <w:t>,</w:t>
      </w:r>
      <w:r w:rsidRPr="00CB6343">
        <w:rPr>
          <w:rFonts w:ascii="David" w:hAnsi="David" w:cs="David"/>
          <w:rtl/>
        </w:rPr>
        <w:t xml:space="preserve"> איינס אהנעם אנדערן קען נישט זיין.</w:t>
      </w:r>
      <w:r>
        <w:rPr>
          <w:rFonts w:ascii="David" w:hAnsi="David" w:cs="David" w:hint="cs"/>
          <w:rtl/>
        </w:rPr>
        <w:t xml:space="preserve"> </w:t>
      </w:r>
    </w:p>
  </w:footnote>
  <w:footnote w:id="47">
    <w:p w:rsidR="0019267B" w:rsidRPr="0075142D" w:rsidRDefault="0019267B" w:rsidP="0019267B">
      <w:pPr>
        <w:pStyle w:val="FootnoteText"/>
        <w:tabs>
          <w:tab w:val="left" w:pos="9090"/>
        </w:tabs>
        <w:ind w:left="180" w:right="360"/>
        <w:rPr>
          <w:b/>
          <w:bCs/>
        </w:rPr>
      </w:pPr>
      <w:r>
        <w:rPr>
          <w:rStyle w:val="FootnoteReference"/>
        </w:rPr>
        <w:footnoteRef/>
      </w:r>
      <w:r>
        <w:rPr>
          <w:rtl/>
        </w:rPr>
        <w:t xml:space="preserve"> </w:t>
      </w:r>
      <w:r w:rsidRPr="00D03BDA">
        <w:rPr>
          <w:rFonts w:ascii="David" w:eastAsia="Times New Roman" w:hAnsi="David" w:cs="David"/>
          <w:b/>
          <w:bCs/>
          <w:color w:val="000000"/>
          <w:rtl/>
        </w:rPr>
        <w:t xml:space="preserve">דברות קודש </w:t>
      </w:r>
      <w:r w:rsidRPr="00D03BDA">
        <w:rPr>
          <w:rFonts w:ascii="David" w:eastAsia="Times New Roman" w:hAnsi="David" w:cs="David"/>
          <w:color w:val="000000"/>
          <w:rtl/>
        </w:rPr>
        <w:t>(פתיחה</w:t>
      </w:r>
      <w:r>
        <w:rPr>
          <w:rFonts w:ascii="David" w:eastAsia="Times New Roman" w:hAnsi="David" w:cs="David" w:hint="cs"/>
          <w:color w:val="000000"/>
          <w:rtl/>
        </w:rPr>
        <w:t>,</w:t>
      </w:r>
      <w:r w:rsidRPr="00D03BDA">
        <w:rPr>
          <w:rFonts w:ascii="David" w:eastAsia="Times New Roman" w:hAnsi="David" w:cs="David"/>
          <w:color w:val="000000"/>
          <w:rtl/>
        </w:rPr>
        <w:t xml:space="preserve"> </w:t>
      </w:r>
      <w:r w:rsidRPr="0075142D">
        <w:rPr>
          <w:rFonts w:ascii="David" w:eastAsia="Times New Roman" w:hAnsi="David" w:cs="David" w:hint="eastAsia"/>
          <w:color w:val="000000"/>
          <w:rtl/>
        </w:rPr>
        <w:t>לך</w:t>
      </w:r>
      <w:r w:rsidRPr="0075142D">
        <w:rPr>
          <w:rFonts w:ascii="David" w:eastAsia="Times New Roman" w:hAnsi="David" w:cs="David"/>
          <w:color w:val="000000"/>
          <w:rtl/>
        </w:rPr>
        <w:t xml:space="preserve"> </w:t>
      </w:r>
      <w:r w:rsidRPr="0075142D">
        <w:rPr>
          <w:rFonts w:ascii="David" w:eastAsia="Times New Roman" w:hAnsi="David" w:cs="David" w:hint="eastAsia"/>
          <w:color w:val="000000"/>
          <w:rtl/>
        </w:rPr>
        <w:t>לך</w:t>
      </w:r>
      <w:r w:rsidRPr="0075142D">
        <w:rPr>
          <w:rFonts w:ascii="David" w:eastAsia="Times New Roman" w:hAnsi="David" w:cs="David"/>
          <w:color w:val="000000"/>
          <w:rtl/>
        </w:rPr>
        <w:t xml:space="preserve"> תשכ"</w:t>
      </w:r>
      <w:r w:rsidRPr="00D03BDA">
        <w:rPr>
          <w:rFonts w:ascii="David" w:eastAsia="Times New Roman" w:hAnsi="David" w:cs="David"/>
          <w:color w:val="000000"/>
          <w:rtl/>
        </w:rPr>
        <w:t>ז)</w:t>
      </w:r>
      <w:r w:rsidRPr="00D03BDA">
        <w:rPr>
          <w:rFonts w:ascii="David" w:hAnsi="David" w:cs="David"/>
          <w:rtl/>
        </w:rPr>
        <w:t>: אז מ'לערנט גוט פארשטייט מען</w:t>
      </w:r>
      <w:r>
        <w:rPr>
          <w:rFonts w:ascii="David" w:hAnsi="David" w:cs="David" w:hint="cs"/>
          <w:rtl/>
        </w:rPr>
        <w:t>.</w:t>
      </w:r>
      <w:r w:rsidRPr="00D03BDA">
        <w:rPr>
          <w:rFonts w:ascii="David" w:hAnsi="David" w:cs="David"/>
          <w:rtl/>
        </w:rPr>
        <w:t xml:space="preserve"> </w:t>
      </w:r>
      <w:r w:rsidRPr="00D03BDA">
        <w:rPr>
          <w:rFonts w:ascii="David" w:hAnsi="David" w:cs="David"/>
          <w:b/>
          <w:bCs/>
          <w:rtl/>
        </w:rPr>
        <w:t>אז מ'פלאגט זיך איבער א תוספות אז מ'זאל פארשטיין</w:t>
      </w:r>
      <w:r>
        <w:rPr>
          <w:rFonts w:ascii="David" w:hAnsi="David" w:cs="David" w:hint="cs"/>
          <w:b/>
          <w:bCs/>
          <w:rtl/>
        </w:rPr>
        <w:t>,</w:t>
      </w:r>
      <w:r w:rsidRPr="00D03BDA">
        <w:rPr>
          <w:rFonts w:ascii="David" w:hAnsi="David" w:cs="David"/>
          <w:b/>
          <w:bCs/>
          <w:rtl/>
        </w:rPr>
        <w:t xml:space="preserve"> קאן מען פארשטיין די מדות אויכעט פונעם מענטש</w:t>
      </w:r>
      <w:r w:rsidRPr="00643AFB">
        <w:rPr>
          <w:rFonts w:ascii="David" w:hAnsi="David" w:cs="David"/>
          <w:b/>
          <w:bCs/>
          <w:rtl/>
        </w:rPr>
        <w:t>,</w:t>
      </w:r>
      <w:r w:rsidRPr="0075142D">
        <w:rPr>
          <w:rFonts w:ascii="David" w:hAnsi="David" w:cs="David"/>
          <w:b/>
          <w:bCs/>
          <w:rtl/>
        </w:rPr>
        <w:t xml:space="preserve"> דאס איז נאך שווערערע בחינות, </w:t>
      </w:r>
      <w:r w:rsidRPr="00643AFB">
        <w:rPr>
          <w:rFonts w:ascii="David" w:hAnsi="David" w:cs="David"/>
          <w:b/>
          <w:bCs/>
          <w:rtl/>
        </w:rPr>
        <w:t xml:space="preserve">מ'זאל 'זיך' פארשטיין, </w:t>
      </w:r>
      <w:r w:rsidRPr="0075142D">
        <w:rPr>
          <w:rFonts w:ascii="David" w:hAnsi="David" w:cs="David"/>
          <w:rtl/>
        </w:rPr>
        <w:t>מ'זאל פארשטיין די מדות, מ'זאל פארשטיין די אויפפירונג וויאזוי מ'ברויך זיך אויפצופירן, אין דעם ליגט נאך מער עמקות ווי אין אלעמען</w:t>
      </w:r>
      <w:r w:rsidRPr="008508C3">
        <w:rPr>
          <w:rFonts w:ascii="David" w:hAnsi="David" w:cs="David"/>
          <w:rtl/>
        </w:rPr>
        <w:t>,</w:t>
      </w:r>
      <w:r w:rsidRPr="00D03BDA">
        <w:rPr>
          <w:rFonts w:ascii="David" w:hAnsi="David" w:cs="David"/>
          <w:rtl/>
        </w:rPr>
        <w:t xml:space="preserve"> נאר די תוה"ק איז מקדש ומטהר, </w:t>
      </w:r>
      <w:r w:rsidRPr="0075142D">
        <w:rPr>
          <w:rFonts w:ascii="David" w:hAnsi="David" w:cs="David"/>
          <w:b/>
          <w:bCs/>
          <w:rtl/>
        </w:rPr>
        <w:t>אז מ'פלאגט זיך איבער דער תורה, מ'לערנט גוט און מ'איז מתמיד בלימודו, האט עס א כח צוצוהעלפן אז מ'זאל פארשטיין בפועל</w:t>
      </w:r>
      <w:r>
        <w:rPr>
          <w:rFonts w:ascii="David" w:hAnsi="David" w:cs="David" w:hint="cs"/>
          <w:b/>
          <w:bCs/>
          <w:rtl/>
        </w:rPr>
        <w:t>,</w:t>
      </w:r>
      <w:r w:rsidRPr="0075142D">
        <w:rPr>
          <w:rFonts w:ascii="David" w:hAnsi="David" w:cs="David"/>
          <w:b/>
          <w:bCs/>
          <w:rtl/>
        </w:rPr>
        <w:t xml:space="preserve"> און מ'זאל קאנען ווערן אזוי ווי א ירא שמים ברויך צו ווערן.</w:t>
      </w:r>
    </w:p>
  </w:footnote>
  <w:footnote w:id="48">
    <w:p w:rsidR="0019267B" w:rsidRDefault="0019267B" w:rsidP="0019267B">
      <w:pPr>
        <w:pStyle w:val="FootnoteText"/>
        <w:tabs>
          <w:tab w:val="left" w:pos="9090"/>
        </w:tabs>
        <w:spacing w:before="0"/>
        <w:ind w:left="180" w:right="360"/>
        <w:rPr>
          <w:rFonts w:ascii="David" w:hAnsi="David" w:cs="David"/>
          <w:rtl/>
        </w:rPr>
      </w:pPr>
      <w:r>
        <w:rPr>
          <w:rStyle w:val="FootnoteReference"/>
        </w:rPr>
        <w:footnoteRef/>
      </w:r>
      <w:r>
        <w:rPr>
          <w:rFonts w:hint="cs"/>
          <w:rtl/>
        </w:rPr>
        <w:t xml:space="preserve"> </w:t>
      </w:r>
      <w:r w:rsidRPr="0075142D">
        <w:rPr>
          <w:rFonts w:ascii="David" w:hAnsi="David" w:cs="David" w:hint="eastAsia"/>
          <w:b/>
          <w:bCs/>
          <w:rtl/>
        </w:rPr>
        <w:t>דברי</w:t>
      </w:r>
      <w:r w:rsidRPr="0075142D">
        <w:rPr>
          <w:rFonts w:ascii="David" w:hAnsi="David" w:cs="David"/>
          <w:b/>
          <w:bCs/>
          <w:rtl/>
        </w:rPr>
        <w:t xml:space="preserve"> </w:t>
      </w:r>
      <w:r w:rsidRPr="0075142D">
        <w:rPr>
          <w:rFonts w:ascii="David" w:hAnsi="David" w:cs="David" w:hint="eastAsia"/>
          <w:b/>
          <w:bCs/>
          <w:rtl/>
        </w:rPr>
        <w:t>יואל</w:t>
      </w:r>
      <w:r w:rsidRPr="0075142D">
        <w:rPr>
          <w:rFonts w:ascii="David" w:hAnsi="David" w:cs="David"/>
          <w:rtl/>
        </w:rPr>
        <w:t xml:space="preserve"> (</w:t>
      </w:r>
      <w:r>
        <w:rPr>
          <w:rFonts w:ascii="David" w:hAnsi="David" w:cs="David" w:hint="cs"/>
          <w:rtl/>
        </w:rPr>
        <w:t>מסיבות ומאורעות, עמ' קצג</w:t>
      </w:r>
      <w:r w:rsidRPr="0075142D">
        <w:rPr>
          <w:rFonts w:ascii="David" w:hAnsi="David" w:cs="David"/>
          <w:rtl/>
        </w:rPr>
        <w:t>): דהנה האמת הוא אשר להגיע לבחינת יראת שמים</w:t>
      </w:r>
      <w:r>
        <w:rPr>
          <w:rFonts w:ascii="David" w:hAnsi="David" w:cs="David"/>
          <w:rtl/>
        </w:rPr>
        <w:t xml:space="preserve"> אמיתית, זה אי אפשר בלי התוה"ק</w:t>
      </w:r>
      <w:r>
        <w:rPr>
          <w:rFonts w:ascii="David" w:hAnsi="David" w:cs="David" w:hint="cs"/>
          <w:rtl/>
        </w:rPr>
        <w:t xml:space="preserve">... </w:t>
      </w:r>
      <w:r w:rsidRPr="0075142D">
        <w:rPr>
          <w:rFonts w:ascii="David" w:hAnsi="David" w:cs="David"/>
          <w:rtl/>
        </w:rPr>
        <w:t xml:space="preserve">אמנם לעומת זה הרי כמו כן </w:t>
      </w:r>
      <w:r w:rsidRPr="00BE33ED">
        <w:rPr>
          <w:rFonts w:ascii="David" w:hAnsi="David" w:cs="David"/>
          <w:b/>
          <w:bCs/>
          <w:rtl/>
        </w:rPr>
        <w:t>כשעוסקים בתורה בלי יראת שמים, גם זה אינו דרך הטובה. ועל כן צריך האדם להתחנך מתחילת חינוכו בעסק התורה ובהנהגה ישרה במדות טובות ובדרך ארץ ובקיום המצות ומעשים טובים ושיהיו כל תהלוכותיו ביראת שמים. ועל ידי שעסק התורה והנהגה ישרה ביראה הם תמיד שלובים ומקושרים אצלו, שוב הוא זוכה להגיע לבחינת יראת שמים אמיתית שזהו עיקר תכלית האדם</w:t>
      </w:r>
      <w:r w:rsidRPr="0075142D">
        <w:rPr>
          <w:rFonts w:ascii="David" w:hAnsi="David" w:cs="David"/>
          <w:rtl/>
        </w:rPr>
        <w:t>, וכמו שמצינו שאחר שעמדו ישראל במעמד הנבחר (שבת קמ"ו ע"א) ופסקה זוהמתן וקבלו כל התורה, נאמר להם (שמות כ' י"ז) בעבור תהיה יראתו על פניכם לבלתי תחטאו. והנה ביראה האמיתית הלזו כבר יש כמה בחינות ומדריגות זה למעלה מזה</w:t>
      </w:r>
      <w:r>
        <w:rPr>
          <w:rFonts w:ascii="David" w:hAnsi="David" w:cs="David" w:hint="cs"/>
          <w:rtl/>
        </w:rPr>
        <w:t>...</w:t>
      </w:r>
    </w:p>
    <w:p w:rsidR="0019267B" w:rsidRDefault="0019267B" w:rsidP="0019267B">
      <w:pPr>
        <w:pStyle w:val="FootnoteText"/>
        <w:tabs>
          <w:tab w:val="left" w:pos="9090"/>
        </w:tabs>
        <w:spacing w:before="0"/>
        <w:ind w:left="180" w:right="360"/>
        <w:rPr>
          <w:rFonts w:ascii="David" w:hAnsi="David" w:cs="David"/>
          <w:rtl/>
        </w:rPr>
      </w:pPr>
      <w:r w:rsidRPr="0075142D">
        <w:rPr>
          <w:rFonts w:ascii="David" w:hAnsi="David" w:cs="David"/>
          <w:rtl/>
        </w:rPr>
        <w:t>וביאור הענין הוא, דהנה מלבד מה שיש בחינת יראת העונש ובחינת יראת הרוממות ובזה עצמו יש כמה בחינות ומדריגות, הרי גם יש עוד מדריגה קטנה והוא מה שנמצא באדם איזה תנועה של יראה. כי הלא אמרו (דמאי פ"ד מ"א) בעם הארץ דאימת שבת עליו, שמתירא לעבור עבירה ולשקר בשבת יותר מבחול, ומבואר בזה שגם עם הארץ שאין בו תורה ואין בור ירא חטא, אולם עדיין יש אצלו איזה בחינה קטנה של יראה שמתיירא לחטוא בשבת - ואולי שכהיום זהו כבר מדריגה גדולה ביראה שעכ"פ מתייראים מקדושת השבת שלא לדבר בו דיבור שקר. ואולם הרי רואים שיש בחינה כזו של יראה קטנה ונמוכה שיכול להיות אצל האדם אף מתחילה, ובזה כבר ביכולתו עכ"פ להתחיל בתוה"ק, ואחר כך הוא הולך ומוסיף בלימוד התורה כשהוא משולב יחד עם מעשים טובים והנהגה ישרה ויראת שמים, ובזה הוא מתעלה יותר ויותר להגיע ליראת שמים האמיתית.</w:t>
      </w:r>
      <w:r>
        <w:rPr>
          <w:rFonts w:ascii="David" w:hAnsi="David" w:cs="David" w:hint="cs"/>
          <w:rtl/>
        </w:rPr>
        <w:t xml:space="preserve"> </w:t>
      </w:r>
    </w:p>
    <w:p w:rsidR="0019267B" w:rsidRPr="0075142D" w:rsidRDefault="0019267B" w:rsidP="0019267B">
      <w:pPr>
        <w:pStyle w:val="FootnoteText"/>
        <w:tabs>
          <w:tab w:val="left" w:pos="9090"/>
        </w:tabs>
        <w:spacing w:before="0"/>
        <w:ind w:left="180" w:right="360"/>
        <w:rPr>
          <w:rFonts w:ascii="David" w:hAnsi="David" w:cs="David"/>
          <w:rtl/>
        </w:rPr>
      </w:pPr>
      <w:r w:rsidRPr="0075142D">
        <w:rPr>
          <w:rFonts w:ascii="David" w:hAnsi="David" w:cs="David"/>
          <w:rtl/>
        </w:rPr>
        <w:t xml:space="preserve">ומעתה הנה על בחינה זו אמרו כאן במשנה כל שיראתו קודמת וכו' היינו שמוכרח להיות אצל האדם איזה תנועה ביראה שהוא בחינת יראתו, היינו שיש עכ"פ בלבבו קצת יראת שמים לפי מדריגתו והשגתו. והסיבה מה שזה מוכרח להיות מקודם, לפי </w:t>
      </w:r>
      <w:r w:rsidRPr="00E1317C">
        <w:rPr>
          <w:rFonts w:ascii="David" w:hAnsi="David" w:cs="David"/>
          <w:b/>
          <w:bCs/>
          <w:rtl/>
        </w:rPr>
        <w:t>שאם אין אצלו שום בחינת יראה כלל ועיקר אז אין שום ערך ושויות לתורתו להגיע לתכלית הנרצה</w:t>
      </w:r>
      <w:r>
        <w:rPr>
          <w:rFonts w:ascii="David" w:hAnsi="David" w:cs="David" w:hint="cs"/>
          <w:rtl/>
        </w:rPr>
        <w:t>.</w:t>
      </w:r>
      <w:r w:rsidRPr="0075142D">
        <w:rPr>
          <w:rFonts w:ascii="David" w:hAnsi="David" w:cs="David"/>
          <w:rtl/>
        </w:rPr>
        <w:t xml:space="preserve"> </w:t>
      </w:r>
    </w:p>
    <w:p w:rsidR="0019267B" w:rsidRDefault="0019267B" w:rsidP="0019267B">
      <w:pPr>
        <w:pStyle w:val="FootnoteText"/>
        <w:tabs>
          <w:tab w:val="left" w:pos="9090"/>
        </w:tabs>
        <w:spacing w:before="0"/>
        <w:ind w:left="180" w:right="360"/>
        <w:rPr>
          <w:rFonts w:ascii="David" w:hAnsi="David" w:cs="David"/>
          <w:rtl/>
        </w:rPr>
      </w:pPr>
      <w:r>
        <w:rPr>
          <w:rFonts w:ascii="David" w:eastAsia="Times New Roman" w:hAnsi="David" w:cs="David" w:hint="cs"/>
          <w:b/>
          <w:bCs/>
          <w:color w:val="000000"/>
          <w:rtl/>
        </w:rPr>
        <w:t>@</w:t>
      </w:r>
      <w:r w:rsidRPr="0075142D">
        <w:rPr>
          <w:rFonts w:ascii="David" w:eastAsia="Times New Roman" w:hAnsi="David" w:cs="David" w:hint="eastAsia"/>
          <w:color w:val="000000"/>
          <w:rtl/>
        </w:rPr>
        <w:t>וזה</w:t>
      </w:r>
      <w:r>
        <w:rPr>
          <w:rFonts w:ascii="David" w:eastAsia="Times New Roman" w:hAnsi="David" w:cs="David" w:hint="cs"/>
          <w:b/>
          <w:bCs/>
          <w:color w:val="000000"/>
          <w:rtl/>
        </w:rPr>
        <w:t xml:space="preserve"> לשון רבינו </w:t>
      </w:r>
      <w:r w:rsidRPr="00D03BDA">
        <w:rPr>
          <w:rFonts w:ascii="David" w:eastAsia="Times New Roman" w:hAnsi="David" w:cs="David"/>
          <w:color w:val="000000"/>
          <w:rtl/>
        </w:rPr>
        <w:t>(פתיחה</w:t>
      </w:r>
      <w:r>
        <w:rPr>
          <w:rFonts w:ascii="David" w:eastAsia="Times New Roman" w:hAnsi="David" w:cs="David" w:hint="cs"/>
          <w:color w:val="000000"/>
          <w:rtl/>
        </w:rPr>
        <w:t>,</w:t>
      </w:r>
      <w:r w:rsidRPr="00D03BDA">
        <w:rPr>
          <w:rFonts w:ascii="David" w:eastAsia="Times New Roman" w:hAnsi="David" w:cs="David"/>
          <w:color w:val="000000"/>
          <w:rtl/>
        </w:rPr>
        <w:t xml:space="preserve"> </w:t>
      </w:r>
      <w:r w:rsidRPr="0075142D">
        <w:rPr>
          <w:rFonts w:ascii="David" w:eastAsia="Times New Roman" w:hAnsi="David" w:cs="David" w:hint="eastAsia"/>
          <w:color w:val="000000"/>
          <w:rtl/>
        </w:rPr>
        <w:t>לך</w:t>
      </w:r>
      <w:r w:rsidRPr="0075142D">
        <w:rPr>
          <w:rFonts w:ascii="David" w:eastAsia="Times New Roman" w:hAnsi="David" w:cs="David"/>
          <w:color w:val="000000"/>
          <w:rtl/>
        </w:rPr>
        <w:t xml:space="preserve"> </w:t>
      </w:r>
      <w:r w:rsidRPr="0075142D">
        <w:rPr>
          <w:rFonts w:ascii="David" w:eastAsia="Times New Roman" w:hAnsi="David" w:cs="David" w:hint="eastAsia"/>
          <w:color w:val="000000"/>
          <w:rtl/>
        </w:rPr>
        <w:t>לך</w:t>
      </w:r>
      <w:r w:rsidRPr="0075142D">
        <w:rPr>
          <w:rFonts w:ascii="David" w:eastAsia="Times New Roman" w:hAnsi="David" w:cs="David"/>
          <w:color w:val="000000"/>
          <w:rtl/>
        </w:rPr>
        <w:t xml:space="preserve"> תשכ"</w:t>
      </w:r>
      <w:r w:rsidRPr="00D03BDA">
        <w:rPr>
          <w:rFonts w:ascii="David" w:eastAsia="Times New Roman" w:hAnsi="David" w:cs="David"/>
          <w:color w:val="000000"/>
          <w:rtl/>
        </w:rPr>
        <w:t>ז)</w:t>
      </w:r>
      <w:r w:rsidRPr="00E67EC0">
        <w:rPr>
          <w:rFonts w:ascii="David" w:eastAsia="Times New Roman" w:hAnsi="David" w:cs="David"/>
          <w:color w:val="000000"/>
          <w:rtl/>
        </w:rPr>
        <w:t>:</w:t>
      </w:r>
      <w:r>
        <w:rPr>
          <w:rFonts w:ascii="David" w:hAnsi="David" w:cs="David" w:hint="cs"/>
          <w:rtl/>
        </w:rPr>
        <w:t xml:space="preserve"> </w:t>
      </w:r>
      <w:r w:rsidRPr="00CB6343">
        <w:rPr>
          <w:rFonts w:ascii="David" w:hAnsi="David" w:cs="David"/>
          <w:rtl/>
        </w:rPr>
        <w:t>כ'האב שוין געזאגט דעם פרייטיג צונאכטס בתוך הדברים, דעס וואס די משנה זאגט (אבות פ"ג מ"ט) כל שיראתו קודמת לחכמתו חכמתו מתקיימת, שחכמתו קודמת ליראת חטאו אין חכמתו מתקיימת.א] פרעגט דער ברטנורא (עי' תוי"ט שם) נו ווייטער שטייט דאך (פ"ב מ"ה) אין בור ירא חטא, ס'קען דאך נישט זיין קיין יראת חטא ווילאנג ער איז א בור, מוז ד</w:t>
      </w:r>
      <w:r>
        <w:rPr>
          <w:rFonts w:ascii="David" w:hAnsi="David" w:cs="David"/>
          <w:rtl/>
        </w:rPr>
        <w:t>אך זיין חכמתו קודמת ליראת חטאו.</w:t>
      </w:r>
      <w:r>
        <w:rPr>
          <w:rFonts w:ascii="David" w:hAnsi="David" w:cs="David" w:hint="cs"/>
          <w:rtl/>
        </w:rPr>
        <w:t>..</w:t>
      </w:r>
    </w:p>
    <w:p w:rsidR="0019267B" w:rsidRDefault="0019267B" w:rsidP="0019267B">
      <w:pPr>
        <w:pStyle w:val="FootnoteText"/>
        <w:tabs>
          <w:tab w:val="left" w:pos="9090"/>
        </w:tabs>
        <w:spacing w:before="0"/>
        <w:ind w:left="180" w:right="360"/>
        <w:rPr>
          <w:rFonts w:ascii="David" w:hAnsi="David" w:cs="David"/>
          <w:rtl/>
        </w:rPr>
      </w:pPr>
      <w:r w:rsidRPr="00CB6343">
        <w:rPr>
          <w:rFonts w:ascii="David" w:hAnsi="David" w:cs="David"/>
          <w:rtl/>
        </w:rPr>
        <w:t xml:space="preserve">נאר וואס'זשע דען, </w:t>
      </w:r>
      <w:r w:rsidRPr="00FB729E">
        <w:rPr>
          <w:rFonts w:ascii="David" w:hAnsi="David" w:cs="David"/>
          <w:rtl/>
        </w:rPr>
        <w:t>כ'האב געזאגט נאר בקיצור, כ'וועל אביסל בעסער מסביר זיין</w:t>
      </w:r>
      <w:r w:rsidRPr="00CB6343">
        <w:rPr>
          <w:rFonts w:ascii="David" w:hAnsi="David" w:cs="David"/>
          <w:rtl/>
        </w:rPr>
        <w:t xml:space="preserve"> ווי כ'האב געזאגט פרייטיג צונאכטס, </w:t>
      </w:r>
      <w:r w:rsidRPr="0075142D">
        <w:rPr>
          <w:rFonts w:ascii="David" w:hAnsi="David" w:cs="David"/>
          <w:b/>
          <w:bCs/>
          <w:rtl/>
        </w:rPr>
        <w:t>דער אמת ס'איז בלי ספק, אין יראת שמים איז דא אסאך בחינות, אויסערדעם וואס ס'איז פארהאנדן יראת העונש און מ'זאל האבן יראת הרוממות פארן בוכ"ע,</w:t>
      </w:r>
      <w:r w:rsidRPr="00CB6343">
        <w:rPr>
          <w:rFonts w:ascii="David" w:hAnsi="David" w:cs="David"/>
          <w:rtl/>
        </w:rPr>
        <w:t xml:space="preserve"> </w:t>
      </w:r>
      <w:r w:rsidRPr="0075142D">
        <w:rPr>
          <w:rFonts w:ascii="David" w:hAnsi="David" w:cs="David"/>
          <w:b/>
          <w:bCs/>
          <w:rtl/>
        </w:rPr>
        <w:t>עקסטערדעם איז פארהאנדן א 'תנועה' פון יראה,</w:t>
      </w:r>
      <w:r w:rsidRPr="00CB6343">
        <w:rPr>
          <w:rFonts w:ascii="David" w:hAnsi="David" w:cs="David"/>
          <w:rtl/>
        </w:rPr>
        <w:t xml:space="preserve"> מ'זעהט דאך די משנה זאגט דאך (דמאי פ"ד מ"א) אפילו אן עם הארץ האט אימת שבת, א גאנצע וואך גלייב איך עהם נישט, ער זאגט ליגנט, און שבת וועט ער נישט זאגן קיין ליגנט, האט ער דאך יראת שמים, ווארן ער ווייסט דאך</w:t>
      </w:r>
      <w:r>
        <w:rPr>
          <w:rFonts w:ascii="David" w:hAnsi="David" w:cs="David" w:hint="cs"/>
          <w:rtl/>
        </w:rPr>
        <w:t>,</w:t>
      </w:r>
      <w:r w:rsidRPr="00CB6343">
        <w:rPr>
          <w:rFonts w:ascii="David" w:hAnsi="David" w:cs="David"/>
          <w:rtl/>
        </w:rPr>
        <w:t xml:space="preserve"> ער פארכט זיך פארן שבת, נאר וואס דען</w:t>
      </w:r>
      <w:r>
        <w:rPr>
          <w:rFonts w:ascii="David" w:hAnsi="David" w:cs="David" w:hint="cs"/>
          <w:rtl/>
        </w:rPr>
        <w:t>,</w:t>
      </w:r>
      <w:r w:rsidRPr="00CB6343">
        <w:rPr>
          <w:rFonts w:ascii="David" w:hAnsi="David" w:cs="David"/>
          <w:rtl/>
        </w:rPr>
        <w:t xml:space="preserve"> ס'איז נאר אויף א קליינע בחינה - היינט הייסט שוין אפשר א גרויסע בחינה אז מ'פארכט זיך כאטש פארן שבת נישט צו זאגן קיין ליגנט - עכ"פ אזוי זאגט ער, אין דעם איז דא דרגות אין יראת שמים וואס ס'האט קיין שיעור נישט.</w:t>
      </w:r>
      <w:r>
        <w:rPr>
          <w:rFonts w:ascii="David" w:hAnsi="David" w:cs="David" w:hint="cs"/>
          <w:rtl/>
        </w:rPr>
        <w:t>..</w:t>
      </w:r>
    </w:p>
    <w:p w:rsidR="0019267B" w:rsidRPr="0075142D" w:rsidRDefault="0019267B" w:rsidP="0019267B">
      <w:pPr>
        <w:pStyle w:val="FootnoteText"/>
        <w:tabs>
          <w:tab w:val="left" w:pos="9090"/>
        </w:tabs>
        <w:spacing w:before="0"/>
        <w:ind w:left="180" w:right="360"/>
        <w:rPr>
          <w:rFonts w:ascii="David" w:hAnsi="David" w:cs="David"/>
        </w:rPr>
      </w:pPr>
      <w:r w:rsidRPr="00CB6343">
        <w:rPr>
          <w:rFonts w:ascii="David" w:hAnsi="David" w:cs="David"/>
          <w:rtl/>
        </w:rPr>
        <w:t xml:space="preserve">ס'איז דא אסאך בחינות אין יראת שמים, ס'איז דא א בחינה - אין קליינעם עכ"פ - וואס דאס מוז זיין </w:t>
      </w:r>
      <w:r>
        <w:rPr>
          <w:rFonts w:ascii="David" w:hAnsi="David" w:cs="David" w:hint="cs"/>
          <w:rtl/>
        </w:rPr>
        <w:t>'</w:t>
      </w:r>
      <w:r w:rsidRPr="00CB6343">
        <w:rPr>
          <w:rFonts w:ascii="David" w:hAnsi="David" w:cs="David"/>
          <w:rtl/>
        </w:rPr>
        <w:t>קודמת לחכמתו</w:t>
      </w:r>
      <w:r>
        <w:rPr>
          <w:rFonts w:ascii="David" w:hAnsi="David" w:cs="David" w:hint="cs"/>
          <w:rtl/>
        </w:rPr>
        <w:t>'</w:t>
      </w:r>
      <w:r w:rsidRPr="00CB6343">
        <w:rPr>
          <w:rFonts w:ascii="David" w:hAnsi="David" w:cs="David"/>
          <w:rtl/>
        </w:rPr>
        <w:t xml:space="preserve">, </w:t>
      </w:r>
      <w:r w:rsidRPr="0075142D">
        <w:rPr>
          <w:rFonts w:ascii="David" w:hAnsi="David" w:cs="David"/>
          <w:b/>
          <w:bCs/>
          <w:rtl/>
        </w:rPr>
        <w:t>'עפעס' מוז זיין א בחינה פון יראת שמים</w:t>
      </w:r>
      <w:r w:rsidRPr="00CB6343">
        <w:rPr>
          <w:rFonts w:ascii="David" w:hAnsi="David" w:cs="David"/>
          <w:rtl/>
        </w:rPr>
        <w:t xml:space="preserve">, </w:t>
      </w:r>
      <w:r w:rsidRPr="0075142D">
        <w:rPr>
          <w:rFonts w:ascii="David" w:hAnsi="David" w:cs="David"/>
          <w:b/>
          <w:bCs/>
          <w:rtl/>
        </w:rPr>
        <w:t>חלילה אז ס'איז גענצליך אז ס'איז נישטא קיין יראת שמים איז דאך עס נישט ווערט גארנישט</w:t>
      </w:r>
      <w:r w:rsidRPr="00CB6343">
        <w:rPr>
          <w:rFonts w:ascii="David" w:hAnsi="David" w:cs="David"/>
          <w:rtl/>
        </w:rPr>
        <w:t xml:space="preserve">, ס'מוז זיין </w:t>
      </w:r>
      <w:r>
        <w:rPr>
          <w:rFonts w:ascii="David" w:hAnsi="David" w:cs="David" w:hint="cs"/>
          <w:rtl/>
        </w:rPr>
        <w:t>'</w:t>
      </w:r>
      <w:r w:rsidRPr="00CB6343">
        <w:rPr>
          <w:rFonts w:ascii="David" w:hAnsi="David" w:cs="David"/>
          <w:rtl/>
        </w:rPr>
        <w:t>יראתו</w:t>
      </w:r>
      <w:r>
        <w:rPr>
          <w:rFonts w:ascii="David" w:hAnsi="David" w:cs="David" w:hint="cs"/>
          <w:rtl/>
        </w:rPr>
        <w:t>'</w:t>
      </w:r>
      <w:r w:rsidRPr="00CB6343">
        <w:rPr>
          <w:rFonts w:ascii="David" w:hAnsi="David" w:cs="David"/>
          <w:rtl/>
        </w:rPr>
        <w:t xml:space="preserve"> </w:t>
      </w:r>
      <w:r>
        <w:rPr>
          <w:rFonts w:ascii="David" w:hAnsi="David" w:cs="David" w:hint="cs"/>
          <w:rtl/>
        </w:rPr>
        <w:t xml:space="preserve">- </w:t>
      </w:r>
      <w:r w:rsidRPr="0075142D">
        <w:rPr>
          <w:rFonts w:ascii="David" w:hAnsi="David" w:cs="David"/>
          <w:b/>
          <w:bCs/>
          <w:rtl/>
        </w:rPr>
        <w:t>זיין</w:t>
      </w:r>
      <w:r w:rsidRPr="00CB6343">
        <w:rPr>
          <w:rFonts w:ascii="David" w:hAnsi="David" w:cs="David"/>
          <w:rtl/>
        </w:rPr>
        <w:t xml:space="preserve"> בחינה</w:t>
      </w:r>
      <w:r>
        <w:rPr>
          <w:rFonts w:ascii="David" w:hAnsi="David" w:cs="David" w:hint="cs"/>
          <w:rtl/>
        </w:rPr>
        <w:t>,</w:t>
      </w:r>
      <w:r w:rsidRPr="00CB6343">
        <w:rPr>
          <w:rFonts w:ascii="David" w:hAnsi="David" w:cs="David"/>
          <w:rtl/>
        </w:rPr>
        <w:t xml:space="preserve"> וויפיל ער איז משיג</w:t>
      </w:r>
      <w:r>
        <w:rPr>
          <w:rFonts w:ascii="David" w:hAnsi="David" w:cs="David" w:hint="cs"/>
          <w:rtl/>
        </w:rPr>
        <w:t>.</w:t>
      </w:r>
      <w:r w:rsidRPr="00CB6343">
        <w:rPr>
          <w:rFonts w:ascii="David" w:hAnsi="David" w:cs="David"/>
          <w:rtl/>
        </w:rPr>
        <w:t xml:space="preserve"> אבער טאקע אמת'דיג יראת שמים טאקע צו האבן, דעס איז </w:t>
      </w:r>
      <w:r>
        <w:rPr>
          <w:rFonts w:ascii="David" w:hAnsi="David" w:cs="David" w:hint="cs"/>
          <w:rtl/>
        </w:rPr>
        <w:t>'</w:t>
      </w:r>
      <w:r w:rsidRPr="00CB6343">
        <w:rPr>
          <w:rFonts w:ascii="David" w:hAnsi="David" w:cs="David"/>
          <w:rtl/>
        </w:rPr>
        <w:t>אין בור ירא חטא</w:t>
      </w:r>
      <w:r>
        <w:rPr>
          <w:rFonts w:ascii="David" w:hAnsi="David" w:cs="David" w:hint="cs"/>
          <w:rtl/>
        </w:rPr>
        <w:t>'</w:t>
      </w:r>
      <w:r w:rsidRPr="00CB6343">
        <w:rPr>
          <w:rFonts w:ascii="David" w:hAnsi="David" w:cs="David"/>
          <w:rtl/>
        </w:rPr>
        <w:t>, מוז מען קודם [האבן חכמה], דאס מוז זיין פריער.</w:t>
      </w:r>
      <w:r>
        <w:rPr>
          <w:rFonts w:ascii="David" w:hAnsi="David" w:cs="David" w:hint="cs"/>
          <w:rtl/>
        </w:rPr>
        <w:t xml:space="preserve">.. </w:t>
      </w:r>
      <w:r w:rsidRPr="00CB6343">
        <w:rPr>
          <w:rFonts w:ascii="David" w:hAnsi="David" w:cs="David"/>
          <w:rtl/>
        </w:rPr>
        <w:t>עכ"פ ס'ברויך צו זיין ביידע, איינס אהנעם אנ</w:t>
      </w:r>
      <w:r>
        <w:rPr>
          <w:rFonts w:ascii="David" w:hAnsi="David" w:cs="David"/>
          <w:rtl/>
        </w:rPr>
        <w:t>דערן האלט נישט אויס.</w:t>
      </w:r>
    </w:p>
  </w:footnote>
  <w:footnote w:id="49">
    <w:p w:rsidR="0019267B" w:rsidRDefault="0019267B" w:rsidP="0019267B">
      <w:pPr>
        <w:pStyle w:val="FootnoteText"/>
        <w:tabs>
          <w:tab w:val="left" w:pos="9090"/>
        </w:tabs>
        <w:ind w:left="180" w:right="360"/>
      </w:pPr>
      <w:r w:rsidRPr="00BC7BB7">
        <w:rPr>
          <w:rStyle w:val="FootnoteReference"/>
        </w:rPr>
        <w:footnoteRef/>
      </w:r>
      <w:r w:rsidRPr="00BC7BB7">
        <w:rPr>
          <w:rtl/>
        </w:rPr>
        <w:t xml:space="preserve"> </w:t>
      </w:r>
      <w:r w:rsidRPr="0075142D">
        <w:rPr>
          <w:rFonts w:ascii="David" w:eastAsia="Times New Roman" w:hAnsi="David" w:cs="David"/>
          <w:b/>
          <w:bCs/>
          <w:color w:val="000000"/>
          <w:rtl/>
        </w:rPr>
        <w:t>דברות קודש</w:t>
      </w:r>
      <w:r w:rsidRPr="0075142D">
        <w:rPr>
          <w:rFonts w:ascii="David" w:eastAsia="Times New Roman" w:hAnsi="David" w:cs="David"/>
          <w:color w:val="000000"/>
          <w:rtl/>
        </w:rPr>
        <w:t xml:space="preserve"> </w:t>
      </w:r>
      <w:r w:rsidRPr="00BC7BB7">
        <w:rPr>
          <w:rFonts w:ascii="David" w:eastAsia="Times New Roman" w:hAnsi="David" w:cs="David"/>
          <w:color w:val="000000"/>
          <w:rtl/>
        </w:rPr>
        <w:t>(פתיחה</w:t>
      </w:r>
      <w:r w:rsidRPr="0075142D">
        <w:rPr>
          <w:rFonts w:ascii="David" w:eastAsia="Times New Roman" w:hAnsi="David" w:cs="David"/>
          <w:color w:val="000000"/>
          <w:rtl/>
        </w:rPr>
        <w:t>,</w:t>
      </w:r>
      <w:r w:rsidRPr="00BC7BB7">
        <w:rPr>
          <w:rFonts w:ascii="David" w:eastAsia="Times New Roman" w:hAnsi="David" w:cs="David"/>
          <w:color w:val="000000"/>
          <w:rtl/>
        </w:rPr>
        <w:t xml:space="preserve"> </w:t>
      </w:r>
      <w:r w:rsidRPr="0075142D">
        <w:rPr>
          <w:rFonts w:ascii="David" w:eastAsia="Times New Roman" w:hAnsi="David" w:cs="David" w:hint="eastAsia"/>
          <w:color w:val="000000"/>
          <w:rtl/>
        </w:rPr>
        <w:t>לך</w:t>
      </w:r>
      <w:r w:rsidRPr="0075142D">
        <w:rPr>
          <w:rFonts w:ascii="David" w:eastAsia="Times New Roman" w:hAnsi="David" w:cs="David"/>
          <w:color w:val="000000"/>
          <w:rtl/>
        </w:rPr>
        <w:t xml:space="preserve"> </w:t>
      </w:r>
      <w:r w:rsidRPr="0075142D">
        <w:rPr>
          <w:rFonts w:ascii="David" w:eastAsia="Times New Roman" w:hAnsi="David" w:cs="David" w:hint="eastAsia"/>
          <w:color w:val="000000"/>
          <w:rtl/>
        </w:rPr>
        <w:t>לך</w:t>
      </w:r>
      <w:r w:rsidRPr="00BC7BB7">
        <w:rPr>
          <w:rFonts w:ascii="David" w:eastAsia="Times New Roman" w:hAnsi="David" w:cs="David"/>
          <w:color w:val="000000"/>
          <w:rtl/>
        </w:rPr>
        <w:t xml:space="preserve"> תשכ"ז)</w:t>
      </w:r>
      <w:r w:rsidRPr="00BC7BB7">
        <w:rPr>
          <w:rFonts w:ascii="David" w:hAnsi="David" w:cs="David"/>
          <w:rtl/>
        </w:rPr>
        <w:t xml:space="preserve">: </w:t>
      </w:r>
      <w:r w:rsidRPr="00BC7BB7">
        <w:rPr>
          <w:rFonts w:ascii="David" w:hAnsi="David" w:cs="David"/>
          <w:b/>
          <w:bCs/>
          <w:rtl/>
        </w:rPr>
        <w:t>די מחשבה אז מ'גייט לערנען ברויך מען גיין מיט יראת שמים, אז נישט איז עס נישט ווערד גארנישט</w:t>
      </w:r>
      <w:r w:rsidRPr="0075142D">
        <w:rPr>
          <w:rFonts w:ascii="David" w:hAnsi="David" w:cs="David"/>
          <w:rtl/>
        </w:rPr>
        <w:t>, נאר אבער בפועל טאקע למעשה מוז מען לערנען...</w:t>
      </w:r>
      <w:r w:rsidRPr="00BC7BB7">
        <w:rPr>
          <w:rFonts w:ascii="David" w:hAnsi="David" w:cs="David"/>
          <w:rtl/>
        </w:rPr>
        <w:t xml:space="preserve"> נאר די תוה"ק איז מקדש ומטהר, אז מ'פלאגט זיך איבער דער תורה, מ'לערנט גוט און מ'איז מתמיד בלימודו, </w:t>
      </w:r>
      <w:r w:rsidRPr="0075142D">
        <w:rPr>
          <w:rFonts w:ascii="David" w:hAnsi="David" w:cs="David"/>
          <w:b/>
          <w:bCs/>
          <w:rtl/>
        </w:rPr>
        <w:t>האט עס א כח צוצוהעלפן אז מ'זאל פארשטיין בפועל און מ'זאל קאנען ווערן אזוי ווי א ירא שמים ברויך צו ווערן</w:t>
      </w:r>
      <w:r w:rsidRPr="00BC7BB7">
        <w:rPr>
          <w:rFonts w:ascii="David" w:hAnsi="David" w:cs="David"/>
          <w:rtl/>
        </w:rPr>
        <w:t xml:space="preserve">, </w:t>
      </w:r>
      <w:r w:rsidRPr="0075142D">
        <w:rPr>
          <w:rFonts w:ascii="David" w:hAnsi="David" w:cs="David"/>
          <w:rtl/>
        </w:rPr>
        <w:t>אבער מעיקרא א</w:t>
      </w:r>
      <w:r>
        <w:rPr>
          <w:rFonts w:ascii="David" w:hAnsi="David" w:cs="David" w:hint="cs"/>
          <w:rtl/>
        </w:rPr>
        <w:t>ה</w:t>
      </w:r>
      <w:r w:rsidRPr="0075142D">
        <w:rPr>
          <w:rFonts w:ascii="David" w:hAnsi="David" w:cs="David"/>
          <w:rtl/>
        </w:rPr>
        <w:t>ן</w:t>
      </w:r>
      <w:r>
        <w:rPr>
          <w:rFonts w:ascii="David" w:hAnsi="David" w:cs="David" w:hint="cs"/>
          <w:rtl/>
        </w:rPr>
        <w:t>,</w:t>
      </w:r>
      <w:r w:rsidRPr="0075142D">
        <w:rPr>
          <w:rFonts w:ascii="David" w:hAnsi="David" w:cs="David"/>
          <w:rtl/>
        </w:rPr>
        <w:t xml:space="preserve"> במחשבה ברויך מען קומען מיט יראת שמים,</w:t>
      </w:r>
      <w:r w:rsidRPr="00BC7BB7">
        <w:rPr>
          <w:rFonts w:ascii="David" w:hAnsi="David" w:cs="David"/>
          <w:b/>
          <w:bCs/>
          <w:rtl/>
        </w:rPr>
        <w:t xml:space="preserve"> טאמער קומט מען אן יראת שמים איז עס נישט ווערד גארנישט</w:t>
      </w:r>
      <w:r w:rsidRPr="00BC7BB7">
        <w:rPr>
          <w:rFonts w:ascii="David" w:hAnsi="David" w:cs="David"/>
          <w:rtl/>
        </w:rPr>
        <w:t>.</w:t>
      </w:r>
    </w:p>
  </w:footnote>
  <w:footnote w:id="50">
    <w:p w:rsidR="0019267B" w:rsidRPr="008A2D60" w:rsidRDefault="0019267B" w:rsidP="0019267B">
      <w:pPr>
        <w:pStyle w:val="FootnoteText"/>
        <w:tabs>
          <w:tab w:val="left" w:pos="9090"/>
        </w:tabs>
        <w:spacing w:before="0"/>
        <w:ind w:left="180" w:right="360"/>
        <w:rPr>
          <w:rFonts w:ascii="David" w:hAnsi="David" w:cs="David"/>
        </w:rPr>
      </w:pPr>
      <w:r w:rsidRPr="008A2D60">
        <w:rPr>
          <w:rStyle w:val="FootnoteReference"/>
          <w:rFonts w:ascii="David" w:hAnsi="David" w:cs="David"/>
          <w:rtl/>
        </w:rPr>
        <w:footnoteRef/>
      </w:r>
      <w:r w:rsidRPr="008A2D60">
        <w:rPr>
          <w:rFonts w:ascii="David" w:hAnsi="David" w:cs="David"/>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(משפטים עמ' קיב)</w:t>
      </w:r>
      <w:r w:rsidRPr="008A2D60">
        <w:rPr>
          <w:rFonts w:ascii="David" w:hAnsi="David" w:cs="David"/>
          <w:rtl/>
        </w:rPr>
        <w:t>:</w:t>
      </w:r>
      <w:r>
        <w:rPr>
          <w:rFonts w:ascii="David" w:hAnsi="David" w:cs="David" w:hint="cs"/>
          <w:rtl/>
        </w:rPr>
        <w:t xml:space="preserve"> </w:t>
      </w:r>
      <w:r w:rsidRPr="00136757">
        <w:rPr>
          <w:rFonts w:ascii="David" w:hAnsi="David" w:cs="David"/>
          <w:rtl/>
        </w:rPr>
        <w:t>במד</w:t>
      </w:r>
      <w:r>
        <w:rPr>
          <w:rFonts w:ascii="David" w:hAnsi="David" w:cs="David" w:hint="cs"/>
          <w:rtl/>
        </w:rPr>
        <w:t>רש רבה</w:t>
      </w:r>
      <w:r w:rsidRPr="00136757">
        <w:rPr>
          <w:rFonts w:ascii="David" w:hAnsi="David" w:cs="David"/>
          <w:rtl/>
        </w:rPr>
        <w:t xml:space="preserve"> (פרשה ל' סי' פ') פעם אחת אמר לו עקילס לאדריינוס המלך רוצה אני להתגייר ולהעשות ישראל, א"ל אומה זו אתה מבקש וכו'</w:t>
      </w:r>
      <w:r>
        <w:rPr>
          <w:rFonts w:ascii="David" w:hAnsi="David" w:cs="David" w:hint="cs"/>
          <w:rtl/>
        </w:rPr>
        <w:t>,</w:t>
      </w:r>
      <w:r w:rsidRPr="00136757">
        <w:rPr>
          <w:rFonts w:ascii="David" w:hAnsi="David" w:cs="David"/>
          <w:rtl/>
        </w:rPr>
        <w:t xml:space="preserve"> א"ל הקטן שבהם יודע האיך ברא הקב"ה את העולם וכו' ותורתן אמת, א"ל לך ולמד תורתן ואל תמול, א"ל אפילו חכם שבמלכותך וזקן בן מאה אינו יכול ללמוד תורתן אם אינו מל</w:t>
      </w:r>
      <w:r>
        <w:rPr>
          <w:rFonts w:ascii="David" w:hAnsi="David" w:cs="David" w:hint="cs"/>
          <w:rtl/>
        </w:rPr>
        <w:t>,</w:t>
      </w:r>
      <w:r w:rsidRPr="00136757">
        <w:rPr>
          <w:rFonts w:ascii="David" w:hAnsi="David" w:cs="David"/>
          <w:rtl/>
        </w:rPr>
        <w:t xml:space="preserve"> שכן כתיב מגיד דבריו ליעקב חקיו ומשפטיו לישראל לא עשה כן לכל גוי ולמי לבני ישראל ע"כ</w:t>
      </w:r>
      <w:r>
        <w:rPr>
          <w:rFonts w:ascii="David" w:hAnsi="David" w:cs="David" w:hint="cs"/>
          <w:rtl/>
        </w:rPr>
        <w:t>...</w:t>
      </w:r>
      <w:r>
        <w:rPr>
          <w:rFonts w:ascii="David" w:hAnsi="David" w:cs="David"/>
          <w:rtl/>
        </w:rPr>
        <w:t xml:space="preserve"> </w:t>
      </w:r>
      <w:r w:rsidRPr="00136757">
        <w:rPr>
          <w:rFonts w:ascii="David" w:hAnsi="David" w:cs="David"/>
          <w:rtl/>
        </w:rPr>
        <w:t xml:space="preserve">והנה ממה שמבואר </w:t>
      </w:r>
      <w:r>
        <w:rPr>
          <w:rFonts w:ascii="David" w:hAnsi="David" w:cs="David" w:hint="cs"/>
          <w:rtl/>
        </w:rPr>
        <w:t>במדרש רבה שאמר לו</w:t>
      </w:r>
      <w:r w:rsidRPr="00136757">
        <w:rPr>
          <w:rFonts w:ascii="David" w:hAnsi="David" w:cs="David"/>
          <w:rtl/>
        </w:rPr>
        <w:t xml:space="preserve"> עקילס לאדריינוס אפי' חכם שבמלכותך וזקן בן מאה אינו יכול ללמוד תורתן אם אינו מל, מזה מבואר </w:t>
      </w:r>
      <w:r>
        <w:rPr>
          <w:rFonts w:ascii="David" w:hAnsi="David" w:cs="David" w:hint="cs"/>
          <w:b/>
          <w:bCs/>
          <w:rtl/>
        </w:rPr>
        <w:t>ש</w:t>
      </w:r>
      <w:r w:rsidRPr="008A2D60">
        <w:rPr>
          <w:rFonts w:ascii="David" w:hAnsi="David" w:cs="David"/>
          <w:b/>
          <w:bCs/>
          <w:rtl/>
        </w:rPr>
        <w:t>להשגת התורה לא סגי החכמה והלימוד בלבד אפילו כמה שנים, אלא צריך להתקדש בקדושת ישראל, ואז מועיל לו הלימוד והיגיעה לבוא לידי השגת התורה</w:t>
      </w:r>
      <w:r w:rsidRPr="008A2D60">
        <w:rPr>
          <w:rFonts w:ascii="David" w:hAnsi="David" w:cs="David"/>
          <w:rtl/>
        </w:rPr>
        <w:t>, ומובן שמי שקדושתו גדולה יותר גם השגתו בתורה חזקה יותר, וכמו שאמרו חז</w:t>
      </w:r>
      <w:r>
        <w:rPr>
          <w:rFonts w:ascii="David" w:hAnsi="David" w:cs="David"/>
          <w:rtl/>
        </w:rPr>
        <w:t>"</w:t>
      </w:r>
      <w:r w:rsidRPr="008A2D60">
        <w:rPr>
          <w:rFonts w:ascii="David" w:hAnsi="David" w:cs="David"/>
          <w:rtl/>
        </w:rPr>
        <w:t>ל (ירושלמי ברכות פ"ה ה''א) מתוך שחסידים היו תורתן מתברכת</w:t>
      </w:r>
      <w:r>
        <w:rPr>
          <w:rFonts w:ascii="David" w:hAnsi="David" w:cs="David"/>
          <w:rtl/>
        </w:rPr>
        <w:t>.</w:t>
      </w:r>
    </w:p>
  </w:footnote>
  <w:footnote w:id="51">
    <w:p w:rsidR="0019267B" w:rsidRDefault="0019267B" w:rsidP="0019267B">
      <w:pPr>
        <w:pStyle w:val="FootnoteText"/>
        <w:tabs>
          <w:tab w:val="left" w:pos="9090"/>
        </w:tabs>
        <w:spacing w:before="0" w:after="120" w:line="276" w:lineRule="auto"/>
        <w:ind w:left="180" w:right="360"/>
        <w:rPr>
          <w:rFonts w:ascii="David" w:hAnsi="David" w:cs="David"/>
          <w:rtl/>
        </w:rPr>
      </w:pPr>
      <w:r w:rsidRPr="008A2D60">
        <w:rPr>
          <w:rStyle w:val="FootnoteReference"/>
          <w:rFonts w:ascii="David" w:hAnsi="David" w:cs="David"/>
          <w:rtl/>
        </w:rPr>
        <w:footnoteRef/>
      </w:r>
      <w:r>
        <w:rPr>
          <w:rFonts w:ascii="David" w:eastAsia="Times New Roman" w:hAnsi="David" w:cs="David" w:hint="cs"/>
          <w:b/>
          <w:bCs/>
          <w:color w:val="000000"/>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(בהר עמ' שמה):</w:t>
      </w:r>
      <w:r>
        <w:rPr>
          <w:rFonts w:ascii="David" w:hAnsi="David" w:cs="David"/>
          <w:rtl/>
        </w:rPr>
        <w:t xml:space="preserve"> </w:t>
      </w:r>
      <w:r w:rsidRPr="0075142D">
        <w:rPr>
          <w:rFonts w:ascii="David" w:hAnsi="David" w:cs="David"/>
          <w:rtl/>
        </w:rPr>
        <w:t xml:space="preserve">כתב היפה תואר בהא דאיתא במד"ר פ' יתרו (פכ"ח א') עה"פ </w:t>
      </w:r>
      <w:r w:rsidRPr="00D654F7">
        <w:rPr>
          <w:rFonts w:ascii="David" w:hAnsi="David" w:cs="David"/>
          <w:rtl/>
        </w:rPr>
        <w:t xml:space="preserve">(תהלים </w:t>
      </w:r>
      <w:r w:rsidRPr="0075142D">
        <w:rPr>
          <w:rFonts w:ascii="David" w:hAnsi="David" w:cs="David"/>
          <w:highlight w:val="yellow"/>
          <w:rtl/>
        </w:rPr>
        <w:t>סח</w:t>
      </w:r>
      <w:r w:rsidRPr="00D654F7">
        <w:rPr>
          <w:rFonts w:ascii="David" w:hAnsi="David" w:cs="David"/>
          <w:rtl/>
        </w:rPr>
        <w:t>)</w:t>
      </w:r>
      <w:r>
        <w:rPr>
          <w:rFonts w:ascii="David" w:hAnsi="David" w:cs="David" w:hint="cs"/>
          <w:rtl/>
        </w:rPr>
        <w:t xml:space="preserve"> '</w:t>
      </w:r>
      <w:r w:rsidRPr="0075142D">
        <w:rPr>
          <w:rFonts w:ascii="David" w:hAnsi="David" w:cs="David"/>
          <w:rtl/>
        </w:rPr>
        <w:t xml:space="preserve">עלית למרום שבית </w:t>
      </w:r>
      <w:r>
        <w:rPr>
          <w:rFonts w:ascii="David" w:hAnsi="David" w:cs="David"/>
          <w:rtl/>
        </w:rPr>
        <w:t>שבי לקחת מתנות באדם</w:t>
      </w:r>
      <w:r>
        <w:rPr>
          <w:rFonts w:ascii="David" w:hAnsi="David" w:cs="David" w:hint="cs"/>
          <w:rtl/>
        </w:rPr>
        <w:t>'... '</w:t>
      </w:r>
      <w:r w:rsidRPr="0075142D">
        <w:rPr>
          <w:rFonts w:ascii="David" w:hAnsi="David" w:cs="David"/>
          <w:rtl/>
        </w:rPr>
        <w:t>לקחת מתנות באדם</w:t>
      </w:r>
      <w:r>
        <w:rPr>
          <w:rFonts w:ascii="David" w:hAnsi="David" w:cs="David" w:hint="cs"/>
          <w:rtl/>
        </w:rPr>
        <w:t>' -</w:t>
      </w:r>
      <w:r w:rsidRPr="0075142D">
        <w:rPr>
          <w:rFonts w:ascii="David" w:hAnsi="David" w:cs="David"/>
          <w:rtl/>
        </w:rPr>
        <w:t xml:space="preserve"> </w:t>
      </w:r>
      <w:r w:rsidRPr="00E719A1">
        <w:rPr>
          <w:rFonts w:ascii="David" w:hAnsi="David" w:cs="David"/>
          <w:b/>
          <w:bCs/>
          <w:rtl/>
        </w:rPr>
        <w:t>בלקיחה נתנה לו</w:t>
      </w:r>
      <w:r>
        <w:rPr>
          <w:rFonts w:ascii="David" w:hAnsi="David" w:cs="David" w:hint="cs"/>
          <w:rtl/>
        </w:rPr>
        <w:t>,</w:t>
      </w:r>
      <w:r w:rsidRPr="0075142D">
        <w:rPr>
          <w:rFonts w:ascii="David" w:hAnsi="David" w:cs="David"/>
          <w:rtl/>
        </w:rPr>
        <w:t xml:space="preserve"> יכול יהא חייב ליתן לו דמים</w:t>
      </w:r>
      <w:r>
        <w:rPr>
          <w:rFonts w:ascii="David" w:hAnsi="David" w:cs="David" w:hint="cs"/>
          <w:rtl/>
        </w:rPr>
        <w:t>,</w:t>
      </w:r>
      <w:r w:rsidRPr="0075142D">
        <w:rPr>
          <w:rFonts w:ascii="David" w:hAnsi="David" w:cs="David"/>
          <w:rtl/>
        </w:rPr>
        <w:t xml:space="preserve"> ת"ל </w:t>
      </w:r>
      <w:r>
        <w:rPr>
          <w:rFonts w:ascii="David" w:hAnsi="David" w:cs="David" w:hint="cs"/>
          <w:rtl/>
        </w:rPr>
        <w:t>'</w:t>
      </w:r>
      <w:r w:rsidRPr="0075142D">
        <w:rPr>
          <w:rFonts w:ascii="David" w:hAnsi="David" w:cs="David"/>
          <w:rtl/>
        </w:rPr>
        <w:t>מתנות</w:t>
      </w:r>
      <w:r>
        <w:rPr>
          <w:rFonts w:ascii="David" w:hAnsi="David" w:cs="David" w:hint="cs"/>
          <w:rtl/>
        </w:rPr>
        <w:t>'</w:t>
      </w:r>
      <w:r w:rsidRPr="0075142D">
        <w:rPr>
          <w:rFonts w:ascii="David" w:hAnsi="David" w:cs="David"/>
          <w:rtl/>
        </w:rPr>
        <w:t xml:space="preserve"> </w:t>
      </w:r>
      <w:r w:rsidRPr="00E719A1">
        <w:rPr>
          <w:rFonts w:ascii="David" w:hAnsi="David" w:cs="David"/>
          <w:b/>
          <w:bCs/>
          <w:rtl/>
        </w:rPr>
        <w:t>במתנה נתנה לו</w:t>
      </w:r>
      <w:r w:rsidRPr="0075142D">
        <w:rPr>
          <w:rFonts w:ascii="David" w:hAnsi="David" w:cs="David"/>
          <w:rtl/>
        </w:rPr>
        <w:t>, ע"כ. ודייק ביפה תואר דלכאורה הני מילי סתרי להדדי</w:t>
      </w:r>
      <w:r>
        <w:rPr>
          <w:rFonts w:ascii="David" w:hAnsi="David" w:cs="David" w:hint="cs"/>
          <w:rtl/>
        </w:rPr>
        <w:t>,</w:t>
      </w:r>
      <w:r w:rsidRPr="0075142D">
        <w:rPr>
          <w:rFonts w:ascii="David" w:hAnsi="David" w:cs="David"/>
          <w:rtl/>
        </w:rPr>
        <w:t xml:space="preserve"> שאם התורה לקוחה אצלו בקנין אם כן אינה מתנה</w:t>
      </w:r>
      <w:r>
        <w:rPr>
          <w:rFonts w:ascii="David" w:hAnsi="David" w:cs="David" w:hint="cs"/>
          <w:rtl/>
        </w:rPr>
        <w:t>,</w:t>
      </w:r>
      <w:r w:rsidRPr="0075142D">
        <w:rPr>
          <w:rFonts w:ascii="David" w:hAnsi="David" w:cs="David"/>
          <w:rtl/>
        </w:rPr>
        <w:t xml:space="preserve"> ואיך אמר לקחת מתנות</w:t>
      </w:r>
      <w:r>
        <w:rPr>
          <w:rFonts w:ascii="David" w:hAnsi="David" w:cs="David" w:hint="cs"/>
          <w:rtl/>
        </w:rPr>
        <w:t>.</w:t>
      </w:r>
    </w:p>
    <w:p w:rsidR="0019267B" w:rsidRDefault="0019267B" w:rsidP="0019267B">
      <w:pPr>
        <w:pStyle w:val="FootnoteText"/>
        <w:tabs>
          <w:tab w:val="left" w:pos="9090"/>
        </w:tabs>
        <w:spacing w:before="0" w:after="120" w:line="276" w:lineRule="auto"/>
        <w:ind w:left="180" w:right="360"/>
        <w:rPr>
          <w:rFonts w:ascii="David" w:hAnsi="David" w:cs="David"/>
          <w:rtl/>
        </w:rPr>
      </w:pPr>
      <w:r w:rsidRPr="0075142D">
        <w:rPr>
          <w:rFonts w:ascii="David" w:hAnsi="David" w:cs="David"/>
          <w:rtl/>
        </w:rPr>
        <w:t>וביאר דהנה האדם צריך לייגע וליתן כוחותיו על התורה שמתשת כוחו במיעוט שינה ושיחה ותענוג, אך מה יוכל להשיג בכוחותיו מהתורה שהיא ארוכה מארץ מדה ורחבה מני ים</w:t>
      </w:r>
      <w:r>
        <w:rPr>
          <w:rFonts w:ascii="David" w:hAnsi="David" w:cs="David" w:hint="cs"/>
          <w:rtl/>
        </w:rPr>
        <w:t>,</w:t>
      </w:r>
      <w:r w:rsidRPr="0075142D">
        <w:rPr>
          <w:rFonts w:ascii="David" w:hAnsi="David" w:cs="David"/>
          <w:rtl/>
        </w:rPr>
        <w:t xml:space="preserve"> </w:t>
      </w:r>
      <w:r w:rsidRPr="004E5698">
        <w:rPr>
          <w:rFonts w:ascii="David" w:hAnsi="David" w:cs="David"/>
          <w:b/>
          <w:bCs/>
          <w:rtl/>
        </w:rPr>
        <w:t>לזה נמשלה התורה למתנה שאם יתיגע כל צרכו בתורה היא נתנת לו במתנה</w:t>
      </w:r>
      <w:r>
        <w:rPr>
          <w:rFonts w:ascii="David" w:hAnsi="David" w:cs="David" w:hint="cs"/>
          <w:rtl/>
        </w:rPr>
        <w:t>,</w:t>
      </w:r>
      <w:r w:rsidRPr="0075142D">
        <w:rPr>
          <w:rFonts w:ascii="David" w:hAnsi="David" w:cs="David"/>
          <w:rtl/>
        </w:rPr>
        <w:t xml:space="preserve"> כי רוח ממרום יערה על העוסק בתורה להישירו אל האמת, ושישיג יותר ממה שהיה ראוי להשיג עפ"י יגיעתו.</w:t>
      </w:r>
      <w:r>
        <w:rPr>
          <w:rFonts w:ascii="David" w:hAnsi="David" w:cs="David" w:hint="cs"/>
          <w:rtl/>
        </w:rPr>
        <w:t>..</w:t>
      </w:r>
    </w:p>
    <w:p w:rsidR="0019267B" w:rsidRPr="00E719A1" w:rsidRDefault="0019267B" w:rsidP="0019267B">
      <w:pPr>
        <w:pStyle w:val="FootnoteText"/>
        <w:tabs>
          <w:tab w:val="left" w:pos="9090"/>
        </w:tabs>
        <w:spacing w:before="0" w:after="120" w:line="276" w:lineRule="auto"/>
        <w:ind w:left="180" w:right="360"/>
        <w:rPr>
          <w:rFonts w:ascii="David" w:hAnsi="David" w:cs="David"/>
          <w:rtl/>
        </w:rPr>
      </w:pPr>
      <w:r w:rsidRPr="0075142D">
        <w:rPr>
          <w:rFonts w:ascii="David" w:hAnsi="David" w:cs="David"/>
          <w:rtl/>
        </w:rPr>
        <w:t xml:space="preserve">ועל פי הדברים האלה נבא ליישב שלא יקשה על הך מתני' דכל שיראת חטאו קודמת לחכמתו חכמתו מתקיימת מדברי הלל דאמר אין בור ירא חטא, כי הנה גם הך מתני' מודה לדברי הלל דאין בור ירא חטא, ובהכרח שיעמול אדם בתורה כדי שחכה להגיע ליראת חטא. אמנם </w:t>
      </w:r>
      <w:r w:rsidRPr="004E5698">
        <w:rPr>
          <w:rFonts w:ascii="David" w:hAnsi="David" w:cs="David"/>
          <w:b/>
          <w:bCs/>
          <w:rtl/>
        </w:rPr>
        <w:t>מה שעסק בתורה בטרם הגיע למדרגת ירא</w:t>
      </w:r>
      <w:r>
        <w:rPr>
          <w:rFonts w:ascii="David" w:hAnsi="David" w:cs="David" w:hint="cs"/>
          <w:b/>
          <w:bCs/>
          <w:rtl/>
        </w:rPr>
        <w:t>ת</w:t>
      </w:r>
      <w:r w:rsidRPr="004E5698">
        <w:rPr>
          <w:rFonts w:ascii="David" w:hAnsi="David" w:cs="David"/>
          <w:b/>
          <w:bCs/>
          <w:rtl/>
        </w:rPr>
        <w:t xml:space="preserve"> חטא לא סגי שיהיה לתורה זו קיום, כי מאחר שלא היה העסק מתוך יראת חטא באמת אין הוא זוכה לסייעתא דשמיא שתכנס הברכה בתורתו וחכה להשיג בה מתנות חנם</w:t>
      </w:r>
      <w:r w:rsidRPr="0075142D">
        <w:rPr>
          <w:rFonts w:ascii="David" w:hAnsi="David" w:cs="David"/>
          <w:rtl/>
        </w:rPr>
        <w:t xml:space="preserve">, ונמצא שאין בידו כי אם מה שנתעמל ונתייגע בלבד, ובהשגה זו בלבד לא סגי שיהיה לתורתו קיום, </w:t>
      </w:r>
      <w:r w:rsidRPr="004E5698">
        <w:rPr>
          <w:rFonts w:ascii="David" w:hAnsi="David" w:cs="David"/>
          <w:b/>
          <w:bCs/>
          <w:rtl/>
        </w:rPr>
        <w:t>כי קצרה בינת האדם מהשיג בשכלו עומק התוה"ק, וסופו לאבד גם מה שהשיג ביגיעתו.</w:t>
      </w:r>
      <w:r w:rsidRPr="0075142D">
        <w:rPr>
          <w:rFonts w:ascii="David" w:hAnsi="David" w:cs="David"/>
          <w:rtl/>
        </w:rPr>
        <w:t xml:space="preserve"> ולפיכך אחר שעסק בתורה והגיע ליר"ש עליו להוסיף עמל בתוה"ק, ואז יזכה להשיג בה השגות נפלאות בדרך מתנה ומציאה, ובאמצעות השגות אלו יהיה לתורתו קיום. וזהו שאמר התנא כ</w:t>
      </w:r>
      <w:r>
        <w:rPr>
          <w:rFonts w:ascii="David" w:hAnsi="David" w:cs="David"/>
          <w:rtl/>
        </w:rPr>
        <w:t>ל שיראת חטאו קודמת לחכמתו חכמתו</w:t>
      </w:r>
      <w:r w:rsidRPr="0075142D">
        <w:rPr>
          <w:rFonts w:ascii="David" w:hAnsi="David" w:cs="David"/>
          <w:rtl/>
        </w:rPr>
        <w:t xml:space="preserve"> מתקיימת, כלומר שחכמת התורה תהיה לה קיום וברכה אצל האדם רק אם קדמה לה </w:t>
      </w:r>
      <w:r>
        <w:rPr>
          <w:rFonts w:ascii="David" w:hAnsi="David" w:cs="David" w:hint="cs"/>
          <w:rtl/>
        </w:rPr>
        <w:t>יראת שמים.</w:t>
      </w:r>
      <w:r w:rsidRPr="0075142D" w:rsidDel="00E719A1">
        <w:rPr>
          <w:rFonts w:ascii="David" w:hAnsi="David" w:cs="David"/>
          <w:rtl/>
        </w:rPr>
        <w:t xml:space="preserve"> </w:t>
      </w:r>
    </w:p>
  </w:footnote>
  <w:footnote w:id="52">
    <w:p w:rsidR="0028344A" w:rsidRPr="00E83021" w:rsidRDefault="0028344A" w:rsidP="00CF48B3">
      <w:pPr>
        <w:spacing w:before="0"/>
        <w:rPr>
          <w:rFonts w:ascii="David" w:hAnsi="David" w:cs="David"/>
          <w:b/>
          <w:bCs/>
          <w:color w:val="5B9BD5" w:themeColor="accent1"/>
          <w:sz w:val="20"/>
          <w:szCs w:val="20"/>
          <w:rtl/>
        </w:rPr>
      </w:pPr>
      <w:r w:rsidRPr="008A2D60">
        <w:rPr>
          <w:rStyle w:val="FootnoteReference"/>
          <w:rFonts w:ascii="David" w:hAnsi="David" w:cs="David"/>
          <w:sz w:val="20"/>
          <w:szCs w:val="20"/>
          <w:rtl/>
        </w:rPr>
        <w:footnoteRef/>
      </w:r>
      <w:r w:rsidRPr="008A2D60">
        <w:rPr>
          <w:rFonts w:ascii="David" w:hAnsi="David" w:cs="David"/>
          <w:sz w:val="20"/>
          <w:szCs w:val="20"/>
          <w:rtl/>
        </w:rPr>
        <w:t xml:space="preserve">   </w:t>
      </w:r>
      <w:r w:rsidRPr="00E83021">
        <w:rPr>
          <w:rFonts w:ascii="David" w:eastAsia="Times New Roman" w:hAnsi="David" w:cs="David"/>
          <w:b/>
          <w:bCs/>
          <w:color w:val="5B9BD5" w:themeColor="accent1"/>
          <w:sz w:val="20"/>
          <w:szCs w:val="20"/>
          <w:rtl/>
        </w:rPr>
        <w:t>דברי יואל</w:t>
      </w:r>
      <w:r w:rsidRPr="00E83021">
        <w:rPr>
          <w:rFonts w:ascii="David" w:eastAsia="Times New Roman" w:hAnsi="David" w:cs="David"/>
          <w:color w:val="5B9BD5" w:themeColor="accent1"/>
          <w:sz w:val="20"/>
          <w:szCs w:val="20"/>
          <w:rtl/>
        </w:rPr>
        <w:t xml:space="preserve"> (לפורים עמ' תמב)</w:t>
      </w:r>
      <w:r w:rsidRPr="00E83021">
        <w:rPr>
          <w:rFonts w:ascii="David" w:hAnsi="David" w:cs="David" w:hint="cs"/>
          <w:color w:val="5B9BD5" w:themeColor="accent1"/>
          <w:sz w:val="20"/>
          <w:szCs w:val="20"/>
          <w:rtl/>
        </w:rPr>
        <w:t>:</w:t>
      </w:r>
      <w:r w:rsidRPr="00E83021">
        <w:rPr>
          <w:rFonts w:ascii="David" w:hAnsi="David" w:cs="David"/>
          <w:color w:val="5B9BD5" w:themeColor="accent1"/>
          <w:sz w:val="20"/>
          <w:szCs w:val="20"/>
          <w:rtl/>
        </w:rPr>
        <w:t xml:space="preserve"> אמרו ז"ל (ירושלמי ברכות פ"ט ה"ח) שכל פטפוטין בישין בר מפטפוטי דאורייתא, כי דברי תורה יש להם חשיבות, ויש בזה רצון הבורא ב"ה, </w:t>
      </w:r>
      <w:r w:rsidRPr="00E83021">
        <w:rPr>
          <w:rFonts w:ascii="David" w:hAnsi="David" w:cs="David"/>
          <w:b/>
          <w:bCs/>
          <w:color w:val="5B9BD5" w:themeColor="accent1"/>
          <w:sz w:val="20"/>
          <w:szCs w:val="20"/>
          <w:rtl/>
        </w:rPr>
        <w:t>שהשי"ת אוהב כשבני ישראל אומרים דברי תורה,</w:t>
      </w:r>
      <w:r w:rsidRPr="00E83021">
        <w:rPr>
          <w:rFonts w:ascii="David" w:hAnsi="David" w:cs="David"/>
          <w:color w:val="5B9BD5" w:themeColor="accent1"/>
          <w:sz w:val="20"/>
          <w:szCs w:val="20"/>
          <w:rtl/>
        </w:rPr>
        <w:t xml:space="preserve"> וכמו שאמרו ז"ל בתנא דבי אליהו (רבה פרק י') על הפסוק (שופטים ה' ח') יבחר אלקים חדשים וגו', </w:t>
      </w:r>
      <w:r w:rsidRPr="00E83021">
        <w:rPr>
          <w:rFonts w:ascii="David" w:hAnsi="David" w:cs="David"/>
          <w:b/>
          <w:bCs/>
          <w:color w:val="5B9BD5" w:themeColor="accent1"/>
          <w:sz w:val="20"/>
          <w:szCs w:val="20"/>
          <w:rtl/>
        </w:rPr>
        <w:t>אשרי מי שמתחדש דברי תורה על פיו, וכל מי שמתחדש דברי תורה על פיו דומה כמי שמשמיעין אותו מן השמים</w:t>
      </w:r>
      <w:r w:rsidRPr="00E83021">
        <w:rPr>
          <w:rFonts w:ascii="David" w:hAnsi="David" w:cs="David"/>
          <w:color w:val="5B9BD5" w:themeColor="accent1"/>
          <w:sz w:val="20"/>
          <w:szCs w:val="20"/>
          <w:rtl/>
        </w:rPr>
        <w:t xml:space="preserve"> וכו' עיי"ש</w:t>
      </w:r>
      <w:r w:rsidRPr="00E83021">
        <w:rPr>
          <w:rFonts w:ascii="David" w:hAnsi="David" w:cs="David" w:hint="cs"/>
          <w:color w:val="5B9BD5" w:themeColor="accent1"/>
          <w:sz w:val="20"/>
          <w:szCs w:val="20"/>
          <w:rtl/>
        </w:rPr>
        <w:t xml:space="preserve">. </w:t>
      </w:r>
      <w:r w:rsidRPr="00E83021">
        <w:rPr>
          <w:rFonts w:ascii="David" w:hAnsi="David" w:cs="David"/>
          <w:color w:val="5B9BD5" w:themeColor="accent1"/>
          <w:sz w:val="20"/>
          <w:szCs w:val="20"/>
          <w:rtl/>
        </w:rPr>
        <w:t xml:space="preserve">והענין </w:t>
      </w:r>
      <w:r w:rsidRPr="00E83021">
        <w:rPr>
          <w:rFonts w:ascii="David" w:hAnsi="David" w:cs="David"/>
          <w:b/>
          <w:bCs/>
          <w:color w:val="5B9BD5" w:themeColor="accent1"/>
          <w:sz w:val="20"/>
          <w:szCs w:val="20"/>
          <w:rtl/>
        </w:rPr>
        <w:t>שהשי"ת בוחר במה שאומרים חידושי תורה ומכוונים אל האמת</w:t>
      </w:r>
      <w:r w:rsidRPr="00E83021">
        <w:rPr>
          <w:rFonts w:ascii="David" w:hAnsi="David" w:cs="David" w:hint="cs"/>
          <w:b/>
          <w:bCs/>
          <w:color w:val="5B9BD5" w:themeColor="accent1"/>
          <w:sz w:val="20"/>
          <w:szCs w:val="20"/>
          <w:rtl/>
        </w:rPr>
        <w:t>.</w:t>
      </w:r>
    </w:p>
    <w:p w:rsidR="0028344A" w:rsidRPr="00E83021" w:rsidRDefault="0028344A" w:rsidP="00CF48B3">
      <w:pPr>
        <w:spacing w:before="0"/>
        <w:rPr>
          <w:rFonts w:ascii="David" w:hAnsi="David" w:cs="David"/>
          <w:b/>
          <w:bCs/>
          <w:color w:val="5B9BD5" w:themeColor="accent1"/>
          <w:sz w:val="20"/>
          <w:szCs w:val="20"/>
          <w:rtl/>
        </w:rPr>
      </w:pPr>
      <w:r w:rsidRPr="00E83021">
        <w:rPr>
          <w:rFonts w:ascii="David" w:hAnsi="David" w:cs="David" w:hint="cs"/>
          <w:color w:val="5B9BD5" w:themeColor="accent1"/>
          <w:sz w:val="20"/>
          <w:szCs w:val="20"/>
          <w:rtl/>
        </w:rPr>
        <w:t>@וב</w:t>
      </w:r>
      <w:r w:rsidRPr="00E83021">
        <w:rPr>
          <w:rFonts w:ascii="David" w:hAnsi="David" w:cs="David" w:hint="cs"/>
          <w:b/>
          <w:bCs/>
          <w:color w:val="5B9BD5" w:themeColor="accent1"/>
          <w:sz w:val="20"/>
          <w:szCs w:val="20"/>
          <w:rtl/>
        </w:rPr>
        <w:t xml:space="preserve">דברות קודש </w:t>
      </w:r>
      <w:r w:rsidRPr="00E83021">
        <w:rPr>
          <w:rFonts w:ascii="David" w:hAnsi="David" w:cs="David" w:hint="cs"/>
          <w:color w:val="5B9BD5" w:themeColor="accent1"/>
          <w:sz w:val="20"/>
          <w:szCs w:val="20"/>
          <w:rtl/>
        </w:rPr>
        <w:t xml:space="preserve">(פורים תש"כ): </w:t>
      </w:r>
      <w:r w:rsidRPr="00E83021">
        <w:rPr>
          <w:rFonts w:ascii="David" w:hAnsi="David" w:cs="David"/>
          <w:color w:val="5B9BD5" w:themeColor="accent1"/>
          <w:sz w:val="20"/>
          <w:szCs w:val="20"/>
          <w:rtl/>
        </w:rPr>
        <w:t>די תורה הקדושה, כל פטפוטין בישין בר מפטפוטי דאורייתא (ירושלמי סוף מס' ברכות), דברי תורה זענען א חשיבות, דאס איז אויך א רצון הבורא ב"ה,</w:t>
      </w:r>
      <w:r w:rsidRPr="00E83021">
        <w:rPr>
          <w:rFonts w:ascii="David" w:hAnsi="David" w:cs="David"/>
          <w:b/>
          <w:bCs/>
          <w:color w:val="5B9BD5" w:themeColor="accent1"/>
          <w:sz w:val="20"/>
          <w:szCs w:val="20"/>
          <w:rtl/>
        </w:rPr>
        <w:t xml:space="preserve"> השי"ת האט ליב אז יודען זאגן דברי תורה,</w:t>
      </w:r>
      <w:r w:rsidRPr="00E83021">
        <w:rPr>
          <w:rFonts w:ascii="David" w:hAnsi="David" w:cs="David"/>
          <w:color w:val="5B9BD5" w:themeColor="accent1"/>
          <w:sz w:val="20"/>
          <w:szCs w:val="20"/>
          <w:rtl/>
        </w:rPr>
        <w:t xml:space="preserve"> שטייט אין תנא דבי אליהו (רבה פ"י עה"פ) יבחר אלקים חדשים (שופטים ה'), </w:t>
      </w:r>
      <w:r w:rsidRPr="00E83021">
        <w:rPr>
          <w:rFonts w:ascii="David" w:hAnsi="David" w:cs="David"/>
          <w:b/>
          <w:bCs/>
          <w:color w:val="5B9BD5" w:themeColor="accent1"/>
          <w:sz w:val="20"/>
          <w:szCs w:val="20"/>
          <w:rtl/>
        </w:rPr>
        <w:t>השי"ת איז בוחר אז מ'זאגט חידושי אורייתא, א גרויסער נחת רוח אז מ'זאגט חידושי אורייתא און מ'איז מכוון אל האמת</w:t>
      </w:r>
      <w:r w:rsidRPr="00E83021">
        <w:rPr>
          <w:rFonts w:ascii="David" w:hAnsi="David" w:cs="David"/>
          <w:color w:val="5B9BD5" w:themeColor="accent1"/>
          <w:sz w:val="20"/>
          <w:szCs w:val="20"/>
          <w:rtl/>
        </w:rPr>
        <w:t>.</w:t>
      </w:r>
    </w:p>
  </w:footnote>
  <w:footnote w:id="53">
    <w:p w:rsidR="0028344A" w:rsidRPr="00E83021" w:rsidRDefault="0028344A" w:rsidP="00CF48B3">
      <w:pPr>
        <w:spacing w:before="0"/>
        <w:rPr>
          <w:rFonts w:ascii="David" w:eastAsia="Times New Roman" w:hAnsi="David" w:cs="David"/>
          <w:color w:val="5B9BD5" w:themeColor="accent1"/>
          <w:sz w:val="20"/>
          <w:szCs w:val="20"/>
          <w:rtl/>
        </w:rPr>
      </w:pPr>
      <w:r w:rsidRPr="008A2D60">
        <w:rPr>
          <w:rStyle w:val="FootnoteReference"/>
          <w:rFonts w:ascii="David" w:hAnsi="David" w:cs="David"/>
          <w:sz w:val="20"/>
          <w:szCs w:val="20"/>
          <w:rtl/>
        </w:rPr>
        <w:footnoteRef/>
      </w:r>
      <w:r w:rsidRPr="00E83021">
        <w:rPr>
          <w:rFonts w:ascii="David" w:eastAsia="Times New Roman" w:hAnsi="David" w:cs="David"/>
          <w:b/>
          <w:bCs/>
          <w:color w:val="5B9BD5" w:themeColor="accent1"/>
          <w:sz w:val="20"/>
          <w:szCs w:val="20"/>
          <w:rtl/>
        </w:rPr>
        <w:t>דברי יואל</w:t>
      </w:r>
      <w:r w:rsidRPr="00E83021">
        <w:rPr>
          <w:rFonts w:ascii="David" w:eastAsia="Times New Roman" w:hAnsi="David" w:cs="David"/>
          <w:color w:val="5B9BD5" w:themeColor="accent1"/>
          <w:sz w:val="20"/>
          <w:szCs w:val="20"/>
          <w:rtl/>
        </w:rPr>
        <w:t xml:space="preserve"> (יתרו עמ' קא)</w:t>
      </w:r>
      <w:r w:rsidRPr="00E83021">
        <w:rPr>
          <w:rFonts w:ascii="David" w:hAnsi="David" w:cs="David"/>
          <w:color w:val="5B9BD5" w:themeColor="accent1"/>
          <w:sz w:val="20"/>
          <w:szCs w:val="20"/>
          <w:rtl/>
        </w:rPr>
        <w:t xml:space="preserve">: לבאר דברי המדרש </w:t>
      </w:r>
      <w:r w:rsidRPr="00E83021">
        <w:rPr>
          <w:rFonts w:ascii="David" w:hAnsi="David" w:cs="David" w:hint="cs"/>
          <w:color w:val="5B9BD5" w:themeColor="accent1"/>
          <w:sz w:val="20"/>
          <w:szCs w:val="20"/>
          <w:rtl/>
        </w:rPr>
        <w:t xml:space="preserve">() </w:t>
      </w:r>
      <w:r w:rsidRPr="00E83021">
        <w:rPr>
          <w:rFonts w:ascii="David" w:hAnsi="David" w:cs="David"/>
          <w:color w:val="5B9BD5" w:themeColor="accent1"/>
          <w:sz w:val="20"/>
          <w:szCs w:val="20"/>
          <w:rtl/>
        </w:rPr>
        <w:t>כשביקש הקב"ה ליתן את התורה החזירה על כל האומות ולא קבלוה, בקש להחזיר העולם למדידת מימיו וכו' כיון שקבלוה ישראל נתיישב העולם וכו'</w:t>
      </w:r>
      <w:r w:rsidRPr="00E83021">
        <w:rPr>
          <w:rFonts w:ascii="David" w:hAnsi="David" w:cs="David" w:hint="cs"/>
          <w:color w:val="5B9BD5" w:themeColor="accent1"/>
          <w:sz w:val="20"/>
          <w:szCs w:val="20"/>
          <w:rtl/>
        </w:rPr>
        <w:t xml:space="preserve"> [ע"כ]. אמנם</w:t>
      </w:r>
      <w:r w:rsidRPr="00E83021">
        <w:rPr>
          <w:rFonts w:ascii="David" w:hAnsi="David" w:cs="David"/>
          <w:color w:val="5B9BD5" w:themeColor="accent1"/>
          <w:sz w:val="20"/>
          <w:szCs w:val="20"/>
          <w:rtl/>
        </w:rPr>
        <w:t xml:space="preserve"> איפה יהיה תקנתן של דורות האחרונים שיתמעט כח התורה, ובאיזה זכות יתיישב ויתקיים העולם, ע"כ תיקן הקב"ה והקדים הרפואה עפ"י אמרם ז"ל (שמות רבה כח, ו) מה שהנביאים עתידים להתנבאות בכל דור ודור קיבלו מהר סיני וכו' אף הנשמות העתידות להבראות וכו' כל אחד ואחד קבל את שלו וכו' אף החכמים העומדים בכל דור ודור כל אחד ואחד קבל את שלו מסיני ע"כ, ובתנחומא מבואר יותר שכל אחד קיבל חלקו בסיני, אלא שלא ניתנה להתגלות כ"א בעתו ובזמנו, </w:t>
      </w:r>
      <w:r w:rsidRPr="00E83021">
        <w:rPr>
          <w:rFonts w:ascii="David" w:hAnsi="David" w:cs="David"/>
          <w:b/>
          <w:bCs/>
          <w:color w:val="5B9BD5" w:themeColor="accent1"/>
          <w:sz w:val="20"/>
          <w:szCs w:val="20"/>
          <w:rtl/>
        </w:rPr>
        <w:t>נמצא בכל דור ודור נתגלין חלקי התורה שהיו נעלמים עד הנה, ונמשך קבלת התורה, ובכח זה מתקיים העולם</w:t>
      </w:r>
      <w:r w:rsidRPr="00E83021">
        <w:rPr>
          <w:rFonts w:ascii="David" w:hAnsi="David" w:cs="David"/>
          <w:color w:val="5B9BD5" w:themeColor="accent1"/>
          <w:sz w:val="20"/>
          <w:szCs w:val="20"/>
          <w:rtl/>
        </w:rPr>
        <w:t>.</w:t>
      </w:r>
    </w:p>
    <w:p w:rsidR="0028344A" w:rsidRPr="00E83021" w:rsidRDefault="0028344A" w:rsidP="00CF48B3">
      <w:pPr>
        <w:spacing w:before="0"/>
        <w:rPr>
          <w:rFonts w:ascii="David" w:eastAsia="Times New Roman" w:hAnsi="David" w:cs="David"/>
          <w:color w:val="5B9BD5" w:themeColor="accent1"/>
          <w:sz w:val="20"/>
          <w:szCs w:val="20"/>
          <w:rtl/>
        </w:rPr>
      </w:pPr>
      <w:r w:rsidRPr="00E83021">
        <w:rPr>
          <w:rFonts w:ascii="David" w:eastAsia="Times New Roman" w:hAnsi="David" w:cs="David" w:hint="cs"/>
          <w:color w:val="5B9BD5" w:themeColor="accent1"/>
          <w:sz w:val="20"/>
          <w:szCs w:val="20"/>
          <w:rtl/>
        </w:rPr>
        <w:t xml:space="preserve">@וזה </w:t>
      </w:r>
      <w:r w:rsidRPr="00E83021">
        <w:rPr>
          <w:rFonts w:ascii="David" w:eastAsia="Times New Roman" w:hAnsi="David" w:cs="David" w:hint="cs"/>
          <w:b/>
          <w:bCs/>
          <w:color w:val="5B9BD5" w:themeColor="accent1"/>
          <w:sz w:val="20"/>
          <w:szCs w:val="20"/>
          <w:rtl/>
        </w:rPr>
        <w:t>לשון רבינו</w:t>
      </w:r>
      <w:r w:rsidRPr="00E83021">
        <w:rPr>
          <w:rFonts w:ascii="David" w:eastAsia="Times New Roman" w:hAnsi="David" w:cs="David" w:hint="cs"/>
          <w:color w:val="5B9BD5" w:themeColor="accent1"/>
          <w:sz w:val="20"/>
          <w:szCs w:val="20"/>
          <w:rtl/>
        </w:rPr>
        <w:t xml:space="preserve"> (יתרו תשי"ח): </w:t>
      </w:r>
      <w:r w:rsidRPr="00E83021">
        <w:rPr>
          <w:rFonts w:ascii="David" w:eastAsia="Times New Roman" w:hAnsi="David" w:cs="David"/>
          <w:color w:val="5B9BD5" w:themeColor="accent1"/>
          <w:sz w:val="20"/>
          <w:szCs w:val="20"/>
          <w:rtl/>
        </w:rPr>
        <w:t>איבערדעם זאגט דאס דער מדרש, אז דער בוכ"ע האט געוואלט מהפך זיין העולם צוריק למים נאר דורך קבלת התורה [נתיישב העולם]. איז דאך א גרויסע קשיא, אז נאר דורך קבלת התורה</w:t>
      </w:r>
      <w:r w:rsidRPr="00E83021">
        <w:rPr>
          <w:rFonts w:ascii="David" w:eastAsia="Times New Roman" w:hAnsi="David" w:cs="David" w:hint="cs"/>
          <w:color w:val="5B9BD5" w:themeColor="accent1"/>
          <w:sz w:val="20"/>
          <w:szCs w:val="20"/>
          <w:rtl/>
        </w:rPr>
        <w:t>,</w:t>
      </w:r>
      <w:r w:rsidRPr="00E83021">
        <w:rPr>
          <w:rFonts w:ascii="David" w:eastAsia="Times New Roman" w:hAnsi="David" w:cs="David"/>
          <w:color w:val="5B9BD5" w:themeColor="accent1"/>
          <w:sz w:val="20"/>
          <w:szCs w:val="20"/>
          <w:rtl/>
        </w:rPr>
        <w:t xml:space="preserve"> וואס וועט מען טוהן אין די שפעטערע דורות אז ס'איז אזוי שוואך דער כח התורה</w:t>
      </w:r>
      <w:r w:rsidRPr="00E83021">
        <w:rPr>
          <w:rFonts w:ascii="David" w:eastAsia="Times New Roman" w:hAnsi="David" w:cs="David" w:hint="cs"/>
          <w:color w:val="5B9BD5" w:themeColor="accent1"/>
          <w:sz w:val="20"/>
          <w:szCs w:val="20"/>
          <w:rtl/>
        </w:rPr>
        <w:t>?</w:t>
      </w:r>
      <w:r w:rsidRPr="00E83021">
        <w:rPr>
          <w:rFonts w:ascii="David" w:eastAsia="Times New Roman" w:hAnsi="David" w:cs="David"/>
          <w:color w:val="5B9BD5" w:themeColor="accent1"/>
          <w:sz w:val="20"/>
          <w:szCs w:val="20"/>
          <w:rtl/>
        </w:rPr>
        <w:t xml:space="preserve"> נאר כי לא תשכח מפי זרעו, </w:t>
      </w:r>
      <w:r w:rsidRPr="00E83021">
        <w:rPr>
          <w:rFonts w:ascii="David" w:eastAsia="Times New Roman" w:hAnsi="David" w:cs="David"/>
          <w:b/>
          <w:bCs/>
          <w:color w:val="5B9BD5" w:themeColor="accent1"/>
          <w:sz w:val="20"/>
          <w:szCs w:val="20"/>
          <w:rtl/>
        </w:rPr>
        <w:t>דער בוכ"ע האט אונז באווארנט עד סוף כל הדורות, די אלע נשמות זענען געשטאנען ביים בארג סיני און ס'האט יעדער עפעס א חלק</w:t>
      </w:r>
      <w:r w:rsidRPr="00E83021">
        <w:rPr>
          <w:rFonts w:ascii="David" w:eastAsia="Times New Roman" w:hAnsi="David" w:cs="David"/>
          <w:color w:val="5B9BD5" w:themeColor="accent1"/>
          <w:sz w:val="20"/>
          <w:szCs w:val="20"/>
          <w:rtl/>
        </w:rPr>
        <w:t xml:space="preserve">, </w:t>
      </w:r>
      <w:r w:rsidRPr="00E83021">
        <w:rPr>
          <w:rFonts w:ascii="David" w:eastAsia="Times New Roman" w:hAnsi="David" w:cs="David"/>
          <w:b/>
          <w:bCs/>
          <w:color w:val="5B9BD5" w:themeColor="accent1"/>
          <w:sz w:val="20"/>
          <w:szCs w:val="20"/>
          <w:rtl/>
        </w:rPr>
        <w:t>און אז מ'גייט אין דעם אלטן דרך וואס מ'איז מקובל מהר סיני, ועם שונים אל תתערב (משלי כ"ד), אז מ'איז נישט משנה, אז מ'גייט נאר אין דעם דרך, איז דאס דער קיום העולם.</w:t>
      </w:r>
      <w:r w:rsidRPr="00E83021">
        <w:rPr>
          <w:rFonts w:ascii="David" w:eastAsia="Times New Roman" w:hAnsi="David" w:cs="David"/>
          <w:color w:val="5B9BD5" w:themeColor="accent1"/>
          <w:sz w:val="20"/>
          <w:szCs w:val="20"/>
          <w:rtl/>
        </w:rPr>
        <w:t xml:space="preserve"> </w:t>
      </w:r>
    </w:p>
    <w:p w:rsidR="0028344A" w:rsidRPr="00E83021" w:rsidRDefault="0028344A" w:rsidP="00CF48B3">
      <w:pPr>
        <w:spacing w:before="0"/>
        <w:rPr>
          <w:rFonts w:ascii="David" w:eastAsia="Times New Roman" w:hAnsi="David" w:cs="David"/>
          <w:color w:val="5B9BD5" w:themeColor="accent1"/>
          <w:sz w:val="20"/>
          <w:szCs w:val="20"/>
        </w:rPr>
      </w:pPr>
      <w:r w:rsidRPr="00E83021">
        <w:rPr>
          <w:rFonts w:ascii="David" w:eastAsia="Times New Roman" w:hAnsi="David" w:cs="David"/>
          <w:color w:val="5B9BD5" w:themeColor="accent1"/>
          <w:sz w:val="20"/>
          <w:szCs w:val="20"/>
          <w:rtl/>
        </w:rPr>
        <w:t xml:space="preserve">מיט דעם פארשטייט מען דעם מדרש, דער מדרש זאגט אז דער קיום העולם איז געווארן דורך תורה, נו איז דאך א קשיא וואס טוהט מען שפעטער, זאגט ער </w:t>
      </w:r>
      <w:r w:rsidRPr="00E83021">
        <w:rPr>
          <w:rFonts w:ascii="David" w:eastAsia="Times New Roman" w:hAnsi="David" w:cs="David" w:hint="cs"/>
          <w:color w:val="5B9BD5" w:themeColor="accent1"/>
          <w:sz w:val="20"/>
          <w:szCs w:val="20"/>
          <w:rtl/>
        </w:rPr>
        <w:t>'</w:t>
      </w:r>
      <w:r w:rsidRPr="00E83021">
        <w:rPr>
          <w:rFonts w:ascii="David" w:eastAsia="Times New Roman" w:hAnsi="David" w:cs="David"/>
          <w:color w:val="5B9BD5" w:themeColor="accent1"/>
          <w:sz w:val="20"/>
          <w:szCs w:val="20"/>
          <w:rtl/>
        </w:rPr>
        <w:t>לפיכך</w:t>
      </w:r>
      <w:r w:rsidRPr="00E83021">
        <w:rPr>
          <w:rFonts w:ascii="David" w:eastAsia="Times New Roman" w:hAnsi="David" w:cs="David" w:hint="cs"/>
          <w:color w:val="5B9BD5" w:themeColor="accent1"/>
          <w:sz w:val="20"/>
          <w:szCs w:val="20"/>
          <w:rtl/>
        </w:rPr>
        <w:t>'</w:t>
      </w:r>
      <w:r w:rsidRPr="00E83021">
        <w:rPr>
          <w:rFonts w:ascii="David" w:eastAsia="Times New Roman" w:hAnsi="David" w:cs="David"/>
          <w:color w:val="5B9BD5" w:themeColor="accent1"/>
          <w:sz w:val="20"/>
          <w:szCs w:val="20"/>
          <w:rtl/>
        </w:rPr>
        <w:t xml:space="preserve"> [נאמר] וידבר אלקים את </w:t>
      </w:r>
      <w:r w:rsidRPr="00E83021">
        <w:rPr>
          <w:rFonts w:ascii="David" w:eastAsia="Times New Roman" w:hAnsi="David" w:cs="David" w:hint="cs"/>
          <w:color w:val="5B9BD5" w:themeColor="accent1"/>
          <w:sz w:val="20"/>
          <w:szCs w:val="20"/>
          <w:rtl/>
        </w:rPr>
        <w:t>'</w:t>
      </w:r>
      <w:r w:rsidRPr="00E83021">
        <w:rPr>
          <w:rFonts w:ascii="David" w:eastAsia="Times New Roman" w:hAnsi="David" w:cs="David"/>
          <w:color w:val="5B9BD5" w:themeColor="accent1"/>
          <w:sz w:val="20"/>
          <w:szCs w:val="20"/>
          <w:rtl/>
        </w:rPr>
        <w:t>כל</w:t>
      </w:r>
      <w:r w:rsidRPr="00E83021">
        <w:rPr>
          <w:rFonts w:ascii="David" w:eastAsia="Times New Roman" w:hAnsi="David" w:cs="David" w:hint="cs"/>
          <w:color w:val="5B9BD5" w:themeColor="accent1"/>
          <w:sz w:val="20"/>
          <w:szCs w:val="20"/>
          <w:rtl/>
        </w:rPr>
        <w:t>'</w:t>
      </w:r>
      <w:r w:rsidRPr="00E83021">
        <w:rPr>
          <w:rFonts w:ascii="David" w:eastAsia="Times New Roman" w:hAnsi="David" w:cs="David"/>
          <w:color w:val="5B9BD5" w:themeColor="accent1"/>
          <w:sz w:val="20"/>
          <w:szCs w:val="20"/>
          <w:rtl/>
        </w:rPr>
        <w:t xml:space="preserve"> הדברים, עד סוף כל הדורות, האט אונז שוין באווארנט דער בוכ"ע, אז </w:t>
      </w:r>
      <w:r w:rsidRPr="00E83021">
        <w:rPr>
          <w:rFonts w:ascii="David" w:eastAsia="Times New Roman" w:hAnsi="David" w:cs="David"/>
          <w:b/>
          <w:bCs/>
          <w:color w:val="5B9BD5" w:themeColor="accent1"/>
          <w:sz w:val="20"/>
          <w:szCs w:val="20"/>
          <w:rtl/>
        </w:rPr>
        <w:t>מ'האט איבערגעגעבן די חלקי התורה פאר יעדן חלק פון זיין נשמה פון דעמאלץ אהן, און דעס דערהאלט אונז היינט, כי הם חיינו,</w:t>
      </w:r>
      <w:r w:rsidRPr="00E83021">
        <w:rPr>
          <w:rFonts w:ascii="David" w:eastAsia="Times New Roman" w:hAnsi="David" w:cs="David"/>
          <w:color w:val="5B9BD5" w:themeColor="accent1"/>
          <w:sz w:val="20"/>
          <w:szCs w:val="20"/>
          <w:rtl/>
        </w:rPr>
        <w:t xml:space="preserve"> מ'זאלמיר די זכיה האבן מ'זאלמיר זיך אין דעם האלטן.</w:t>
      </w:r>
    </w:p>
  </w:footnote>
  <w:footnote w:id="54">
    <w:p w:rsidR="0028344A" w:rsidRPr="00E83021" w:rsidRDefault="0028344A" w:rsidP="00CF48B3">
      <w:pPr>
        <w:spacing w:before="0"/>
        <w:rPr>
          <w:rFonts w:ascii="David" w:hAnsi="David" w:cs="David"/>
          <w:b/>
          <w:bCs/>
          <w:color w:val="5B9BD5" w:themeColor="accent1"/>
          <w:rtl/>
        </w:rPr>
      </w:pPr>
      <w:r>
        <w:rPr>
          <w:rStyle w:val="FootnoteReference"/>
        </w:rPr>
        <w:footnoteRef/>
      </w:r>
      <w:r>
        <w:rPr>
          <w:rtl/>
        </w:rPr>
        <w:t xml:space="preserve"> </w:t>
      </w:r>
      <w:r w:rsidRPr="00E83021">
        <w:rPr>
          <w:rFonts w:hint="cs"/>
          <w:b/>
          <w:bCs/>
          <w:color w:val="5B9BD5" w:themeColor="accent1"/>
          <w:rtl/>
        </w:rPr>
        <w:t>דברי יואל</w:t>
      </w:r>
      <w:r w:rsidRPr="00E83021">
        <w:rPr>
          <w:rFonts w:hint="cs"/>
          <w:color w:val="5B9BD5" w:themeColor="accent1"/>
          <w:rtl/>
        </w:rPr>
        <w:t xml:space="preserve"> (ויקהל עמ' שנה): </w:t>
      </w:r>
      <w:r w:rsidRPr="00E83021">
        <w:rPr>
          <w:rFonts w:ascii="David" w:hAnsi="David" w:cs="David"/>
          <w:b/>
          <w:bCs/>
          <w:color w:val="5B9BD5" w:themeColor="accent1"/>
          <w:rtl/>
        </w:rPr>
        <w:t>אמנם אם הוא אדם רשע, אז אף אם הוא מגלה חידושי תורה אין בכך כלום, אדרבה מרבה בכך את כח הטומאה בעולם.</w:t>
      </w:r>
      <w:r w:rsidRPr="00E83021">
        <w:rPr>
          <w:rFonts w:ascii="David" w:hAnsi="David" w:cs="David" w:hint="cs"/>
          <w:b/>
          <w:bCs/>
          <w:color w:val="5B9BD5" w:themeColor="accent1"/>
          <w:rtl/>
        </w:rPr>
        <w:t xml:space="preserve"> </w:t>
      </w:r>
    </w:p>
    <w:p w:rsidR="0028344A" w:rsidRPr="00E83021" w:rsidRDefault="0028344A" w:rsidP="00CF48B3">
      <w:pPr>
        <w:spacing w:before="0"/>
        <w:rPr>
          <w:rFonts w:ascii="David" w:hAnsi="David" w:cs="David"/>
          <w:color w:val="5B9BD5" w:themeColor="accent1"/>
          <w:rtl/>
        </w:rPr>
      </w:pPr>
      <w:r w:rsidRPr="00E83021">
        <w:rPr>
          <w:rFonts w:ascii="David" w:hAnsi="David" w:cs="David"/>
          <w:color w:val="5B9BD5" w:themeColor="accent1"/>
          <w:rtl/>
        </w:rPr>
        <w:t>ונקדים עוד דברי ספר זיקוקין דנורא בהקדמתו לפירושו על תנא דבי אליהו שכתב לפרש המדרש (ב"ר פי"א י"א) עה"פ כי בו שבת מכל מלאכתו וגו' ר' פנחס בשם ר' הושעיא אמר אע"ג דאת אמר כי בו שבת מכל מלאכתו ממלאכת עולמו שבת ולא שבת ממלאכת הרשעים ולא ממלאכת הצדיקים וכו' ופירש עפ"י דאיתא בזה"ק (הקדמת הזוהר דף ה' ע"א) כי ע"י שהאדם מחדש חידושים אמיתיים בתורה"ק נבראים מהם שמים חדשים וארץ חדשה ועל דא כתיב (ישעי' ס"ו) כי כאשר השמים החדשים והארץ החדשה אשר אני עושה עומדים לפני וגו' עשיתי לא כתיב אלא עושה שעושה תדיר שמים וארץ חדשים מאינון חדושין ורזין דאוריתא אבל מי שאינו לומד תורה כדבעי ומחדש מילין דלא ידע על בוריין נברא מחידושיו רקיע שוא ועל דא כתיב (ישעי, ה') הוי מושכי העון בחבלי השוא, ע"כ.</w:t>
      </w:r>
      <w:r w:rsidRPr="00E83021">
        <w:rPr>
          <w:rFonts w:ascii="David" w:hAnsi="David" w:cs="David" w:hint="cs"/>
          <w:color w:val="5B9BD5" w:themeColor="accent1"/>
          <w:rtl/>
        </w:rPr>
        <w:t xml:space="preserve"> וזה פירוש</w:t>
      </w:r>
      <w:r w:rsidRPr="00E83021">
        <w:rPr>
          <w:rFonts w:ascii="David" w:hAnsi="David" w:cs="David"/>
          <w:color w:val="5B9BD5" w:themeColor="accent1"/>
          <w:rtl/>
        </w:rPr>
        <w:t xml:space="preserve"> דברי המדרש כי אעפ"י שהקב"ה ברא עולמו בששה ימים ובשביעי שבת וינפש, אבל רק ממלאכתו שבת ולא שבת ממלאכת הצדיקים והרשעים, כי תדיר בכל זמן ועידן נבראים שמים וארץ חדשים ע"י חידושי התורה שמחדשין הצדיקים, וגם נבראים רקיעי שוא ע"י חידושים שאינם אמיתיים. נמצא כי לא שבת מבריאת שמים וארץ הנבראים ע"י מעשה הצדיקים והרשעים, וזה כונת הכתוב כי בו שבת מכל מלאכתו אשר ברא אלקים לעשות, אבל ע"י הצדיקים והרשעים עדיין נבראים שמים וארץ, עכת"ד.</w:t>
      </w:r>
      <w:r w:rsidRPr="00E83021">
        <w:rPr>
          <w:rFonts w:ascii="David" w:hAnsi="David" w:cs="David" w:hint="cs"/>
          <w:color w:val="5B9BD5" w:themeColor="accent1"/>
          <w:rtl/>
        </w:rPr>
        <w:t xml:space="preserve"> </w:t>
      </w:r>
    </w:p>
    <w:p w:rsidR="0028344A" w:rsidRPr="00E83021" w:rsidRDefault="0028344A" w:rsidP="00CF48B3">
      <w:pPr>
        <w:pStyle w:val="FootnoteText"/>
        <w:rPr>
          <w:rFonts w:ascii="David" w:hAnsi="David" w:cs="David"/>
          <w:b/>
          <w:bCs/>
          <w:color w:val="5B9BD5" w:themeColor="accent1"/>
          <w:rtl/>
        </w:rPr>
      </w:pPr>
      <w:r w:rsidRPr="00E83021">
        <w:rPr>
          <w:rFonts w:ascii="David" w:hAnsi="David" w:cs="David"/>
          <w:color w:val="5B9BD5" w:themeColor="accent1"/>
          <w:rtl/>
        </w:rPr>
        <w:t>היוצא לנו מזה</w:t>
      </w:r>
      <w:r w:rsidRPr="00E83021">
        <w:rPr>
          <w:rFonts w:ascii="David" w:hAnsi="David" w:cs="David"/>
          <w:b/>
          <w:bCs/>
          <w:color w:val="5B9BD5" w:themeColor="accent1"/>
          <w:rtl/>
        </w:rPr>
        <w:t xml:space="preserve"> כי לימוד תורה שלא עפ"י דרך האמת, לא די שאינו מועיל, כי אם מקלקל בבריאת שמי שוא, וא</w:t>
      </w:r>
      <w:r w:rsidRPr="00E83021">
        <w:rPr>
          <w:rFonts w:ascii="David" w:hAnsi="David" w:cs="David" w:hint="cs"/>
          <w:b/>
          <w:bCs/>
          <w:color w:val="5B9BD5" w:themeColor="accent1"/>
          <w:rtl/>
        </w:rPr>
        <w:t>ם כן</w:t>
      </w:r>
      <w:r w:rsidRPr="00E83021">
        <w:rPr>
          <w:rFonts w:ascii="David" w:hAnsi="David" w:cs="David"/>
          <w:b/>
          <w:bCs/>
          <w:color w:val="5B9BD5" w:themeColor="accent1"/>
          <w:rtl/>
        </w:rPr>
        <w:t xml:space="preserve"> אדם רשע המגלה חידושי תורה אין בכך כלום, ואין זה חלקו אשר ניתן לו בה</w:t>
      </w:r>
      <w:r w:rsidRPr="00E83021">
        <w:rPr>
          <w:rFonts w:ascii="David" w:hAnsi="David" w:cs="David" w:hint="cs"/>
          <w:b/>
          <w:bCs/>
          <w:color w:val="5B9BD5" w:themeColor="accent1"/>
          <w:rtl/>
        </w:rPr>
        <w:t>ר סיני</w:t>
      </w:r>
      <w:r w:rsidRPr="00E83021">
        <w:rPr>
          <w:rFonts w:ascii="David" w:hAnsi="David" w:cs="David"/>
          <w:b/>
          <w:bCs/>
          <w:color w:val="5B9BD5" w:themeColor="accent1"/>
          <w:rtl/>
        </w:rPr>
        <w:t xml:space="preserve"> השייך לשורש נשמתו</w:t>
      </w:r>
      <w:r w:rsidRPr="00E83021">
        <w:rPr>
          <w:rFonts w:ascii="David" w:hAnsi="David" w:cs="David" w:hint="cs"/>
          <w:b/>
          <w:bCs/>
          <w:color w:val="5B9BD5" w:themeColor="accent1"/>
          <w:rtl/>
        </w:rPr>
        <w:t>.</w:t>
      </w:r>
    </w:p>
    <w:p w:rsidR="0028344A" w:rsidRPr="00E83021" w:rsidRDefault="0028344A" w:rsidP="00CF48B3">
      <w:pPr>
        <w:spacing w:before="0"/>
        <w:rPr>
          <w:rFonts w:ascii="David" w:hAnsi="David" w:cs="David"/>
          <w:color w:val="5B9BD5" w:themeColor="accent1"/>
          <w:sz w:val="20"/>
          <w:szCs w:val="20"/>
          <w:rtl/>
        </w:rPr>
      </w:pPr>
      <w:r w:rsidRPr="00E83021">
        <w:rPr>
          <w:rFonts w:ascii="David" w:hAnsi="David" w:cs="David" w:hint="cs"/>
          <w:color w:val="5B9BD5" w:themeColor="accent1"/>
          <w:sz w:val="20"/>
          <w:szCs w:val="20"/>
          <w:rtl/>
        </w:rPr>
        <w:t>@וב</w:t>
      </w:r>
      <w:r w:rsidRPr="00E83021">
        <w:rPr>
          <w:rFonts w:ascii="David" w:hAnsi="David" w:cs="David" w:hint="cs"/>
          <w:b/>
          <w:bCs/>
          <w:color w:val="5B9BD5" w:themeColor="accent1"/>
          <w:sz w:val="20"/>
          <w:szCs w:val="20"/>
          <w:rtl/>
        </w:rPr>
        <w:t xml:space="preserve">דברות קודש </w:t>
      </w:r>
      <w:r w:rsidRPr="00E83021">
        <w:rPr>
          <w:rFonts w:ascii="David" w:hAnsi="David" w:cs="David" w:hint="cs"/>
          <w:color w:val="5B9BD5" w:themeColor="accent1"/>
          <w:sz w:val="20"/>
          <w:szCs w:val="20"/>
          <w:rtl/>
        </w:rPr>
        <w:t xml:space="preserve">(פורים תש"כ): </w:t>
      </w:r>
      <w:r w:rsidRPr="00E83021">
        <w:rPr>
          <w:rFonts w:ascii="David" w:hAnsi="David" w:cs="David"/>
          <w:color w:val="5B9BD5" w:themeColor="accent1"/>
          <w:sz w:val="20"/>
          <w:szCs w:val="20"/>
          <w:rtl/>
        </w:rPr>
        <w:t xml:space="preserve">א גרויסער נחת רוח אז מ'זאגט חידושי אורייתא און מ'איז מכוון אל האמת, </w:t>
      </w:r>
      <w:r w:rsidRPr="00E83021">
        <w:rPr>
          <w:rFonts w:ascii="David" w:hAnsi="David" w:cs="David"/>
          <w:b/>
          <w:bCs/>
          <w:color w:val="5B9BD5" w:themeColor="accent1"/>
          <w:sz w:val="20"/>
          <w:szCs w:val="20"/>
          <w:rtl/>
        </w:rPr>
        <w:t>אודאי נישט ח"ו דיא וואס זיי זאגן חידושי אורייתא ח"ו אוועק צו גיין פונעם אמת, פון דעם איז נישטא וואס צו רעדן</w:t>
      </w:r>
      <w:r w:rsidRPr="00E83021">
        <w:rPr>
          <w:rFonts w:ascii="David" w:hAnsi="David" w:cs="David" w:hint="cs"/>
          <w:color w:val="5B9BD5" w:themeColor="accent1"/>
          <w:sz w:val="20"/>
          <w:szCs w:val="20"/>
          <w:rtl/>
        </w:rPr>
        <w:t>.</w:t>
      </w:r>
    </w:p>
    <w:p w:rsidR="0028344A" w:rsidRPr="00FD1E4D" w:rsidRDefault="0028344A" w:rsidP="00CF48B3">
      <w:pPr>
        <w:pStyle w:val="FootnoteText"/>
        <w:rPr>
          <w:rFonts w:ascii="David" w:hAnsi="David" w:cs="David"/>
          <w:rtl/>
        </w:rPr>
      </w:pPr>
    </w:p>
  </w:footnote>
  <w:footnote w:id="55">
    <w:p w:rsidR="0028344A" w:rsidRPr="00F4242A" w:rsidRDefault="0028344A" w:rsidP="00CF48B3">
      <w:pPr>
        <w:spacing w:before="0"/>
        <w:rPr>
          <w:rFonts w:ascii="David" w:eastAsia="Times New Roman" w:hAnsi="David" w:cs="David"/>
          <w:sz w:val="20"/>
          <w:szCs w:val="20"/>
          <w:rtl/>
        </w:rPr>
      </w:pPr>
      <w:r>
        <w:rPr>
          <w:rStyle w:val="FootnoteReference"/>
        </w:rPr>
        <w:footnoteRef/>
      </w:r>
      <w:r>
        <w:rPr>
          <w:rtl/>
        </w:rPr>
        <w:t xml:space="preserve"> </w:t>
      </w:r>
      <w:r w:rsidRPr="007B2F4C">
        <w:rPr>
          <w:rFonts w:ascii="David" w:eastAsia="Times New Roman" w:hAnsi="David" w:cs="David" w:hint="cs"/>
          <w:b/>
          <w:bCs/>
          <w:sz w:val="20"/>
          <w:szCs w:val="20"/>
          <w:rtl/>
        </w:rPr>
        <w:t>דברי יואל</w:t>
      </w:r>
      <w:r w:rsidRPr="007B2F4C">
        <w:rPr>
          <w:rFonts w:ascii="David" w:eastAsia="Times New Roman" w:hAnsi="David" w:cs="David" w:hint="cs"/>
          <w:sz w:val="20"/>
          <w:szCs w:val="20"/>
          <w:rtl/>
        </w:rPr>
        <w:t xml:space="preserve"> (יתרו עמ' תקעט): </w:t>
      </w:r>
      <w:r w:rsidRPr="007B2F4C">
        <w:rPr>
          <w:rFonts w:ascii="David" w:eastAsia="Times New Roman" w:hAnsi="David" w:cs="David"/>
          <w:sz w:val="20"/>
          <w:szCs w:val="20"/>
          <w:rtl/>
        </w:rPr>
        <w:t>אמר</w:t>
      </w:r>
      <w:r>
        <w:rPr>
          <w:rFonts w:ascii="David" w:eastAsia="Times New Roman" w:hAnsi="David" w:cs="David" w:hint="cs"/>
          <w:sz w:val="20"/>
          <w:szCs w:val="20"/>
          <w:rtl/>
        </w:rPr>
        <w:t xml:space="preserve">ו </w:t>
      </w:r>
      <w:r w:rsidRPr="007B2F4C">
        <w:rPr>
          <w:rFonts w:ascii="David" w:eastAsia="Times New Roman" w:hAnsi="David" w:cs="David"/>
          <w:sz w:val="20"/>
          <w:szCs w:val="20"/>
          <w:rtl/>
        </w:rPr>
        <w:t>ז"ל במד</w:t>
      </w:r>
      <w:r>
        <w:rPr>
          <w:rFonts w:ascii="David" w:eastAsia="Times New Roman" w:hAnsi="David" w:cs="David" w:hint="cs"/>
          <w:sz w:val="20"/>
          <w:szCs w:val="20"/>
          <w:rtl/>
        </w:rPr>
        <w:t>רש רבה</w:t>
      </w:r>
      <w:r w:rsidRPr="007B2F4C">
        <w:rPr>
          <w:rFonts w:ascii="David" w:eastAsia="Times New Roman" w:hAnsi="David" w:cs="David"/>
          <w:sz w:val="20"/>
          <w:szCs w:val="20"/>
          <w:rtl/>
        </w:rPr>
        <w:t xml:space="preserve"> (</w:t>
      </w:r>
      <w:r w:rsidRPr="00A3280B">
        <w:rPr>
          <w:rFonts w:ascii="David" w:eastAsia="Times New Roman" w:hAnsi="David" w:cs="David"/>
          <w:sz w:val="20"/>
          <w:szCs w:val="20"/>
          <w:rtl/>
        </w:rPr>
        <w:t>פכ"ח ס"ו</w:t>
      </w:r>
      <w:r w:rsidRPr="007B2F4C">
        <w:rPr>
          <w:rFonts w:ascii="David" w:eastAsia="Times New Roman" w:hAnsi="David" w:cs="David"/>
          <w:sz w:val="20"/>
          <w:szCs w:val="20"/>
          <w:rtl/>
        </w:rPr>
        <w:t xml:space="preserve">) עה"פ וידבר אלקים את כל הדברים האלה וגו', דכל מה שהנביאים עתידים להתנבאות וכל מה שהחכמים עתידים לחדש בתוה"ק, </w:t>
      </w:r>
      <w:r w:rsidRPr="007B2F4C">
        <w:rPr>
          <w:rFonts w:ascii="David" w:eastAsia="Times New Roman" w:hAnsi="David" w:cs="David"/>
          <w:b/>
          <w:bCs/>
          <w:sz w:val="20"/>
          <w:szCs w:val="20"/>
          <w:rtl/>
        </w:rPr>
        <w:t>כל א</w:t>
      </w:r>
      <w:r w:rsidRPr="007B2F4C">
        <w:rPr>
          <w:rFonts w:ascii="David" w:eastAsia="Times New Roman" w:hAnsi="David" w:cs="David" w:hint="cs"/>
          <w:b/>
          <w:bCs/>
          <w:sz w:val="20"/>
          <w:szCs w:val="20"/>
          <w:rtl/>
        </w:rPr>
        <w:t>חד</w:t>
      </w:r>
      <w:r w:rsidRPr="007B2F4C">
        <w:rPr>
          <w:rFonts w:ascii="David" w:eastAsia="Times New Roman" w:hAnsi="David" w:cs="David"/>
          <w:b/>
          <w:bCs/>
          <w:sz w:val="20"/>
          <w:szCs w:val="20"/>
          <w:rtl/>
        </w:rPr>
        <w:t xml:space="preserve"> ואחד קבל את שלו מסיני</w:t>
      </w:r>
      <w:r w:rsidRPr="007B2F4C">
        <w:rPr>
          <w:rFonts w:ascii="David" w:eastAsia="Times New Roman" w:hAnsi="David" w:cs="David"/>
          <w:sz w:val="20"/>
          <w:szCs w:val="20"/>
          <w:rtl/>
        </w:rPr>
        <w:t>, אלא שלא ניתנה להתגלות עד בא זמנו</w:t>
      </w:r>
      <w:r>
        <w:rPr>
          <w:rFonts w:ascii="David" w:eastAsia="Times New Roman" w:hAnsi="David" w:cs="David" w:hint="cs"/>
          <w:sz w:val="20"/>
          <w:szCs w:val="20"/>
          <w:rtl/>
        </w:rPr>
        <w:t>.</w:t>
      </w:r>
      <w:r w:rsidRPr="007B2F4C">
        <w:rPr>
          <w:rFonts w:ascii="David" w:eastAsia="Times New Roman" w:hAnsi="David" w:cs="David"/>
          <w:sz w:val="20"/>
          <w:szCs w:val="20"/>
          <w:rtl/>
        </w:rPr>
        <w:t xml:space="preserve"> </w:t>
      </w:r>
      <w:r w:rsidRPr="00F4242A">
        <w:rPr>
          <w:rFonts w:ascii="David" w:eastAsia="Times New Roman" w:hAnsi="David" w:cs="David"/>
          <w:sz w:val="20"/>
          <w:szCs w:val="20"/>
          <w:rtl/>
        </w:rPr>
        <w:t xml:space="preserve">ומבואר בספה"ק </w:t>
      </w:r>
      <w:r w:rsidRPr="00F4242A">
        <w:rPr>
          <w:rFonts w:ascii="David" w:eastAsia="Times New Roman" w:hAnsi="David" w:cs="David"/>
          <w:b/>
          <w:bCs/>
          <w:sz w:val="20"/>
          <w:szCs w:val="20"/>
          <w:rtl/>
        </w:rPr>
        <w:t>דכל א</w:t>
      </w:r>
      <w:r w:rsidRPr="00F4242A">
        <w:rPr>
          <w:rFonts w:ascii="David" w:eastAsia="Times New Roman" w:hAnsi="David" w:cs="David" w:hint="cs"/>
          <w:b/>
          <w:bCs/>
          <w:sz w:val="20"/>
          <w:szCs w:val="20"/>
          <w:rtl/>
        </w:rPr>
        <w:t>חד</w:t>
      </w:r>
      <w:r w:rsidRPr="00F4242A">
        <w:rPr>
          <w:rFonts w:ascii="David" w:eastAsia="Times New Roman" w:hAnsi="David" w:cs="David"/>
          <w:b/>
          <w:bCs/>
          <w:sz w:val="20"/>
          <w:szCs w:val="20"/>
          <w:rtl/>
        </w:rPr>
        <w:t xml:space="preserve"> מנשמות ישראל יש לו אחיזה </w:t>
      </w:r>
      <w:r w:rsidRPr="00F4242A">
        <w:rPr>
          <w:rFonts w:ascii="David" w:eastAsia="Times New Roman" w:hAnsi="David" w:cs="David" w:hint="cs"/>
          <w:b/>
          <w:bCs/>
          <w:sz w:val="20"/>
          <w:szCs w:val="20"/>
          <w:rtl/>
        </w:rPr>
        <w:t>בתורה הקדושה</w:t>
      </w:r>
      <w:r w:rsidRPr="00F4242A">
        <w:rPr>
          <w:rFonts w:ascii="David" w:eastAsia="Times New Roman" w:hAnsi="David" w:cs="David"/>
          <w:b/>
          <w:bCs/>
          <w:sz w:val="20"/>
          <w:szCs w:val="20"/>
          <w:rtl/>
        </w:rPr>
        <w:t xml:space="preserve">, </w:t>
      </w:r>
      <w:r w:rsidRPr="00F4242A">
        <w:rPr>
          <w:rFonts w:ascii="David" w:eastAsia="Times New Roman" w:hAnsi="David" w:cs="David"/>
          <w:sz w:val="20"/>
          <w:szCs w:val="20"/>
          <w:rtl/>
        </w:rPr>
        <w:t>וכל החידושים והרמזים וסודות ששייכים לשורש נשמתו צריך שיבא להתגלות על ידו</w:t>
      </w:r>
      <w:r w:rsidRPr="00F4242A">
        <w:rPr>
          <w:rFonts w:ascii="David" w:eastAsia="Times New Roman" w:hAnsi="David" w:cs="David" w:hint="cs"/>
          <w:sz w:val="20"/>
          <w:szCs w:val="20"/>
          <w:rtl/>
        </w:rPr>
        <w:t>.</w:t>
      </w:r>
    </w:p>
    <w:p w:rsidR="0028344A" w:rsidRPr="00A3280B" w:rsidRDefault="0028344A" w:rsidP="00CF48B3">
      <w:pPr>
        <w:spacing w:before="0"/>
        <w:rPr>
          <w:rFonts w:ascii="David" w:eastAsia="Times New Roman" w:hAnsi="David" w:cs="David"/>
          <w:sz w:val="20"/>
          <w:szCs w:val="20"/>
          <w:rtl/>
        </w:rPr>
      </w:pPr>
      <w:r>
        <w:rPr>
          <w:rFonts w:ascii="David" w:eastAsia="Times New Roman" w:hAnsi="David" w:cs="David" w:hint="cs"/>
          <w:sz w:val="20"/>
          <w:szCs w:val="20"/>
          <w:rtl/>
        </w:rPr>
        <w:t>@</w:t>
      </w:r>
      <w:r w:rsidRPr="007B2F4C">
        <w:rPr>
          <w:rFonts w:ascii="David" w:eastAsia="Times New Roman" w:hAnsi="David" w:cs="David" w:hint="cs"/>
          <w:sz w:val="20"/>
          <w:szCs w:val="20"/>
          <w:rtl/>
        </w:rPr>
        <w:t>וזה</w:t>
      </w:r>
      <w:r>
        <w:rPr>
          <w:rFonts w:ascii="David" w:eastAsia="Times New Roman" w:hAnsi="David" w:cs="David" w:hint="cs"/>
          <w:b/>
          <w:bCs/>
          <w:sz w:val="20"/>
          <w:szCs w:val="20"/>
          <w:rtl/>
        </w:rPr>
        <w:t xml:space="preserve"> לשון רבינו</w:t>
      </w:r>
      <w:r>
        <w:rPr>
          <w:rFonts w:hint="cs"/>
          <w:rtl/>
        </w:rPr>
        <w:t xml:space="preserve"> </w:t>
      </w:r>
      <w:r w:rsidRPr="007B2F4C">
        <w:rPr>
          <w:rFonts w:ascii="David" w:eastAsia="Times New Roman" w:hAnsi="David" w:cs="David" w:hint="cs"/>
          <w:sz w:val="20"/>
          <w:szCs w:val="20"/>
          <w:rtl/>
        </w:rPr>
        <w:t xml:space="preserve">(יתרו תשי"ח): </w:t>
      </w:r>
      <w:r w:rsidRPr="00A3280B">
        <w:rPr>
          <w:rFonts w:ascii="David" w:eastAsia="Times New Roman" w:hAnsi="David" w:cs="David"/>
          <w:sz w:val="20"/>
          <w:szCs w:val="20"/>
          <w:rtl/>
        </w:rPr>
        <w:t>שטייט אין מדרש רבה אין דיא וואכעדיגע סדרה, וידבר אלקים את כל הדברים האלה לאמר, אלע נביאים וואס זיי האבן מתנבא געווען אלעס האט מקבל געווען אויפן הר סיני</w:t>
      </w:r>
      <w:r w:rsidRPr="00A3280B">
        <w:rPr>
          <w:rFonts w:ascii="David" w:eastAsia="Times New Roman" w:hAnsi="David" w:cs="David" w:hint="cs"/>
          <w:sz w:val="20"/>
          <w:szCs w:val="20"/>
          <w:rtl/>
        </w:rPr>
        <w:t>,</w:t>
      </w:r>
      <w:r w:rsidRPr="00A3280B">
        <w:rPr>
          <w:rFonts w:ascii="David" w:eastAsia="Times New Roman" w:hAnsi="David" w:cs="David"/>
          <w:sz w:val="20"/>
          <w:szCs w:val="20"/>
          <w:rtl/>
        </w:rPr>
        <w:t xml:space="preserve"> את כל הדברים עד סוף כל הדורות, ולא הנביאים בלבד אלא כל החכמים, יעדערער זיין חלק תורה האט מקבל געווען אויפן הר סיני.</w:t>
      </w:r>
      <w:r>
        <w:rPr>
          <w:rFonts w:ascii="David" w:eastAsia="Times New Roman" w:hAnsi="David" w:cs="David" w:hint="cs"/>
          <w:sz w:val="20"/>
          <w:szCs w:val="20"/>
          <w:rtl/>
        </w:rPr>
        <w:t xml:space="preserve">.. </w:t>
      </w:r>
      <w:r w:rsidRPr="00A3280B">
        <w:rPr>
          <w:rFonts w:ascii="David" w:eastAsia="Times New Roman" w:hAnsi="David" w:cs="David"/>
          <w:sz w:val="20"/>
          <w:szCs w:val="20"/>
          <w:rtl/>
        </w:rPr>
        <w:t>אלע נשמות ישראל עד סוף כל הדורות זענען דאך געשטאנען ביים הר סיני</w:t>
      </w:r>
      <w:r w:rsidRPr="00A3280B">
        <w:rPr>
          <w:rFonts w:ascii="David" w:eastAsia="Times New Roman" w:hAnsi="David" w:cs="David"/>
          <w:b/>
          <w:bCs/>
          <w:sz w:val="20"/>
          <w:szCs w:val="20"/>
          <w:rtl/>
        </w:rPr>
        <w:t>. ממילא קאן מען וויסן אז אונז זעמיר אויך דארט געשטאנען, הגם מ'קען זיך נישט אויסמאהלן, אזעלעכע שפלים אזוי ווי מ'זעמיר, ווי מ'זעה מיר אויס, מ'זעמיר מלא עונות ופשעים, ווי נידריג מ'איז, מ'האט נישט פארראכטן גארנישט, פונדעסטוועגן דארף מען וויסן מ'זעמיר אלע געשטאנען ביים בארג סיני</w:t>
      </w:r>
      <w:r w:rsidRPr="00F4242A">
        <w:rPr>
          <w:rFonts w:ascii="David" w:eastAsia="Times New Roman" w:hAnsi="David" w:cs="David" w:hint="cs"/>
          <w:sz w:val="20"/>
          <w:szCs w:val="20"/>
          <w:rtl/>
        </w:rPr>
        <w:t>...</w:t>
      </w:r>
      <w:r w:rsidRPr="00215690">
        <w:rPr>
          <w:rFonts w:ascii="David" w:eastAsia="Times New Roman" w:hAnsi="David" w:cs="David"/>
          <w:sz w:val="20"/>
          <w:szCs w:val="20"/>
          <w:rtl/>
        </w:rPr>
        <w:t xml:space="preserve"> שטייט אזוי ארויס אין מדרש את אשר ישנו פה ואת אשר איננו פה עמנו עומד היום, פון דעם דרש'נט דאך דער מדרש אז אלע נשמות כל הנבראים זעמיר אלע געשטאנען ביים מעמד הנבחר, </w:t>
      </w:r>
      <w:r w:rsidRPr="00A3280B">
        <w:rPr>
          <w:rFonts w:ascii="David" w:eastAsia="Times New Roman" w:hAnsi="David" w:cs="David"/>
          <w:b/>
          <w:bCs/>
          <w:sz w:val="20"/>
          <w:szCs w:val="20"/>
          <w:rtl/>
        </w:rPr>
        <w:t xml:space="preserve">יעדעס חלק תורה האט מען מקבל געווען על הר סיני, יעדער האט מקבל געווען את שלו. </w:t>
      </w:r>
      <w:r w:rsidRPr="00A3280B">
        <w:rPr>
          <w:rFonts w:ascii="David" w:eastAsia="Times New Roman" w:hAnsi="David" w:cs="David"/>
          <w:sz w:val="20"/>
          <w:szCs w:val="20"/>
          <w:rtl/>
        </w:rPr>
        <w:t>מ'זאל נישט פוגם זיין דערינען, מ'זאל נישט פוגם זיין אין דעם חלק וואס מ'האט מקבל געווען מהר סיני.</w:t>
      </w:r>
    </w:p>
  </w:footnote>
  <w:footnote w:id="56">
    <w:p w:rsidR="0028344A" w:rsidRPr="00A53676" w:rsidRDefault="0028344A" w:rsidP="00CF48B3">
      <w:pPr>
        <w:spacing w:before="0"/>
        <w:rPr>
          <w:rFonts w:ascii="David" w:eastAsia="Times New Roman" w:hAnsi="David" w:cs="David"/>
          <w:b/>
          <w:bCs/>
          <w:color w:val="000000"/>
          <w:sz w:val="20"/>
          <w:szCs w:val="20"/>
          <w:rtl/>
        </w:rPr>
      </w:pPr>
      <w:r w:rsidRPr="008A2D60">
        <w:rPr>
          <w:rStyle w:val="FootnoteReference"/>
          <w:rFonts w:ascii="David" w:hAnsi="David" w:cs="David"/>
          <w:sz w:val="20"/>
          <w:szCs w:val="20"/>
          <w:rtl/>
        </w:rPr>
        <w:footnoteRef/>
      </w:r>
      <w:r>
        <w:rPr>
          <w:rFonts w:ascii="David" w:eastAsia="Times New Roman" w:hAnsi="David" w:cs="David" w:hint="cs"/>
          <w:b/>
          <w:bCs/>
          <w:color w:val="000000"/>
          <w:sz w:val="20"/>
          <w:szCs w:val="20"/>
          <w:rtl/>
        </w:rPr>
        <w:t xml:space="preserve"> </w:t>
      </w:r>
      <w:r>
        <w:rPr>
          <w:rFonts w:ascii="David" w:eastAsia="Times New Roman" w:hAnsi="David" w:cs="David"/>
          <w:b/>
          <w:bCs/>
          <w:color w:val="000000"/>
          <w:sz w:val="20"/>
          <w:szCs w:val="20"/>
          <w:rtl/>
        </w:rPr>
        <w:t>דברי יואל</w:t>
      </w:r>
      <w:r>
        <w:rPr>
          <w:rFonts w:ascii="David" w:eastAsia="Times New Roman" w:hAnsi="David" w:cs="David"/>
          <w:color w:val="000000"/>
          <w:sz w:val="20"/>
          <w:szCs w:val="20"/>
          <w:rtl/>
        </w:rPr>
        <w:t xml:space="preserve"> (</w:t>
      </w:r>
      <w:r>
        <w:rPr>
          <w:rFonts w:ascii="David" w:eastAsia="Times New Roman" w:hAnsi="David" w:cs="David" w:hint="cs"/>
          <w:color w:val="000000"/>
          <w:sz w:val="20"/>
          <w:szCs w:val="20"/>
          <w:rtl/>
        </w:rPr>
        <w:t>בשלח עמ' שלג</w:t>
      </w:r>
      <w:r>
        <w:rPr>
          <w:rFonts w:ascii="David" w:eastAsia="Times New Roman" w:hAnsi="David" w:cs="David"/>
          <w:color w:val="000000"/>
          <w:sz w:val="20"/>
          <w:szCs w:val="20"/>
          <w:rtl/>
        </w:rPr>
        <w:t>)</w:t>
      </w:r>
      <w:r w:rsidRPr="008A2D60">
        <w:rPr>
          <w:rFonts w:ascii="David" w:hAnsi="David" w:cs="David"/>
          <w:sz w:val="20"/>
          <w:szCs w:val="20"/>
          <w:rtl/>
        </w:rPr>
        <w:t>:</w:t>
      </w:r>
      <w:r>
        <w:rPr>
          <w:rFonts w:ascii="David" w:hAnsi="David" w:cs="David"/>
          <w:sz w:val="20"/>
          <w:szCs w:val="20"/>
          <w:rtl/>
        </w:rPr>
        <w:t xml:space="preserve"> </w:t>
      </w:r>
      <w:r w:rsidRPr="00A53676">
        <w:rPr>
          <w:rFonts w:ascii="David" w:eastAsia="Times New Roman" w:hAnsi="David" w:cs="David"/>
          <w:color w:val="000000"/>
          <w:sz w:val="20"/>
          <w:szCs w:val="20"/>
          <w:rtl/>
        </w:rPr>
        <w:t>מבואר בספה"ק דיש ס' רבוא אותיות לתורה וס' רבוא שרשי נשמות ישראל, ולכל א</w:t>
      </w:r>
      <w:r>
        <w:rPr>
          <w:rFonts w:ascii="David" w:eastAsia="Times New Roman" w:hAnsi="David" w:cs="David" w:hint="cs"/>
          <w:color w:val="000000"/>
          <w:sz w:val="20"/>
          <w:szCs w:val="20"/>
          <w:rtl/>
        </w:rPr>
        <w:t>חד</w:t>
      </w:r>
      <w:r w:rsidRPr="00A53676">
        <w:rPr>
          <w:rFonts w:ascii="David" w:eastAsia="Times New Roman" w:hAnsi="David" w:cs="David"/>
          <w:color w:val="000000"/>
          <w:sz w:val="20"/>
          <w:szCs w:val="20"/>
          <w:rtl/>
        </w:rPr>
        <w:t xml:space="preserve"> מנשמת ישראל יש לו אחיזה באות אחד מתורתינו הקדושה, </w:t>
      </w:r>
      <w:r w:rsidRPr="00F4242A">
        <w:rPr>
          <w:rFonts w:ascii="David" w:eastAsia="Times New Roman" w:hAnsi="David" w:cs="David"/>
          <w:b/>
          <w:bCs/>
          <w:color w:val="000000"/>
          <w:sz w:val="20"/>
          <w:szCs w:val="20"/>
          <w:rtl/>
        </w:rPr>
        <w:t>וכל החידושים והרמזים וסודות שיש באות זה, ראוי שיבואו לידי התגלות על ידו, לפי ששייכים אל שורש נשמתו וא</w:t>
      </w:r>
      <w:r w:rsidRPr="00F4242A">
        <w:rPr>
          <w:rFonts w:ascii="David" w:eastAsia="Times New Roman" w:hAnsi="David" w:cs="David" w:hint="cs"/>
          <w:b/>
          <w:bCs/>
          <w:color w:val="000000"/>
          <w:sz w:val="20"/>
          <w:szCs w:val="20"/>
          <w:rtl/>
        </w:rPr>
        <w:t>י אפשר</w:t>
      </w:r>
      <w:r w:rsidRPr="00F4242A">
        <w:rPr>
          <w:rFonts w:ascii="David" w:eastAsia="Times New Roman" w:hAnsi="David" w:cs="David"/>
          <w:b/>
          <w:bCs/>
          <w:color w:val="000000"/>
          <w:sz w:val="20"/>
          <w:szCs w:val="20"/>
          <w:rtl/>
        </w:rPr>
        <w:t xml:space="preserve"> שיתגלו אורות אלו ע</w:t>
      </w:r>
      <w:r w:rsidRPr="00F4242A">
        <w:rPr>
          <w:rFonts w:ascii="David" w:eastAsia="Times New Roman" w:hAnsi="David" w:cs="David" w:hint="cs"/>
          <w:b/>
          <w:bCs/>
          <w:color w:val="000000"/>
          <w:sz w:val="20"/>
          <w:szCs w:val="20"/>
          <w:rtl/>
        </w:rPr>
        <w:t>ל ידי</w:t>
      </w:r>
      <w:r w:rsidRPr="00F4242A">
        <w:rPr>
          <w:rFonts w:ascii="David" w:eastAsia="Times New Roman" w:hAnsi="David" w:cs="David"/>
          <w:b/>
          <w:bCs/>
          <w:color w:val="000000"/>
          <w:sz w:val="20"/>
          <w:szCs w:val="20"/>
          <w:rtl/>
        </w:rPr>
        <w:t xml:space="preserve"> אחר.</w:t>
      </w:r>
      <w:r w:rsidRPr="00A53676">
        <w:rPr>
          <w:rFonts w:ascii="David" w:eastAsia="Times New Roman" w:hAnsi="David" w:cs="David"/>
          <w:color w:val="000000"/>
          <w:sz w:val="20"/>
          <w:szCs w:val="20"/>
          <w:rtl/>
        </w:rPr>
        <w:t xml:space="preserve"> וכ"כ בילקוט הראובני פ' ואתחנן בשם מגלה עמוקות (אופן קצ"ח) דיש לכל א' מישראל אות א' בתורה, נמצא שכ</w:t>
      </w:r>
      <w:r>
        <w:rPr>
          <w:rFonts w:ascii="David" w:eastAsia="Times New Roman" w:hAnsi="David" w:cs="David" w:hint="cs"/>
          <w:color w:val="000000"/>
          <w:sz w:val="20"/>
          <w:szCs w:val="20"/>
          <w:rtl/>
        </w:rPr>
        <w:t>ל אחד</w:t>
      </w:r>
      <w:r w:rsidRPr="00A53676">
        <w:rPr>
          <w:rFonts w:ascii="David" w:eastAsia="Times New Roman" w:hAnsi="David" w:cs="David"/>
          <w:color w:val="000000"/>
          <w:sz w:val="20"/>
          <w:szCs w:val="20"/>
          <w:rtl/>
        </w:rPr>
        <w:t xml:space="preserve"> מנשמות ישראל היא בת זוגו לאות אחד שבתורה וכו' עיי"ש.</w:t>
      </w:r>
    </w:p>
    <w:p w:rsidR="0028344A" w:rsidRDefault="0028344A" w:rsidP="00CF48B3">
      <w:pPr>
        <w:pStyle w:val="FootnoteText"/>
        <w:rPr>
          <w:rFonts w:ascii="David" w:hAnsi="David" w:cs="David"/>
          <w:rtl/>
        </w:rPr>
      </w:pPr>
      <w:r>
        <w:rPr>
          <w:rFonts w:hint="cs"/>
          <w:rtl/>
        </w:rPr>
        <w:t>@וב</w:t>
      </w:r>
      <w:r w:rsidRPr="00EC126E">
        <w:rPr>
          <w:rFonts w:hint="cs"/>
          <w:b/>
          <w:bCs/>
          <w:rtl/>
        </w:rPr>
        <w:t>דברי יואל</w:t>
      </w:r>
      <w:r>
        <w:rPr>
          <w:rFonts w:hint="cs"/>
          <w:rtl/>
        </w:rPr>
        <w:t xml:space="preserve"> (ויקהל עמ' שנד): </w:t>
      </w:r>
      <w:r w:rsidRPr="000077D0">
        <w:rPr>
          <w:rFonts w:ascii="David" w:hAnsi="David" w:cs="David"/>
          <w:rtl/>
        </w:rPr>
        <w:t xml:space="preserve">בהקדם דברי האר"י הק' בפ' נצבים </w:t>
      </w:r>
      <w:r>
        <w:rPr>
          <w:rFonts w:ascii="David" w:hAnsi="David" w:cs="David" w:hint="cs"/>
          <w:rtl/>
        </w:rPr>
        <w:t>()...</w:t>
      </w:r>
      <w:r w:rsidRPr="000077D0">
        <w:rPr>
          <w:rFonts w:ascii="David" w:hAnsi="David" w:cs="David"/>
          <w:rtl/>
        </w:rPr>
        <w:t xml:space="preserve">כי </w:t>
      </w:r>
      <w:r w:rsidRPr="00EC126E">
        <w:rPr>
          <w:rFonts w:ascii="David" w:hAnsi="David" w:cs="David"/>
          <w:b/>
          <w:bCs/>
          <w:rtl/>
        </w:rPr>
        <w:t>כל תלמיד בדורות העתידים קיבל חלק התורה שלו השייך לשרש נשמתו בהר סיני, ואותו חלק התורה אי אפשר שיתגלה ע"י אחר, כי אם על ידו.</w:t>
      </w:r>
      <w:r w:rsidRPr="000077D0">
        <w:rPr>
          <w:rFonts w:ascii="David" w:hAnsi="David" w:cs="David"/>
          <w:rtl/>
        </w:rPr>
        <w:t xml:space="preserve"> </w:t>
      </w:r>
    </w:p>
    <w:p w:rsidR="0028344A" w:rsidRPr="00986A0A" w:rsidRDefault="0028344A" w:rsidP="00CF48B3">
      <w:pPr>
        <w:pStyle w:val="FootnoteText"/>
        <w:rPr>
          <w:rFonts w:ascii="David" w:hAnsi="David" w:cs="David"/>
          <w:b/>
          <w:bCs/>
          <w:rtl/>
        </w:rPr>
      </w:pPr>
      <w:r w:rsidRPr="000077D0">
        <w:rPr>
          <w:rFonts w:ascii="David" w:hAnsi="David" w:cs="David"/>
          <w:rtl/>
        </w:rPr>
        <w:t>ובאמת מבואר כן במד</w:t>
      </w:r>
      <w:r>
        <w:rPr>
          <w:rFonts w:ascii="David" w:hAnsi="David" w:cs="David" w:hint="cs"/>
          <w:rtl/>
        </w:rPr>
        <w:t>רש רבה</w:t>
      </w:r>
      <w:r w:rsidRPr="000077D0">
        <w:rPr>
          <w:rFonts w:ascii="David" w:hAnsi="David" w:cs="David"/>
          <w:rtl/>
        </w:rPr>
        <w:t xml:space="preserve"> (שמות פכ"ח ד) עה"כ וידבר אלקים את כל הדברים האלה לאמר</w:t>
      </w:r>
      <w:r>
        <w:rPr>
          <w:rFonts w:ascii="David" w:hAnsi="David" w:cs="David" w:hint="cs"/>
          <w:rtl/>
        </w:rPr>
        <w:t xml:space="preserve">, </w:t>
      </w:r>
      <w:r w:rsidRPr="000077D0">
        <w:rPr>
          <w:rFonts w:ascii="David" w:hAnsi="David" w:cs="David"/>
          <w:rtl/>
        </w:rPr>
        <w:t xml:space="preserve">וז"ל א"ר יצחק </w:t>
      </w:r>
      <w:r w:rsidRPr="00EC126E">
        <w:rPr>
          <w:rFonts w:ascii="David" w:hAnsi="David" w:cs="David"/>
          <w:b/>
          <w:bCs/>
          <w:rtl/>
        </w:rPr>
        <w:t>מה שהנביאים עתידים להתנבאות בכל דור ודור קבלו מהר סיני</w:t>
      </w:r>
      <w:r w:rsidRPr="000077D0">
        <w:rPr>
          <w:rFonts w:ascii="David" w:hAnsi="David" w:cs="David"/>
          <w:rtl/>
        </w:rPr>
        <w:t xml:space="preserve"> שכן משה אומר להם לישראל כי את אשר ישנו פה עמנו עומד היום ואת אשר איננו פה עמנו היום</w:t>
      </w:r>
      <w:r>
        <w:rPr>
          <w:rFonts w:ascii="David" w:hAnsi="David" w:cs="David" w:hint="cs"/>
          <w:rtl/>
        </w:rPr>
        <w:t>,</w:t>
      </w:r>
      <w:r w:rsidRPr="000077D0">
        <w:rPr>
          <w:rFonts w:ascii="David" w:hAnsi="David" w:cs="David"/>
          <w:rtl/>
        </w:rPr>
        <w:t xml:space="preserve"> עמנו </w:t>
      </w:r>
      <w:r>
        <w:rPr>
          <w:rFonts w:ascii="David" w:hAnsi="David" w:cs="David" w:hint="cs"/>
          <w:rtl/>
        </w:rPr>
        <w:t>'</w:t>
      </w:r>
      <w:r w:rsidRPr="000077D0">
        <w:rPr>
          <w:rFonts w:ascii="David" w:hAnsi="David" w:cs="David"/>
          <w:rtl/>
        </w:rPr>
        <w:t>עומד</w:t>
      </w:r>
      <w:r>
        <w:rPr>
          <w:rFonts w:ascii="David" w:hAnsi="David" w:cs="David" w:hint="cs"/>
          <w:rtl/>
        </w:rPr>
        <w:t xml:space="preserve">' </w:t>
      </w:r>
      <w:r w:rsidRPr="000077D0">
        <w:rPr>
          <w:rFonts w:ascii="David" w:hAnsi="David" w:cs="David"/>
          <w:rtl/>
        </w:rPr>
        <w:t>היום אין כתיב כאן</w:t>
      </w:r>
      <w:r>
        <w:rPr>
          <w:rFonts w:ascii="David" w:hAnsi="David" w:cs="David" w:hint="cs"/>
          <w:rtl/>
        </w:rPr>
        <w:t>,</w:t>
      </w:r>
      <w:r w:rsidRPr="000077D0">
        <w:rPr>
          <w:rFonts w:ascii="David" w:hAnsi="David" w:cs="David"/>
          <w:rtl/>
        </w:rPr>
        <w:t xml:space="preserve"> אלא עמנו היום</w:t>
      </w:r>
      <w:r>
        <w:rPr>
          <w:rFonts w:ascii="David" w:hAnsi="David" w:cs="David" w:hint="cs"/>
          <w:rtl/>
        </w:rPr>
        <w:t>,</w:t>
      </w:r>
      <w:r w:rsidRPr="000077D0">
        <w:rPr>
          <w:rFonts w:ascii="David" w:hAnsi="David" w:cs="David"/>
          <w:rtl/>
        </w:rPr>
        <w:t xml:space="preserve"> אלו הנשמות העתידות להבראות שאין בהם ממש שלא נאמרה בהם עמידה</w:t>
      </w:r>
      <w:r>
        <w:rPr>
          <w:rFonts w:ascii="David" w:hAnsi="David" w:cs="David" w:hint="cs"/>
          <w:rtl/>
        </w:rPr>
        <w:t>,</w:t>
      </w:r>
      <w:r w:rsidRPr="000077D0">
        <w:rPr>
          <w:rFonts w:ascii="David" w:hAnsi="David" w:cs="David"/>
          <w:rtl/>
        </w:rPr>
        <w:t xml:space="preserve"> </w:t>
      </w:r>
      <w:r w:rsidRPr="00EC126E">
        <w:rPr>
          <w:rFonts w:ascii="David" w:hAnsi="David" w:cs="David"/>
          <w:b/>
          <w:bCs/>
          <w:rtl/>
        </w:rPr>
        <w:t xml:space="preserve">אע"פ שלא היו באותה שעה </w:t>
      </w:r>
      <w:r w:rsidRPr="00EC126E">
        <w:rPr>
          <w:rFonts w:ascii="David" w:hAnsi="David" w:cs="David" w:hint="cs"/>
          <w:b/>
          <w:bCs/>
          <w:rtl/>
        </w:rPr>
        <w:t>כל אחד ואחד</w:t>
      </w:r>
      <w:r w:rsidRPr="00EC126E">
        <w:rPr>
          <w:rFonts w:ascii="David" w:hAnsi="David" w:cs="David"/>
          <w:b/>
          <w:bCs/>
          <w:rtl/>
        </w:rPr>
        <w:t xml:space="preserve"> קבל את שלו</w:t>
      </w:r>
      <w:r>
        <w:rPr>
          <w:rFonts w:ascii="David" w:hAnsi="David" w:cs="David" w:hint="cs"/>
          <w:b/>
          <w:bCs/>
          <w:rtl/>
        </w:rPr>
        <w:t>.</w:t>
      </w:r>
      <w:r w:rsidRPr="000077D0">
        <w:rPr>
          <w:rFonts w:ascii="David" w:hAnsi="David" w:cs="David"/>
          <w:rtl/>
        </w:rPr>
        <w:t xml:space="preserve"> וכן הוא אומר משא דבר ה' אל ישראל ביד מלאכי (מלאכי א') בימי מלאכי לא נאמר אלא ביד מלאכי שכבר היתה הנבואה בידם מהר סיני ועד אותה שעה לא ניתנה לו רשות להתנבאות</w:t>
      </w:r>
      <w:r>
        <w:rPr>
          <w:rFonts w:ascii="David" w:hAnsi="David" w:cs="David" w:hint="cs"/>
          <w:rtl/>
        </w:rPr>
        <w:t>,</w:t>
      </w:r>
      <w:r w:rsidRPr="000077D0">
        <w:rPr>
          <w:rFonts w:ascii="David" w:hAnsi="David" w:cs="David"/>
          <w:rtl/>
        </w:rPr>
        <w:t xml:space="preserve"> וכן ישעיה אמר (ישעי' מ"ח) מעת היותה שם אני</w:t>
      </w:r>
      <w:r>
        <w:rPr>
          <w:rFonts w:ascii="David" w:hAnsi="David" w:cs="David" w:hint="cs"/>
          <w:rtl/>
        </w:rPr>
        <w:t>,</w:t>
      </w:r>
      <w:r w:rsidRPr="000077D0">
        <w:rPr>
          <w:rFonts w:ascii="David" w:hAnsi="David" w:cs="David"/>
          <w:rtl/>
        </w:rPr>
        <w:t xml:space="preserve"> אמר ישעיה מיום שניתנה תורה בסיני שם הייתי וקיבלתי את הנבואה הזאת</w:t>
      </w:r>
      <w:r>
        <w:rPr>
          <w:rFonts w:ascii="David" w:hAnsi="David" w:cs="David" w:hint="cs"/>
          <w:rtl/>
        </w:rPr>
        <w:t>,</w:t>
      </w:r>
      <w:r w:rsidRPr="000077D0">
        <w:rPr>
          <w:rFonts w:ascii="David" w:hAnsi="David" w:cs="David"/>
          <w:rtl/>
        </w:rPr>
        <w:t xml:space="preserve"> אלא ועתה ה' שלחני ורוחו</w:t>
      </w:r>
      <w:r>
        <w:rPr>
          <w:rFonts w:ascii="David" w:hAnsi="David" w:cs="David" w:hint="cs"/>
          <w:rtl/>
        </w:rPr>
        <w:t>,</w:t>
      </w:r>
      <w:r w:rsidRPr="000077D0">
        <w:rPr>
          <w:rFonts w:ascii="David" w:hAnsi="David" w:cs="David"/>
          <w:rtl/>
        </w:rPr>
        <w:t xml:space="preserve"> עד עכשיו לא ניתן לו רשות להתנבאות</w:t>
      </w:r>
      <w:r>
        <w:rPr>
          <w:rFonts w:ascii="David" w:hAnsi="David" w:cs="David" w:hint="cs"/>
          <w:rtl/>
        </w:rPr>
        <w:t>,</w:t>
      </w:r>
      <w:r w:rsidRPr="000077D0">
        <w:rPr>
          <w:rFonts w:ascii="David" w:hAnsi="David" w:cs="David"/>
          <w:rtl/>
        </w:rPr>
        <w:t xml:space="preserve"> </w:t>
      </w:r>
      <w:r w:rsidRPr="00EC126E">
        <w:rPr>
          <w:rFonts w:ascii="David" w:hAnsi="David" w:cs="David"/>
          <w:b/>
          <w:bCs/>
          <w:rtl/>
        </w:rPr>
        <w:t>ולא כל הנביאים בלבד קיבלו מסיני נבואתן אלא אף החכמים העומדים בכל דור ודור כל אחד ואחד קבל את שלו מסיני וכו</w:t>
      </w:r>
      <w:r>
        <w:rPr>
          <w:rFonts w:ascii="David" w:hAnsi="David" w:cs="David" w:hint="cs"/>
          <w:rtl/>
        </w:rPr>
        <w:t>'</w:t>
      </w:r>
      <w:r w:rsidRPr="000077D0">
        <w:rPr>
          <w:rFonts w:ascii="David" w:hAnsi="David" w:cs="David"/>
          <w:rtl/>
        </w:rPr>
        <w:t xml:space="preserve">, עכ"ל המדרש. </w:t>
      </w:r>
      <w:r w:rsidRPr="00EC126E">
        <w:rPr>
          <w:rFonts w:ascii="David" w:hAnsi="David" w:cs="David"/>
          <w:b/>
          <w:bCs/>
          <w:rtl/>
        </w:rPr>
        <w:t xml:space="preserve">הרי מבואר כי כל אחד ואחד קבל חלק התורה השייך אליו מסיני, ואין חלקו יכול להתגלות כי אם על ידו. </w:t>
      </w:r>
    </w:p>
  </w:footnote>
  <w:footnote w:id="57">
    <w:p w:rsidR="0028344A" w:rsidRDefault="0028344A" w:rsidP="00CF48B3">
      <w:pPr>
        <w:pStyle w:val="FootnoteText"/>
        <w:rPr>
          <w:rFonts w:ascii="David" w:hAnsi="David" w:cs="David"/>
          <w:rtl/>
        </w:rPr>
      </w:pPr>
      <w:r>
        <w:rPr>
          <w:rStyle w:val="FootnoteReference"/>
        </w:rPr>
        <w:footnoteRef/>
      </w:r>
      <w:r>
        <w:rPr>
          <w:rtl/>
        </w:rPr>
        <w:t xml:space="preserve"> </w:t>
      </w:r>
      <w:r w:rsidRPr="00EC126E">
        <w:rPr>
          <w:rFonts w:hint="cs"/>
          <w:b/>
          <w:bCs/>
          <w:rtl/>
        </w:rPr>
        <w:t>דברי יואל</w:t>
      </w:r>
      <w:r>
        <w:rPr>
          <w:rFonts w:hint="cs"/>
          <w:rtl/>
        </w:rPr>
        <w:t xml:space="preserve"> </w:t>
      </w:r>
      <w:r w:rsidRPr="00B84C9C">
        <w:rPr>
          <w:rFonts w:hint="cs"/>
          <w:sz w:val="16"/>
          <w:szCs w:val="16"/>
          <w:rtl/>
        </w:rPr>
        <w:t xml:space="preserve">(ויקהל עמ' שנד): </w:t>
      </w:r>
      <w:r w:rsidRPr="000077D0">
        <w:rPr>
          <w:rFonts w:ascii="David" w:hAnsi="David" w:cs="David"/>
          <w:rtl/>
        </w:rPr>
        <w:t>והנה אם הוא אדם כשר אזי יכול חלק התורה השייך אליו להתגלות על ידו, אמנם אם הוא אדם רשע, אז אף אם הוא מגלה חידושי תורה אין בכך כלום, אדרבה מרבה בכך את כח הטומאה בעולם.</w:t>
      </w:r>
      <w:r>
        <w:rPr>
          <w:rFonts w:ascii="David" w:hAnsi="David" w:cs="David" w:hint="cs"/>
          <w:rtl/>
        </w:rPr>
        <w:t>..</w:t>
      </w:r>
      <w:r w:rsidRPr="00231774">
        <w:rPr>
          <w:rtl/>
        </w:rPr>
        <w:t xml:space="preserve"> </w:t>
      </w:r>
      <w:r w:rsidRPr="00231774">
        <w:rPr>
          <w:rFonts w:ascii="David" w:hAnsi="David" w:cs="David"/>
          <w:rtl/>
        </w:rPr>
        <w:t xml:space="preserve">כי לימוד תורה שלא עפ"י דרך האמת, לא די שאינו מועיל, כי אם מקלקל בבריאת שמי שוא, </w:t>
      </w:r>
      <w:r w:rsidRPr="000077D0">
        <w:rPr>
          <w:rFonts w:ascii="David" w:hAnsi="David" w:cs="David"/>
          <w:rtl/>
        </w:rPr>
        <w:t>וא</w:t>
      </w:r>
      <w:r>
        <w:rPr>
          <w:rFonts w:ascii="David" w:hAnsi="David" w:cs="David" w:hint="cs"/>
          <w:rtl/>
        </w:rPr>
        <w:t xml:space="preserve">ם כן </w:t>
      </w:r>
      <w:r w:rsidRPr="000077D0">
        <w:rPr>
          <w:rFonts w:ascii="David" w:hAnsi="David" w:cs="David"/>
          <w:rtl/>
        </w:rPr>
        <w:t xml:space="preserve"> אדם רשע המגלה חידושי תורה אין בכך כלום, ואין זה חלקו אשר ניתן לו בה</w:t>
      </w:r>
      <w:r>
        <w:rPr>
          <w:rFonts w:ascii="David" w:hAnsi="David" w:cs="David" w:hint="cs"/>
          <w:rtl/>
        </w:rPr>
        <w:t>ר סיני</w:t>
      </w:r>
      <w:r w:rsidRPr="000077D0">
        <w:rPr>
          <w:rFonts w:ascii="David" w:hAnsi="David" w:cs="David"/>
          <w:rtl/>
        </w:rPr>
        <w:t xml:space="preserve"> השייך לשורש נשמתו</w:t>
      </w:r>
      <w:r>
        <w:rPr>
          <w:rFonts w:ascii="David" w:hAnsi="David" w:cs="David" w:hint="cs"/>
          <w:rtl/>
        </w:rPr>
        <w:t>.</w:t>
      </w:r>
    </w:p>
    <w:p w:rsidR="0028344A" w:rsidRDefault="0028344A" w:rsidP="00CF48B3">
      <w:pPr>
        <w:pStyle w:val="FootnoteText"/>
        <w:rPr>
          <w:rFonts w:ascii="David" w:hAnsi="David" w:cs="David"/>
          <w:rtl/>
        </w:rPr>
      </w:pPr>
      <w:r w:rsidRPr="000077D0">
        <w:rPr>
          <w:rFonts w:ascii="David" w:hAnsi="David" w:cs="David"/>
          <w:rtl/>
        </w:rPr>
        <w:t xml:space="preserve"> </w:t>
      </w:r>
      <w:r w:rsidRPr="00F4242A">
        <w:rPr>
          <w:rFonts w:ascii="David" w:hAnsi="David" w:cs="David"/>
          <w:b/>
          <w:bCs/>
          <w:rtl/>
        </w:rPr>
        <w:t>ויש לשאול דאיך יתגלה חלק התורה השייך אליו, שהרי בלתי אפשר הוא שיתגלה ע"י אחר.</w:t>
      </w:r>
      <w:r w:rsidRPr="000077D0">
        <w:rPr>
          <w:rFonts w:ascii="David" w:hAnsi="David" w:cs="David"/>
          <w:rtl/>
        </w:rPr>
        <w:t xml:space="preserve"> ועל כרחך לומר ע</w:t>
      </w:r>
      <w:r>
        <w:rPr>
          <w:rFonts w:ascii="David" w:hAnsi="David" w:cs="David" w:hint="cs"/>
          <w:rtl/>
        </w:rPr>
        <w:t>ל דרך</w:t>
      </w:r>
      <w:r w:rsidRPr="000077D0">
        <w:rPr>
          <w:rFonts w:ascii="David" w:hAnsi="David" w:cs="David"/>
          <w:rtl/>
        </w:rPr>
        <w:t xml:space="preserve"> שכתב האר"י ז"ל לפרש מאמר חכמינו ז"ל (סנהדרין צז ע"א) תנא דבי אליהו ששת אלפים שנה הוי עלמא שני אלפים תוהו שני אלפים תורה ושני אלפים ימות המשיח ובעונותינו שרבו יצאו מהם מה שיצאו ע"כ. וביאר עפ"י מה שאמרו ז"ל (נדה י"ג ע"ב) אמר ר' יוסי אין בן דוד בא עד שיכלו כל הנשמות שבגוף (פירש"י ז"ל גוף חדר כי גוף שם מקום המיוחד לנשמות העתידים להיות נולדים) שנא' (ישעי' נז) כי רוח מלפני יעטוף ונשמות אני עשיתי (הרוחות שלפני שגזרתי להיות נולדים קודם יעטוף מעכב את הגאולה וכו'). נמצא כי עד אשר לא יצאו כל הנשמות אשר גזר עליהם היוצר מתחלת בריאת העולם שיבראו, מתעכבת הגאולה, וע"י שחוטאים ופוגמים בעוה"ז ונגזר עליהם לבא בגלגול נוסף לתקן את אשר עוותו, נמצא כי חוזרים לעולם אותם נשמות שהיו בעולם כבר, ומתעכבים מלבא לעולם נשמות חדשות, וע"י כך מתעכבת הגאולה</w:t>
      </w:r>
      <w:r>
        <w:rPr>
          <w:rFonts w:ascii="David" w:hAnsi="David" w:cs="David" w:hint="cs"/>
          <w:rtl/>
        </w:rPr>
        <w:t>,</w:t>
      </w:r>
      <w:r w:rsidRPr="000077D0">
        <w:rPr>
          <w:rFonts w:ascii="David" w:hAnsi="David" w:cs="David"/>
          <w:rtl/>
        </w:rPr>
        <w:t xml:space="preserve"> וז</w:t>
      </w:r>
      <w:r>
        <w:rPr>
          <w:rFonts w:ascii="David" w:hAnsi="David" w:cs="David" w:hint="cs"/>
          <w:rtl/>
        </w:rPr>
        <w:t>ה פירוש</w:t>
      </w:r>
      <w:r w:rsidRPr="000077D0">
        <w:rPr>
          <w:rFonts w:ascii="David" w:hAnsi="David" w:cs="David"/>
          <w:rtl/>
        </w:rPr>
        <w:t xml:space="preserve"> הגמרא ובעוה"ר יצאו מהם מה שיצאו, שיוצאים לעולם נשמות שיצאו כבר בגלגול הקודם, ולפיכך עדיין בן דוד לא בא, עכ"ד האר"י ז"ל. </w:t>
      </w:r>
    </w:p>
    <w:p w:rsidR="0028344A" w:rsidRPr="000077D0" w:rsidRDefault="0028344A" w:rsidP="00CF48B3">
      <w:pPr>
        <w:pStyle w:val="FootnoteText"/>
        <w:rPr>
          <w:rFonts w:ascii="David" w:hAnsi="David" w:cs="David"/>
        </w:rPr>
      </w:pPr>
      <w:r w:rsidRPr="000077D0">
        <w:rPr>
          <w:rFonts w:ascii="David" w:hAnsi="David" w:cs="David"/>
          <w:rtl/>
        </w:rPr>
        <w:t xml:space="preserve">תמצית הדברים כי </w:t>
      </w:r>
      <w:r w:rsidRPr="00231774">
        <w:rPr>
          <w:rFonts w:ascii="David" w:hAnsi="David" w:cs="David"/>
          <w:rtl/>
        </w:rPr>
        <w:t xml:space="preserve">עבור שלא השלים האדם בעוה"ז את תפקידו אשר למענו נברא, עליו לבא בגלגול נוסף, ובכך הוא מעכב יציאת נשמות חדשות לעולם, ומתעכבת הגאולה, </w:t>
      </w:r>
      <w:r>
        <w:rPr>
          <w:rFonts w:ascii="David" w:hAnsi="David" w:cs="David" w:hint="cs"/>
          <w:rtl/>
        </w:rPr>
        <w:t>ואם כן</w:t>
      </w:r>
      <w:r w:rsidRPr="00231774">
        <w:rPr>
          <w:rFonts w:ascii="David" w:hAnsi="David" w:cs="David"/>
          <w:b/>
          <w:bCs/>
          <w:rtl/>
        </w:rPr>
        <w:t xml:space="preserve"> אדם אשר לא גילה בעוה"ז את חלק התורה אשר קבל בהר סיני, ושאינו יכול להתגלות ע"י אחר, צריך לבא פעם נוספת בגלגול, כדי לגלות חלקו</w:t>
      </w:r>
      <w:r w:rsidRPr="000077D0">
        <w:rPr>
          <w:rFonts w:ascii="David" w:hAnsi="David" w:cs="David"/>
          <w:rtl/>
        </w:rPr>
        <w:t>.</w:t>
      </w:r>
    </w:p>
  </w:footnote>
  <w:footnote w:id="58">
    <w:p w:rsidR="0028344A" w:rsidRDefault="0028344A" w:rsidP="00CF48B3">
      <w:pPr>
        <w:spacing w:before="0"/>
        <w:rPr>
          <w:rFonts w:ascii="David" w:eastAsia="Times New Roman" w:hAnsi="David" w:cs="David"/>
          <w:sz w:val="20"/>
          <w:szCs w:val="20"/>
          <w:rtl/>
        </w:rPr>
      </w:pPr>
      <w:r w:rsidRPr="008A2D60">
        <w:rPr>
          <w:rStyle w:val="FootnoteReference"/>
          <w:rFonts w:ascii="David" w:hAnsi="David" w:cs="David"/>
          <w:rtl/>
        </w:rPr>
        <w:footnoteRef/>
      </w:r>
      <w:r w:rsidRPr="008A2D60">
        <w:rPr>
          <w:rFonts w:ascii="David" w:hAnsi="David" w:cs="David"/>
          <w:rtl/>
        </w:rPr>
        <w:t xml:space="preserve"> </w:t>
      </w:r>
      <w:r>
        <w:rPr>
          <w:rFonts w:ascii="David" w:eastAsia="Times New Roman" w:hAnsi="David" w:cs="David"/>
          <w:b/>
          <w:bCs/>
          <w:color w:val="000000"/>
          <w:sz w:val="20"/>
          <w:szCs w:val="20"/>
          <w:rtl/>
        </w:rPr>
        <w:t>דברי יואל</w:t>
      </w:r>
      <w:r>
        <w:rPr>
          <w:rFonts w:ascii="David" w:eastAsia="Times New Roman" w:hAnsi="David" w:cs="David"/>
          <w:color w:val="000000"/>
          <w:sz w:val="20"/>
          <w:szCs w:val="20"/>
          <w:rtl/>
        </w:rPr>
        <w:t xml:space="preserve"> (יתרו עמ' קא)</w:t>
      </w:r>
      <w:r w:rsidRPr="008A2D60">
        <w:rPr>
          <w:rFonts w:ascii="David" w:hAnsi="David" w:cs="David"/>
          <w:sz w:val="20"/>
          <w:szCs w:val="20"/>
          <w:rtl/>
        </w:rPr>
        <w:t>:</w:t>
      </w:r>
      <w:r>
        <w:rPr>
          <w:rFonts w:ascii="David" w:hAnsi="David" w:cs="David"/>
          <w:sz w:val="20"/>
          <w:szCs w:val="20"/>
          <w:rtl/>
        </w:rPr>
        <w:t xml:space="preserve"> </w:t>
      </w:r>
      <w:r w:rsidRPr="008A2D60">
        <w:rPr>
          <w:rFonts w:ascii="David" w:hAnsi="David" w:cs="David"/>
          <w:sz w:val="20"/>
          <w:szCs w:val="20"/>
          <w:rtl/>
        </w:rPr>
        <w:t>אמרם ז"ל (שמו</w:t>
      </w:r>
      <w:r>
        <w:rPr>
          <w:rFonts w:ascii="David" w:hAnsi="David" w:cs="David"/>
          <w:sz w:val="20"/>
          <w:szCs w:val="20"/>
          <w:rtl/>
        </w:rPr>
        <w:t>ת רבה</w:t>
      </w:r>
      <w:r w:rsidRPr="008A2D60">
        <w:rPr>
          <w:rFonts w:ascii="David" w:hAnsi="David" w:cs="David"/>
          <w:sz w:val="20"/>
          <w:szCs w:val="20"/>
          <w:rtl/>
        </w:rPr>
        <w:t xml:space="preserve"> כח, ו) מה שהנביאים עתידים להתנבאות בכל דור ודור קיבלו מהר סיני וכו' אף הנשמות העתידות להבראות וכו' כל אחד ואחד קבל את שלו וכו' אף החכמים העומדים בכל דור ודור כל אחד ואחד קבל את שלו מסיני ע"כ, ובתנחומא מבואר יותר שכל אחד קיבל חלקו בסיני, אלא שלא ניתנה להתגלות כ</w:t>
      </w:r>
      <w:r>
        <w:rPr>
          <w:rFonts w:ascii="David" w:hAnsi="David" w:cs="David" w:hint="cs"/>
          <w:sz w:val="20"/>
          <w:szCs w:val="20"/>
          <w:rtl/>
        </w:rPr>
        <w:t>י אם</w:t>
      </w:r>
      <w:r w:rsidRPr="008A2D60">
        <w:rPr>
          <w:rFonts w:ascii="David" w:hAnsi="David" w:cs="David"/>
          <w:sz w:val="20"/>
          <w:szCs w:val="20"/>
          <w:rtl/>
        </w:rPr>
        <w:t xml:space="preserve"> בעתו ובזמנו, </w:t>
      </w:r>
      <w:r w:rsidRPr="008A2D60">
        <w:rPr>
          <w:rFonts w:ascii="David" w:hAnsi="David" w:cs="David"/>
          <w:b/>
          <w:bCs/>
          <w:sz w:val="20"/>
          <w:szCs w:val="20"/>
          <w:rtl/>
        </w:rPr>
        <w:t>נמצא בכל דור ודור נתגלין חלקי התורה שהיו נעלמים עד הנה, ונמשך קבלת התורה, ובכח זה מתקיים העולם</w:t>
      </w:r>
      <w:r>
        <w:rPr>
          <w:rFonts w:ascii="David" w:hAnsi="David" w:cs="David"/>
          <w:sz w:val="20"/>
          <w:szCs w:val="20"/>
          <w:rtl/>
        </w:rPr>
        <w:t>.</w:t>
      </w:r>
    </w:p>
    <w:p w:rsidR="0028344A" w:rsidRPr="003225C0" w:rsidRDefault="0028344A" w:rsidP="00CF48B3">
      <w:pPr>
        <w:pStyle w:val="FootnoteText"/>
        <w:spacing w:before="0" w:after="120" w:line="276" w:lineRule="auto"/>
        <w:rPr>
          <w:rFonts w:ascii="David" w:eastAsia="Times New Roman" w:hAnsi="David" w:cs="David"/>
          <w:b/>
          <w:bCs/>
        </w:rPr>
      </w:pPr>
      <w:r>
        <w:rPr>
          <w:rFonts w:ascii="David" w:eastAsia="Times New Roman" w:hAnsi="David" w:cs="David" w:hint="cs"/>
          <w:b/>
          <w:bCs/>
          <w:color w:val="000000"/>
          <w:rtl/>
        </w:rPr>
        <w:t>@וזה לשון רבינו</w:t>
      </w:r>
      <w:r>
        <w:rPr>
          <w:rFonts w:ascii="David" w:eastAsia="Times New Roman" w:hAnsi="David" w:cs="David"/>
          <w:color w:val="000000"/>
          <w:rtl/>
        </w:rPr>
        <w:t xml:space="preserve"> (יתרו תשי"ח)</w:t>
      </w:r>
      <w:r w:rsidRPr="008A2D60">
        <w:rPr>
          <w:rFonts w:ascii="David" w:hAnsi="David" w:cs="David"/>
          <w:rtl/>
        </w:rPr>
        <w:t>:</w:t>
      </w:r>
      <w:r>
        <w:rPr>
          <w:rFonts w:ascii="David" w:hAnsi="David" w:cs="David"/>
          <w:rtl/>
        </w:rPr>
        <w:t xml:space="preserve"> </w:t>
      </w:r>
      <w:r w:rsidRPr="00D50A52">
        <w:rPr>
          <w:rFonts w:ascii="David" w:eastAsia="Times New Roman" w:hAnsi="David" w:cs="David"/>
          <w:rtl/>
        </w:rPr>
        <w:t>שטייט אין מדרש רבה אין דיא וואכעדיגע סדרה (פכ"ח ס"ו), וידבר אלקים את כל הדברים האלה לאמר, אלע נביאים וואס זיי האבן מתנבא געווען אלעס האט מקבל געווען אויפן הר סיני</w:t>
      </w:r>
      <w:r>
        <w:rPr>
          <w:rFonts w:ascii="David" w:eastAsia="Times New Roman" w:hAnsi="David" w:cs="David" w:hint="cs"/>
          <w:rtl/>
        </w:rPr>
        <w:t>,</w:t>
      </w:r>
      <w:r w:rsidRPr="00D50A52">
        <w:rPr>
          <w:rFonts w:ascii="David" w:eastAsia="Times New Roman" w:hAnsi="David" w:cs="David"/>
          <w:rtl/>
        </w:rPr>
        <w:t xml:space="preserve"> את כל הדברים עד סוף כל הדורות, ולא הנביאים בלבד אלא כל החכמים, </w:t>
      </w:r>
      <w:r w:rsidRPr="003225C0">
        <w:rPr>
          <w:rFonts w:ascii="David" w:eastAsia="Times New Roman" w:hAnsi="David" w:cs="David"/>
          <w:rtl/>
        </w:rPr>
        <w:t>יעדערער זיין חלק תורה האט מקבל געווען אויפן הר סיני</w:t>
      </w:r>
      <w:r w:rsidRPr="00D50A52">
        <w:rPr>
          <w:rFonts w:ascii="David" w:eastAsia="Times New Roman" w:hAnsi="David" w:cs="David"/>
          <w:rtl/>
        </w:rPr>
        <w:t xml:space="preserve">. איבערדעם אז מ'האט די זכיה, </w:t>
      </w:r>
      <w:r w:rsidRPr="003225C0">
        <w:rPr>
          <w:rFonts w:ascii="David" w:eastAsia="Times New Roman" w:hAnsi="David" w:cs="David"/>
          <w:b/>
          <w:bCs/>
          <w:rtl/>
        </w:rPr>
        <w:t>אז מ'וויל זאגן אן אמת'דיגע הערה אין דער תורה הקדושה, אפילו ווי נידריג מ'איז, מ'ווייסט גארנישט פון וואו ס'שטאמט, אבער אז מ'וויל עס זאגן פארן אייבירשטענס וועגן, אז מ'איז אביסל מכוין אל האמת, האט מען עס מקבל געווען אויפן הר סיני</w:t>
      </w:r>
      <w:r w:rsidRPr="003225C0">
        <w:rPr>
          <w:rFonts w:ascii="David" w:eastAsia="Times New Roman" w:hAnsi="David" w:cs="David" w:hint="cs"/>
          <w:b/>
          <w:bCs/>
          <w:rtl/>
        </w:rPr>
        <w:t>.</w:t>
      </w:r>
    </w:p>
  </w:footnote>
  <w:footnote w:id="59">
    <w:p w:rsidR="0028344A" w:rsidRDefault="0028344A" w:rsidP="004007A9">
      <w:pPr>
        <w:spacing w:before="0"/>
        <w:rPr>
          <w:rFonts w:ascii="David" w:hAnsi="David" w:cs="David"/>
          <w:sz w:val="20"/>
          <w:szCs w:val="20"/>
          <w:rtl/>
        </w:rPr>
      </w:pPr>
      <w:r w:rsidRPr="008A2D60">
        <w:rPr>
          <w:rStyle w:val="FootnoteReference"/>
          <w:rFonts w:ascii="David" w:hAnsi="David" w:cs="David"/>
          <w:sz w:val="20"/>
          <w:szCs w:val="20"/>
          <w:rtl/>
        </w:rPr>
        <w:footnoteRef/>
      </w:r>
      <w:r w:rsidRPr="008A2D60">
        <w:rPr>
          <w:rFonts w:ascii="David" w:hAnsi="David" w:cs="David"/>
          <w:sz w:val="20"/>
          <w:szCs w:val="20"/>
          <w:rtl/>
        </w:rPr>
        <w:t xml:space="preserve"> </w:t>
      </w:r>
      <w:r>
        <w:rPr>
          <w:rFonts w:ascii="David" w:eastAsia="Times New Roman" w:hAnsi="David" w:cs="David"/>
          <w:b/>
          <w:bCs/>
          <w:color w:val="000000"/>
          <w:sz w:val="20"/>
          <w:szCs w:val="20"/>
          <w:rtl/>
        </w:rPr>
        <w:t>דברות קודש</w:t>
      </w:r>
      <w:r>
        <w:rPr>
          <w:rFonts w:ascii="David" w:eastAsia="Times New Roman" w:hAnsi="David" w:cs="David"/>
          <w:color w:val="000000"/>
          <w:sz w:val="20"/>
          <w:szCs w:val="20"/>
          <w:rtl/>
        </w:rPr>
        <w:t xml:space="preserve"> (בסעודת פורים שנת תשי"ח):</w:t>
      </w:r>
      <w:r>
        <w:rPr>
          <w:rFonts w:ascii="David" w:hAnsi="David" w:cs="David"/>
          <w:sz w:val="20"/>
          <w:szCs w:val="20"/>
          <w:rtl/>
        </w:rPr>
        <w:t xml:space="preserve"> </w:t>
      </w:r>
      <w:r w:rsidRPr="008A2D60">
        <w:rPr>
          <w:rFonts w:ascii="David" w:hAnsi="David" w:cs="David"/>
          <w:sz w:val="20"/>
          <w:szCs w:val="20"/>
          <w:rtl/>
        </w:rPr>
        <w:t xml:space="preserve">ער טייטשט אין ישמח משה (פ' תשא) והמכתב מכתב אלקים הוא, אז מ'שרייבט פאר'ן אייבערשטנ'ס וועגן איז חרות על הלוחות איז עס שוין געשטאנען אויף די לוחות, </w:t>
      </w:r>
      <w:r w:rsidRPr="008A2D60">
        <w:rPr>
          <w:rFonts w:ascii="David" w:hAnsi="David" w:cs="David"/>
          <w:b/>
          <w:bCs/>
          <w:sz w:val="20"/>
          <w:szCs w:val="20"/>
          <w:rtl/>
        </w:rPr>
        <w:t>איבערדעם אז דער אייבערשטער העלפט אז מ'זאגט גוט, איז עס אלט! ס'איז נאך געשטאנען אויף די לוחות</w:t>
      </w:r>
      <w:r>
        <w:rPr>
          <w:rFonts w:ascii="David" w:hAnsi="David" w:cs="David" w:hint="cs"/>
          <w:b/>
          <w:bCs/>
          <w:sz w:val="20"/>
          <w:szCs w:val="20"/>
          <w:rtl/>
        </w:rPr>
        <w:t>!</w:t>
      </w:r>
      <w:r w:rsidRPr="008A2D60">
        <w:rPr>
          <w:rFonts w:ascii="David" w:hAnsi="David" w:cs="David"/>
          <w:b/>
          <w:bCs/>
          <w:sz w:val="20"/>
          <w:szCs w:val="20"/>
          <w:rtl/>
        </w:rPr>
        <w:t xml:space="preserve"> מ'מיינט אז ס'איז ניי</w:t>
      </w:r>
      <w:r>
        <w:rPr>
          <w:rFonts w:ascii="David" w:hAnsi="David" w:cs="David" w:hint="cs"/>
          <w:sz w:val="20"/>
          <w:szCs w:val="20"/>
          <w:rtl/>
        </w:rPr>
        <w:t>!</w:t>
      </w:r>
    </w:p>
    <w:p w:rsidR="0028344A" w:rsidRPr="007D0BF1" w:rsidRDefault="0028344A" w:rsidP="00CF48B3">
      <w:pPr>
        <w:spacing w:before="0"/>
        <w:rPr>
          <w:rFonts w:ascii="David" w:hAnsi="David" w:cs="David"/>
          <w:b/>
          <w:bCs/>
          <w:sz w:val="20"/>
          <w:szCs w:val="20"/>
          <w:rtl/>
        </w:rPr>
      </w:pPr>
      <w:r>
        <w:rPr>
          <w:rFonts w:ascii="David" w:hAnsi="David" w:cs="David" w:hint="cs"/>
          <w:sz w:val="20"/>
          <w:szCs w:val="20"/>
          <w:rtl/>
        </w:rPr>
        <w:t xml:space="preserve">@ובהמשך אמר רבינו, וז"ל: </w:t>
      </w:r>
      <w:r w:rsidRPr="007D0BF1">
        <w:rPr>
          <w:rFonts w:ascii="David" w:hAnsi="David" w:cs="David"/>
          <w:b/>
          <w:bCs/>
          <w:sz w:val="20"/>
          <w:szCs w:val="20"/>
          <w:rtl/>
        </w:rPr>
        <w:t>איך וועל עפעס זאגן...</w:t>
      </w:r>
      <w:r w:rsidRPr="007D0BF1">
        <w:rPr>
          <w:rFonts w:ascii="David" w:hAnsi="David" w:cs="David"/>
          <w:sz w:val="20"/>
          <w:szCs w:val="20"/>
          <w:rtl/>
        </w:rPr>
        <w:t xml:space="preserve"> </w:t>
      </w:r>
      <w:r w:rsidRPr="007D0BF1">
        <w:rPr>
          <w:rFonts w:ascii="David" w:hAnsi="David" w:cs="David"/>
          <w:b/>
          <w:bCs/>
          <w:sz w:val="20"/>
          <w:szCs w:val="20"/>
          <w:rtl/>
        </w:rPr>
        <w:t>און אפשר וועל איך זאגן וואס ס'איז אויבן געשריבן אויף די לוחות.</w:t>
      </w:r>
      <w:r>
        <w:rPr>
          <w:rFonts w:ascii="David" w:hAnsi="David" w:cs="David" w:hint="cs"/>
          <w:sz w:val="20"/>
          <w:szCs w:val="20"/>
          <w:rtl/>
        </w:rPr>
        <w:t xml:space="preserve">.. </w:t>
      </w:r>
      <w:r w:rsidRPr="007D0BF1">
        <w:rPr>
          <w:rFonts w:ascii="David" w:hAnsi="David" w:cs="David"/>
          <w:sz w:val="20"/>
          <w:szCs w:val="20"/>
          <w:rtl/>
        </w:rPr>
        <w:t>כ'וועל זאגן וואס ס'דאכט זיך מיר דא עפעס א שטיקל בחינה, אפשר וועלמיר מכוון זיין אל האמת,</w:t>
      </w:r>
      <w:r w:rsidRPr="007D0BF1">
        <w:rPr>
          <w:rFonts w:ascii="David" w:hAnsi="David" w:cs="David"/>
          <w:b/>
          <w:bCs/>
          <w:sz w:val="20"/>
          <w:szCs w:val="20"/>
          <w:rtl/>
        </w:rPr>
        <w:t xml:space="preserve"> ווער ווייסט דען, די </w:t>
      </w:r>
      <w:r>
        <w:rPr>
          <w:rFonts w:ascii="David" w:hAnsi="David" w:cs="David" w:hint="cs"/>
          <w:b/>
          <w:bCs/>
          <w:sz w:val="20"/>
          <w:szCs w:val="20"/>
          <w:rtl/>
        </w:rPr>
        <w:t>תורה הקדושה,</w:t>
      </w:r>
      <w:r w:rsidRPr="007D0BF1">
        <w:rPr>
          <w:rFonts w:ascii="David" w:hAnsi="David" w:cs="David"/>
          <w:b/>
          <w:bCs/>
          <w:sz w:val="20"/>
          <w:szCs w:val="20"/>
          <w:rtl/>
        </w:rPr>
        <w:t xml:space="preserve"> וואס מ'שר</w:t>
      </w:r>
      <w:r>
        <w:rPr>
          <w:rFonts w:ascii="David" w:hAnsi="David" w:cs="David"/>
          <w:b/>
          <w:bCs/>
          <w:sz w:val="20"/>
          <w:szCs w:val="20"/>
          <w:rtl/>
        </w:rPr>
        <w:t>ייבט אויף די לוחות איז דאך קודש</w:t>
      </w:r>
      <w:r>
        <w:rPr>
          <w:rFonts w:ascii="David" w:hAnsi="David" w:cs="David" w:hint="cs"/>
          <w:b/>
          <w:bCs/>
          <w:sz w:val="20"/>
          <w:szCs w:val="20"/>
          <w:rtl/>
        </w:rPr>
        <w:t>!</w:t>
      </w:r>
    </w:p>
  </w:footnote>
  <w:footnote w:id="60">
    <w:p w:rsidR="0028344A" w:rsidRDefault="0028344A" w:rsidP="007121B7">
      <w:pPr>
        <w:spacing w:before="0"/>
        <w:rPr>
          <w:rFonts w:ascii="David" w:hAnsi="David" w:cs="David"/>
          <w:sz w:val="20"/>
          <w:szCs w:val="20"/>
          <w:rtl/>
        </w:rPr>
      </w:pPr>
      <w:r w:rsidRPr="008A2D60">
        <w:rPr>
          <w:rStyle w:val="FootnoteReference"/>
          <w:rFonts w:ascii="David" w:hAnsi="David" w:cs="David"/>
          <w:sz w:val="20"/>
          <w:szCs w:val="20"/>
          <w:rtl/>
        </w:rPr>
        <w:footnoteRef/>
      </w:r>
      <w:r w:rsidRPr="008A2D60">
        <w:rPr>
          <w:rFonts w:ascii="David" w:hAnsi="David" w:cs="David"/>
          <w:sz w:val="20"/>
          <w:szCs w:val="20"/>
          <w:rtl/>
        </w:rPr>
        <w:t xml:space="preserve"> </w:t>
      </w:r>
      <w:r w:rsidRPr="007208BD">
        <w:rPr>
          <w:rFonts w:ascii="David" w:hAnsi="David" w:cs="David"/>
          <w:b/>
          <w:bCs/>
          <w:sz w:val="20"/>
          <w:szCs w:val="20"/>
          <w:rtl/>
        </w:rPr>
        <w:t>דברי יואל</w:t>
      </w:r>
      <w:r w:rsidRPr="008A2D60">
        <w:rPr>
          <w:rFonts w:ascii="David" w:hAnsi="David" w:cs="David"/>
          <w:sz w:val="20"/>
          <w:szCs w:val="20"/>
          <w:rtl/>
        </w:rPr>
        <w:t xml:space="preserve"> </w:t>
      </w:r>
      <w:r w:rsidRPr="00066ACC">
        <w:rPr>
          <w:rFonts w:ascii="David" w:hAnsi="David" w:cs="David"/>
          <w:sz w:val="16"/>
          <w:szCs w:val="16"/>
          <w:rtl/>
        </w:rPr>
        <w:t xml:space="preserve">(משפטים </w:t>
      </w:r>
      <w:r>
        <w:rPr>
          <w:rFonts w:ascii="David" w:hAnsi="David" w:cs="David" w:hint="cs"/>
          <w:sz w:val="16"/>
          <w:szCs w:val="16"/>
          <w:rtl/>
        </w:rPr>
        <w:t xml:space="preserve">עמ' </w:t>
      </w:r>
      <w:r w:rsidRPr="00066ACC">
        <w:rPr>
          <w:rFonts w:ascii="David" w:hAnsi="David" w:cs="David"/>
          <w:sz w:val="16"/>
          <w:szCs w:val="16"/>
          <w:rtl/>
        </w:rPr>
        <w:t xml:space="preserve">קכה): </w:t>
      </w:r>
      <w:r w:rsidRPr="008A2D60">
        <w:rPr>
          <w:rFonts w:ascii="David" w:hAnsi="David" w:cs="David"/>
          <w:sz w:val="20"/>
          <w:szCs w:val="20"/>
          <w:rtl/>
        </w:rPr>
        <w:t>בירושלמי (ע"ז פ"ב</w:t>
      </w:r>
      <w:r>
        <w:rPr>
          <w:rFonts w:ascii="David" w:hAnsi="David" w:cs="David" w:hint="cs"/>
          <w:sz w:val="20"/>
          <w:szCs w:val="20"/>
          <w:rtl/>
        </w:rPr>
        <w:t>,</w:t>
      </w:r>
      <w:r w:rsidRPr="008A2D60">
        <w:rPr>
          <w:rFonts w:ascii="David" w:hAnsi="David" w:cs="David"/>
          <w:sz w:val="20"/>
          <w:szCs w:val="20"/>
          <w:rtl/>
        </w:rPr>
        <w:t xml:space="preserve"> ה"ז) איתא: תני רשב"י ואלה המשפטים אשר תשים לפניהם מה הסימה הזאת אינה נגלית לכל בריה כך אין לך רשות לשקע עצמך בדברי תורה אלא לפני בני אדם כשרים. וצ"ב והלא התוה"ק ניתנה לכל ישראל ללמדם חוקים ומשפטים ולהורותם הדרך ילכו בה וכו', ונראה לבאר דברי הירושלמי, שאין כוונתו באמרו שאין לגלות דברי תורה לכל אדם, על פשטות דיני התורה וגופי ההלכות, </w:t>
      </w:r>
      <w:r w:rsidRPr="008A2D60">
        <w:rPr>
          <w:rFonts w:ascii="David" w:hAnsi="David" w:cs="David"/>
          <w:b/>
          <w:bCs/>
          <w:sz w:val="20"/>
          <w:szCs w:val="20"/>
          <w:rtl/>
        </w:rPr>
        <w:t>כי ד</w:t>
      </w:r>
      <w:r>
        <w:rPr>
          <w:rFonts w:ascii="David" w:hAnsi="David" w:cs="David" w:hint="cs"/>
          <w:b/>
          <w:bCs/>
          <w:sz w:val="20"/>
          <w:szCs w:val="20"/>
          <w:rtl/>
        </w:rPr>
        <w:t>ברי תורה</w:t>
      </w:r>
      <w:r w:rsidRPr="008A2D60">
        <w:rPr>
          <w:rFonts w:ascii="David" w:hAnsi="David" w:cs="David"/>
          <w:b/>
          <w:bCs/>
          <w:sz w:val="20"/>
          <w:szCs w:val="20"/>
          <w:rtl/>
        </w:rPr>
        <w:t xml:space="preserve"> נמסרו לכל ישראל בשוה, אלא הכוונה על טעמי ההלכות ופנימיותם, שאין לגלותם לכל אדם, אלא כל חד לפום דרגא דיליה מגלים לו רזי תורה ופנימיותה, ולאו כל אנפי שוין בזה</w:t>
      </w:r>
      <w:r>
        <w:rPr>
          <w:rFonts w:ascii="David" w:hAnsi="David" w:cs="David"/>
          <w:sz w:val="20"/>
          <w:szCs w:val="20"/>
          <w:rtl/>
        </w:rPr>
        <w:t>.</w:t>
      </w:r>
    </w:p>
    <w:p w:rsidR="0028344A" w:rsidRDefault="0028344A" w:rsidP="007121B7">
      <w:pPr>
        <w:spacing w:before="0"/>
        <w:rPr>
          <w:rFonts w:ascii="David" w:hAnsi="David" w:cs="David"/>
          <w:sz w:val="20"/>
          <w:szCs w:val="20"/>
          <w:rtl/>
        </w:rPr>
      </w:pPr>
      <w:r>
        <w:rPr>
          <w:rFonts w:ascii="David" w:hAnsi="David" w:cs="David" w:hint="cs"/>
          <w:sz w:val="20"/>
          <w:szCs w:val="20"/>
          <w:rtl/>
        </w:rPr>
        <w:t>ו</w:t>
      </w:r>
      <w:r w:rsidRPr="00103802">
        <w:rPr>
          <w:rFonts w:ascii="David" w:hAnsi="David" w:cs="David"/>
          <w:sz w:val="20"/>
          <w:szCs w:val="20"/>
          <w:rtl/>
        </w:rPr>
        <w:t>אפשר לומר כי דברי הירושלמי תואמים יחדיו עם דרשת חז"ל שהביא רש"י ז"ל וז"ל אשר תשים לפניהם אמר הקב"ה למשה לא תעלה על דעתך לומר אשנה להם הפרק וההלכה ב' וג' פעמים וכו' ואיני מטריח עצמי להבינם טעמי הדבר ופירושו</w:t>
      </w:r>
      <w:r>
        <w:rPr>
          <w:rFonts w:ascii="David" w:hAnsi="David" w:cs="David" w:hint="cs"/>
          <w:sz w:val="20"/>
          <w:szCs w:val="20"/>
          <w:rtl/>
        </w:rPr>
        <w:t>,</w:t>
      </w:r>
      <w:r w:rsidRPr="00103802">
        <w:rPr>
          <w:rFonts w:ascii="David" w:hAnsi="David" w:cs="David"/>
          <w:sz w:val="20"/>
          <w:szCs w:val="20"/>
          <w:rtl/>
        </w:rPr>
        <w:t xml:space="preserve"> לכך נאמר אשר תשים לפניהם כשולחן הערוך ומוכן לאכול לפני האדם, ע"כ. </w:t>
      </w:r>
    </w:p>
    <w:p w:rsidR="0028344A" w:rsidRPr="008A2D60" w:rsidRDefault="0028344A" w:rsidP="007121B7">
      <w:pPr>
        <w:spacing w:before="0"/>
        <w:rPr>
          <w:rFonts w:ascii="David" w:hAnsi="David" w:cs="David"/>
          <w:sz w:val="20"/>
          <w:szCs w:val="20"/>
          <w:rtl/>
        </w:rPr>
      </w:pPr>
      <w:r w:rsidRPr="00103802">
        <w:rPr>
          <w:rFonts w:ascii="David" w:hAnsi="David" w:cs="David"/>
          <w:b/>
          <w:bCs/>
          <w:sz w:val="20"/>
          <w:szCs w:val="20"/>
          <w:rtl/>
        </w:rPr>
        <w:t>וכיון שנצטווה משה במאמר תשים לפניהם לגלות להם טעמי התורה ופירושיה, וכלול בזה גם פנימיות התורה, על כן כתיב בקרא לשון שימה המורה על דבר הסמוי מן העין</w:t>
      </w:r>
      <w:r w:rsidRPr="00103802">
        <w:rPr>
          <w:rFonts w:ascii="David" w:hAnsi="David" w:cs="David"/>
          <w:sz w:val="20"/>
          <w:szCs w:val="20"/>
          <w:rtl/>
        </w:rPr>
        <w:t>, כדדריש בירושלמי, להודיע כי לא לכל אדם הותר לו לגלות פנימיות התורה, אלא לכ</w:t>
      </w:r>
      <w:r>
        <w:rPr>
          <w:rFonts w:ascii="David" w:hAnsi="David" w:cs="David" w:hint="cs"/>
          <w:sz w:val="20"/>
          <w:szCs w:val="20"/>
          <w:rtl/>
        </w:rPr>
        <w:t>ל אחד</w:t>
      </w:r>
      <w:r w:rsidRPr="00103802">
        <w:rPr>
          <w:rFonts w:ascii="David" w:hAnsi="David" w:cs="David"/>
          <w:sz w:val="20"/>
          <w:szCs w:val="20"/>
          <w:rtl/>
        </w:rPr>
        <w:t xml:space="preserve"> כפי מדרגתו.</w:t>
      </w:r>
    </w:p>
  </w:footnote>
  <w:footnote w:id="61">
    <w:p w:rsidR="0028344A" w:rsidRPr="008A2D60" w:rsidRDefault="0028344A" w:rsidP="007121B7">
      <w:pPr>
        <w:spacing w:before="0"/>
        <w:rPr>
          <w:rFonts w:ascii="David" w:hAnsi="David" w:cs="David"/>
          <w:sz w:val="20"/>
          <w:szCs w:val="20"/>
          <w:rtl/>
        </w:rPr>
      </w:pPr>
      <w:r w:rsidRPr="008A2D60">
        <w:rPr>
          <w:rStyle w:val="FootnoteReference"/>
          <w:rFonts w:ascii="David" w:hAnsi="David" w:cs="David"/>
          <w:sz w:val="20"/>
          <w:szCs w:val="20"/>
          <w:rtl/>
        </w:rPr>
        <w:footnoteRef/>
      </w:r>
      <w:r w:rsidRPr="008A2D60">
        <w:rPr>
          <w:rFonts w:ascii="David" w:hAnsi="David" w:cs="David"/>
          <w:sz w:val="20"/>
          <w:szCs w:val="20"/>
          <w:rtl/>
        </w:rPr>
        <w:t xml:space="preserve"> </w:t>
      </w:r>
      <w:r w:rsidRPr="00103802">
        <w:rPr>
          <w:rFonts w:ascii="David" w:hAnsi="David" w:cs="David"/>
          <w:sz w:val="20"/>
          <w:szCs w:val="20"/>
          <w:rtl/>
        </w:rPr>
        <w:t>שו"ת</w:t>
      </w:r>
      <w:r w:rsidRPr="008A2D60">
        <w:rPr>
          <w:rFonts w:ascii="David" w:hAnsi="David" w:cs="David"/>
          <w:sz w:val="20"/>
          <w:szCs w:val="20"/>
          <w:rtl/>
        </w:rPr>
        <w:t xml:space="preserve"> </w:t>
      </w:r>
      <w:r w:rsidRPr="007208BD">
        <w:rPr>
          <w:rFonts w:ascii="David" w:hAnsi="David" w:cs="David"/>
          <w:b/>
          <w:bCs/>
          <w:sz w:val="20"/>
          <w:szCs w:val="20"/>
          <w:rtl/>
        </w:rPr>
        <w:t>דברי יואל</w:t>
      </w:r>
      <w:r w:rsidRPr="008A2D60">
        <w:rPr>
          <w:rFonts w:ascii="David" w:hAnsi="David" w:cs="David"/>
          <w:sz w:val="20"/>
          <w:szCs w:val="20"/>
          <w:rtl/>
        </w:rPr>
        <w:t xml:space="preserve"> (יו"ד סי' ק')</w:t>
      </w:r>
      <w:r w:rsidRPr="00103802">
        <w:rPr>
          <w:rFonts w:ascii="David" w:hAnsi="David" w:cs="David"/>
          <w:sz w:val="20"/>
          <w:szCs w:val="20"/>
          <w:rtl/>
        </w:rPr>
        <w:t>:</w:t>
      </w:r>
      <w:r>
        <w:rPr>
          <w:rFonts w:ascii="David" w:hAnsi="David" w:cs="David"/>
          <w:b/>
          <w:bCs/>
          <w:sz w:val="20"/>
          <w:szCs w:val="20"/>
          <w:rtl/>
        </w:rPr>
        <w:t xml:space="preserve"> </w:t>
      </w:r>
      <w:r w:rsidRPr="008A2D60">
        <w:rPr>
          <w:rFonts w:ascii="David" w:hAnsi="David" w:cs="David"/>
          <w:b/>
          <w:bCs/>
          <w:sz w:val="20"/>
          <w:szCs w:val="20"/>
          <w:rtl/>
        </w:rPr>
        <w:t>החכמים שבדורות האחרונים אינם מחדשים דבר מדעתם אלא מה שמוצאים בתורתן של הראשונים, וזה כל מגמתם להשריש בלבות בני ישראל מעשי הצדיקים הקודמים</w:t>
      </w:r>
      <w:r w:rsidRPr="008A2D60">
        <w:rPr>
          <w:rFonts w:ascii="David" w:hAnsi="David" w:cs="David"/>
          <w:sz w:val="20"/>
          <w:szCs w:val="20"/>
          <w:rtl/>
        </w:rPr>
        <w:t xml:space="preserve">, ואף שכתב בספר חסידים (סי' תתקמ"ה) שאצל הקב"ה לב שאינם פקחים בדורות האחרונים חשוב כלב פקחים בדורות הראשונים, הנה חשובים הם אצל הקב"ה מחמת שפלות הדור, שאי אפשר להגיע למעלות הראשונים, </w:t>
      </w:r>
      <w:r w:rsidRPr="00CE0BD9">
        <w:rPr>
          <w:rFonts w:ascii="David" w:hAnsi="David" w:cs="David"/>
          <w:b/>
          <w:bCs/>
          <w:sz w:val="20"/>
          <w:szCs w:val="20"/>
          <w:rtl/>
        </w:rPr>
        <w:t>אבל</w:t>
      </w:r>
      <w:r w:rsidRPr="008A2D60">
        <w:rPr>
          <w:rFonts w:ascii="David" w:hAnsi="David" w:cs="David"/>
          <w:sz w:val="20"/>
          <w:szCs w:val="20"/>
          <w:rtl/>
        </w:rPr>
        <w:t xml:space="preserve"> </w:t>
      </w:r>
      <w:r w:rsidRPr="00CE0BD9">
        <w:rPr>
          <w:rFonts w:ascii="David" w:hAnsi="David" w:cs="David"/>
          <w:b/>
          <w:bCs/>
          <w:sz w:val="20"/>
          <w:szCs w:val="20"/>
          <w:rtl/>
        </w:rPr>
        <w:t>השפעת התוה"ק ותיקון המעשים טובים בא מלב פקחים שהיה בדורות הראשונים</w:t>
      </w:r>
      <w:r>
        <w:rPr>
          <w:rFonts w:ascii="David" w:hAnsi="David" w:cs="David"/>
          <w:sz w:val="20"/>
          <w:szCs w:val="20"/>
          <w:rtl/>
        </w:rPr>
        <w:t>.</w:t>
      </w:r>
    </w:p>
  </w:footnote>
  <w:footnote w:id="62">
    <w:p w:rsidR="0028344A" w:rsidRPr="008A2D60" w:rsidRDefault="0028344A" w:rsidP="00CE0BD9">
      <w:pPr>
        <w:pStyle w:val="FootnoteText"/>
        <w:spacing w:before="0" w:after="120" w:line="276" w:lineRule="auto"/>
        <w:rPr>
          <w:rFonts w:ascii="David" w:hAnsi="David" w:cs="David"/>
        </w:rPr>
      </w:pPr>
      <w:r w:rsidRPr="008A2D60">
        <w:rPr>
          <w:rStyle w:val="FootnoteReference"/>
          <w:rFonts w:ascii="David" w:hAnsi="David" w:cs="David"/>
          <w:rtl/>
        </w:rPr>
        <w:footnoteRef/>
      </w:r>
      <w:r w:rsidRPr="008A2D60">
        <w:rPr>
          <w:rFonts w:ascii="David" w:hAnsi="David" w:cs="David"/>
          <w:rtl/>
        </w:rPr>
        <w:t xml:space="preserve"> </w:t>
      </w:r>
      <w:r>
        <w:rPr>
          <w:rFonts w:ascii="David" w:eastAsia="Times New Roman" w:hAnsi="David" w:cs="David"/>
          <w:b/>
          <w:bCs/>
          <w:color w:val="000000"/>
          <w:rtl/>
        </w:rPr>
        <w:t>כתבי יואל</w:t>
      </w:r>
      <w:r>
        <w:rPr>
          <w:rFonts w:ascii="David" w:eastAsia="Times New Roman" w:hAnsi="David" w:cs="David"/>
          <w:color w:val="000000"/>
          <w:rtl/>
        </w:rPr>
        <w:t xml:space="preserve"> (וארא אות ה)</w:t>
      </w:r>
      <w:r w:rsidRPr="008A2D60">
        <w:rPr>
          <w:rFonts w:ascii="David" w:hAnsi="David" w:cs="David"/>
          <w:rtl/>
        </w:rPr>
        <w:t>:</w:t>
      </w:r>
      <w:r>
        <w:rPr>
          <w:rFonts w:ascii="David" w:hAnsi="David" w:cs="David"/>
          <w:rtl/>
        </w:rPr>
        <w:t xml:space="preserve"> </w:t>
      </w:r>
      <w:r w:rsidRPr="008A2D60">
        <w:rPr>
          <w:rFonts w:ascii="David" w:hAnsi="David" w:cs="David"/>
          <w:rtl/>
        </w:rPr>
        <w:t xml:space="preserve">ואפשר לומר </w:t>
      </w:r>
      <w:r w:rsidRPr="008A2D60">
        <w:rPr>
          <w:rFonts w:ascii="David" w:hAnsi="David" w:cs="David"/>
          <w:b/>
          <w:bCs/>
          <w:rtl/>
        </w:rPr>
        <w:t>שעיקר מצות התורה היא ללמד לאחרים, ותלמוד תורה דרבים דוחה כל מצוה, אבל לא כן תלמוד תורה דיחיד</w:t>
      </w:r>
      <w:r w:rsidRPr="008A2D60">
        <w:rPr>
          <w:rFonts w:ascii="David" w:hAnsi="David" w:cs="David"/>
          <w:rtl/>
        </w:rPr>
        <w:t xml:space="preserve"> כמבואר במגילה (ג ע"ב). </w:t>
      </w:r>
    </w:p>
  </w:footnote>
  <w:footnote w:id="63">
    <w:p w:rsidR="0028344A" w:rsidRDefault="0028344A" w:rsidP="00CE0BD9">
      <w:pPr>
        <w:pStyle w:val="FootnoteText"/>
        <w:rPr>
          <w:rFonts w:ascii="David" w:hAnsi="David" w:cs="David"/>
          <w:rtl/>
        </w:rPr>
      </w:pPr>
      <w:r>
        <w:rPr>
          <w:rStyle w:val="FootnoteReference"/>
        </w:rPr>
        <w:footnoteRef/>
      </w:r>
      <w:r>
        <w:rPr>
          <w:rtl/>
        </w:rPr>
        <w:t xml:space="preserve"> </w:t>
      </w:r>
      <w:r w:rsidRPr="00892388">
        <w:rPr>
          <w:rFonts w:ascii="David" w:hAnsi="David" w:cs="David" w:hint="cs"/>
          <w:b/>
          <w:bCs/>
          <w:rtl/>
        </w:rPr>
        <w:t>דברי יואל</w:t>
      </w:r>
      <w:r>
        <w:rPr>
          <w:rFonts w:ascii="David" w:hAnsi="David" w:cs="David" w:hint="cs"/>
          <w:rtl/>
        </w:rPr>
        <w:t xml:space="preserve"> (כ"ט שבט, עמ' סו): </w:t>
      </w:r>
      <w:r w:rsidRPr="0034655C">
        <w:rPr>
          <w:rFonts w:ascii="David" w:hAnsi="David" w:cs="David"/>
          <w:rtl/>
        </w:rPr>
        <w:t>התלמידי חכמים מקדישים מעתו</w:t>
      </w:r>
      <w:r>
        <w:rPr>
          <w:rFonts w:ascii="David" w:hAnsi="David" w:cs="David" w:hint="cs"/>
          <w:rtl/>
        </w:rPr>
        <w:t>ת</w:t>
      </w:r>
      <w:r w:rsidRPr="0034655C">
        <w:rPr>
          <w:rFonts w:ascii="David" w:hAnsi="David" w:cs="David"/>
          <w:rtl/>
        </w:rPr>
        <w:t xml:space="preserve">ם כדי ללמד תורה לאחרים, ולצורך זה מוטל עליהם לילך מישיבה לישיבה וממדרש למדרש כדי להגיע למקום התלמידים ללמוד עמהם. </w:t>
      </w:r>
      <w:r w:rsidRPr="00892388">
        <w:rPr>
          <w:rFonts w:ascii="David" w:hAnsi="David" w:cs="David"/>
          <w:b/>
          <w:bCs/>
          <w:rtl/>
        </w:rPr>
        <w:t>והנה ההליכה הלזו גורם להם כמה ביטולים מלימוד התוה"ק, שאם היו לומדים רק לעצמם היו יכולים לישב במקום אחת ביני עמודי דגירסא ולהגות בתוה"ק, אבל מכיון שרוצים להגדיל תורה ולהאדירה ולהרבות בעולם כח התוה"ק</w:t>
      </w:r>
      <w:r>
        <w:rPr>
          <w:rFonts w:ascii="David" w:hAnsi="David" w:cs="David" w:hint="cs"/>
          <w:b/>
          <w:bCs/>
          <w:rtl/>
        </w:rPr>
        <w:t>,</w:t>
      </w:r>
      <w:r w:rsidRPr="00892388">
        <w:rPr>
          <w:rFonts w:ascii="David" w:hAnsi="David" w:cs="David"/>
          <w:b/>
          <w:bCs/>
          <w:rtl/>
        </w:rPr>
        <w:t xml:space="preserve"> לכן אף מבטלים מתורתם</w:t>
      </w:r>
      <w:r w:rsidRPr="0034655C">
        <w:rPr>
          <w:rFonts w:ascii="David" w:hAnsi="David" w:cs="David"/>
          <w:rtl/>
        </w:rPr>
        <w:t xml:space="preserve"> במשך הזמן שמתארך הליכתם ממדרש למדרש ומישיבה לישיבה.</w:t>
      </w:r>
    </w:p>
    <w:p w:rsidR="0028344A" w:rsidRDefault="0028344A" w:rsidP="00CE0BD9">
      <w:pPr>
        <w:pStyle w:val="FootnoteText"/>
        <w:rPr>
          <w:rtl/>
        </w:rPr>
      </w:pPr>
      <w:r w:rsidRPr="0034655C">
        <w:rPr>
          <w:rFonts w:ascii="David" w:hAnsi="David" w:cs="David"/>
          <w:rtl/>
        </w:rPr>
        <w:t xml:space="preserve">והנה על ביטול הזמן הלזו, על כך אמרו ז"ל </w:t>
      </w:r>
      <w:r w:rsidRPr="00CE0BD9">
        <w:rPr>
          <w:rFonts w:ascii="David" w:hAnsi="David" w:cs="David" w:hint="cs"/>
          <w:highlight w:val="yellow"/>
          <w:rtl/>
        </w:rPr>
        <w:t>()</w:t>
      </w:r>
      <w:r>
        <w:rPr>
          <w:rFonts w:ascii="David" w:hAnsi="David" w:cs="David" w:hint="cs"/>
          <w:rtl/>
        </w:rPr>
        <w:t xml:space="preserve"> </w:t>
      </w:r>
      <w:r w:rsidRPr="0034655C">
        <w:rPr>
          <w:rFonts w:ascii="David" w:hAnsi="David" w:cs="David"/>
          <w:rtl/>
        </w:rPr>
        <w:t xml:space="preserve">שתלמידי חכמים אין להם מנוחה, </w:t>
      </w:r>
      <w:r w:rsidRPr="00892388">
        <w:rPr>
          <w:rFonts w:ascii="David" w:hAnsi="David" w:cs="David"/>
          <w:b/>
          <w:bCs/>
          <w:rtl/>
        </w:rPr>
        <w:t>היינו שמצטערים על מה שזקוקים לבטל מזמן לימודם, ואמנם הותר להם הדבר כדי שיוכלו ללמד התוה"ק לאחרים</w:t>
      </w:r>
      <w:r w:rsidRPr="00892388">
        <w:rPr>
          <w:rFonts w:ascii="David" w:hAnsi="David" w:cs="David" w:hint="cs"/>
          <w:rtl/>
        </w:rPr>
        <w:t>...</w:t>
      </w:r>
      <w:r w:rsidRPr="0034655C">
        <w:rPr>
          <w:rFonts w:ascii="David" w:hAnsi="David" w:cs="David"/>
          <w:rtl/>
        </w:rPr>
        <w:t xml:space="preserve"> שעי"ז מתרבה כח התוה"ק בעולם, ואינם מחזיקים הטובה רק לנפשם ללמוד בינם לבין עצמם, אלא לומדים גם עם תלמידים ומתרבה החכמה והדעת של התוה"ק.</w:t>
      </w:r>
    </w:p>
  </w:footnote>
  <w:footnote w:id="64">
    <w:p w:rsidR="0028344A" w:rsidRPr="00C01218" w:rsidRDefault="0028344A" w:rsidP="00CE0BD9">
      <w:pPr>
        <w:pStyle w:val="FootnoteText"/>
        <w:spacing w:before="0" w:after="120" w:line="276" w:lineRule="auto"/>
        <w:rPr>
          <w:rFonts w:ascii="David" w:hAnsi="David" w:cs="David"/>
          <w:b/>
          <w:bCs/>
        </w:rPr>
      </w:pPr>
      <w:r w:rsidRPr="008A2D60">
        <w:rPr>
          <w:rStyle w:val="FootnoteReference"/>
          <w:rFonts w:ascii="David" w:hAnsi="David" w:cs="David"/>
          <w:rtl/>
        </w:rPr>
        <w:footnoteRef/>
      </w:r>
      <w:r w:rsidRPr="008A2D60">
        <w:rPr>
          <w:rFonts w:ascii="David" w:hAnsi="David" w:cs="David"/>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w:t>
      </w:r>
      <w:r>
        <w:rPr>
          <w:rFonts w:ascii="David" w:hAnsi="David" w:cs="David" w:hint="cs"/>
          <w:rtl/>
        </w:rPr>
        <w:t>(כ"ט שבט, עמ' סו)</w:t>
      </w:r>
      <w:r w:rsidRPr="008A2D60">
        <w:rPr>
          <w:rFonts w:ascii="David" w:hAnsi="David" w:cs="David"/>
          <w:rtl/>
        </w:rPr>
        <w:t>:</w:t>
      </w:r>
      <w:r>
        <w:rPr>
          <w:rFonts w:ascii="David" w:hAnsi="David" w:cs="David"/>
          <w:rtl/>
        </w:rPr>
        <w:t xml:space="preserve"> </w:t>
      </w:r>
      <w:r w:rsidRPr="008A2D60">
        <w:rPr>
          <w:rFonts w:ascii="David" w:hAnsi="David" w:cs="David"/>
          <w:rtl/>
        </w:rPr>
        <w:t xml:space="preserve">ועוד זאת יש תועלת נוסף גם להתלמידי חכמים עצמם, דהנה אמרו ז"ל (גיטין מ"ג ע"א) אין אדם עומד על דבר הלכה אלא אם כן נכשל בה. ולכאורה יש בזה בית מיחוש גדול, שאם כבר הוא מגיע לידי מכשול הרי יש לחשוש שלא יכשל יותר ויותר </w:t>
      </w:r>
      <w:r>
        <w:rPr>
          <w:rFonts w:ascii="David" w:hAnsi="David" w:cs="David" w:hint="cs"/>
          <w:rtl/>
        </w:rPr>
        <w:t>ח</w:t>
      </w:r>
      <w:r w:rsidRPr="008A2D60">
        <w:rPr>
          <w:rFonts w:ascii="David" w:hAnsi="David" w:cs="David"/>
          <w:rtl/>
        </w:rPr>
        <w:t xml:space="preserve">"ו. אמנם זהו רק באופן כשהאדם לומד לעצמו ואינו מרביץ תורה לאחרים, כי אז הוא זקוק להגיע בעצמו להמכשול כדי שיעמוד על דבר ההלכה, אבל אם הוא מלמד תורה לאחרים, הרי מעתה שוב אין צורך שיכשל הוא בעצמו בדבר הלכה כדי שיעמוד עליה, אלא על ידי שיכשלו אותם האחרים שלומד עמהם בהבנת דבר ההלכה, </w:t>
      </w:r>
      <w:r w:rsidRPr="00C01218">
        <w:rPr>
          <w:rFonts w:ascii="David" w:hAnsi="David" w:cs="David"/>
          <w:b/>
          <w:bCs/>
          <w:rtl/>
        </w:rPr>
        <w:t>הרי</w:t>
      </w:r>
      <w:r w:rsidRPr="008A2D60">
        <w:rPr>
          <w:rFonts w:ascii="David" w:hAnsi="David" w:cs="David"/>
          <w:rtl/>
        </w:rPr>
        <w:t xml:space="preserve"> </w:t>
      </w:r>
      <w:r w:rsidRPr="00C01218">
        <w:rPr>
          <w:rFonts w:ascii="David" w:hAnsi="David" w:cs="David"/>
          <w:b/>
          <w:bCs/>
          <w:rtl/>
        </w:rPr>
        <w:t>מעתה כשהוא מתחבר עמהם ללמדם ורואה את המכשול אצלם, כבר גם הוא בעצמו עומד על דבר ההלכה להבינה על בוריה.</w:t>
      </w:r>
    </w:p>
  </w:footnote>
  <w:footnote w:id="65">
    <w:p w:rsidR="0028344A" w:rsidRDefault="0028344A" w:rsidP="00CE0BD9">
      <w:pPr>
        <w:pStyle w:val="FootnoteText"/>
        <w:spacing w:before="0" w:after="120" w:line="276" w:lineRule="auto"/>
        <w:rPr>
          <w:rFonts w:ascii="David" w:hAnsi="David" w:cs="David"/>
          <w:rtl/>
        </w:rPr>
      </w:pPr>
      <w:r w:rsidRPr="008A2D60">
        <w:rPr>
          <w:rStyle w:val="FootnoteReference"/>
          <w:rFonts w:ascii="David" w:hAnsi="David" w:cs="David"/>
          <w:rtl/>
        </w:rPr>
        <w:footnoteRef/>
      </w:r>
      <w:r w:rsidRPr="008A2D60">
        <w:rPr>
          <w:rFonts w:ascii="David" w:hAnsi="David" w:cs="David"/>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w:t>
      </w:r>
      <w:r>
        <w:rPr>
          <w:rFonts w:ascii="David" w:eastAsia="Times New Roman" w:hAnsi="David" w:cs="David" w:hint="cs"/>
          <w:color w:val="000000"/>
          <w:rtl/>
        </w:rPr>
        <w:t>שם</w:t>
      </w:r>
      <w:r>
        <w:rPr>
          <w:rFonts w:ascii="David" w:eastAsia="Times New Roman" w:hAnsi="David" w:cs="David"/>
          <w:color w:val="000000"/>
          <w:rtl/>
        </w:rPr>
        <w:t xml:space="preserve"> עמ' ס</w:t>
      </w:r>
      <w:r>
        <w:rPr>
          <w:rFonts w:ascii="David" w:eastAsia="Times New Roman" w:hAnsi="David" w:cs="David" w:hint="cs"/>
          <w:color w:val="000000"/>
          <w:rtl/>
        </w:rPr>
        <w:t>ה</w:t>
      </w:r>
      <w:r>
        <w:rPr>
          <w:rFonts w:ascii="David" w:eastAsia="Times New Roman" w:hAnsi="David" w:cs="David"/>
          <w:color w:val="000000"/>
          <w:rtl/>
        </w:rPr>
        <w:t>)</w:t>
      </w:r>
      <w:r>
        <w:rPr>
          <w:rFonts w:ascii="David" w:hAnsi="David" w:cs="David" w:hint="cs"/>
          <w:rtl/>
        </w:rPr>
        <w:t xml:space="preserve">: </w:t>
      </w:r>
      <w:r w:rsidRPr="0034655C">
        <w:rPr>
          <w:rFonts w:ascii="David" w:hAnsi="David" w:cs="David"/>
          <w:rtl/>
        </w:rPr>
        <w:t xml:space="preserve">אמנם עדיין אמר יאמר האדם, שאף אמנם שאין כאן עון ביטול תורה בהליכה ממקום למקום, מכיון שהותרה לו לסיבות התועלת היוצא ממנה, אבל בכל זאת הרי לעומת זה יש כאן הפסד גדול, שעל ידי ביטול בלימודו ישכח ח"ו מתורתו. ועל כך המשיך לומר </w:t>
      </w:r>
      <w:r>
        <w:rPr>
          <w:rFonts w:ascii="David" w:hAnsi="David" w:cs="David" w:hint="cs"/>
          <w:rtl/>
        </w:rPr>
        <w:t>'</w:t>
      </w:r>
      <w:r w:rsidRPr="0034655C">
        <w:rPr>
          <w:rFonts w:ascii="David" w:hAnsi="David" w:cs="David"/>
          <w:rtl/>
        </w:rPr>
        <w:t>ה' עוז לעמו יתן ה' יברך את עמו בשלום</w:t>
      </w:r>
      <w:r>
        <w:rPr>
          <w:rFonts w:ascii="David" w:hAnsi="David" w:cs="David" w:hint="cs"/>
          <w:rtl/>
        </w:rPr>
        <w:t>'</w:t>
      </w:r>
      <w:r w:rsidRPr="0034655C">
        <w:rPr>
          <w:rFonts w:ascii="David" w:hAnsi="David" w:cs="David"/>
          <w:rtl/>
        </w:rPr>
        <w:t>, ויתבאר בהקדם מה שאמרו ז"ל (נדרים ל"ח ע"א) על הפסוק (שמות ל"א י"ח) ויתן אל משה ככלותו לדבר וגו', שמתחילה היה משה לומד תורה ומשכחה עד שנתנה לו במתנה, שנאמר ויתן אל משה ע"כ. והמורם מזה שהלשון יתן הנאמר בתוה"ק מורה על כך שניתנה התוה"ק במתנה שלא ישכח ממנו.</w:t>
      </w:r>
    </w:p>
    <w:p w:rsidR="0028344A" w:rsidRPr="008A2D60" w:rsidRDefault="0028344A" w:rsidP="00CE0BD9">
      <w:pPr>
        <w:pStyle w:val="FootnoteText"/>
        <w:spacing w:before="0" w:after="120" w:line="276" w:lineRule="auto"/>
        <w:rPr>
          <w:rFonts w:ascii="David" w:hAnsi="David" w:cs="David"/>
        </w:rPr>
      </w:pPr>
      <w:r w:rsidRPr="0034655C">
        <w:rPr>
          <w:rFonts w:ascii="David" w:hAnsi="David" w:cs="David"/>
          <w:rtl/>
        </w:rPr>
        <w:t xml:space="preserve">ולפי זה נאמר שזהו הכוונה בפסוק </w:t>
      </w:r>
      <w:r>
        <w:rPr>
          <w:rFonts w:ascii="David" w:hAnsi="David" w:cs="David" w:hint="cs"/>
          <w:rtl/>
        </w:rPr>
        <w:t>'</w:t>
      </w:r>
      <w:r w:rsidRPr="0034655C">
        <w:rPr>
          <w:rFonts w:ascii="David" w:hAnsi="David" w:cs="David"/>
          <w:rtl/>
        </w:rPr>
        <w:t>ה' עוז לעמו יתן ה' יברך את עמו בשלום</w:t>
      </w:r>
      <w:r>
        <w:rPr>
          <w:rFonts w:ascii="David" w:hAnsi="David" w:cs="David" w:hint="cs"/>
          <w:rtl/>
        </w:rPr>
        <w:t>'</w:t>
      </w:r>
      <w:r w:rsidRPr="0034655C">
        <w:rPr>
          <w:rFonts w:ascii="David" w:hAnsi="David" w:cs="David"/>
          <w:rtl/>
        </w:rPr>
        <w:t xml:space="preserve">, דהנה דרשו ז"ל (שהש"ר א' כ"ג) אין עוז אלא תורה, ואמר הכתוב, </w:t>
      </w:r>
      <w:r w:rsidRPr="002B0780">
        <w:rPr>
          <w:rFonts w:ascii="David" w:hAnsi="David" w:cs="David"/>
          <w:b/>
          <w:bCs/>
          <w:rtl/>
        </w:rPr>
        <w:t xml:space="preserve">שהשי"ת נותן התוה"ק במתנה לאותם התלמידי חכמים שלומדים עם אחרים, שאף שזקוקים לבטל על ידי זה מזמנם, לא יבואו לידי שכחה </w:t>
      </w:r>
      <w:r w:rsidRPr="002B0780">
        <w:rPr>
          <w:rFonts w:ascii="David" w:hAnsi="David" w:cs="David" w:hint="cs"/>
          <w:b/>
          <w:bCs/>
          <w:rtl/>
        </w:rPr>
        <w:t>ח</w:t>
      </w:r>
      <w:r w:rsidRPr="002B0780">
        <w:rPr>
          <w:rFonts w:ascii="David" w:hAnsi="David" w:cs="David"/>
          <w:b/>
          <w:bCs/>
          <w:rtl/>
        </w:rPr>
        <w:t xml:space="preserve">"ו, </w:t>
      </w:r>
      <w:r w:rsidRPr="0034655C">
        <w:rPr>
          <w:rFonts w:ascii="David" w:hAnsi="David" w:cs="David"/>
          <w:rtl/>
        </w:rPr>
        <w:t xml:space="preserve">ועל ידי זה ה' יברך את עמו בשלום, היינו שיוכלו להרבות שלום בעולם ללמד התורה גם עם אחרים. </w:t>
      </w:r>
    </w:p>
  </w:footnote>
  <w:footnote w:id="66">
    <w:p w:rsidR="0028344A" w:rsidRDefault="0028344A" w:rsidP="00CE0BD9">
      <w:pPr>
        <w:pStyle w:val="FootnoteText"/>
        <w:spacing w:before="0" w:after="120" w:line="276" w:lineRule="auto"/>
        <w:rPr>
          <w:rFonts w:ascii="David" w:hAnsi="David" w:cs="David"/>
          <w:rtl/>
        </w:rPr>
      </w:pPr>
      <w:r w:rsidRPr="008A2D60">
        <w:rPr>
          <w:rStyle w:val="FootnoteReference"/>
          <w:rFonts w:ascii="David" w:hAnsi="David" w:cs="David"/>
          <w:rtl/>
        </w:rPr>
        <w:footnoteRef/>
      </w:r>
      <w:r w:rsidRPr="008A2D60">
        <w:rPr>
          <w:rFonts w:ascii="David" w:hAnsi="David" w:cs="David"/>
          <w:rtl/>
        </w:rPr>
        <w:t xml:space="preserve"> </w:t>
      </w:r>
      <w:r>
        <w:rPr>
          <w:rFonts w:ascii="David" w:eastAsia="Times New Roman" w:hAnsi="David" w:cs="David"/>
          <w:b/>
          <w:bCs/>
          <w:color w:val="000000"/>
          <w:rtl/>
        </w:rPr>
        <w:t>כתבי יואל</w:t>
      </w:r>
      <w:r>
        <w:rPr>
          <w:rFonts w:ascii="David" w:eastAsia="Times New Roman" w:hAnsi="David" w:cs="David"/>
          <w:color w:val="000000"/>
          <w:rtl/>
        </w:rPr>
        <w:t xml:space="preserve"> (חיי שרה</w:t>
      </w:r>
      <w:r>
        <w:rPr>
          <w:rFonts w:ascii="David" w:eastAsia="Times New Roman" w:hAnsi="David" w:cs="David" w:hint="cs"/>
          <w:color w:val="000000"/>
          <w:rtl/>
        </w:rPr>
        <w:t>,</w:t>
      </w:r>
      <w:r>
        <w:rPr>
          <w:rFonts w:ascii="David" w:eastAsia="Times New Roman" w:hAnsi="David" w:cs="David"/>
          <w:color w:val="000000"/>
          <w:rtl/>
        </w:rPr>
        <w:t xml:space="preserve"> אות ד):</w:t>
      </w:r>
      <w:r>
        <w:rPr>
          <w:rFonts w:ascii="David" w:hAnsi="David" w:cs="David"/>
          <w:rtl/>
        </w:rPr>
        <w:t xml:space="preserve"> </w:t>
      </w:r>
      <w:r w:rsidRPr="008A2D60">
        <w:rPr>
          <w:rFonts w:ascii="David" w:hAnsi="David" w:cs="David"/>
          <w:rtl/>
        </w:rPr>
        <w:t>ואפשר לומר בהקדם לפרש הכתוב 'יפיפית מבני אדם' וגו', על פי דברי חכמינו ז"ל</w:t>
      </w:r>
      <w:r w:rsidRPr="008A2D60">
        <w:rPr>
          <w:rFonts w:ascii="David" w:hAnsi="David" w:cs="David"/>
          <w:vertAlign w:val="superscript"/>
          <w:rtl/>
        </w:rPr>
        <w:footnoteRef/>
      </w:r>
      <w:r w:rsidRPr="008A2D60">
        <w:rPr>
          <w:rFonts w:ascii="David" w:hAnsi="David" w:cs="David"/>
          <w:rtl/>
        </w:rPr>
        <w:t xml:space="preserve"> (יבמות צ"ז ע"א) 'אגורה באהלך עולמים' (תהלים סא, ה) על ידי שאומרים דבר שמועה מפיו שפתותיו דובבות בקבר, הרי </w:t>
      </w:r>
      <w:r w:rsidRPr="008A2D60">
        <w:rPr>
          <w:rFonts w:ascii="David" w:hAnsi="David" w:cs="David"/>
          <w:b/>
          <w:bCs/>
          <w:rtl/>
        </w:rPr>
        <w:t>דעל ידי שלומד גם עם אחרים ואומרים דבר שמועה מפיו לכן הוא דר באהלו עולמים אף לאחר פטירתו על ידי ששפתותיו דובבות</w:t>
      </w:r>
      <w:r w:rsidRPr="008A2D60">
        <w:rPr>
          <w:rFonts w:ascii="David" w:hAnsi="David" w:cs="David"/>
          <w:rtl/>
        </w:rPr>
        <w:t xml:space="preserve">, מה שאין כן כשלומד אך בינו לבין עצמו, אף שמזכה נפשו לפני השי"ת, מכל מקום כיון שאין בני אדם יודעין מתורתו לומר דבר שמועה מפיו שיהיה שפתותיו דובבות, אין דירתו לעולם אלא כל זמן שהוא חי. </w:t>
      </w:r>
    </w:p>
    <w:p w:rsidR="0028344A" w:rsidRPr="008A2D60" w:rsidRDefault="0028344A" w:rsidP="00CE0BD9">
      <w:pPr>
        <w:pStyle w:val="FootnoteText"/>
        <w:spacing w:before="0" w:after="120" w:line="276" w:lineRule="auto"/>
        <w:rPr>
          <w:rFonts w:ascii="David" w:hAnsi="David" w:cs="David"/>
          <w:rtl/>
        </w:rPr>
      </w:pPr>
      <w:r w:rsidRPr="008A2D60">
        <w:rPr>
          <w:rFonts w:ascii="David" w:hAnsi="David" w:cs="David"/>
          <w:rtl/>
        </w:rPr>
        <w:t xml:space="preserve">וזה שאמר הכתוב יפיפית מבני אדם דהיינו שגם בני אדם יודעין מתורתו, שלכן הוצק חן בשפתותיך דהיינו ששפתותיו דובבות על ידי שאומרים דבר שמועה מפיו, על כן ברכך אלוקים </w:t>
      </w:r>
      <w:r>
        <w:rPr>
          <w:rFonts w:ascii="David" w:hAnsi="David" w:cs="David" w:hint="cs"/>
          <w:rtl/>
        </w:rPr>
        <w:t>'</w:t>
      </w:r>
      <w:r w:rsidRPr="008A2D60">
        <w:rPr>
          <w:rFonts w:ascii="David" w:hAnsi="David" w:cs="David"/>
          <w:rtl/>
        </w:rPr>
        <w:t>לעולם</w:t>
      </w:r>
      <w:r>
        <w:rPr>
          <w:rFonts w:ascii="David" w:hAnsi="David" w:cs="David" w:hint="cs"/>
          <w:rtl/>
        </w:rPr>
        <w:t>'</w:t>
      </w:r>
      <w:r w:rsidRPr="008A2D60">
        <w:rPr>
          <w:rFonts w:ascii="David" w:hAnsi="David" w:cs="David"/>
          <w:rtl/>
        </w:rPr>
        <w:t xml:space="preserve"> שנתקיים בו על ידי זה 'אגורה באהלך עולמים'.</w:t>
      </w:r>
    </w:p>
    <w:p w:rsidR="0028344A" w:rsidRPr="008A2D60" w:rsidRDefault="0028344A" w:rsidP="00CE0BD9">
      <w:pPr>
        <w:pStyle w:val="FootnoteText"/>
        <w:spacing w:before="0" w:after="120" w:line="276" w:lineRule="auto"/>
        <w:rPr>
          <w:rFonts w:ascii="David" w:hAnsi="David" w:cs="David"/>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478038406"/>
      <w:docPartObj>
        <w:docPartGallery w:val="Page Numbers (Top of Page)"/>
        <w:docPartUnique/>
      </w:docPartObj>
    </w:sdtPr>
    <w:sdtEndPr/>
    <w:sdtContent>
      <w:p w:rsidR="0028344A" w:rsidRDefault="0028344A">
        <w:pPr>
          <w:pStyle w:val="Header"/>
          <w:jc w:val="right"/>
        </w:pPr>
        <w:r>
          <w:fldChar w:fldCharType="begin"/>
        </w:r>
        <w:r>
          <w:instrText xml:space="preserve"> PAGE   \* MERGEFORMAT </w:instrText>
        </w:r>
        <w:r>
          <w:fldChar w:fldCharType="separate"/>
        </w:r>
        <w:r w:rsidR="00752EEA">
          <w:rPr>
            <w:noProof/>
            <w:rtl/>
          </w:rPr>
          <w:t>21</w:t>
        </w:r>
        <w:r>
          <w:rPr>
            <w:noProof/>
          </w:rPr>
          <w:fldChar w:fldCharType="end"/>
        </w:r>
      </w:p>
    </w:sdtContent>
  </w:sdt>
  <w:p w:rsidR="0028344A" w:rsidRDefault="002834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24A1F"/>
    <w:multiLevelType w:val="hybridMultilevel"/>
    <w:tmpl w:val="9ABA6E7C"/>
    <w:lvl w:ilvl="0" w:tplc="FFFFFFFF">
      <w:start w:val="1"/>
      <w:numFmt w:val="hebrew1"/>
      <w:lvlText w:val="%1."/>
      <w:lvlJc w:val="left"/>
      <w:pPr>
        <w:ind w:left="1077" w:hanging="360"/>
      </w:pPr>
      <w:rPr>
        <w:rFonts w:hint="default"/>
        <w:b/>
        <w:bCs/>
        <w:lang w:val="en-US"/>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1" w15:restartNumberingAfterBreak="0">
    <w:nsid w:val="08C17AC7"/>
    <w:multiLevelType w:val="hybridMultilevel"/>
    <w:tmpl w:val="9ABA6E7C"/>
    <w:lvl w:ilvl="0" w:tplc="FFFFFFFF">
      <w:start w:val="1"/>
      <w:numFmt w:val="hebrew1"/>
      <w:lvlText w:val="%1."/>
      <w:lvlJc w:val="left"/>
      <w:pPr>
        <w:ind w:left="1077" w:hanging="360"/>
      </w:pPr>
      <w:rPr>
        <w:rFonts w:hint="default"/>
        <w:b/>
        <w:bCs/>
        <w:lang w:val="en-US"/>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2" w15:restartNumberingAfterBreak="0">
    <w:nsid w:val="094A0155"/>
    <w:multiLevelType w:val="hybridMultilevel"/>
    <w:tmpl w:val="8D72B3AE"/>
    <w:lvl w:ilvl="0" w:tplc="BAB67884">
      <w:start w:val="1"/>
      <w:numFmt w:val="hebrew1"/>
      <w:lvlText w:val="%1."/>
      <w:lvlJc w:val="left"/>
      <w:pPr>
        <w:ind w:left="1077" w:hanging="360"/>
      </w:pPr>
      <w:rPr>
        <w:rFonts w:hint="default"/>
        <w:b/>
        <w:bCs/>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0D05399F"/>
    <w:multiLevelType w:val="hybridMultilevel"/>
    <w:tmpl w:val="6F1CDD3C"/>
    <w:lvl w:ilvl="0" w:tplc="57D4F2A0">
      <w:start w:val="1"/>
      <w:numFmt w:val="hebrew1"/>
      <w:lvlText w:val="%1."/>
      <w:lvlJc w:val="left"/>
      <w:pPr>
        <w:ind w:left="720" w:hanging="360"/>
      </w:pPr>
      <w:rPr>
        <w:rFonts w:ascii="David" w:hAnsi="David" w:cs="David" w:hint="default"/>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2A79F8"/>
    <w:multiLevelType w:val="hybridMultilevel"/>
    <w:tmpl w:val="8D72B3AE"/>
    <w:lvl w:ilvl="0" w:tplc="BAB67884">
      <w:start w:val="1"/>
      <w:numFmt w:val="hebrew1"/>
      <w:lvlText w:val="%1."/>
      <w:lvlJc w:val="left"/>
      <w:pPr>
        <w:ind w:left="1077" w:hanging="360"/>
      </w:pPr>
      <w:rPr>
        <w:rFonts w:hint="default"/>
        <w:b/>
        <w:bCs/>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14180B60"/>
    <w:multiLevelType w:val="hybridMultilevel"/>
    <w:tmpl w:val="8D72B3AE"/>
    <w:lvl w:ilvl="0" w:tplc="BAB67884">
      <w:start w:val="1"/>
      <w:numFmt w:val="hebrew1"/>
      <w:lvlText w:val="%1."/>
      <w:lvlJc w:val="left"/>
      <w:pPr>
        <w:ind w:left="1077" w:hanging="360"/>
      </w:pPr>
      <w:rPr>
        <w:rFonts w:hint="default"/>
        <w:b/>
        <w:bCs/>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14732FC6"/>
    <w:multiLevelType w:val="hybridMultilevel"/>
    <w:tmpl w:val="651682A4"/>
    <w:lvl w:ilvl="0" w:tplc="4950E532">
      <w:start w:val="1"/>
      <w:numFmt w:val="hebrew1"/>
      <w:lvlText w:val="%1."/>
      <w:lvlJc w:val="left"/>
      <w:pPr>
        <w:ind w:left="1077" w:hanging="360"/>
      </w:pPr>
      <w:rPr>
        <w:rFonts w:hint="default"/>
        <w:b/>
        <w:bCs/>
        <w:lang w:val="en-US"/>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7" w15:restartNumberingAfterBreak="0">
    <w:nsid w:val="19DA6456"/>
    <w:multiLevelType w:val="hybridMultilevel"/>
    <w:tmpl w:val="02D898AC"/>
    <w:lvl w:ilvl="0" w:tplc="A1FE3D0C">
      <w:start w:val="1"/>
      <w:numFmt w:val="hebrew1"/>
      <w:lvlText w:val="%1."/>
      <w:lvlJc w:val="left"/>
      <w:pPr>
        <w:ind w:left="720" w:hanging="360"/>
      </w:pPr>
      <w:rPr>
        <w:rFonts w:ascii="David" w:hAnsi="David" w:cs="David" w:hint="default"/>
        <w:b w:val="0"/>
        <w:bCs w:val="0"/>
        <w:color w:val="auto"/>
        <w:sz w:val="30"/>
        <w:szCs w:val="3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564C13"/>
    <w:multiLevelType w:val="hybridMultilevel"/>
    <w:tmpl w:val="9ABA6E7C"/>
    <w:lvl w:ilvl="0" w:tplc="FFFFFFFF">
      <w:start w:val="1"/>
      <w:numFmt w:val="hebrew1"/>
      <w:lvlText w:val="%1."/>
      <w:lvlJc w:val="left"/>
      <w:pPr>
        <w:ind w:left="1077" w:hanging="360"/>
      </w:pPr>
      <w:rPr>
        <w:rFonts w:hint="default"/>
        <w:b/>
        <w:bCs/>
        <w:lang w:val="en-US"/>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9" w15:restartNumberingAfterBreak="0">
    <w:nsid w:val="20FC229F"/>
    <w:multiLevelType w:val="hybridMultilevel"/>
    <w:tmpl w:val="9ABA6E7C"/>
    <w:lvl w:ilvl="0" w:tplc="FFFFFFFF">
      <w:start w:val="1"/>
      <w:numFmt w:val="hebrew1"/>
      <w:lvlText w:val="%1."/>
      <w:lvlJc w:val="left"/>
      <w:pPr>
        <w:ind w:left="1077" w:hanging="360"/>
      </w:pPr>
      <w:rPr>
        <w:rFonts w:hint="default"/>
        <w:b/>
        <w:bCs/>
        <w:lang w:val="en-US"/>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10" w15:restartNumberingAfterBreak="0">
    <w:nsid w:val="21671854"/>
    <w:multiLevelType w:val="hybridMultilevel"/>
    <w:tmpl w:val="9ABA6E7C"/>
    <w:lvl w:ilvl="0" w:tplc="FFFFFFFF">
      <w:start w:val="1"/>
      <w:numFmt w:val="hebrew1"/>
      <w:lvlText w:val="%1."/>
      <w:lvlJc w:val="left"/>
      <w:pPr>
        <w:ind w:left="1077" w:hanging="360"/>
      </w:pPr>
      <w:rPr>
        <w:rFonts w:hint="default"/>
        <w:b/>
        <w:bCs/>
        <w:lang w:val="en-US"/>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11" w15:restartNumberingAfterBreak="0">
    <w:nsid w:val="263613E9"/>
    <w:multiLevelType w:val="hybridMultilevel"/>
    <w:tmpl w:val="73948C80"/>
    <w:lvl w:ilvl="0" w:tplc="575A700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9B331F"/>
    <w:multiLevelType w:val="hybridMultilevel"/>
    <w:tmpl w:val="9ABA6E7C"/>
    <w:lvl w:ilvl="0" w:tplc="052CA776">
      <w:start w:val="1"/>
      <w:numFmt w:val="hebrew1"/>
      <w:lvlText w:val="%1."/>
      <w:lvlJc w:val="left"/>
      <w:pPr>
        <w:ind w:left="1077" w:hanging="360"/>
      </w:pPr>
      <w:rPr>
        <w:rFonts w:hint="default"/>
        <w:b/>
        <w:bCs/>
        <w:lang w:val="en-US"/>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3" w15:restartNumberingAfterBreak="0">
    <w:nsid w:val="3A882319"/>
    <w:multiLevelType w:val="hybridMultilevel"/>
    <w:tmpl w:val="651682A4"/>
    <w:lvl w:ilvl="0" w:tplc="4950E532">
      <w:start w:val="1"/>
      <w:numFmt w:val="hebrew1"/>
      <w:lvlText w:val="%1."/>
      <w:lvlJc w:val="left"/>
      <w:pPr>
        <w:ind w:left="1077" w:hanging="360"/>
      </w:pPr>
      <w:rPr>
        <w:rFonts w:hint="default"/>
        <w:b/>
        <w:bCs/>
        <w:lang w:val="en-US"/>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14" w15:restartNumberingAfterBreak="0">
    <w:nsid w:val="48FE75A1"/>
    <w:multiLevelType w:val="hybridMultilevel"/>
    <w:tmpl w:val="651682A4"/>
    <w:lvl w:ilvl="0" w:tplc="4950E532">
      <w:start w:val="1"/>
      <w:numFmt w:val="hebrew1"/>
      <w:lvlText w:val="%1."/>
      <w:lvlJc w:val="left"/>
      <w:pPr>
        <w:ind w:left="1077" w:hanging="360"/>
      </w:pPr>
      <w:rPr>
        <w:rFonts w:hint="default"/>
        <w:b/>
        <w:bCs/>
        <w:lang w:val="en-US"/>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15" w15:restartNumberingAfterBreak="0">
    <w:nsid w:val="4AA31A91"/>
    <w:multiLevelType w:val="hybridMultilevel"/>
    <w:tmpl w:val="B610023E"/>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B78708F"/>
    <w:multiLevelType w:val="hybridMultilevel"/>
    <w:tmpl w:val="9ABA6E7C"/>
    <w:lvl w:ilvl="0" w:tplc="FFFFFFFF">
      <w:start w:val="1"/>
      <w:numFmt w:val="hebrew1"/>
      <w:lvlText w:val="%1."/>
      <w:lvlJc w:val="left"/>
      <w:pPr>
        <w:ind w:left="1077" w:hanging="360"/>
      </w:pPr>
      <w:rPr>
        <w:rFonts w:hint="default"/>
        <w:b/>
        <w:bCs/>
        <w:lang w:val="en-US"/>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17" w15:restartNumberingAfterBreak="0">
    <w:nsid w:val="52D15736"/>
    <w:multiLevelType w:val="hybridMultilevel"/>
    <w:tmpl w:val="651682A4"/>
    <w:lvl w:ilvl="0" w:tplc="4950E532">
      <w:start w:val="1"/>
      <w:numFmt w:val="hebrew1"/>
      <w:lvlText w:val="%1."/>
      <w:lvlJc w:val="left"/>
      <w:pPr>
        <w:ind w:left="1077" w:hanging="360"/>
      </w:pPr>
      <w:rPr>
        <w:rFonts w:hint="default"/>
        <w:b/>
        <w:bCs/>
        <w:lang w:val="en-US"/>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18" w15:restartNumberingAfterBreak="0">
    <w:nsid w:val="53233636"/>
    <w:multiLevelType w:val="hybridMultilevel"/>
    <w:tmpl w:val="A10A63D6"/>
    <w:lvl w:ilvl="0" w:tplc="67BE577E">
      <w:start w:val="1"/>
      <w:numFmt w:val="hebrew1"/>
      <w:lvlText w:val="%1."/>
      <w:lvlJc w:val="left"/>
      <w:pPr>
        <w:ind w:left="1080" w:hanging="360"/>
      </w:pPr>
      <w:rPr>
        <w:rFonts w:hint="default"/>
        <w:b w:val="0"/>
        <w:color w:val="auto"/>
        <w:sz w:val="3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4947CBA"/>
    <w:multiLevelType w:val="hybridMultilevel"/>
    <w:tmpl w:val="9ABA6E7C"/>
    <w:lvl w:ilvl="0" w:tplc="FFFFFFFF">
      <w:start w:val="1"/>
      <w:numFmt w:val="hebrew1"/>
      <w:lvlText w:val="%1."/>
      <w:lvlJc w:val="left"/>
      <w:pPr>
        <w:ind w:left="1077" w:hanging="360"/>
      </w:pPr>
      <w:rPr>
        <w:rFonts w:hint="default"/>
        <w:b/>
        <w:bCs/>
        <w:lang w:val="en-US"/>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20" w15:restartNumberingAfterBreak="0">
    <w:nsid w:val="55DF0F72"/>
    <w:multiLevelType w:val="hybridMultilevel"/>
    <w:tmpl w:val="9ABA6E7C"/>
    <w:lvl w:ilvl="0" w:tplc="052CA776">
      <w:start w:val="1"/>
      <w:numFmt w:val="hebrew1"/>
      <w:lvlText w:val="%1."/>
      <w:lvlJc w:val="left"/>
      <w:pPr>
        <w:ind w:left="1077" w:hanging="360"/>
      </w:pPr>
      <w:rPr>
        <w:rFonts w:hint="default"/>
        <w:b/>
        <w:bCs/>
        <w:lang w:val="en-US"/>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1" w15:restartNumberingAfterBreak="0">
    <w:nsid w:val="569307FB"/>
    <w:multiLevelType w:val="hybridMultilevel"/>
    <w:tmpl w:val="9ABA6E7C"/>
    <w:lvl w:ilvl="0" w:tplc="052CA776">
      <w:start w:val="1"/>
      <w:numFmt w:val="hebrew1"/>
      <w:lvlText w:val="%1."/>
      <w:lvlJc w:val="left"/>
      <w:pPr>
        <w:ind w:left="1077" w:hanging="360"/>
      </w:pPr>
      <w:rPr>
        <w:rFonts w:hint="default"/>
        <w:b/>
        <w:bCs/>
        <w:lang w:val="en-US"/>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2" w15:restartNumberingAfterBreak="0">
    <w:nsid w:val="56CD4D00"/>
    <w:multiLevelType w:val="hybridMultilevel"/>
    <w:tmpl w:val="9ABA6E7C"/>
    <w:lvl w:ilvl="0" w:tplc="FFFFFFFF">
      <w:start w:val="1"/>
      <w:numFmt w:val="hebrew1"/>
      <w:lvlText w:val="%1."/>
      <w:lvlJc w:val="left"/>
      <w:pPr>
        <w:ind w:left="1077" w:hanging="360"/>
      </w:pPr>
      <w:rPr>
        <w:rFonts w:hint="default"/>
        <w:b/>
        <w:bCs/>
        <w:lang w:val="en-US"/>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23" w15:restartNumberingAfterBreak="0">
    <w:nsid w:val="644B53D4"/>
    <w:multiLevelType w:val="hybridMultilevel"/>
    <w:tmpl w:val="9ABA6E7C"/>
    <w:lvl w:ilvl="0" w:tplc="FFFFFFFF">
      <w:start w:val="1"/>
      <w:numFmt w:val="hebrew1"/>
      <w:lvlText w:val="%1."/>
      <w:lvlJc w:val="left"/>
      <w:pPr>
        <w:ind w:left="1077" w:hanging="360"/>
      </w:pPr>
      <w:rPr>
        <w:rFonts w:hint="default"/>
        <w:b/>
        <w:bCs/>
        <w:lang w:val="en-US"/>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24" w15:restartNumberingAfterBreak="0">
    <w:nsid w:val="64B6535B"/>
    <w:multiLevelType w:val="hybridMultilevel"/>
    <w:tmpl w:val="651682A4"/>
    <w:lvl w:ilvl="0" w:tplc="4950E532">
      <w:start w:val="1"/>
      <w:numFmt w:val="hebrew1"/>
      <w:lvlText w:val="%1."/>
      <w:lvlJc w:val="left"/>
      <w:pPr>
        <w:ind w:left="1077" w:hanging="360"/>
      </w:pPr>
      <w:rPr>
        <w:rFonts w:hint="default"/>
        <w:b/>
        <w:bCs/>
        <w:lang w:val="en-US"/>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25" w15:restartNumberingAfterBreak="0">
    <w:nsid w:val="650D70E1"/>
    <w:multiLevelType w:val="hybridMultilevel"/>
    <w:tmpl w:val="9ABA6E7C"/>
    <w:lvl w:ilvl="0" w:tplc="FFFFFFFF">
      <w:start w:val="1"/>
      <w:numFmt w:val="hebrew1"/>
      <w:lvlText w:val="%1."/>
      <w:lvlJc w:val="left"/>
      <w:pPr>
        <w:ind w:left="1077" w:hanging="360"/>
      </w:pPr>
      <w:rPr>
        <w:rFonts w:hint="default"/>
        <w:b/>
        <w:bCs/>
        <w:lang w:val="en-US"/>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26" w15:restartNumberingAfterBreak="0">
    <w:nsid w:val="6ADF426D"/>
    <w:multiLevelType w:val="hybridMultilevel"/>
    <w:tmpl w:val="9ABA6E7C"/>
    <w:lvl w:ilvl="0" w:tplc="FFFFFFFF">
      <w:start w:val="1"/>
      <w:numFmt w:val="hebrew1"/>
      <w:lvlText w:val="%1."/>
      <w:lvlJc w:val="left"/>
      <w:pPr>
        <w:ind w:left="1077" w:hanging="360"/>
      </w:pPr>
      <w:rPr>
        <w:rFonts w:hint="default"/>
        <w:b/>
        <w:bCs/>
        <w:lang w:val="en-US"/>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27" w15:restartNumberingAfterBreak="0">
    <w:nsid w:val="730D0805"/>
    <w:multiLevelType w:val="hybridMultilevel"/>
    <w:tmpl w:val="9ABA6E7C"/>
    <w:lvl w:ilvl="0" w:tplc="FFFFFFFF">
      <w:start w:val="1"/>
      <w:numFmt w:val="hebrew1"/>
      <w:lvlText w:val="%1."/>
      <w:lvlJc w:val="left"/>
      <w:pPr>
        <w:ind w:left="1077" w:hanging="360"/>
      </w:pPr>
      <w:rPr>
        <w:rFonts w:hint="default"/>
        <w:b/>
        <w:bCs/>
        <w:lang w:val="en-US"/>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28" w15:restartNumberingAfterBreak="0">
    <w:nsid w:val="7593549D"/>
    <w:multiLevelType w:val="hybridMultilevel"/>
    <w:tmpl w:val="9ABA6E7C"/>
    <w:lvl w:ilvl="0" w:tplc="052CA776">
      <w:start w:val="1"/>
      <w:numFmt w:val="hebrew1"/>
      <w:lvlText w:val="%1."/>
      <w:lvlJc w:val="left"/>
      <w:pPr>
        <w:ind w:left="1077" w:hanging="360"/>
      </w:pPr>
      <w:rPr>
        <w:rFonts w:hint="default"/>
        <w:b/>
        <w:bCs/>
        <w:lang w:val="en-US"/>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9" w15:restartNumberingAfterBreak="0">
    <w:nsid w:val="76706924"/>
    <w:multiLevelType w:val="hybridMultilevel"/>
    <w:tmpl w:val="B610023E"/>
    <w:lvl w:ilvl="0" w:tplc="6D70DA5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750C47"/>
    <w:multiLevelType w:val="hybridMultilevel"/>
    <w:tmpl w:val="9A4E11F0"/>
    <w:lvl w:ilvl="0" w:tplc="4B9854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18"/>
  </w:num>
  <w:num w:numId="4">
    <w:abstractNumId w:val="11"/>
  </w:num>
  <w:num w:numId="5">
    <w:abstractNumId w:val="30"/>
  </w:num>
  <w:num w:numId="6">
    <w:abstractNumId w:val="3"/>
  </w:num>
  <w:num w:numId="7">
    <w:abstractNumId w:val="29"/>
  </w:num>
  <w:num w:numId="8">
    <w:abstractNumId w:val="15"/>
  </w:num>
  <w:num w:numId="9">
    <w:abstractNumId w:val="20"/>
  </w:num>
  <w:num w:numId="10">
    <w:abstractNumId w:val="12"/>
  </w:num>
  <w:num w:numId="11">
    <w:abstractNumId w:val="28"/>
  </w:num>
  <w:num w:numId="12">
    <w:abstractNumId w:val="16"/>
  </w:num>
  <w:num w:numId="13">
    <w:abstractNumId w:val="5"/>
  </w:num>
  <w:num w:numId="14">
    <w:abstractNumId w:val="2"/>
  </w:num>
  <w:num w:numId="15">
    <w:abstractNumId w:val="8"/>
  </w:num>
  <w:num w:numId="16">
    <w:abstractNumId w:val="19"/>
  </w:num>
  <w:num w:numId="17">
    <w:abstractNumId w:val="27"/>
  </w:num>
  <w:num w:numId="18">
    <w:abstractNumId w:val="21"/>
  </w:num>
  <w:num w:numId="19">
    <w:abstractNumId w:val="23"/>
  </w:num>
  <w:num w:numId="20">
    <w:abstractNumId w:val="22"/>
  </w:num>
  <w:num w:numId="21">
    <w:abstractNumId w:val="25"/>
  </w:num>
  <w:num w:numId="22">
    <w:abstractNumId w:val="9"/>
  </w:num>
  <w:num w:numId="23">
    <w:abstractNumId w:val="26"/>
  </w:num>
  <w:num w:numId="24">
    <w:abstractNumId w:val="0"/>
  </w:num>
  <w:num w:numId="25">
    <w:abstractNumId w:val="17"/>
  </w:num>
  <w:num w:numId="26">
    <w:abstractNumId w:val="10"/>
  </w:num>
  <w:num w:numId="27">
    <w:abstractNumId w:val="14"/>
  </w:num>
  <w:num w:numId="28">
    <w:abstractNumId w:val="13"/>
  </w:num>
  <w:num w:numId="29">
    <w:abstractNumId w:val="1"/>
  </w:num>
  <w:num w:numId="30">
    <w:abstractNumId w:val="24"/>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FCD"/>
    <w:rsid w:val="00040B89"/>
    <w:rsid w:val="000D2347"/>
    <w:rsid w:val="00115AFB"/>
    <w:rsid w:val="001923DD"/>
    <w:rsid w:val="0019267B"/>
    <w:rsid w:val="00216016"/>
    <w:rsid w:val="002564C7"/>
    <w:rsid w:val="0028344A"/>
    <w:rsid w:val="00284FFD"/>
    <w:rsid w:val="00294C61"/>
    <w:rsid w:val="002A1C9A"/>
    <w:rsid w:val="002A4E75"/>
    <w:rsid w:val="002C6FB5"/>
    <w:rsid w:val="004007A9"/>
    <w:rsid w:val="00441D48"/>
    <w:rsid w:val="004441E2"/>
    <w:rsid w:val="004A2FCD"/>
    <w:rsid w:val="004E27B2"/>
    <w:rsid w:val="00502214"/>
    <w:rsid w:val="00557B9E"/>
    <w:rsid w:val="005F216C"/>
    <w:rsid w:val="00606469"/>
    <w:rsid w:val="0066212E"/>
    <w:rsid w:val="0068634C"/>
    <w:rsid w:val="00692F49"/>
    <w:rsid w:val="006D3FBD"/>
    <w:rsid w:val="007121B7"/>
    <w:rsid w:val="00752EEA"/>
    <w:rsid w:val="00757F99"/>
    <w:rsid w:val="007862F9"/>
    <w:rsid w:val="007A530C"/>
    <w:rsid w:val="007D0E77"/>
    <w:rsid w:val="007E435C"/>
    <w:rsid w:val="007F11C6"/>
    <w:rsid w:val="00816EE7"/>
    <w:rsid w:val="008333A8"/>
    <w:rsid w:val="008B62D5"/>
    <w:rsid w:val="008C1646"/>
    <w:rsid w:val="0092005D"/>
    <w:rsid w:val="009909EE"/>
    <w:rsid w:val="009B106D"/>
    <w:rsid w:val="00AC4AAD"/>
    <w:rsid w:val="00AC4F73"/>
    <w:rsid w:val="00B27373"/>
    <w:rsid w:val="00B35267"/>
    <w:rsid w:val="00B476CB"/>
    <w:rsid w:val="00BB69D5"/>
    <w:rsid w:val="00BD23A4"/>
    <w:rsid w:val="00BE33ED"/>
    <w:rsid w:val="00BE43D0"/>
    <w:rsid w:val="00CD4E84"/>
    <w:rsid w:val="00CD55AD"/>
    <w:rsid w:val="00CE0BD9"/>
    <w:rsid w:val="00CE7F45"/>
    <w:rsid w:val="00CF48B3"/>
    <w:rsid w:val="00CF5FA6"/>
    <w:rsid w:val="00D065DE"/>
    <w:rsid w:val="00DF2093"/>
    <w:rsid w:val="00E1317C"/>
    <w:rsid w:val="00E1628F"/>
    <w:rsid w:val="00F677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9A9E56-A9F8-4BB2-9FD6-28D0CCD7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5AFB"/>
    <w:pPr>
      <w:bidi/>
      <w:spacing w:before="120" w:after="120" w:line="276" w:lineRule="auto"/>
      <w:jc w:val="both"/>
    </w:pPr>
    <w:rPr>
      <w:rFonts w:ascii="FbExtrim Regular" w:hAnsi="FbExtrim Regular" w:cs="FbExtrim Regular"/>
      <w:kern w:val="2"/>
      <w:sz w:val="18"/>
      <w:szCs w:val="18"/>
      <w:lang w:bidi="he-IL"/>
      <w14:ligatures w14:val="standardContextual"/>
    </w:rPr>
  </w:style>
  <w:style w:type="paragraph" w:styleId="Heading1">
    <w:name w:val="heading 1"/>
    <w:basedOn w:val="Normal"/>
    <w:next w:val="Normal"/>
    <w:link w:val="Heading1Char"/>
    <w:qFormat/>
    <w:rsid w:val="00115AFB"/>
    <w:pPr>
      <w:keepNext/>
      <w:keepLines/>
      <w:spacing w:before="360" w:after="80" w:line="278" w:lineRule="auto"/>
      <w:jc w:val="left"/>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nhideWhenUsed/>
    <w:qFormat/>
    <w:rsid w:val="00115AFB"/>
    <w:pPr>
      <w:keepNext/>
      <w:keepLines/>
      <w:spacing w:before="160" w:after="80" w:line="278" w:lineRule="auto"/>
      <w:jc w:val="center"/>
      <w:outlineLvl w:val="1"/>
    </w:pPr>
    <w:rPr>
      <w:rFonts w:ascii="David" w:eastAsiaTheme="majorEastAsia" w:hAnsi="David" w:cs="David"/>
      <w:sz w:val="32"/>
      <w:szCs w:val="32"/>
      <w:u w:val="single"/>
    </w:rPr>
  </w:style>
  <w:style w:type="paragraph" w:styleId="Heading3">
    <w:name w:val="heading 3"/>
    <w:aliases w:val="Heading 3 Char Char,Heading 3 Char Char Char,Heading 3 Char Char Char Char,Heading 3 Char Char Char Char Char,Heading 3 Char Char Char Char Char Char,Heading 3 Char Char Char Char Char Char Char"/>
    <w:basedOn w:val="Normal"/>
    <w:next w:val="Normal"/>
    <w:link w:val="Heading3Char1"/>
    <w:unhideWhenUsed/>
    <w:qFormat/>
    <w:rsid w:val="00115AFB"/>
    <w:pPr>
      <w:keepNext/>
      <w:keepLines/>
      <w:spacing w:before="160" w:after="80" w:line="278" w:lineRule="auto"/>
      <w:jc w:val="left"/>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nhideWhenUsed/>
    <w:qFormat/>
    <w:rsid w:val="00115AFB"/>
    <w:pPr>
      <w:keepNext/>
      <w:keepLines/>
      <w:spacing w:before="80" w:after="40" w:line="278" w:lineRule="auto"/>
      <w:jc w:val="left"/>
      <w:outlineLvl w:val="3"/>
    </w:pPr>
    <w:rPr>
      <w:rFonts w:asciiTheme="minorHAnsi" w:eastAsiaTheme="majorEastAsia" w:hAnsiTheme="minorHAnsi" w:cstheme="majorBidi"/>
      <w:i/>
      <w:iCs/>
      <w:color w:val="2E74B5" w:themeColor="accent1" w:themeShade="BF"/>
      <w:sz w:val="24"/>
      <w:szCs w:val="24"/>
    </w:rPr>
  </w:style>
  <w:style w:type="paragraph" w:styleId="Heading5">
    <w:name w:val="heading 5"/>
    <w:basedOn w:val="Normal"/>
    <w:next w:val="Normal"/>
    <w:link w:val="Heading5Char"/>
    <w:uiPriority w:val="9"/>
    <w:semiHidden/>
    <w:unhideWhenUsed/>
    <w:qFormat/>
    <w:rsid w:val="00115AFB"/>
    <w:pPr>
      <w:keepNext/>
      <w:keepLines/>
      <w:spacing w:before="80" w:after="40" w:line="278" w:lineRule="auto"/>
      <w:jc w:val="left"/>
      <w:outlineLvl w:val="4"/>
    </w:pPr>
    <w:rPr>
      <w:rFonts w:asciiTheme="minorHAnsi" w:eastAsiaTheme="majorEastAsia" w:hAnsiTheme="minorHAnsi" w:cstheme="majorBidi"/>
      <w:color w:val="2E74B5" w:themeColor="accent1" w:themeShade="BF"/>
      <w:sz w:val="24"/>
      <w:szCs w:val="24"/>
    </w:rPr>
  </w:style>
  <w:style w:type="paragraph" w:styleId="Heading6">
    <w:name w:val="heading 6"/>
    <w:basedOn w:val="Normal"/>
    <w:next w:val="Normal"/>
    <w:link w:val="Heading6Char"/>
    <w:uiPriority w:val="9"/>
    <w:semiHidden/>
    <w:unhideWhenUsed/>
    <w:qFormat/>
    <w:rsid w:val="00115AFB"/>
    <w:pPr>
      <w:keepNext/>
      <w:keepLines/>
      <w:spacing w:before="40" w:after="0" w:line="278" w:lineRule="auto"/>
      <w:jc w:val="left"/>
      <w:outlineLvl w:val="5"/>
    </w:pPr>
    <w:rPr>
      <w:rFonts w:asciiTheme="minorHAnsi" w:eastAsiaTheme="majorEastAsia" w:hAnsiTheme="minorHAnsi"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115AFB"/>
    <w:pPr>
      <w:keepNext/>
      <w:keepLines/>
      <w:spacing w:before="40" w:after="0" w:line="278" w:lineRule="auto"/>
      <w:jc w:val="left"/>
      <w:outlineLvl w:val="6"/>
    </w:pPr>
    <w:rPr>
      <w:rFonts w:asciiTheme="minorHAnsi" w:eastAsiaTheme="majorEastAsia" w:hAnsiTheme="min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115AFB"/>
    <w:pPr>
      <w:keepNext/>
      <w:keepLines/>
      <w:spacing w:before="0" w:after="0" w:line="278" w:lineRule="auto"/>
      <w:jc w:val="left"/>
      <w:outlineLvl w:val="7"/>
    </w:pPr>
    <w:rPr>
      <w:rFonts w:asciiTheme="minorHAnsi" w:eastAsiaTheme="majorEastAsia" w:hAnsiTheme="minorHAnsi"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115AFB"/>
    <w:pPr>
      <w:keepNext/>
      <w:keepLines/>
      <w:spacing w:before="0" w:after="0" w:line="278" w:lineRule="auto"/>
      <w:jc w:val="left"/>
      <w:outlineLvl w:val="8"/>
    </w:pPr>
    <w:rPr>
      <w:rFonts w:asciiTheme="minorHAnsi" w:eastAsiaTheme="majorEastAsia" w:hAnsiTheme="minorHAnsi"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15AFB"/>
    <w:rPr>
      <w:rFonts w:asciiTheme="majorHAnsi" w:eastAsiaTheme="majorEastAsia" w:hAnsiTheme="majorHAnsi" w:cstheme="majorBidi"/>
      <w:color w:val="2E74B5" w:themeColor="accent1" w:themeShade="BF"/>
      <w:kern w:val="2"/>
      <w:sz w:val="40"/>
      <w:szCs w:val="40"/>
      <w:lang w:bidi="he-IL"/>
      <w14:ligatures w14:val="standardContextual"/>
    </w:rPr>
  </w:style>
  <w:style w:type="character" w:customStyle="1" w:styleId="Heading2Char">
    <w:name w:val="Heading 2 Char"/>
    <w:basedOn w:val="DefaultParagraphFont"/>
    <w:link w:val="Heading2"/>
    <w:rsid w:val="00115AFB"/>
    <w:rPr>
      <w:rFonts w:ascii="David" w:eastAsiaTheme="majorEastAsia" w:hAnsi="David" w:cs="David"/>
      <w:kern w:val="2"/>
      <w:sz w:val="32"/>
      <w:szCs w:val="32"/>
      <w:u w:val="single"/>
      <w:lang w:bidi="he-IL"/>
      <w14:ligatures w14:val="standardContextual"/>
    </w:rPr>
  </w:style>
  <w:style w:type="character" w:customStyle="1" w:styleId="Heading3Char1">
    <w:name w:val="Heading 3 Char1"/>
    <w:aliases w:val="Heading 3 Char Char Char1,Heading 3 Char Char Char Char1,Heading 3 Char Char Char Char Char1,Heading 3 Char Char Char Char Char Char1,Heading 3 Char Char Char Char Char Char Char1,Heading 3 Char Char Char Char Char Char Char Char"/>
    <w:basedOn w:val="DefaultParagraphFont"/>
    <w:link w:val="Heading3"/>
    <w:rsid w:val="00115AFB"/>
    <w:rPr>
      <w:rFonts w:eastAsiaTheme="majorEastAsia" w:cstheme="majorBidi"/>
      <w:color w:val="2E74B5" w:themeColor="accent1" w:themeShade="BF"/>
      <w:kern w:val="2"/>
      <w:sz w:val="28"/>
      <w:szCs w:val="28"/>
      <w:lang w:bidi="he-IL"/>
      <w14:ligatures w14:val="standardContextual"/>
    </w:rPr>
  </w:style>
  <w:style w:type="character" w:customStyle="1" w:styleId="Heading4Char">
    <w:name w:val="Heading 4 Char"/>
    <w:basedOn w:val="DefaultParagraphFont"/>
    <w:link w:val="Heading4"/>
    <w:rsid w:val="00115AFB"/>
    <w:rPr>
      <w:rFonts w:eastAsiaTheme="majorEastAsia" w:cstheme="majorBidi"/>
      <w:i/>
      <w:iCs/>
      <w:color w:val="2E74B5" w:themeColor="accent1" w:themeShade="BF"/>
      <w:kern w:val="2"/>
      <w:sz w:val="24"/>
      <w:szCs w:val="24"/>
      <w:lang w:bidi="he-IL"/>
      <w14:ligatures w14:val="standardContextual"/>
    </w:rPr>
  </w:style>
  <w:style w:type="character" w:customStyle="1" w:styleId="Heading5Char">
    <w:name w:val="Heading 5 Char"/>
    <w:basedOn w:val="DefaultParagraphFont"/>
    <w:link w:val="Heading5"/>
    <w:uiPriority w:val="9"/>
    <w:semiHidden/>
    <w:rsid w:val="00115AFB"/>
    <w:rPr>
      <w:rFonts w:eastAsiaTheme="majorEastAsia" w:cstheme="majorBidi"/>
      <w:color w:val="2E74B5" w:themeColor="accent1" w:themeShade="BF"/>
      <w:kern w:val="2"/>
      <w:sz w:val="24"/>
      <w:szCs w:val="24"/>
      <w:lang w:bidi="he-IL"/>
      <w14:ligatures w14:val="standardContextual"/>
    </w:rPr>
  </w:style>
  <w:style w:type="character" w:customStyle="1" w:styleId="Heading3Char">
    <w:name w:val="Heading 3 Char"/>
    <w:basedOn w:val="DefaultParagraphFont"/>
    <w:semiHidden/>
    <w:rsid w:val="00115AFB"/>
    <w:rPr>
      <w:rFonts w:asciiTheme="majorHAnsi" w:eastAsiaTheme="majorEastAsia" w:hAnsiTheme="majorHAnsi" w:cstheme="majorBidi"/>
      <w:color w:val="1F4D78" w:themeColor="accent1" w:themeShade="7F"/>
      <w:kern w:val="2"/>
      <w:sz w:val="24"/>
      <w:szCs w:val="24"/>
      <w:lang w:bidi="he-IL"/>
      <w14:ligatures w14:val="standardContextual"/>
    </w:rPr>
  </w:style>
  <w:style w:type="character" w:customStyle="1" w:styleId="Heading6Char">
    <w:name w:val="Heading 6 Char"/>
    <w:basedOn w:val="DefaultParagraphFont"/>
    <w:link w:val="Heading6"/>
    <w:uiPriority w:val="9"/>
    <w:semiHidden/>
    <w:rsid w:val="00115AFB"/>
    <w:rPr>
      <w:rFonts w:eastAsiaTheme="majorEastAsia" w:cstheme="majorBidi"/>
      <w:i/>
      <w:iCs/>
      <w:color w:val="595959" w:themeColor="text1" w:themeTint="A6"/>
      <w:kern w:val="2"/>
      <w:sz w:val="24"/>
      <w:szCs w:val="24"/>
      <w:lang w:bidi="he-IL"/>
      <w14:ligatures w14:val="standardContextual"/>
    </w:rPr>
  </w:style>
  <w:style w:type="character" w:customStyle="1" w:styleId="Heading7Char">
    <w:name w:val="Heading 7 Char"/>
    <w:basedOn w:val="DefaultParagraphFont"/>
    <w:link w:val="Heading7"/>
    <w:uiPriority w:val="9"/>
    <w:semiHidden/>
    <w:rsid w:val="00115AFB"/>
    <w:rPr>
      <w:rFonts w:eastAsiaTheme="majorEastAsia" w:cstheme="majorBidi"/>
      <w:color w:val="595959" w:themeColor="text1" w:themeTint="A6"/>
      <w:kern w:val="2"/>
      <w:sz w:val="24"/>
      <w:szCs w:val="24"/>
      <w:lang w:bidi="he-IL"/>
      <w14:ligatures w14:val="standardContextual"/>
    </w:rPr>
  </w:style>
  <w:style w:type="character" w:customStyle="1" w:styleId="Heading8Char">
    <w:name w:val="Heading 8 Char"/>
    <w:basedOn w:val="DefaultParagraphFont"/>
    <w:link w:val="Heading8"/>
    <w:uiPriority w:val="9"/>
    <w:semiHidden/>
    <w:rsid w:val="00115AFB"/>
    <w:rPr>
      <w:rFonts w:eastAsiaTheme="majorEastAsia" w:cstheme="majorBidi"/>
      <w:i/>
      <w:iCs/>
      <w:color w:val="272727" w:themeColor="text1" w:themeTint="D8"/>
      <w:kern w:val="2"/>
      <w:sz w:val="24"/>
      <w:szCs w:val="24"/>
      <w:lang w:bidi="he-IL"/>
      <w14:ligatures w14:val="standardContextual"/>
    </w:rPr>
  </w:style>
  <w:style w:type="character" w:customStyle="1" w:styleId="Heading9Char">
    <w:name w:val="Heading 9 Char"/>
    <w:basedOn w:val="DefaultParagraphFont"/>
    <w:link w:val="Heading9"/>
    <w:uiPriority w:val="9"/>
    <w:semiHidden/>
    <w:rsid w:val="00115AFB"/>
    <w:rPr>
      <w:rFonts w:eastAsiaTheme="majorEastAsia" w:cstheme="majorBidi"/>
      <w:color w:val="272727" w:themeColor="text1" w:themeTint="D8"/>
      <w:kern w:val="2"/>
      <w:sz w:val="24"/>
      <w:szCs w:val="24"/>
      <w:lang w:bidi="he-IL"/>
      <w14:ligatures w14:val="standardContextual"/>
    </w:rPr>
  </w:style>
  <w:style w:type="paragraph" w:styleId="Title">
    <w:name w:val="Title"/>
    <w:basedOn w:val="Normal"/>
    <w:next w:val="Normal"/>
    <w:link w:val="TitleChar"/>
    <w:uiPriority w:val="10"/>
    <w:qFormat/>
    <w:rsid w:val="00115AFB"/>
    <w:pPr>
      <w:spacing w:before="0" w:after="80" w:line="240" w:lineRule="auto"/>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AFB"/>
    <w:rPr>
      <w:rFonts w:asciiTheme="majorHAnsi" w:eastAsiaTheme="majorEastAsia" w:hAnsiTheme="majorHAnsi" w:cstheme="majorBidi"/>
      <w:spacing w:val="-10"/>
      <w:kern w:val="28"/>
      <w:sz w:val="56"/>
      <w:szCs w:val="56"/>
      <w:lang w:bidi="he-IL"/>
      <w14:ligatures w14:val="standardContextual"/>
    </w:rPr>
  </w:style>
  <w:style w:type="paragraph" w:styleId="Subtitle">
    <w:name w:val="Subtitle"/>
    <w:basedOn w:val="Normal"/>
    <w:next w:val="Normal"/>
    <w:link w:val="SubtitleChar"/>
    <w:uiPriority w:val="11"/>
    <w:qFormat/>
    <w:rsid w:val="00115AFB"/>
    <w:pPr>
      <w:numPr>
        <w:ilvl w:val="1"/>
      </w:numPr>
      <w:spacing w:before="0" w:after="160" w:line="278" w:lineRule="auto"/>
      <w:jc w:val="left"/>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AFB"/>
    <w:rPr>
      <w:rFonts w:eastAsiaTheme="majorEastAsia" w:cstheme="majorBidi"/>
      <w:color w:val="595959" w:themeColor="text1" w:themeTint="A6"/>
      <w:spacing w:val="15"/>
      <w:kern w:val="2"/>
      <w:sz w:val="28"/>
      <w:szCs w:val="28"/>
      <w:lang w:bidi="he-IL"/>
      <w14:ligatures w14:val="standardContextual"/>
    </w:rPr>
  </w:style>
  <w:style w:type="paragraph" w:styleId="Quote">
    <w:name w:val="Quote"/>
    <w:basedOn w:val="Normal"/>
    <w:next w:val="Normal"/>
    <w:link w:val="QuoteChar"/>
    <w:uiPriority w:val="29"/>
    <w:qFormat/>
    <w:rsid w:val="00115AFB"/>
    <w:pPr>
      <w:spacing w:before="160" w:after="160" w:line="278" w:lineRule="auto"/>
      <w:jc w:val="center"/>
    </w:pPr>
    <w:rPr>
      <w:rFonts w:asciiTheme="minorHAnsi" w:hAnsiTheme="minorHAnsi" w:cstheme="minorBidi"/>
      <w:i/>
      <w:iCs/>
      <w:color w:val="404040" w:themeColor="text1" w:themeTint="BF"/>
      <w:sz w:val="24"/>
      <w:szCs w:val="24"/>
    </w:rPr>
  </w:style>
  <w:style w:type="character" w:customStyle="1" w:styleId="QuoteChar">
    <w:name w:val="Quote Char"/>
    <w:basedOn w:val="DefaultParagraphFont"/>
    <w:link w:val="Quote"/>
    <w:uiPriority w:val="29"/>
    <w:rsid w:val="00115AFB"/>
    <w:rPr>
      <w:i/>
      <w:iCs/>
      <w:color w:val="404040" w:themeColor="text1" w:themeTint="BF"/>
      <w:kern w:val="2"/>
      <w:sz w:val="24"/>
      <w:szCs w:val="24"/>
      <w:lang w:bidi="he-IL"/>
      <w14:ligatures w14:val="standardContextual"/>
    </w:rPr>
  </w:style>
  <w:style w:type="paragraph" w:styleId="ListParagraph">
    <w:name w:val="List Paragraph"/>
    <w:basedOn w:val="Normal"/>
    <w:uiPriority w:val="34"/>
    <w:qFormat/>
    <w:rsid w:val="00115AFB"/>
    <w:pPr>
      <w:spacing w:before="0" w:after="160" w:line="278" w:lineRule="auto"/>
      <w:ind w:left="720"/>
      <w:contextualSpacing/>
      <w:jc w:val="left"/>
    </w:pPr>
    <w:rPr>
      <w:rFonts w:asciiTheme="minorHAnsi" w:hAnsiTheme="minorHAnsi" w:cstheme="minorBidi"/>
      <w:sz w:val="24"/>
      <w:szCs w:val="24"/>
    </w:rPr>
  </w:style>
  <w:style w:type="character" w:styleId="IntenseEmphasis">
    <w:name w:val="Intense Emphasis"/>
    <w:basedOn w:val="DefaultParagraphFont"/>
    <w:uiPriority w:val="21"/>
    <w:qFormat/>
    <w:rsid w:val="00115AFB"/>
    <w:rPr>
      <w:i/>
      <w:iCs/>
      <w:color w:val="2E74B5" w:themeColor="accent1" w:themeShade="BF"/>
    </w:rPr>
  </w:style>
  <w:style w:type="paragraph" w:styleId="IntenseQuote">
    <w:name w:val="Intense Quote"/>
    <w:basedOn w:val="Normal"/>
    <w:next w:val="Normal"/>
    <w:link w:val="IntenseQuoteChar"/>
    <w:uiPriority w:val="30"/>
    <w:qFormat/>
    <w:rsid w:val="00115AFB"/>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hAnsiTheme="minorHAnsi" w:cstheme="minorBidi"/>
      <w:i/>
      <w:iCs/>
      <w:color w:val="2E74B5" w:themeColor="accent1" w:themeShade="BF"/>
      <w:sz w:val="24"/>
      <w:szCs w:val="24"/>
    </w:rPr>
  </w:style>
  <w:style w:type="character" w:customStyle="1" w:styleId="IntenseQuoteChar">
    <w:name w:val="Intense Quote Char"/>
    <w:basedOn w:val="DefaultParagraphFont"/>
    <w:link w:val="IntenseQuote"/>
    <w:uiPriority w:val="30"/>
    <w:rsid w:val="00115AFB"/>
    <w:rPr>
      <w:i/>
      <w:iCs/>
      <w:color w:val="2E74B5" w:themeColor="accent1" w:themeShade="BF"/>
      <w:kern w:val="2"/>
      <w:sz w:val="24"/>
      <w:szCs w:val="24"/>
      <w:lang w:bidi="he-IL"/>
      <w14:ligatures w14:val="standardContextual"/>
    </w:rPr>
  </w:style>
  <w:style w:type="character" w:styleId="IntenseReference">
    <w:name w:val="Intense Reference"/>
    <w:basedOn w:val="DefaultParagraphFont"/>
    <w:uiPriority w:val="32"/>
    <w:qFormat/>
    <w:rsid w:val="00115AFB"/>
    <w:rPr>
      <w:b/>
      <w:bCs/>
      <w:smallCaps/>
      <w:color w:val="2E74B5" w:themeColor="accent1" w:themeShade="BF"/>
      <w:spacing w:val="5"/>
    </w:rPr>
  </w:style>
  <w:style w:type="paragraph" w:styleId="FootnoteText">
    <w:name w:val="footnote text"/>
    <w:basedOn w:val="Normal"/>
    <w:link w:val="FootnoteTextChar"/>
    <w:unhideWhenUsed/>
    <w:rsid w:val="00115AFB"/>
    <w:pPr>
      <w:spacing w:after="0" w:line="240" w:lineRule="auto"/>
    </w:pPr>
    <w:rPr>
      <w:sz w:val="20"/>
      <w:szCs w:val="20"/>
    </w:rPr>
  </w:style>
  <w:style w:type="character" w:customStyle="1" w:styleId="FootnoteTextChar">
    <w:name w:val="Footnote Text Char"/>
    <w:basedOn w:val="DefaultParagraphFont"/>
    <w:link w:val="FootnoteText"/>
    <w:rsid w:val="00115AFB"/>
    <w:rPr>
      <w:rFonts w:ascii="FbExtrim Regular" w:hAnsi="FbExtrim Regular" w:cs="FbExtrim Regular"/>
      <w:kern w:val="2"/>
      <w:sz w:val="20"/>
      <w:szCs w:val="20"/>
      <w:lang w:bidi="he-IL"/>
      <w14:ligatures w14:val="standardContextual"/>
    </w:rPr>
  </w:style>
  <w:style w:type="character" w:styleId="FootnoteReference">
    <w:name w:val="footnote reference"/>
    <w:basedOn w:val="DefaultParagraphFont"/>
    <w:uiPriority w:val="99"/>
    <w:unhideWhenUsed/>
    <w:rsid w:val="00115AFB"/>
    <w:rPr>
      <w:vertAlign w:val="superscript"/>
    </w:rPr>
  </w:style>
  <w:style w:type="character" w:customStyle="1" w:styleId="CommentTextChar">
    <w:name w:val="Comment Text Char"/>
    <w:basedOn w:val="DefaultParagraphFont"/>
    <w:link w:val="CommentText"/>
    <w:uiPriority w:val="99"/>
    <w:semiHidden/>
    <w:rsid w:val="00115AFB"/>
    <w:rPr>
      <w:rFonts w:ascii="FbExtrim Regular" w:hAnsi="FbExtrim Regular" w:cs="FbExtrim Regular"/>
      <w:kern w:val="2"/>
      <w:sz w:val="20"/>
      <w:szCs w:val="20"/>
      <w:lang w:bidi="he-IL"/>
      <w14:ligatures w14:val="standardContextual"/>
    </w:rPr>
  </w:style>
  <w:style w:type="paragraph" w:styleId="CommentText">
    <w:name w:val="annotation text"/>
    <w:basedOn w:val="Normal"/>
    <w:link w:val="CommentTextChar"/>
    <w:uiPriority w:val="99"/>
    <w:semiHidden/>
    <w:unhideWhenUsed/>
    <w:rsid w:val="00115AFB"/>
    <w:pPr>
      <w:spacing w:line="240" w:lineRule="auto"/>
    </w:pPr>
    <w:rPr>
      <w:sz w:val="20"/>
      <w:szCs w:val="20"/>
    </w:rPr>
  </w:style>
  <w:style w:type="character" w:customStyle="1" w:styleId="CommentSubjectChar">
    <w:name w:val="Comment Subject Char"/>
    <w:basedOn w:val="CommentTextChar"/>
    <w:link w:val="CommentSubject"/>
    <w:uiPriority w:val="99"/>
    <w:semiHidden/>
    <w:rsid w:val="00115AFB"/>
    <w:rPr>
      <w:rFonts w:ascii="FbExtrim Regular" w:hAnsi="FbExtrim Regular" w:cs="FbExtrim Regular"/>
      <w:b/>
      <w:bCs/>
      <w:kern w:val="2"/>
      <w:sz w:val="20"/>
      <w:szCs w:val="20"/>
      <w:lang w:bidi="he-IL"/>
      <w14:ligatures w14:val="standardContextual"/>
    </w:rPr>
  </w:style>
  <w:style w:type="paragraph" w:styleId="CommentSubject">
    <w:name w:val="annotation subject"/>
    <w:basedOn w:val="CommentText"/>
    <w:next w:val="CommentText"/>
    <w:link w:val="CommentSubjectChar"/>
    <w:uiPriority w:val="99"/>
    <w:semiHidden/>
    <w:unhideWhenUsed/>
    <w:rsid w:val="00115AFB"/>
    <w:rPr>
      <w:b/>
      <w:bCs/>
    </w:rPr>
  </w:style>
  <w:style w:type="paragraph" w:styleId="EndnoteText">
    <w:name w:val="endnote text"/>
    <w:basedOn w:val="Normal"/>
    <w:link w:val="EndnoteTextChar"/>
    <w:unhideWhenUsed/>
    <w:rsid w:val="00115AFB"/>
    <w:pPr>
      <w:spacing w:before="0" w:after="0" w:line="240" w:lineRule="auto"/>
    </w:pPr>
    <w:rPr>
      <w:sz w:val="20"/>
      <w:szCs w:val="20"/>
    </w:rPr>
  </w:style>
  <w:style w:type="character" w:customStyle="1" w:styleId="EndnoteTextChar">
    <w:name w:val="Endnote Text Char"/>
    <w:basedOn w:val="DefaultParagraphFont"/>
    <w:link w:val="EndnoteText"/>
    <w:rsid w:val="00115AFB"/>
    <w:rPr>
      <w:rFonts w:ascii="FbExtrim Regular" w:hAnsi="FbExtrim Regular" w:cs="FbExtrim Regular"/>
      <w:kern w:val="2"/>
      <w:sz w:val="20"/>
      <w:szCs w:val="20"/>
      <w:lang w:bidi="he-IL"/>
      <w14:ligatures w14:val="standardContextual"/>
    </w:rPr>
  </w:style>
  <w:style w:type="character" w:styleId="EndnoteReference">
    <w:name w:val="endnote reference"/>
    <w:basedOn w:val="DefaultParagraphFont"/>
    <w:unhideWhenUsed/>
    <w:rsid w:val="00115AFB"/>
    <w:rPr>
      <w:vertAlign w:val="superscript"/>
    </w:rPr>
  </w:style>
  <w:style w:type="paragraph" w:customStyle="1" w:styleId="a">
    <w:name w:val="מראה פוטנאט"/>
    <w:basedOn w:val="Normal"/>
    <w:qFormat/>
    <w:rsid w:val="00115AFB"/>
    <w:pPr>
      <w:tabs>
        <w:tab w:val="right" w:pos="10080"/>
      </w:tabs>
      <w:spacing w:before="60" w:after="60" w:line="300" w:lineRule="exact"/>
      <w:outlineLvl w:val="0"/>
    </w:pPr>
    <w:rPr>
      <w:rFonts w:ascii="Times New Roman" w:hAnsi="Times New Roman" w:cs="Adama"/>
      <w:color w:val="000000" w:themeColor="text1"/>
      <w:spacing w:val="-4"/>
      <w:kern w:val="0"/>
      <w:sz w:val="20"/>
      <w:szCs w:val="20"/>
      <w14:ligatures w14:val="none"/>
    </w:rPr>
  </w:style>
  <w:style w:type="paragraph" w:customStyle="1" w:styleId="a0">
    <w:name w:val="ווייס"/>
    <w:basedOn w:val="Normal"/>
    <w:qFormat/>
    <w:rsid w:val="00115AFB"/>
    <w:pPr>
      <w:tabs>
        <w:tab w:val="right" w:pos="10080"/>
      </w:tabs>
      <w:spacing w:before="60" w:after="60" w:line="300" w:lineRule="exact"/>
      <w:outlineLvl w:val="0"/>
    </w:pPr>
    <w:rPr>
      <w:rFonts w:ascii="Times New Roman" w:hAnsi="Times New Roman" w:cs="UniVilna"/>
      <w:color w:val="000000" w:themeColor="text1"/>
      <w:spacing w:val="-4"/>
      <w:kern w:val="0"/>
      <w:sz w:val="24"/>
      <w:szCs w:val="24"/>
      <w14:ligatures w14:val="none"/>
    </w:rPr>
  </w:style>
  <w:style w:type="paragraph" w:styleId="BalloonText">
    <w:name w:val="Balloon Text"/>
    <w:basedOn w:val="Normal"/>
    <w:link w:val="BalloonTextChar"/>
    <w:unhideWhenUsed/>
    <w:rsid w:val="00115AF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rsid w:val="00115AFB"/>
    <w:rPr>
      <w:rFonts w:ascii="Tahoma" w:hAnsi="Tahoma" w:cs="Tahoma"/>
      <w:kern w:val="2"/>
      <w:sz w:val="16"/>
      <w:szCs w:val="16"/>
      <w:lang w:bidi="he-IL"/>
      <w14:ligatures w14:val="standardContextual"/>
    </w:rPr>
  </w:style>
  <w:style w:type="paragraph" w:customStyle="1" w:styleId="a1">
    <w:name w:val="מכון תוצאות"/>
    <w:next w:val="Normal"/>
    <w:autoRedefine/>
    <w:qFormat/>
    <w:rsid w:val="00115AFB"/>
    <w:pPr>
      <w:bidi/>
      <w:spacing w:line="360" w:lineRule="auto"/>
      <w:jc w:val="both"/>
    </w:pPr>
    <w:rPr>
      <w:rFonts w:asciiTheme="majorBidi" w:hAnsiTheme="majorBidi" w:cstheme="majorBidi"/>
      <w:kern w:val="2"/>
      <w:sz w:val="32"/>
      <w:szCs w:val="32"/>
      <w:lang w:bidi="he-IL"/>
      <w14:ligatures w14:val="standardContextual"/>
    </w:rPr>
  </w:style>
  <w:style w:type="paragraph" w:styleId="Header">
    <w:name w:val="header"/>
    <w:basedOn w:val="Normal"/>
    <w:link w:val="HeaderChar"/>
    <w:uiPriority w:val="99"/>
    <w:unhideWhenUsed/>
    <w:rsid w:val="00115AF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115AFB"/>
    <w:rPr>
      <w:rFonts w:ascii="FbExtrim Regular" w:hAnsi="FbExtrim Regular" w:cs="FbExtrim Regular"/>
      <w:kern w:val="2"/>
      <w:sz w:val="18"/>
      <w:szCs w:val="18"/>
      <w:lang w:bidi="he-IL"/>
      <w14:ligatures w14:val="standardContextual"/>
    </w:rPr>
  </w:style>
  <w:style w:type="paragraph" w:styleId="Footer">
    <w:name w:val="footer"/>
    <w:basedOn w:val="Normal"/>
    <w:link w:val="FooterChar"/>
    <w:uiPriority w:val="99"/>
    <w:unhideWhenUsed/>
    <w:rsid w:val="00115AF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115AFB"/>
    <w:rPr>
      <w:rFonts w:ascii="FbExtrim Regular" w:hAnsi="FbExtrim Regular" w:cs="FbExtrim Regular"/>
      <w:kern w:val="2"/>
      <w:sz w:val="18"/>
      <w:szCs w:val="18"/>
      <w:lang w:bidi="he-IL"/>
      <w14:ligatures w14:val="standardContextual"/>
    </w:rPr>
  </w:style>
  <w:style w:type="character" w:styleId="Hyperlink">
    <w:name w:val="Hyperlink"/>
    <w:basedOn w:val="DefaultParagraphFont"/>
    <w:unhideWhenUsed/>
    <w:rsid w:val="00115AFB"/>
    <w:rPr>
      <w:color w:val="0563C1" w:themeColor="hyperlink"/>
      <w:u w:val="single"/>
    </w:rPr>
  </w:style>
  <w:style w:type="paragraph" w:customStyle="1" w:styleId="a2">
    <w:name w:val="תוצאות"/>
    <w:basedOn w:val="Normal"/>
    <w:link w:val="a3"/>
    <w:autoRedefine/>
    <w:qFormat/>
    <w:rsid w:val="00115AFB"/>
    <w:pPr>
      <w:spacing w:before="0" w:after="160" w:line="360" w:lineRule="auto"/>
    </w:pPr>
    <w:rPr>
      <w:rFonts w:asciiTheme="minorHAnsi" w:hAnsiTheme="minorHAnsi" w:cstheme="majorBidi"/>
      <w:sz w:val="22"/>
      <w:szCs w:val="32"/>
    </w:rPr>
  </w:style>
  <w:style w:type="character" w:customStyle="1" w:styleId="a3">
    <w:name w:val="תוצאות תו"/>
    <w:basedOn w:val="DefaultParagraphFont"/>
    <w:link w:val="a2"/>
    <w:rsid w:val="00115AFB"/>
    <w:rPr>
      <w:rFonts w:cstheme="majorBidi"/>
      <w:kern w:val="2"/>
      <w:szCs w:val="32"/>
      <w:lang w:bidi="he-IL"/>
      <w14:ligatures w14:val="standardContextual"/>
    </w:rPr>
  </w:style>
  <w:style w:type="paragraph" w:customStyle="1" w:styleId="a4">
    <w:name w:val="קטע רגיל"/>
    <w:basedOn w:val="Normal"/>
    <w:qFormat/>
    <w:rsid w:val="00115AFB"/>
    <w:pPr>
      <w:spacing w:before="0" w:after="160" w:line="259" w:lineRule="auto"/>
    </w:pPr>
    <w:rPr>
      <w:rFonts w:asciiTheme="minorHAnsi" w:eastAsia="Times New Roman" w:hAnsiTheme="minorHAnsi" w:cs="Adama"/>
      <w:sz w:val="22"/>
      <w:szCs w:val="22"/>
      <w14:ligatures w14:val="none"/>
    </w:rPr>
  </w:style>
  <w:style w:type="character" w:customStyle="1" w:styleId="a5">
    <w:name w:val="מראה מקומות"/>
    <w:uiPriority w:val="1"/>
    <w:qFormat/>
    <w:rsid w:val="00115AFB"/>
    <w:rPr>
      <w:b w:val="0"/>
      <w:bCs w:val="0"/>
      <w:i w:val="0"/>
      <w:iCs w:val="0"/>
      <w:sz w:val="22"/>
      <w:szCs w:val="22"/>
    </w:rPr>
  </w:style>
  <w:style w:type="character" w:customStyle="1" w:styleId="a6">
    <w:name w:val="סוגרים עגולות לציון קטן"/>
    <w:basedOn w:val="DefaultParagraphFont"/>
    <w:qFormat/>
    <w:rsid w:val="00115AFB"/>
    <w:rPr>
      <w:rFonts w:cs="Arial"/>
      <w:szCs w:val="16"/>
    </w:rPr>
  </w:style>
  <w:style w:type="paragraph" w:customStyle="1" w:styleId="a7">
    <w:name w:val="כתיבה בצד הטקסט"/>
    <w:basedOn w:val="Normal"/>
    <w:qFormat/>
    <w:rsid w:val="00115AFB"/>
    <w:pPr>
      <w:keepNext/>
      <w:framePr w:w="624" w:h="113" w:hSpace="113" w:vSpace="181" w:wrap="around" w:vAnchor="text" w:hAnchor="page" w:x="10604" w:y="228"/>
      <w:tabs>
        <w:tab w:val="num" w:pos="0"/>
      </w:tabs>
      <w:overflowPunct w:val="0"/>
      <w:autoSpaceDE w:val="0"/>
      <w:autoSpaceDN w:val="0"/>
      <w:adjustRightInd w:val="0"/>
      <w:spacing w:before="0" w:after="0" w:line="180" w:lineRule="exact"/>
      <w:jc w:val="left"/>
      <w:textAlignment w:val="baseline"/>
    </w:pPr>
    <w:rPr>
      <w:rFonts w:ascii="Tahoma" w:eastAsia="Times New Roman" w:hAnsi="Tahoma" w:cs="Arial"/>
      <w:color w:val="003366"/>
      <w:w w:val="90"/>
      <w:kern w:val="0"/>
      <w:sz w:val="16"/>
      <w:szCs w:val="14"/>
      <w14:ligatures w14:val="none"/>
    </w:rPr>
  </w:style>
  <w:style w:type="character" w:customStyle="1" w:styleId="3">
    <w:name w:val="כותרת3"/>
    <w:basedOn w:val="DefaultParagraphFont"/>
    <w:rsid w:val="00115AFB"/>
    <w:rPr>
      <w:color w:val="FFFFFF"/>
      <w:spacing w:val="-2000"/>
      <w:w w:val="2"/>
      <w:sz w:val="2"/>
      <w:szCs w:val="2"/>
    </w:rPr>
  </w:style>
  <w:style w:type="character" w:customStyle="1" w:styleId="8">
    <w:name w:val="טהומה 8"/>
    <w:basedOn w:val="DefaultParagraphFont"/>
    <w:qFormat/>
    <w:rsid w:val="00115AFB"/>
    <w:rPr>
      <w:rFonts w:ascii="Tahoma" w:hAnsi="Tahoma" w:cs="Tahoma" w:hint="default"/>
      <w:color w:val="001326"/>
      <w:szCs w:val="16"/>
    </w:rPr>
  </w:style>
  <w:style w:type="paragraph" w:styleId="TOC1">
    <w:name w:val="toc 1"/>
    <w:basedOn w:val="Normal"/>
    <w:next w:val="Normal"/>
    <w:autoRedefine/>
    <w:semiHidden/>
    <w:rsid w:val="00115AFB"/>
    <w:pPr>
      <w:widowControl w:val="0"/>
      <w:shd w:val="clear" w:color="auto" w:fill="FFFFFF"/>
      <w:tabs>
        <w:tab w:val="right" w:leader="dot" w:pos="4809"/>
      </w:tabs>
      <w:overflowPunct w:val="0"/>
      <w:autoSpaceDE w:val="0"/>
      <w:autoSpaceDN w:val="0"/>
      <w:adjustRightInd w:val="0"/>
      <w:spacing w:before="40" w:after="0" w:line="260" w:lineRule="atLeast"/>
      <w:ind w:left="170" w:hanging="170"/>
      <w:jc w:val="right"/>
      <w:textAlignment w:val="baseline"/>
    </w:pPr>
    <w:rPr>
      <w:rFonts w:ascii="Times New Roman" w:eastAsia="Times New Roman" w:hAnsi="Times New Roman" w:cs="Arial"/>
      <w:color w:val="008080"/>
      <w:kern w:val="0"/>
      <w:sz w:val="20"/>
      <w:szCs w:val="28"/>
      <w:lang w:eastAsia="he-IL"/>
      <w14:ligatures w14:val="none"/>
    </w:rPr>
  </w:style>
  <w:style w:type="character" w:customStyle="1" w:styleId="a8">
    <w:name w:val="הבלטה"/>
    <w:basedOn w:val="DefaultParagraphFont"/>
    <w:qFormat/>
    <w:rsid w:val="00115AFB"/>
    <w:rPr>
      <w:rFonts w:ascii="Tahoma" w:hAnsi="Tahoma" w:cs="Guttman Keren"/>
      <w:bCs/>
      <w:color w:val="FF00FF"/>
      <w:sz w:val="13"/>
      <w:szCs w:val="23"/>
      <w:shd w:val="clear" w:color="auto" w:fill="FFFFFF"/>
    </w:rPr>
  </w:style>
  <w:style w:type="character" w:customStyle="1" w:styleId="1">
    <w:name w:val="כותרת משתנה 1"/>
    <w:rsid w:val="00115AFB"/>
  </w:style>
  <w:style w:type="character" w:customStyle="1" w:styleId="2">
    <w:name w:val="כותרת משתנה 2"/>
    <w:basedOn w:val="DefaultParagraphFont"/>
    <w:rsid w:val="00115AFB"/>
  </w:style>
  <w:style w:type="paragraph" w:customStyle="1" w:styleId="0">
    <w:name w:val="סגנון כתיבה בצד הטקסט + אחרי:  0 ס''מ"/>
    <w:basedOn w:val="a7"/>
    <w:rsid w:val="00115AFB"/>
    <w:pPr>
      <w:framePr w:wrap="around"/>
    </w:pPr>
    <w:rPr>
      <w:b/>
    </w:rPr>
  </w:style>
  <w:style w:type="character" w:customStyle="1" w:styleId="a9">
    <w:name w:val="סוגרים בהערות שולים"/>
    <w:basedOn w:val="DefaultParagraphFont"/>
    <w:qFormat/>
    <w:rsid w:val="00115AFB"/>
    <w:rPr>
      <w:rFonts w:cs="Arial"/>
      <w:szCs w:val="15"/>
    </w:rPr>
  </w:style>
  <w:style w:type="character" w:customStyle="1" w:styleId="aa">
    <w:name w:val="סוגרים מרובעים לתוספת"/>
    <w:basedOn w:val="DefaultParagraphFont"/>
    <w:qFormat/>
    <w:rsid w:val="00115AFB"/>
    <w:rPr>
      <w:rFonts w:cs="Arial"/>
      <w:szCs w:val="20"/>
    </w:rPr>
  </w:style>
  <w:style w:type="character" w:customStyle="1" w:styleId="ab">
    <w:name w:val="ריש קטע"/>
    <w:qFormat/>
    <w:rsid w:val="00115AFB"/>
    <w:rPr>
      <w:rFonts w:cs="Guttman Drogolin"/>
      <w:bCs/>
      <w:sz w:val="28"/>
    </w:rPr>
  </w:style>
  <w:style w:type="character" w:customStyle="1" w:styleId="ac">
    <w:name w:val="ראשונים"/>
    <w:basedOn w:val="DefaultParagraphFont"/>
    <w:rsid w:val="00115AFB"/>
    <w:rPr>
      <w:rFonts w:cs="Guttman Rashi"/>
      <w:color w:val="003366"/>
      <w:sz w:val="16"/>
      <w:szCs w:val="16"/>
    </w:rPr>
  </w:style>
  <w:style w:type="character" w:customStyle="1" w:styleId="ad">
    <w:name w:val="סוגרים מרובעות בהערות"/>
    <w:basedOn w:val="DefaultParagraphFont"/>
    <w:rsid w:val="00115AFB"/>
    <w:rPr>
      <w:rFonts w:cs="Arial"/>
      <w:color w:val="FF00FF"/>
      <w:sz w:val="12"/>
      <w:szCs w:val="16"/>
      <w:lang w:eastAsia="en-US"/>
    </w:rPr>
  </w:style>
  <w:style w:type="character" w:customStyle="1" w:styleId="ae">
    <w:name w:val="הדגשה בהערות"/>
    <w:basedOn w:val="DefaultParagraphFont"/>
    <w:qFormat/>
    <w:rsid w:val="00115AFB"/>
    <w:rPr>
      <w:rFonts w:ascii="Tahoma" w:hAnsi="Tahoma" w:cs="Guttman Keren"/>
      <w:bCs/>
      <w:color w:val="0000FF"/>
      <w:sz w:val="17"/>
      <w:szCs w:val="17"/>
    </w:rPr>
  </w:style>
  <w:style w:type="character" w:customStyle="1" w:styleId="af">
    <w:name w:val="הדגשה בסוגרים"/>
    <w:basedOn w:val="DefaultParagraphFont"/>
    <w:rsid w:val="00115AFB"/>
    <w:rPr>
      <w:rFonts w:cs="Arial"/>
      <w:b/>
      <w:bCs/>
      <w:szCs w:val="20"/>
    </w:rPr>
  </w:style>
  <w:style w:type="character" w:customStyle="1" w:styleId="af0">
    <w:name w:val="סוגרים מרובעים בתוך עגולים"/>
    <w:basedOn w:val="aa"/>
    <w:qFormat/>
    <w:rsid w:val="00115AFB"/>
    <w:rPr>
      <w:rFonts w:cs="Arial"/>
      <w:sz w:val="13"/>
      <w:szCs w:val="13"/>
    </w:rPr>
  </w:style>
  <w:style w:type="paragraph" w:styleId="List2">
    <w:name w:val="List 2"/>
    <w:basedOn w:val="Normal"/>
    <w:rsid w:val="00115AFB"/>
    <w:pPr>
      <w:shd w:val="clear" w:color="auto" w:fill="FFFFFF"/>
      <w:overflowPunct w:val="0"/>
      <w:autoSpaceDE w:val="0"/>
      <w:autoSpaceDN w:val="0"/>
      <w:adjustRightInd w:val="0"/>
      <w:spacing w:before="100" w:after="0" w:line="460" w:lineRule="exact"/>
      <w:ind w:left="284" w:hanging="284"/>
      <w:contextualSpacing/>
      <w:textAlignment w:val="baseline"/>
    </w:pPr>
    <w:rPr>
      <w:rFonts w:ascii="Times New Roman" w:eastAsia="Times New Roman" w:hAnsi="Times New Roman" w:cs="FrankRuehl"/>
      <w:kern w:val="0"/>
      <w:sz w:val="20"/>
      <w:szCs w:val="28"/>
      <w:lang w:eastAsia="he-IL"/>
      <w14:ligatures w14:val="none"/>
    </w:rPr>
  </w:style>
  <w:style w:type="paragraph" w:customStyle="1" w:styleId="B">
    <w:name w:val="B"/>
    <w:basedOn w:val="Normal"/>
    <w:uiPriority w:val="99"/>
    <w:rsid w:val="00115AFB"/>
    <w:pPr>
      <w:widowControl w:val="0"/>
      <w:suppressAutoHyphens/>
      <w:autoSpaceDE w:val="0"/>
      <w:autoSpaceDN w:val="0"/>
      <w:adjustRightInd w:val="0"/>
      <w:spacing w:before="144" w:after="0" w:line="320" w:lineRule="atLeast"/>
      <w:ind w:firstLine="288"/>
      <w:textAlignment w:val="center"/>
    </w:pPr>
    <w:rPr>
      <w:rFonts w:ascii="MazalMedium Regular" w:eastAsiaTheme="minorEastAsia" w:hAnsiTheme="minorHAnsi" w:cs="MazalMedium Regular"/>
      <w:color w:val="000000"/>
      <w:kern w:val="0"/>
      <w:sz w:val="27"/>
      <w:szCs w:val="27"/>
      <w:lang w:bidi="ar-YE"/>
      <w14:ligatures w14:val="none"/>
    </w:rPr>
  </w:style>
  <w:style w:type="character" w:styleId="FollowedHyperlink">
    <w:name w:val="FollowedHyperlink"/>
    <w:basedOn w:val="DefaultParagraphFont"/>
    <w:rsid w:val="00115A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25</Pages>
  <Words>1689</Words>
  <Characters>7097</Characters>
  <Application>Microsoft Office Word</Application>
  <DocSecurity>0</DocSecurity>
  <Lines>202</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E F</dc:creator>
  <cp:keywords/>
  <dc:description/>
  <cp:lastModifiedBy>M E F</cp:lastModifiedBy>
  <cp:revision>15</cp:revision>
  <dcterms:created xsi:type="dcterms:W3CDTF">2026-01-30T17:03:00Z</dcterms:created>
  <dcterms:modified xsi:type="dcterms:W3CDTF">2026-02-06T17:26:00Z</dcterms:modified>
</cp:coreProperties>
</file>