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5706" w14:textId="77777777" w:rsidR="007412D6" w:rsidRPr="000A4352" w:rsidRDefault="007412D6" w:rsidP="007412D6">
      <w:pPr>
        <w:widowControl w:val="0"/>
        <w:autoSpaceDE w:val="0"/>
        <w:autoSpaceDN w:val="0"/>
        <w:adjustRightInd w:val="0"/>
        <w:ind w:left="360" w:right="360"/>
        <w:jc w:val="center"/>
        <w:rPr>
          <w:rFonts w:ascii="David" w:hAnsi="David" w:cs="David"/>
          <w:b/>
          <w:bCs/>
          <w:sz w:val="66"/>
          <w:szCs w:val="66"/>
          <w:rtl/>
        </w:rPr>
      </w:pPr>
      <w:r w:rsidRPr="000A4352">
        <w:rPr>
          <w:rFonts w:ascii="David" w:hAnsi="David" w:cs="David"/>
          <w:b/>
          <w:bCs/>
          <w:sz w:val="66"/>
          <w:szCs w:val="66"/>
          <w:rtl/>
        </w:rPr>
        <w:t>פרק א</w:t>
      </w:r>
    </w:p>
    <w:p w14:paraId="2C0F6E3D" w14:textId="343200D1" w:rsidR="007412D6" w:rsidRPr="000A4352" w:rsidRDefault="007412D6" w:rsidP="007412D6">
      <w:pPr>
        <w:widowControl w:val="0"/>
        <w:autoSpaceDE w:val="0"/>
        <w:autoSpaceDN w:val="0"/>
        <w:adjustRightInd w:val="0"/>
        <w:ind w:left="360" w:right="360"/>
        <w:jc w:val="center"/>
        <w:rPr>
          <w:rFonts w:ascii="David" w:hAnsi="David" w:cs="David"/>
          <w:b/>
          <w:bCs/>
          <w:sz w:val="54"/>
          <w:szCs w:val="54"/>
          <w:rtl/>
        </w:rPr>
      </w:pPr>
      <w:r>
        <w:rPr>
          <w:rFonts w:ascii="David" w:hAnsi="David" w:cs="David" w:hint="cs"/>
          <w:b/>
          <w:bCs/>
          <w:sz w:val="54"/>
          <w:szCs w:val="54"/>
          <w:rtl/>
        </w:rPr>
        <w:t>אשר בחר בנו מכל העמים ונתן לנו את תורתו</w:t>
      </w:r>
    </w:p>
    <w:p w14:paraId="6704EF47" w14:textId="77777777" w:rsidR="007412D6" w:rsidRPr="000A4352" w:rsidRDefault="007412D6" w:rsidP="007412D6">
      <w:pPr>
        <w:widowControl w:val="0"/>
        <w:autoSpaceDE w:val="0"/>
        <w:autoSpaceDN w:val="0"/>
        <w:adjustRightInd w:val="0"/>
        <w:ind w:left="360" w:right="360"/>
        <w:jc w:val="center"/>
        <w:rPr>
          <w:rFonts w:ascii="David" w:hAnsi="David" w:cs="David"/>
          <w:b/>
          <w:bCs/>
          <w:sz w:val="40"/>
          <w:szCs w:val="40"/>
          <w:rtl/>
        </w:rPr>
      </w:pPr>
      <w:r w:rsidRPr="000A4352">
        <w:rPr>
          <w:rFonts w:ascii="David" w:hAnsi="David" w:cs="David" w:hint="cs"/>
          <w:b/>
          <w:bCs/>
          <w:sz w:val="40"/>
          <w:szCs w:val="40"/>
          <w:rtl/>
        </w:rPr>
        <w:t>כח התורה הקדושה וסגולתה</w:t>
      </w:r>
    </w:p>
    <w:p w14:paraId="17FA5286" w14:textId="77777777" w:rsidR="007412D6" w:rsidRDefault="007412D6" w:rsidP="00B3400C">
      <w:pPr>
        <w:pStyle w:val="2"/>
        <w:spacing w:before="0" w:after="120"/>
        <w:ind w:left="360" w:right="360"/>
        <w:rPr>
          <w:sz w:val="36"/>
          <w:szCs w:val="36"/>
          <w:rtl/>
        </w:rPr>
      </w:pPr>
    </w:p>
    <w:p w14:paraId="1432D14B" w14:textId="00DF1A9D" w:rsidR="00B3400C" w:rsidRPr="00201712" w:rsidRDefault="00615144" w:rsidP="00201712">
      <w:pPr>
        <w:pStyle w:val="2"/>
        <w:spacing w:before="0" w:after="120"/>
        <w:ind w:left="360" w:right="360"/>
        <w:jc w:val="center"/>
        <w:rPr>
          <w:rFonts w:ascii="BA HaYetzira Bold" w:hAnsi="BA HaYetzira Bold" w:cs="BA HaYetzira Bold"/>
          <w:sz w:val="40"/>
          <w:szCs w:val="40"/>
          <w:rtl/>
        </w:rPr>
      </w:pPr>
      <w:r w:rsidRPr="00201712">
        <w:rPr>
          <w:rFonts w:ascii="BA HaYetzira Bold" w:hAnsi="BA HaYetzira Bold" w:cs="BA HaYetzira Bold"/>
          <w:sz w:val="40"/>
          <w:szCs w:val="40"/>
          <w:rtl/>
        </w:rPr>
        <w:t xml:space="preserve">התורה הוא מקור החיות של איש ישראל / </w:t>
      </w:r>
      <w:r w:rsidR="00B3400C" w:rsidRPr="00201712">
        <w:rPr>
          <w:rFonts w:ascii="BA HaYetzira Bold" w:hAnsi="BA HaYetzira Bold" w:cs="BA HaYetzira Bold"/>
          <w:sz w:val="40"/>
          <w:szCs w:val="40"/>
          <w:rtl/>
        </w:rPr>
        <w:t>כי הוא חייך ואורך ימיך</w:t>
      </w:r>
    </w:p>
    <w:p w14:paraId="19C00004" w14:textId="77777777" w:rsidR="00895F27" w:rsidRPr="00D24256" w:rsidRDefault="00895F27" w:rsidP="00201712">
      <w:pPr>
        <w:widowControl w:val="0"/>
        <w:autoSpaceDE w:val="0"/>
        <w:autoSpaceDN w:val="0"/>
        <w:adjustRightInd w:val="0"/>
        <w:spacing w:after="120"/>
        <w:ind w:right="360"/>
        <w:jc w:val="center"/>
        <w:rPr>
          <w:rFonts w:ascii="David" w:hAnsi="David" w:cs="David"/>
          <w:b/>
          <w:bCs/>
          <w:sz w:val="26"/>
          <w:szCs w:val="26"/>
          <w:rtl/>
        </w:rPr>
      </w:pPr>
      <w:r w:rsidRPr="00D24256">
        <w:rPr>
          <w:rFonts w:ascii="David" w:hAnsi="David" w:cs="David" w:hint="cs"/>
          <w:b/>
          <w:bCs/>
          <w:sz w:val="26"/>
          <w:szCs w:val="26"/>
          <w:rtl/>
        </w:rPr>
        <w:t>יסוד ושורש בריאת ו</w:t>
      </w:r>
      <w:r w:rsidRPr="00D24256">
        <w:rPr>
          <w:rFonts w:ascii="David" w:hAnsi="David" w:cs="David"/>
          <w:b/>
          <w:bCs/>
          <w:sz w:val="26"/>
          <w:szCs w:val="26"/>
          <w:rtl/>
        </w:rPr>
        <w:t>קיום העולם:</w:t>
      </w:r>
    </w:p>
    <w:p w14:paraId="75CD5C83" w14:textId="61C3ABD2" w:rsidR="00895F27" w:rsidRPr="00D24256" w:rsidRDefault="00895F27" w:rsidP="00895F27">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sz w:val="34"/>
          <w:szCs w:val="34"/>
          <w:rtl/>
        </w:rPr>
        <w:t>עיקר בריאת העולם היה בשביל התו</w:t>
      </w:r>
      <w:r w:rsidRPr="00D24256">
        <w:rPr>
          <w:rFonts w:ascii="David" w:hAnsi="David" w:cs="David" w:hint="cs"/>
          <w:sz w:val="34"/>
          <w:szCs w:val="34"/>
          <w:rtl/>
        </w:rPr>
        <w:t>רה הקדושה</w:t>
      </w:r>
      <w:r w:rsidRPr="00D24256">
        <w:rPr>
          <w:rFonts w:ascii="David" w:hAnsi="David" w:cs="David"/>
          <w:sz w:val="34"/>
          <w:szCs w:val="34"/>
          <w:rtl/>
        </w:rPr>
        <w:t xml:space="preserve">, וגם קיומו של עולם תלוי ועומד </w:t>
      </w:r>
      <w:r w:rsidR="00D84FF7">
        <w:rPr>
          <w:rFonts w:ascii="David" w:hAnsi="David" w:cs="David" w:hint="cs"/>
          <w:sz w:val="34"/>
          <w:szCs w:val="34"/>
          <w:rtl/>
        </w:rPr>
        <w:t>בזכות</w:t>
      </w:r>
      <w:r w:rsidRPr="00D24256">
        <w:rPr>
          <w:rFonts w:ascii="David" w:hAnsi="David" w:cs="David"/>
          <w:sz w:val="34"/>
          <w:szCs w:val="34"/>
          <w:rtl/>
        </w:rPr>
        <w:t xml:space="preserve"> התורה, ומבלעדי </w:t>
      </w:r>
      <w:r w:rsidRPr="00D24256">
        <w:rPr>
          <w:rFonts w:ascii="David" w:hAnsi="David" w:cs="David" w:hint="cs"/>
          <w:sz w:val="34"/>
          <w:szCs w:val="34"/>
          <w:rtl/>
        </w:rPr>
        <w:t>התו</w:t>
      </w:r>
      <w:r w:rsidR="00D84FF7">
        <w:rPr>
          <w:rFonts w:ascii="David" w:hAnsi="David" w:cs="David" w:hint="cs"/>
          <w:sz w:val="34"/>
          <w:szCs w:val="34"/>
          <w:rtl/>
        </w:rPr>
        <w:t>רה</w:t>
      </w:r>
      <w:r w:rsidRPr="00D24256">
        <w:rPr>
          <w:rFonts w:ascii="David" w:hAnsi="David" w:cs="David"/>
          <w:sz w:val="34"/>
          <w:szCs w:val="34"/>
          <w:rtl/>
        </w:rPr>
        <w:t xml:space="preserve"> אין העולם יכול להתקיים ולעמוד</w:t>
      </w:r>
      <w:r w:rsidRPr="00D24256">
        <w:rPr>
          <w:rStyle w:val="af0"/>
          <w:rFonts w:ascii="David" w:hAnsi="David" w:cs="David"/>
          <w:sz w:val="34"/>
          <w:szCs w:val="34"/>
          <w:rtl/>
        </w:rPr>
        <w:footnoteReference w:id="1"/>
      </w:r>
      <w:r w:rsidRPr="00D24256">
        <w:rPr>
          <w:rStyle w:val="af3"/>
          <w:rFonts w:ascii="David" w:hAnsi="David" w:cs="David"/>
          <w:sz w:val="34"/>
          <w:szCs w:val="34"/>
          <w:rtl/>
        </w:rPr>
        <w:endnoteReference w:id="1"/>
      </w:r>
      <w:r w:rsidRPr="00D24256">
        <w:rPr>
          <w:rFonts w:ascii="David" w:hAnsi="David" w:cs="David" w:hint="cs"/>
          <w:sz w:val="34"/>
          <w:szCs w:val="34"/>
          <w:rtl/>
        </w:rPr>
        <w:t xml:space="preserve">. </w:t>
      </w:r>
    </w:p>
    <w:p w14:paraId="4C837648" w14:textId="0CEB6165" w:rsidR="004805FA" w:rsidRPr="00951A6B" w:rsidRDefault="00951A6B" w:rsidP="00D24256">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בלי התורה אינו בגדר חיים כלל:</w:t>
      </w:r>
    </w:p>
    <w:p w14:paraId="1D7E4F93" w14:textId="4988C26D" w:rsidR="00262982" w:rsidRDefault="00895F27" w:rsidP="00D24256">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Pr>
          <w:rFonts w:ascii="David" w:hAnsi="David" w:cs="David" w:hint="cs"/>
          <w:sz w:val="34"/>
          <w:szCs w:val="34"/>
          <w:rtl/>
        </w:rPr>
        <w:t>וכן הוא אצל כל אחד ואחד מישראל, ש</w:t>
      </w:r>
      <w:r w:rsidR="00F03DF0" w:rsidRPr="00D24256">
        <w:rPr>
          <w:rFonts w:ascii="David" w:hAnsi="David" w:cs="David" w:hint="cs"/>
          <w:sz w:val="34"/>
          <w:szCs w:val="34"/>
          <w:rtl/>
        </w:rPr>
        <w:t xml:space="preserve">עיקר </w:t>
      </w:r>
      <w:r w:rsidR="00AD1C38" w:rsidRPr="00D24256">
        <w:rPr>
          <w:rFonts w:ascii="David" w:hAnsi="David" w:cs="David" w:hint="cs"/>
          <w:sz w:val="34"/>
          <w:szCs w:val="34"/>
          <w:rtl/>
        </w:rPr>
        <w:t>ה</w:t>
      </w:r>
      <w:r w:rsidR="00F03DF0" w:rsidRPr="00D24256">
        <w:rPr>
          <w:rFonts w:ascii="David" w:hAnsi="David" w:cs="David" w:hint="cs"/>
          <w:sz w:val="34"/>
          <w:szCs w:val="34"/>
          <w:rtl/>
        </w:rPr>
        <w:t xml:space="preserve">חיות </w:t>
      </w:r>
      <w:r w:rsidR="00AD1C38" w:rsidRPr="00D24256">
        <w:rPr>
          <w:rFonts w:ascii="David" w:hAnsi="David" w:cs="David" w:hint="cs"/>
          <w:sz w:val="34"/>
          <w:szCs w:val="34"/>
          <w:rtl/>
        </w:rPr>
        <w:t>של</w:t>
      </w:r>
      <w:r>
        <w:rPr>
          <w:rFonts w:ascii="David" w:hAnsi="David" w:cs="David" w:hint="cs"/>
          <w:sz w:val="34"/>
          <w:szCs w:val="34"/>
          <w:rtl/>
        </w:rPr>
        <w:t>ו</w:t>
      </w:r>
      <w:r w:rsidR="00205EC4" w:rsidRPr="00D24256">
        <w:rPr>
          <w:rFonts w:ascii="David" w:hAnsi="David" w:cs="David" w:hint="cs"/>
          <w:sz w:val="34"/>
          <w:szCs w:val="34"/>
          <w:rtl/>
        </w:rPr>
        <w:t xml:space="preserve"> </w:t>
      </w:r>
      <w:r w:rsidR="00F03DF0" w:rsidRPr="00D24256">
        <w:rPr>
          <w:rFonts w:ascii="David" w:hAnsi="David" w:cs="David" w:hint="cs"/>
          <w:sz w:val="34"/>
          <w:szCs w:val="34"/>
          <w:rtl/>
        </w:rPr>
        <w:t>הוא ע"י התו</w:t>
      </w:r>
      <w:r w:rsidR="00D84FF7">
        <w:rPr>
          <w:rFonts w:ascii="David" w:hAnsi="David" w:cs="David" w:hint="cs"/>
          <w:sz w:val="34"/>
          <w:szCs w:val="34"/>
          <w:rtl/>
        </w:rPr>
        <w:t>ר</w:t>
      </w:r>
      <w:r w:rsidR="00F03DF0" w:rsidRPr="00D24256">
        <w:rPr>
          <w:rFonts w:ascii="David" w:hAnsi="David" w:cs="David" w:hint="cs"/>
          <w:sz w:val="34"/>
          <w:szCs w:val="34"/>
          <w:rtl/>
        </w:rPr>
        <w:t>ה, ו</w:t>
      </w:r>
      <w:r w:rsidR="002C640E" w:rsidRPr="00D24256">
        <w:rPr>
          <w:rFonts w:ascii="David" w:hAnsi="David" w:cs="David" w:hint="cs"/>
          <w:sz w:val="34"/>
          <w:szCs w:val="34"/>
          <w:rtl/>
        </w:rPr>
        <w:t>מבלעדי התו</w:t>
      </w:r>
      <w:r w:rsidR="00D84FF7">
        <w:rPr>
          <w:rFonts w:ascii="David" w:hAnsi="David" w:cs="David" w:hint="cs"/>
          <w:sz w:val="34"/>
          <w:szCs w:val="34"/>
          <w:rtl/>
        </w:rPr>
        <w:t>ר</w:t>
      </w:r>
      <w:r w:rsidR="002C640E" w:rsidRPr="00D24256">
        <w:rPr>
          <w:rFonts w:ascii="David" w:hAnsi="David" w:cs="David" w:hint="cs"/>
          <w:sz w:val="34"/>
          <w:szCs w:val="34"/>
          <w:rtl/>
        </w:rPr>
        <w:t xml:space="preserve">ה אין </w:t>
      </w:r>
      <w:r>
        <w:rPr>
          <w:rFonts w:ascii="David" w:hAnsi="David" w:cs="David" w:hint="cs"/>
          <w:sz w:val="34"/>
          <w:szCs w:val="34"/>
          <w:rtl/>
        </w:rPr>
        <w:t>לו</w:t>
      </w:r>
      <w:r w:rsidR="002C640E" w:rsidRPr="00D24256">
        <w:rPr>
          <w:rFonts w:ascii="David" w:hAnsi="David" w:cs="David" w:hint="cs"/>
          <w:sz w:val="34"/>
          <w:szCs w:val="34"/>
          <w:rtl/>
        </w:rPr>
        <w:t xml:space="preserve"> כלום, ו</w:t>
      </w:r>
      <w:r w:rsidR="00F03DF0" w:rsidRPr="00D24256">
        <w:rPr>
          <w:rFonts w:ascii="David" w:hAnsi="David" w:cs="David" w:hint="cs"/>
          <w:sz w:val="34"/>
          <w:szCs w:val="34"/>
          <w:rtl/>
        </w:rPr>
        <w:t>אינו בגדר חיים כלל</w:t>
      </w:r>
      <w:r w:rsidR="00205EC4" w:rsidRPr="00D24256">
        <w:rPr>
          <w:rFonts w:ascii="David" w:hAnsi="David" w:cs="David" w:hint="cs"/>
          <w:sz w:val="34"/>
          <w:szCs w:val="34"/>
          <w:rtl/>
        </w:rPr>
        <w:t xml:space="preserve">, </w:t>
      </w:r>
      <w:r w:rsidR="00D84FF7">
        <w:rPr>
          <w:rFonts w:ascii="David" w:hAnsi="David" w:cs="David" w:hint="cs"/>
          <w:sz w:val="34"/>
          <w:szCs w:val="34"/>
          <w:rtl/>
        </w:rPr>
        <w:t>ואין שום חיות ותענוג בכל שאר עניני העולם</w:t>
      </w:r>
      <w:r w:rsidR="00F03DF0" w:rsidRPr="00D24256">
        <w:rPr>
          <w:rStyle w:val="af0"/>
          <w:rFonts w:ascii="David" w:hAnsi="David" w:cs="David"/>
          <w:sz w:val="34"/>
          <w:szCs w:val="34"/>
          <w:rtl/>
        </w:rPr>
        <w:footnoteReference w:id="2"/>
      </w:r>
      <w:r w:rsidR="002C640E" w:rsidRPr="00D24256">
        <w:rPr>
          <w:rFonts w:ascii="David" w:hAnsi="David" w:cs="David" w:hint="cs"/>
          <w:sz w:val="34"/>
          <w:szCs w:val="34"/>
          <w:rtl/>
        </w:rPr>
        <w:t xml:space="preserve">. </w:t>
      </w:r>
    </w:p>
    <w:p w14:paraId="4373F7D0" w14:textId="55DA9AC6" w:rsidR="008B5310" w:rsidRPr="008B5310" w:rsidRDefault="008B5310" w:rsidP="008B5310">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רק בכח התורה יש לישראל קיום והעמדה בזמן הגלות:</w:t>
      </w:r>
    </w:p>
    <w:p w14:paraId="382A438A" w14:textId="71264F54" w:rsidR="008B5310" w:rsidRPr="007412D6" w:rsidRDefault="008B5310" w:rsidP="007412D6">
      <w:pPr>
        <w:pStyle w:val="a9"/>
        <w:widowControl w:val="0"/>
        <w:numPr>
          <w:ilvl w:val="0"/>
          <w:numId w:val="1"/>
        </w:numPr>
        <w:autoSpaceDE w:val="0"/>
        <w:autoSpaceDN w:val="0"/>
        <w:adjustRightInd w:val="0"/>
        <w:ind w:left="360" w:right="360"/>
        <w:jc w:val="both"/>
        <w:rPr>
          <w:rFonts w:ascii="David" w:hAnsi="David" w:cs="David"/>
          <w:b/>
          <w:bCs/>
          <w:sz w:val="34"/>
          <w:szCs w:val="34"/>
        </w:rPr>
      </w:pPr>
      <w:r>
        <w:rPr>
          <w:rFonts w:ascii="David" w:hAnsi="David" w:cs="David" w:hint="cs"/>
          <w:sz w:val="34"/>
          <w:szCs w:val="34"/>
          <w:rtl/>
        </w:rPr>
        <w:t xml:space="preserve">ואין לישראל קיום בזמן הגלות אלא בכח התורה, אשר זה נותן להם </w:t>
      </w:r>
      <w:r>
        <w:rPr>
          <w:rFonts w:ascii="David" w:hAnsi="David" w:cs="David" w:hint="cs"/>
          <w:sz w:val="34"/>
          <w:szCs w:val="34"/>
          <w:rtl/>
        </w:rPr>
        <w:lastRenderedPageBreak/>
        <w:t xml:space="preserve">הקיום וההעמדה לעמוד בפני כל </w:t>
      </w:r>
      <w:r w:rsidR="00923FC6">
        <w:rPr>
          <w:rFonts w:ascii="David" w:hAnsi="David" w:cs="David" w:hint="cs"/>
          <w:sz w:val="34"/>
          <w:szCs w:val="34"/>
          <w:rtl/>
        </w:rPr>
        <w:t>קשיי וצער</w:t>
      </w:r>
      <w:r>
        <w:rPr>
          <w:rFonts w:ascii="David" w:hAnsi="David" w:cs="David" w:hint="cs"/>
          <w:sz w:val="34"/>
          <w:szCs w:val="34"/>
          <w:rtl/>
        </w:rPr>
        <w:t xml:space="preserve"> הגלות</w:t>
      </w:r>
      <w:r w:rsidRPr="007412D6">
        <w:rPr>
          <w:rStyle w:val="af"/>
          <w:rFonts w:ascii="David" w:hAnsi="David" w:cs="David"/>
          <w:sz w:val="34"/>
          <w:szCs w:val="34"/>
          <w:vertAlign w:val="superscript"/>
          <w:rtl/>
        </w:rPr>
        <w:footnoteReference w:id="3"/>
      </w:r>
      <w:r>
        <w:rPr>
          <w:rFonts w:ascii="David" w:hAnsi="David" w:cs="David" w:hint="cs"/>
          <w:sz w:val="34"/>
          <w:szCs w:val="34"/>
          <w:rtl/>
        </w:rPr>
        <w:t>, ו</w:t>
      </w:r>
      <w:r w:rsidRPr="008B5310">
        <w:rPr>
          <w:rFonts w:ascii="David" w:hAnsi="David" w:cs="David"/>
          <w:sz w:val="34"/>
          <w:szCs w:val="34"/>
          <w:rtl/>
        </w:rPr>
        <w:t>בפני</w:t>
      </w:r>
      <w:r>
        <w:rPr>
          <w:rFonts w:ascii="David" w:hAnsi="David" w:cs="David" w:hint="cs"/>
          <w:sz w:val="34"/>
          <w:szCs w:val="34"/>
          <w:rtl/>
        </w:rPr>
        <w:t xml:space="preserve"> כל</w:t>
      </w:r>
      <w:r w:rsidRPr="008B5310">
        <w:rPr>
          <w:rFonts w:ascii="David" w:hAnsi="David" w:cs="David"/>
          <w:sz w:val="34"/>
          <w:szCs w:val="34"/>
          <w:rtl/>
        </w:rPr>
        <w:t xml:space="preserve"> </w:t>
      </w:r>
      <w:r w:rsidR="00D84FF7">
        <w:rPr>
          <w:rFonts w:ascii="David" w:hAnsi="David" w:cs="David" w:hint="cs"/>
          <w:sz w:val="34"/>
          <w:szCs w:val="34"/>
          <w:rtl/>
        </w:rPr>
        <w:t>הנלחמים נגדם</w:t>
      </w:r>
      <w:r w:rsidRPr="007412D6">
        <w:rPr>
          <w:rStyle w:val="af"/>
          <w:rFonts w:ascii="David" w:hAnsi="David" w:cs="David"/>
          <w:sz w:val="34"/>
          <w:szCs w:val="34"/>
          <w:vertAlign w:val="superscript"/>
          <w:rtl/>
        </w:rPr>
        <w:footnoteReference w:id="4"/>
      </w:r>
      <w:r w:rsidRPr="008B5310">
        <w:rPr>
          <w:rFonts w:ascii="David" w:hAnsi="David" w:cs="David"/>
          <w:sz w:val="34"/>
          <w:szCs w:val="34"/>
          <w:rtl/>
        </w:rPr>
        <w:t>.</w:t>
      </w:r>
      <w:r w:rsidR="007412D6">
        <w:rPr>
          <w:rFonts w:ascii="David" w:hAnsi="David" w:cs="David" w:hint="cs"/>
          <w:sz w:val="34"/>
          <w:szCs w:val="34"/>
          <w:rtl/>
        </w:rPr>
        <w:t xml:space="preserve"> </w:t>
      </w:r>
      <w:r w:rsidR="007412D6" w:rsidRPr="001D3D49">
        <w:rPr>
          <w:rFonts w:ascii="David" w:hAnsi="David" w:cs="David" w:hint="eastAsia"/>
          <w:sz w:val="34"/>
          <w:szCs w:val="34"/>
          <w:rtl/>
        </w:rPr>
        <w:t>ובזמן</w:t>
      </w:r>
      <w:r w:rsidR="007412D6" w:rsidRPr="001D3D49">
        <w:rPr>
          <w:rFonts w:ascii="David" w:hAnsi="David" w:cs="David"/>
          <w:sz w:val="34"/>
          <w:szCs w:val="34"/>
          <w:rtl/>
        </w:rPr>
        <w:t xml:space="preserve"> </w:t>
      </w:r>
      <w:r w:rsidR="007412D6" w:rsidRPr="001D3D49">
        <w:rPr>
          <w:rFonts w:ascii="David" w:hAnsi="David" w:cs="David" w:hint="eastAsia"/>
          <w:sz w:val="34"/>
          <w:szCs w:val="34"/>
          <w:rtl/>
        </w:rPr>
        <w:t>שישראל</w:t>
      </w:r>
      <w:r w:rsidR="007412D6" w:rsidRPr="001D3D49">
        <w:rPr>
          <w:rFonts w:ascii="David" w:hAnsi="David" w:cs="David"/>
          <w:sz w:val="34"/>
          <w:szCs w:val="34"/>
          <w:rtl/>
        </w:rPr>
        <w:t xml:space="preserve"> </w:t>
      </w:r>
      <w:r w:rsidR="007412D6" w:rsidRPr="001D3D49">
        <w:rPr>
          <w:rFonts w:ascii="David" w:hAnsi="David" w:cs="David" w:hint="eastAsia"/>
          <w:sz w:val="34"/>
          <w:szCs w:val="34"/>
          <w:rtl/>
        </w:rPr>
        <w:t>עוסקים</w:t>
      </w:r>
      <w:r w:rsidR="007412D6" w:rsidRPr="001D3D49">
        <w:rPr>
          <w:rFonts w:ascii="David" w:hAnsi="David" w:cs="David"/>
          <w:sz w:val="34"/>
          <w:szCs w:val="34"/>
          <w:rtl/>
        </w:rPr>
        <w:t xml:space="preserve"> </w:t>
      </w:r>
      <w:r w:rsidR="007412D6" w:rsidRPr="001D3D49">
        <w:rPr>
          <w:rFonts w:ascii="David" w:hAnsi="David" w:cs="David" w:hint="eastAsia"/>
          <w:sz w:val="34"/>
          <w:szCs w:val="34"/>
          <w:rtl/>
        </w:rPr>
        <w:t>בתורה</w:t>
      </w:r>
      <w:r w:rsidR="007412D6" w:rsidRPr="001D3D49">
        <w:rPr>
          <w:rFonts w:ascii="David" w:hAnsi="David" w:cs="David"/>
          <w:sz w:val="34"/>
          <w:szCs w:val="34"/>
          <w:rtl/>
        </w:rPr>
        <w:t xml:space="preserve"> </w:t>
      </w:r>
      <w:r w:rsidR="007412D6" w:rsidRPr="001D3D49">
        <w:rPr>
          <w:rFonts w:ascii="David" w:hAnsi="David" w:cs="David" w:hint="eastAsia"/>
          <w:sz w:val="34"/>
          <w:szCs w:val="34"/>
          <w:rtl/>
        </w:rPr>
        <w:t>כראוי</w:t>
      </w:r>
      <w:r w:rsidR="007412D6" w:rsidRPr="001D3D49">
        <w:rPr>
          <w:rFonts w:ascii="David" w:hAnsi="David" w:cs="David"/>
          <w:sz w:val="34"/>
          <w:szCs w:val="34"/>
          <w:rtl/>
        </w:rPr>
        <w:t xml:space="preserve">, </w:t>
      </w:r>
      <w:r w:rsidR="007412D6" w:rsidRPr="001D3D49">
        <w:rPr>
          <w:rFonts w:ascii="David" w:hAnsi="David" w:cs="David" w:hint="eastAsia"/>
          <w:sz w:val="34"/>
          <w:szCs w:val="34"/>
          <w:rtl/>
        </w:rPr>
        <w:t>אינם</w:t>
      </w:r>
      <w:r w:rsidR="007412D6" w:rsidRPr="001D3D49">
        <w:rPr>
          <w:rFonts w:ascii="David" w:hAnsi="David" w:cs="David"/>
          <w:sz w:val="34"/>
          <w:szCs w:val="34"/>
          <w:rtl/>
        </w:rPr>
        <w:t xml:space="preserve"> </w:t>
      </w:r>
      <w:r w:rsidR="007412D6" w:rsidRPr="001D3D49">
        <w:rPr>
          <w:rFonts w:ascii="David" w:hAnsi="David" w:cs="David" w:hint="eastAsia"/>
          <w:sz w:val="34"/>
          <w:szCs w:val="34"/>
          <w:rtl/>
        </w:rPr>
        <w:t>צריכים</w:t>
      </w:r>
      <w:r w:rsidR="007412D6" w:rsidRPr="001D3D49">
        <w:rPr>
          <w:rFonts w:ascii="David" w:hAnsi="David" w:cs="David"/>
          <w:sz w:val="34"/>
          <w:szCs w:val="34"/>
          <w:rtl/>
        </w:rPr>
        <w:t xml:space="preserve"> </w:t>
      </w:r>
      <w:r w:rsidR="007412D6" w:rsidRPr="001D3D49">
        <w:rPr>
          <w:rFonts w:ascii="David" w:hAnsi="David" w:cs="David" w:hint="eastAsia"/>
          <w:sz w:val="34"/>
          <w:szCs w:val="34"/>
          <w:rtl/>
        </w:rPr>
        <w:t>לעשות</w:t>
      </w:r>
      <w:r w:rsidR="007412D6" w:rsidRPr="001D3D49">
        <w:rPr>
          <w:rFonts w:ascii="David" w:hAnsi="David" w:cs="David"/>
          <w:sz w:val="34"/>
          <w:szCs w:val="34"/>
          <w:rtl/>
        </w:rPr>
        <w:t xml:space="preserve"> </w:t>
      </w:r>
      <w:r w:rsidR="007412D6" w:rsidRPr="001D3D49">
        <w:rPr>
          <w:rFonts w:ascii="David" w:hAnsi="David" w:cs="David" w:hint="eastAsia"/>
          <w:sz w:val="34"/>
          <w:szCs w:val="34"/>
          <w:rtl/>
        </w:rPr>
        <w:t>שום</w:t>
      </w:r>
      <w:r w:rsidR="007412D6" w:rsidRPr="001D3D49">
        <w:rPr>
          <w:rFonts w:ascii="David" w:hAnsi="David" w:cs="David"/>
          <w:sz w:val="34"/>
          <w:szCs w:val="34"/>
          <w:rtl/>
        </w:rPr>
        <w:t xml:space="preserve"> </w:t>
      </w:r>
      <w:r w:rsidR="007412D6" w:rsidRPr="001D3D49">
        <w:rPr>
          <w:rFonts w:ascii="David" w:hAnsi="David" w:cs="David" w:hint="eastAsia"/>
          <w:sz w:val="34"/>
          <w:szCs w:val="34"/>
          <w:rtl/>
        </w:rPr>
        <w:t>פעולה</w:t>
      </w:r>
      <w:r w:rsidR="007412D6" w:rsidRPr="001D3D49">
        <w:rPr>
          <w:rFonts w:ascii="David" w:hAnsi="David" w:cs="David"/>
          <w:sz w:val="34"/>
          <w:szCs w:val="34"/>
          <w:rtl/>
        </w:rPr>
        <w:t xml:space="preserve"> </w:t>
      </w:r>
      <w:r w:rsidR="007412D6" w:rsidRPr="001D3D49">
        <w:rPr>
          <w:rFonts w:ascii="David" w:hAnsi="David" w:cs="David" w:hint="eastAsia"/>
          <w:sz w:val="34"/>
          <w:szCs w:val="34"/>
          <w:rtl/>
        </w:rPr>
        <w:t>להתגבר</w:t>
      </w:r>
      <w:r w:rsidR="007412D6" w:rsidRPr="001D3D49">
        <w:rPr>
          <w:rFonts w:ascii="David" w:hAnsi="David" w:cs="David"/>
          <w:sz w:val="34"/>
          <w:szCs w:val="34"/>
          <w:rtl/>
        </w:rPr>
        <w:t xml:space="preserve"> </w:t>
      </w:r>
      <w:r w:rsidR="007412D6" w:rsidRPr="001D3D49">
        <w:rPr>
          <w:rFonts w:ascii="David" w:hAnsi="David" w:cs="David" w:hint="cs"/>
          <w:sz w:val="34"/>
          <w:szCs w:val="34"/>
          <w:rtl/>
        </w:rPr>
        <w:t>על</w:t>
      </w:r>
      <w:r w:rsidR="007412D6" w:rsidRPr="001D3D49">
        <w:rPr>
          <w:rFonts w:ascii="David" w:hAnsi="David" w:cs="David"/>
          <w:sz w:val="34"/>
          <w:szCs w:val="34"/>
          <w:rtl/>
        </w:rPr>
        <w:t xml:space="preserve"> </w:t>
      </w:r>
      <w:r w:rsidR="007412D6" w:rsidRPr="001D3D49">
        <w:rPr>
          <w:rFonts w:ascii="David" w:hAnsi="David" w:cs="David" w:hint="eastAsia"/>
          <w:sz w:val="34"/>
          <w:szCs w:val="34"/>
          <w:rtl/>
        </w:rPr>
        <w:t>שונאיהם</w:t>
      </w:r>
      <w:r w:rsidR="007412D6" w:rsidRPr="001D3D49">
        <w:rPr>
          <w:rFonts w:ascii="David" w:hAnsi="David" w:cs="David" w:hint="cs"/>
          <w:sz w:val="34"/>
          <w:szCs w:val="34"/>
          <w:rtl/>
        </w:rPr>
        <w:t>,</w:t>
      </w:r>
      <w:r w:rsidR="007412D6" w:rsidRPr="001D3D49">
        <w:rPr>
          <w:rFonts w:ascii="David" w:hAnsi="David" w:cs="David"/>
          <w:sz w:val="34"/>
          <w:szCs w:val="34"/>
          <w:rtl/>
        </w:rPr>
        <w:t xml:space="preserve"> כי </w:t>
      </w:r>
      <w:r w:rsidR="00D84FF7">
        <w:rPr>
          <w:rFonts w:ascii="David" w:hAnsi="David" w:cs="David" w:hint="cs"/>
          <w:sz w:val="34"/>
          <w:szCs w:val="34"/>
          <w:rtl/>
        </w:rPr>
        <w:t>ממילא</w:t>
      </w:r>
      <w:r w:rsidR="007412D6" w:rsidRPr="001D3D49">
        <w:rPr>
          <w:rFonts w:ascii="David" w:hAnsi="David" w:cs="David" w:hint="cs"/>
          <w:sz w:val="34"/>
          <w:szCs w:val="34"/>
          <w:rtl/>
        </w:rPr>
        <w:t xml:space="preserve"> אי</w:t>
      </w:r>
      <w:r w:rsidR="00D84FF7">
        <w:rPr>
          <w:rFonts w:ascii="David" w:hAnsi="David" w:cs="David" w:hint="cs"/>
          <w:sz w:val="34"/>
          <w:szCs w:val="34"/>
          <w:rtl/>
        </w:rPr>
        <w:t>ן</w:t>
      </w:r>
      <w:r w:rsidR="007412D6" w:rsidRPr="001D3D49">
        <w:rPr>
          <w:rFonts w:ascii="David" w:hAnsi="David" w:cs="David" w:hint="cs"/>
          <w:sz w:val="34"/>
          <w:szCs w:val="34"/>
          <w:rtl/>
        </w:rPr>
        <w:t xml:space="preserve"> יכולים לשלוט בהם</w:t>
      </w:r>
      <w:r w:rsidR="007412D6" w:rsidRPr="001D3D49">
        <w:rPr>
          <w:rStyle w:val="af0"/>
          <w:rFonts w:ascii="David" w:hAnsi="David" w:cs="David"/>
          <w:sz w:val="34"/>
          <w:szCs w:val="34"/>
          <w:rtl/>
        </w:rPr>
        <w:footnoteReference w:id="5"/>
      </w:r>
      <w:r w:rsidR="007412D6" w:rsidRPr="001D3D49">
        <w:rPr>
          <w:rFonts w:ascii="David" w:hAnsi="David" w:cs="David"/>
          <w:sz w:val="34"/>
          <w:szCs w:val="34"/>
          <w:rtl/>
        </w:rPr>
        <w:t xml:space="preserve">. </w:t>
      </w:r>
      <w:r w:rsidRPr="007412D6">
        <w:rPr>
          <w:rFonts w:ascii="David" w:hAnsi="David" w:cs="David"/>
          <w:sz w:val="34"/>
          <w:szCs w:val="34"/>
          <w:rtl/>
        </w:rPr>
        <w:t xml:space="preserve"> </w:t>
      </w:r>
    </w:p>
    <w:p w14:paraId="20AB5ABB" w14:textId="48A05DF9" w:rsidR="00951A6B" w:rsidRPr="00951A6B" w:rsidRDefault="00951A6B" w:rsidP="00951A6B">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 xml:space="preserve">מי שדבוק בתוה"ק יש לו </w:t>
      </w:r>
      <w:r w:rsidR="002F40EE">
        <w:rPr>
          <w:rFonts w:ascii="David" w:hAnsi="David" w:cs="David" w:hint="cs"/>
          <w:b/>
          <w:bCs/>
          <w:sz w:val="26"/>
          <w:szCs w:val="26"/>
          <w:rtl/>
        </w:rPr>
        <w:t>דמיון להקב"ה כביכול</w:t>
      </w:r>
      <w:r>
        <w:rPr>
          <w:rFonts w:ascii="David" w:hAnsi="David" w:cs="David" w:hint="cs"/>
          <w:b/>
          <w:bCs/>
          <w:sz w:val="26"/>
          <w:szCs w:val="26"/>
          <w:rtl/>
        </w:rPr>
        <w:t>:</w:t>
      </w:r>
    </w:p>
    <w:p w14:paraId="5385B2AD" w14:textId="1DEA3A7B" w:rsidR="002F40EE" w:rsidRPr="002F40EE" w:rsidRDefault="00951A6B" w:rsidP="002F40EE">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hint="cs"/>
          <w:sz w:val="34"/>
          <w:szCs w:val="34"/>
          <w:rtl/>
        </w:rPr>
        <w:t>ומי שהוא דבוק בתו</w:t>
      </w:r>
      <w:r w:rsidR="00D84FF7">
        <w:rPr>
          <w:rFonts w:ascii="David" w:hAnsi="David" w:cs="David" w:hint="cs"/>
          <w:sz w:val="34"/>
          <w:szCs w:val="34"/>
          <w:rtl/>
        </w:rPr>
        <w:t>רה</w:t>
      </w:r>
      <w:r w:rsidR="00914D9C">
        <w:rPr>
          <w:rFonts w:ascii="David" w:hAnsi="David" w:cs="David" w:hint="cs"/>
          <w:sz w:val="34"/>
          <w:szCs w:val="34"/>
          <w:rtl/>
        </w:rPr>
        <w:t>,</w:t>
      </w:r>
      <w:r w:rsidRPr="00D24256">
        <w:rPr>
          <w:rFonts w:ascii="David" w:hAnsi="David" w:cs="David" w:hint="cs"/>
          <w:sz w:val="34"/>
          <w:szCs w:val="34"/>
          <w:rtl/>
        </w:rPr>
        <w:t xml:space="preserve"> </w:t>
      </w:r>
      <w:r w:rsidR="00914D9C" w:rsidRPr="00914D9C">
        <w:rPr>
          <w:rFonts w:ascii="David" w:hAnsi="David" w:cs="David" w:hint="cs"/>
          <w:sz w:val="34"/>
          <w:szCs w:val="34"/>
          <w:rtl/>
        </w:rPr>
        <w:t>הוא</w:t>
      </w:r>
      <w:r w:rsidR="00914D9C" w:rsidRPr="00914D9C">
        <w:rPr>
          <w:rFonts w:ascii="David" w:hAnsi="David" w:cs="David"/>
          <w:sz w:val="34"/>
          <w:szCs w:val="34"/>
          <w:rtl/>
        </w:rPr>
        <w:t xml:space="preserve"> </w:t>
      </w:r>
      <w:r w:rsidR="00914D9C" w:rsidRPr="00914D9C">
        <w:rPr>
          <w:rFonts w:ascii="David" w:hAnsi="David" w:cs="David" w:hint="cs"/>
          <w:sz w:val="34"/>
          <w:szCs w:val="34"/>
          <w:rtl/>
        </w:rPr>
        <w:t>מתעצם</w:t>
      </w:r>
      <w:r w:rsidR="00914D9C" w:rsidRPr="00914D9C">
        <w:rPr>
          <w:rFonts w:ascii="David" w:hAnsi="David" w:cs="David"/>
          <w:sz w:val="34"/>
          <w:szCs w:val="34"/>
          <w:rtl/>
        </w:rPr>
        <w:t xml:space="preserve"> </w:t>
      </w:r>
      <w:r w:rsidR="00914D9C" w:rsidRPr="00914D9C">
        <w:rPr>
          <w:rFonts w:ascii="David" w:hAnsi="David" w:cs="David" w:hint="cs"/>
          <w:sz w:val="34"/>
          <w:szCs w:val="34"/>
          <w:rtl/>
        </w:rPr>
        <w:t>בקדושת</w:t>
      </w:r>
      <w:r w:rsidR="00914D9C" w:rsidRPr="00914D9C">
        <w:rPr>
          <w:rFonts w:ascii="David" w:hAnsi="David" w:cs="David"/>
          <w:sz w:val="34"/>
          <w:szCs w:val="34"/>
          <w:rtl/>
        </w:rPr>
        <w:t xml:space="preserve"> </w:t>
      </w:r>
      <w:r w:rsidR="00914D9C" w:rsidRPr="00914D9C">
        <w:rPr>
          <w:rFonts w:ascii="David" w:hAnsi="David" w:cs="David" w:hint="cs"/>
          <w:sz w:val="34"/>
          <w:szCs w:val="34"/>
          <w:rtl/>
        </w:rPr>
        <w:t>וחשיבות</w:t>
      </w:r>
      <w:r w:rsidR="00914D9C" w:rsidRPr="00914D9C">
        <w:rPr>
          <w:rFonts w:ascii="David" w:hAnsi="David" w:cs="David"/>
          <w:sz w:val="34"/>
          <w:szCs w:val="34"/>
          <w:rtl/>
        </w:rPr>
        <w:t xml:space="preserve"> </w:t>
      </w:r>
      <w:r w:rsidR="00914D9C" w:rsidRPr="00914D9C">
        <w:rPr>
          <w:rFonts w:ascii="David" w:hAnsi="David" w:cs="David" w:hint="cs"/>
          <w:sz w:val="34"/>
          <w:szCs w:val="34"/>
          <w:rtl/>
        </w:rPr>
        <w:t>התורה</w:t>
      </w:r>
      <w:r w:rsidR="00914D9C" w:rsidRPr="00914D9C">
        <w:rPr>
          <w:rFonts w:ascii="David" w:hAnsi="David" w:cs="David"/>
          <w:sz w:val="34"/>
          <w:szCs w:val="34"/>
          <w:rtl/>
        </w:rPr>
        <w:t xml:space="preserve">, </w:t>
      </w:r>
      <w:r w:rsidR="00914D9C" w:rsidRPr="00914D9C">
        <w:rPr>
          <w:rFonts w:ascii="David" w:hAnsi="David" w:cs="David" w:hint="cs"/>
          <w:sz w:val="34"/>
          <w:szCs w:val="34"/>
          <w:rtl/>
        </w:rPr>
        <w:t>עד</w:t>
      </w:r>
      <w:r w:rsidR="00914D9C" w:rsidRPr="00914D9C">
        <w:rPr>
          <w:rFonts w:ascii="David" w:hAnsi="David" w:cs="David"/>
          <w:sz w:val="34"/>
          <w:szCs w:val="34"/>
          <w:rtl/>
        </w:rPr>
        <w:t xml:space="preserve"> </w:t>
      </w:r>
      <w:r w:rsidR="00914D9C" w:rsidRPr="00914D9C">
        <w:rPr>
          <w:rFonts w:ascii="David" w:hAnsi="David" w:cs="David" w:hint="cs"/>
          <w:sz w:val="34"/>
          <w:szCs w:val="34"/>
          <w:rtl/>
        </w:rPr>
        <w:t>שהוא</w:t>
      </w:r>
      <w:r w:rsidR="00914D9C" w:rsidRPr="00914D9C">
        <w:rPr>
          <w:rFonts w:ascii="David" w:hAnsi="David" w:cs="David"/>
          <w:sz w:val="34"/>
          <w:szCs w:val="34"/>
          <w:rtl/>
        </w:rPr>
        <w:t xml:space="preserve"> </w:t>
      </w:r>
      <w:r w:rsidR="00914D9C" w:rsidRPr="00914D9C">
        <w:rPr>
          <w:rFonts w:ascii="David" w:hAnsi="David" w:cs="David" w:hint="cs"/>
          <w:sz w:val="34"/>
          <w:szCs w:val="34"/>
          <w:rtl/>
        </w:rPr>
        <w:t>בעצמו</w:t>
      </w:r>
      <w:r w:rsidR="00914D9C" w:rsidRPr="00914D9C">
        <w:rPr>
          <w:rFonts w:ascii="David" w:hAnsi="David" w:cs="David"/>
          <w:sz w:val="34"/>
          <w:szCs w:val="34"/>
          <w:rtl/>
        </w:rPr>
        <w:t xml:space="preserve"> </w:t>
      </w:r>
      <w:r w:rsidR="00914D9C" w:rsidRPr="00914D9C">
        <w:rPr>
          <w:rFonts w:ascii="David" w:hAnsi="David" w:cs="David" w:hint="cs"/>
          <w:sz w:val="34"/>
          <w:szCs w:val="34"/>
          <w:rtl/>
        </w:rPr>
        <w:t>נחשב</w:t>
      </w:r>
      <w:r w:rsidR="00914D9C" w:rsidRPr="00914D9C">
        <w:rPr>
          <w:rFonts w:ascii="David" w:hAnsi="David" w:cs="David"/>
          <w:sz w:val="34"/>
          <w:szCs w:val="34"/>
          <w:rtl/>
        </w:rPr>
        <w:t xml:space="preserve"> </w:t>
      </w:r>
      <w:r w:rsidR="00914D9C" w:rsidRPr="00914D9C">
        <w:rPr>
          <w:rFonts w:ascii="David" w:hAnsi="David" w:cs="David" w:hint="cs"/>
          <w:sz w:val="34"/>
          <w:szCs w:val="34"/>
          <w:rtl/>
        </w:rPr>
        <w:t>באותו</w:t>
      </w:r>
      <w:r w:rsidR="00914D9C" w:rsidRPr="00914D9C">
        <w:rPr>
          <w:rFonts w:ascii="David" w:hAnsi="David" w:cs="David"/>
          <w:sz w:val="34"/>
          <w:szCs w:val="34"/>
          <w:rtl/>
        </w:rPr>
        <w:t xml:space="preserve"> </w:t>
      </w:r>
      <w:r w:rsidR="00914D9C">
        <w:rPr>
          <w:rFonts w:ascii="David" w:hAnsi="David" w:cs="David" w:hint="cs"/>
          <w:sz w:val="34"/>
          <w:szCs w:val="34"/>
          <w:rtl/>
        </w:rPr>
        <w:t>מעלה</w:t>
      </w:r>
      <w:r w:rsidR="00914D9C" w:rsidRPr="00914D9C">
        <w:rPr>
          <w:rFonts w:ascii="David" w:hAnsi="David" w:cs="David"/>
          <w:sz w:val="34"/>
          <w:szCs w:val="34"/>
          <w:rtl/>
        </w:rPr>
        <w:t xml:space="preserve"> </w:t>
      </w:r>
      <w:r w:rsidR="00914D9C" w:rsidRPr="00914D9C">
        <w:rPr>
          <w:rFonts w:ascii="David" w:hAnsi="David" w:cs="David" w:hint="cs"/>
          <w:sz w:val="34"/>
          <w:szCs w:val="34"/>
          <w:rtl/>
        </w:rPr>
        <w:t>של</w:t>
      </w:r>
      <w:r w:rsidR="00914D9C" w:rsidRPr="00914D9C">
        <w:rPr>
          <w:rFonts w:ascii="David" w:hAnsi="David" w:cs="David"/>
          <w:sz w:val="34"/>
          <w:szCs w:val="34"/>
          <w:rtl/>
        </w:rPr>
        <w:t xml:space="preserve"> </w:t>
      </w:r>
      <w:r w:rsidR="00914D9C" w:rsidRPr="00914D9C">
        <w:rPr>
          <w:rFonts w:ascii="David" w:hAnsi="David" w:cs="David" w:hint="cs"/>
          <w:sz w:val="34"/>
          <w:szCs w:val="34"/>
          <w:rtl/>
        </w:rPr>
        <w:t>התו</w:t>
      </w:r>
      <w:r w:rsidR="00D84FF7">
        <w:rPr>
          <w:rFonts w:ascii="David" w:hAnsi="David" w:cs="David" w:hint="cs"/>
          <w:sz w:val="34"/>
          <w:szCs w:val="34"/>
          <w:rtl/>
        </w:rPr>
        <w:t>ר</w:t>
      </w:r>
      <w:r w:rsidR="00914D9C" w:rsidRPr="00914D9C">
        <w:rPr>
          <w:rFonts w:ascii="David" w:hAnsi="David" w:cs="David" w:hint="cs"/>
          <w:sz w:val="34"/>
          <w:szCs w:val="34"/>
          <w:rtl/>
        </w:rPr>
        <w:t>ה</w:t>
      </w:r>
      <w:r w:rsidR="00895F27">
        <w:rPr>
          <w:rFonts w:ascii="David" w:hAnsi="David" w:cs="David" w:hint="cs"/>
          <w:sz w:val="34"/>
          <w:szCs w:val="34"/>
          <w:rtl/>
        </w:rPr>
        <w:t>.</w:t>
      </w:r>
      <w:r w:rsidR="00914D9C">
        <w:rPr>
          <w:rFonts w:ascii="David" w:hAnsi="David" w:cs="David" w:hint="cs"/>
          <w:sz w:val="34"/>
          <w:szCs w:val="34"/>
          <w:rtl/>
        </w:rPr>
        <w:t xml:space="preserve"> ולא זו בלבד, אלא</w:t>
      </w:r>
      <w:r w:rsidR="00914D9C" w:rsidRPr="00914D9C">
        <w:rPr>
          <w:rFonts w:ascii="David" w:hAnsi="David" w:cs="David" w:hint="cs"/>
          <w:sz w:val="34"/>
          <w:szCs w:val="34"/>
          <w:rtl/>
        </w:rPr>
        <w:t xml:space="preserve"> </w:t>
      </w:r>
      <w:r w:rsidRPr="00D24256">
        <w:rPr>
          <w:rFonts w:ascii="David" w:hAnsi="David" w:cs="David" w:hint="cs"/>
          <w:sz w:val="34"/>
          <w:szCs w:val="34"/>
          <w:rtl/>
        </w:rPr>
        <w:t>יש לו דמיון להקב"ה כביכול</w:t>
      </w:r>
      <w:r w:rsidR="006C4E64">
        <w:rPr>
          <w:rFonts w:ascii="David" w:hAnsi="David" w:cs="David" w:hint="cs"/>
          <w:sz w:val="34"/>
          <w:szCs w:val="34"/>
          <w:rtl/>
        </w:rPr>
        <w:t>, ואז</w:t>
      </w:r>
      <w:r w:rsidR="00914D9C">
        <w:rPr>
          <w:rFonts w:ascii="David" w:hAnsi="David" w:cs="David" w:hint="cs"/>
          <w:sz w:val="34"/>
          <w:szCs w:val="34"/>
          <w:rtl/>
        </w:rPr>
        <w:t xml:space="preserve"> </w:t>
      </w:r>
      <w:r w:rsidRPr="00D24256">
        <w:rPr>
          <w:rFonts w:ascii="David" w:hAnsi="David" w:cs="David" w:hint="cs"/>
          <w:sz w:val="34"/>
          <w:szCs w:val="34"/>
          <w:rtl/>
        </w:rPr>
        <w:t xml:space="preserve">יש לו דין קדימה לפני כל </w:t>
      </w:r>
      <w:r w:rsidR="00D84FF7">
        <w:rPr>
          <w:rFonts w:ascii="David" w:hAnsi="David" w:cs="David" w:hint="cs"/>
          <w:sz w:val="34"/>
          <w:szCs w:val="34"/>
          <w:rtl/>
        </w:rPr>
        <w:t>המלאכים ויצורי תבל שנבראו בששת ימי בראשית</w:t>
      </w:r>
      <w:r w:rsidRPr="00D24256">
        <w:rPr>
          <w:rStyle w:val="af0"/>
          <w:rFonts w:ascii="David" w:hAnsi="David" w:cs="David"/>
          <w:sz w:val="34"/>
          <w:szCs w:val="34"/>
          <w:rtl/>
        </w:rPr>
        <w:footnoteReference w:id="6"/>
      </w:r>
      <w:r w:rsidR="002F40EE">
        <w:rPr>
          <w:rFonts w:ascii="David" w:hAnsi="David" w:cs="David" w:hint="cs"/>
          <w:sz w:val="34"/>
          <w:szCs w:val="34"/>
          <w:rtl/>
        </w:rPr>
        <w:t>.</w:t>
      </w:r>
    </w:p>
    <w:p w14:paraId="19AE245D" w14:textId="2A50B241" w:rsidR="002F40EE" w:rsidRPr="002F40EE" w:rsidRDefault="002F40EE" w:rsidP="002F40EE">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מי שיש אצלו כח התורה מגיע לו הכל:</w:t>
      </w:r>
    </w:p>
    <w:p w14:paraId="68C48BDA" w14:textId="1C8B30AD" w:rsidR="00951A6B" w:rsidRPr="002F40EE" w:rsidRDefault="002F40EE" w:rsidP="002F40EE">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2F40EE">
        <w:rPr>
          <w:rFonts w:ascii="David" w:hAnsi="David" w:cs="David"/>
          <w:sz w:val="34"/>
          <w:szCs w:val="34"/>
          <w:rtl/>
        </w:rPr>
        <w:t>ומי שיש אצלו כח התו</w:t>
      </w:r>
      <w:r w:rsidRPr="002F40EE">
        <w:rPr>
          <w:rFonts w:ascii="David" w:hAnsi="David" w:cs="David" w:hint="cs"/>
          <w:sz w:val="34"/>
          <w:szCs w:val="34"/>
          <w:rtl/>
        </w:rPr>
        <w:t>רה</w:t>
      </w:r>
      <w:r>
        <w:rPr>
          <w:rFonts w:ascii="David" w:hAnsi="David" w:cs="David" w:hint="cs"/>
          <w:sz w:val="34"/>
          <w:szCs w:val="34"/>
          <w:rtl/>
        </w:rPr>
        <w:t>,</w:t>
      </w:r>
      <w:r w:rsidRPr="002F40EE">
        <w:rPr>
          <w:rFonts w:ascii="David" w:hAnsi="David" w:cs="David" w:hint="cs"/>
          <w:sz w:val="34"/>
          <w:szCs w:val="34"/>
          <w:rtl/>
        </w:rPr>
        <w:t xml:space="preserve"> </w:t>
      </w:r>
      <w:r w:rsidRPr="002F40EE">
        <w:rPr>
          <w:rFonts w:ascii="David" w:hAnsi="David" w:cs="David"/>
          <w:sz w:val="34"/>
          <w:szCs w:val="34"/>
          <w:rtl/>
        </w:rPr>
        <w:t xml:space="preserve">מגיע לו </w:t>
      </w:r>
      <w:r>
        <w:rPr>
          <w:rFonts w:ascii="David" w:hAnsi="David" w:cs="David" w:hint="cs"/>
          <w:sz w:val="34"/>
          <w:szCs w:val="34"/>
          <w:rtl/>
        </w:rPr>
        <w:t>הכל, וזוכה ל</w:t>
      </w:r>
      <w:r w:rsidRPr="002F40EE">
        <w:rPr>
          <w:rFonts w:ascii="David" w:hAnsi="David" w:cs="David"/>
          <w:sz w:val="34"/>
          <w:szCs w:val="34"/>
          <w:rtl/>
        </w:rPr>
        <w:t>כל</w:t>
      </w:r>
      <w:r w:rsidRPr="002F40EE">
        <w:rPr>
          <w:rFonts w:ascii="David" w:hAnsi="David" w:cs="David" w:hint="cs"/>
          <w:sz w:val="34"/>
          <w:szCs w:val="34"/>
          <w:rtl/>
        </w:rPr>
        <w:t xml:space="preserve"> המעלות, כי מעלת</w:t>
      </w:r>
      <w:r w:rsidRPr="002F40EE">
        <w:rPr>
          <w:rFonts w:ascii="David" w:hAnsi="David" w:cs="David"/>
          <w:sz w:val="34"/>
          <w:szCs w:val="34"/>
          <w:rtl/>
        </w:rPr>
        <w:t xml:space="preserve"> </w:t>
      </w:r>
      <w:r w:rsidRPr="002F40EE">
        <w:rPr>
          <w:rFonts w:ascii="David" w:hAnsi="David" w:cs="David" w:hint="cs"/>
          <w:sz w:val="34"/>
          <w:szCs w:val="34"/>
          <w:rtl/>
        </w:rPr>
        <w:t>התורה</w:t>
      </w:r>
      <w:r w:rsidRPr="002F40EE">
        <w:rPr>
          <w:rFonts w:ascii="David" w:hAnsi="David" w:cs="David"/>
          <w:sz w:val="34"/>
          <w:szCs w:val="34"/>
          <w:rtl/>
        </w:rPr>
        <w:t xml:space="preserve"> </w:t>
      </w:r>
      <w:r w:rsidRPr="002F40EE">
        <w:rPr>
          <w:rFonts w:ascii="David" w:hAnsi="David" w:cs="David" w:hint="cs"/>
          <w:sz w:val="34"/>
          <w:szCs w:val="34"/>
          <w:rtl/>
        </w:rPr>
        <w:t>מוקדם</w:t>
      </w:r>
      <w:r w:rsidRPr="002F40EE">
        <w:rPr>
          <w:rFonts w:ascii="David" w:hAnsi="David" w:cs="David"/>
          <w:sz w:val="34"/>
          <w:szCs w:val="34"/>
          <w:rtl/>
        </w:rPr>
        <w:t xml:space="preserve"> </w:t>
      </w:r>
      <w:r w:rsidRPr="002F40EE">
        <w:rPr>
          <w:rFonts w:ascii="David" w:hAnsi="David" w:cs="David" w:hint="cs"/>
          <w:sz w:val="34"/>
          <w:szCs w:val="34"/>
          <w:rtl/>
        </w:rPr>
        <w:t>ומעולה</w:t>
      </w:r>
      <w:r w:rsidRPr="002F40EE">
        <w:rPr>
          <w:rFonts w:ascii="David" w:hAnsi="David" w:cs="David"/>
          <w:sz w:val="34"/>
          <w:szCs w:val="34"/>
          <w:rtl/>
        </w:rPr>
        <w:t xml:space="preserve"> </w:t>
      </w:r>
      <w:r w:rsidRPr="002F40EE">
        <w:rPr>
          <w:rFonts w:ascii="David" w:hAnsi="David" w:cs="David" w:hint="cs"/>
          <w:sz w:val="34"/>
          <w:szCs w:val="34"/>
          <w:rtl/>
        </w:rPr>
        <w:t>מכל</w:t>
      </w:r>
      <w:r w:rsidRPr="002F40EE">
        <w:rPr>
          <w:rFonts w:ascii="David" w:hAnsi="David" w:cs="David"/>
          <w:sz w:val="34"/>
          <w:szCs w:val="34"/>
          <w:rtl/>
        </w:rPr>
        <w:t xml:space="preserve"> </w:t>
      </w:r>
      <w:r w:rsidRPr="002F40EE">
        <w:rPr>
          <w:rFonts w:ascii="David" w:hAnsi="David" w:cs="David" w:hint="cs"/>
          <w:sz w:val="34"/>
          <w:szCs w:val="34"/>
          <w:rtl/>
        </w:rPr>
        <w:t>המעלות</w:t>
      </w:r>
      <w:r w:rsidR="00E24A4B">
        <w:rPr>
          <w:rFonts w:ascii="David" w:hAnsi="David" w:cs="David" w:hint="cs"/>
          <w:sz w:val="34"/>
          <w:szCs w:val="34"/>
          <w:rtl/>
        </w:rPr>
        <w:t xml:space="preserve">, </w:t>
      </w:r>
      <w:r w:rsidR="00E24A4B" w:rsidRPr="00E24A4B">
        <w:rPr>
          <w:rFonts w:ascii="David" w:hAnsi="David" w:cs="David" w:hint="cs"/>
          <w:sz w:val="34"/>
          <w:szCs w:val="34"/>
          <w:rtl/>
        </w:rPr>
        <w:t>ו</w:t>
      </w:r>
      <w:r w:rsidR="00E24A4B">
        <w:rPr>
          <w:rFonts w:ascii="David" w:hAnsi="David" w:cs="David" w:hint="cs"/>
          <w:sz w:val="34"/>
          <w:szCs w:val="34"/>
          <w:rtl/>
        </w:rPr>
        <w:t xml:space="preserve">הוא </w:t>
      </w:r>
      <w:r w:rsidR="00E24A4B" w:rsidRPr="00E24A4B">
        <w:rPr>
          <w:rFonts w:ascii="David" w:hAnsi="David" w:cs="David" w:hint="cs"/>
          <w:sz w:val="34"/>
          <w:szCs w:val="34"/>
          <w:rtl/>
        </w:rPr>
        <w:t>יזכה</w:t>
      </w:r>
      <w:r w:rsidR="00E24A4B" w:rsidRPr="00E24A4B">
        <w:rPr>
          <w:rFonts w:ascii="David" w:hAnsi="David" w:cs="David"/>
          <w:sz w:val="34"/>
          <w:szCs w:val="34"/>
          <w:rtl/>
        </w:rPr>
        <w:t xml:space="preserve"> </w:t>
      </w:r>
      <w:r w:rsidR="00E24A4B" w:rsidRPr="00E24A4B">
        <w:rPr>
          <w:rFonts w:ascii="David" w:hAnsi="David" w:cs="David" w:hint="cs"/>
          <w:sz w:val="34"/>
          <w:szCs w:val="34"/>
          <w:rtl/>
        </w:rPr>
        <w:t>לעשות</w:t>
      </w:r>
      <w:r w:rsidR="00E24A4B" w:rsidRPr="00E24A4B">
        <w:rPr>
          <w:rFonts w:ascii="David" w:hAnsi="David" w:cs="David"/>
          <w:sz w:val="34"/>
          <w:szCs w:val="34"/>
          <w:rtl/>
        </w:rPr>
        <w:t xml:space="preserve"> </w:t>
      </w:r>
      <w:r w:rsidR="00E24A4B" w:rsidRPr="00E24A4B">
        <w:rPr>
          <w:rFonts w:ascii="David" w:hAnsi="David" w:cs="David" w:hint="cs"/>
          <w:sz w:val="34"/>
          <w:szCs w:val="34"/>
          <w:rtl/>
        </w:rPr>
        <w:t>העבודה</w:t>
      </w:r>
      <w:r w:rsidR="00E24A4B" w:rsidRPr="00E24A4B">
        <w:rPr>
          <w:rFonts w:ascii="David" w:hAnsi="David" w:cs="David"/>
          <w:sz w:val="34"/>
          <w:szCs w:val="34"/>
          <w:rtl/>
        </w:rPr>
        <w:t xml:space="preserve"> </w:t>
      </w:r>
      <w:r w:rsidR="00E24A4B" w:rsidRPr="00E24A4B">
        <w:rPr>
          <w:rFonts w:ascii="David" w:hAnsi="David" w:cs="David" w:hint="cs"/>
          <w:sz w:val="34"/>
          <w:szCs w:val="34"/>
          <w:rtl/>
        </w:rPr>
        <w:t>לשמים</w:t>
      </w:r>
      <w:r w:rsidR="00951A6B" w:rsidRPr="002F40EE">
        <w:rPr>
          <w:rStyle w:val="af0"/>
          <w:rFonts w:ascii="David" w:hAnsi="David" w:cs="David"/>
          <w:sz w:val="34"/>
          <w:szCs w:val="34"/>
          <w:rtl/>
        </w:rPr>
        <w:footnoteReference w:id="7"/>
      </w:r>
      <w:r w:rsidR="00951A6B" w:rsidRPr="002F40EE">
        <w:rPr>
          <w:rFonts w:ascii="David" w:hAnsi="David" w:cs="David" w:hint="cs"/>
          <w:sz w:val="34"/>
          <w:szCs w:val="34"/>
          <w:rtl/>
        </w:rPr>
        <w:t>.</w:t>
      </w:r>
    </w:p>
    <w:p w14:paraId="5B83A83E" w14:textId="77777777" w:rsidR="009E54EF" w:rsidRPr="00951A6B" w:rsidRDefault="009E54EF" w:rsidP="009E54EF">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lastRenderedPageBreak/>
        <w:t>יש ללמד לכל הדורות שהתורה קודמת לכל:</w:t>
      </w:r>
    </w:p>
    <w:p w14:paraId="64DA2AB7" w14:textId="40C850E6" w:rsidR="009E54EF" w:rsidRPr="00951A6B" w:rsidRDefault="009E54EF" w:rsidP="009E54EF">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Pr>
          <w:rFonts w:ascii="David" w:hAnsi="David" w:cs="David" w:hint="cs"/>
          <w:sz w:val="34"/>
          <w:szCs w:val="34"/>
          <w:rtl/>
        </w:rPr>
        <w:t>וכ"כ גדולה מעלת התורה מכל המעלות</w:t>
      </w:r>
      <w:r w:rsidRPr="00951A6B">
        <w:rPr>
          <w:rFonts w:ascii="David" w:hAnsi="David" w:cs="David" w:hint="cs"/>
          <w:sz w:val="34"/>
          <w:szCs w:val="34"/>
          <w:rtl/>
        </w:rPr>
        <w:t>, עד שמבלעדי התורה אין שום חשיבות וערך למשכן ולמקדש</w:t>
      </w:r>
      <w:r w:rsidRPr="00951A6B">
        <w:rPr>
          <w:rFonts w:ascii="David" w:hAnsi="David" w:cs="David"/>
          <w:sz w:val="28"/>
          <w:szCs w:val="28"/>
          <w:vertAlign w:val="superscript"/>
          <w:rtl/>
        </w:rPr>
        <w:footnoteReference w:id="8"/>
      </w:r>
      <w:r w:rsidRPr="00951A6B">
        <w:rPr>
          <w:rFonts w:ascii="David" w:hAnsi="David" w:cs="David" w:hint="cs"/>
          <w:sz w:val="34"/>
          <w:szCs w:val="34"/>
          <w:rtl/>
        </w:rPr>
        <w:t>. ורק אחר שקבלו התורה, היו ראויים לקבל את המשכן</w:t>
      </w:r>
      <w:r w:rsidRPr="00951A6B">
        <w:rPr>
          <w:rStyle w:val="af0"/>
          <w:rFonts w:ascii="David" w:hAnsi="David" w:cs="David"/>
          <w:sz w:val="34"/>
          <w:szCs w:val="34"/>
          <w:rtl/>
        </w:rPr>
        <w:footnoteReference w:id="9"/>
      </w:r>
      <w:r w:rsidRPr="00951A6B">
        <w:rPr>
          <w:rFonts w:ascii="David" w:hAnsi="David" w:cs="David" w:hint="cs"/>
          <w:sz w:val="34"/>
          <w:szCs w:val="34"/>
          <w:rtl/>
        </w:rPr>
        <w:t xml:space="preserve">. </w:t>
      </w:r>
      <w:r>
        <w:rPr>
          <w:rFonts w:ascii="David" w:hAnsi="David" w:cs="David" w:hint="cs"/>
          <w:sz w:val="34"/>
          <w:szCs w:val="34"/>
          <w:rtl/>
        </w:rPr>
        <w:t>וגם הגאולה העתידה תלויה בזכות התורה</w:t>
      </w:r>
      <w:r>
        <w:rPr>
          <w:rStyle w:val="af0"/>
          <w:rFonts w:ascii="David" w:hAnsi="David" w:cs="David"/>
          <w:sz w:val="34"/>
          <w:szCs w:val="34"/>
          <w:rtl/>
        </w:rPr>
        <w:footnoteReference w:id="10"/>
      </w:r>
      <w:r>
        <w:rPr>
          <w:rFonts w:ascii="David" w:hAnsi="David" w:cs="David" w:hint="cs"/>
          <w:sz w:val="34"/>
          <w:szCs w:val="34"/>
          <w:rtl/>
        </w:rPr>
        <w:t>.</w:t>
      </w:r>
    </w:p>
    <w:p w14:paraId="2EAEE377" w14:textId="77777777" w:rsidR="00951A6B" w:rsidRPr="00951A6B" w:rsidRDefault="00951A6B" w:rsidP="00951A6B">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משה רבינו כבר השריש זה בלב כל איש ישראל:</w:t>
      </w:r>
    </w:p>
    <w:p w14:paraId="06590F98" w14:textId="597DCC83" w:rsidR="00951A6B" w:rsidRPr="009E54EF" w:rsidRDefault="00951A6B" w:rsidP="009E54EF">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hint="cs"/>
          <w:sz w:val="34"/>
          <w:szCs w:val="34"/>
          <w:rtl/>
        </w:rPr>
        <w:t>ו</w:t>
      </w:r>
      <w:r w:rsidR="00E24A4B">
        <w:rPr>
          <w:rFonts w:ascii="David" w:hAnsi="David" w:cs="David" w:hint="cs"/>
          <w:sz w:val="34"/>
          <w:szCs w:val="34"/>
          <w:rtl/>
        </w:rPr>
        <w:t xml:space="preserve">אל יתירא בלבו לומר שאיננו ראוי להיות מקושר אל התורה בכל הזמן, כי </w:t>
      </w:r>
      <w:r w:rsidRPr="00D24256">
        <w:rPr>
          <w:rFonts w:ascii="David" w:hAnsi="David" w:cs="David" w:hint="cs"/>
          <w:sz w:val="34"/>
          <w:szCs w:val="34"/>
          <w:rtl/>
        </w:rPr>
        <w:t>כבר השריש משה רבינו בלב כל איש ישראל,</w:t>
      </w:r>
      <w:r w:rsidRPr="00D24256">
        <w:rPr>
          <w:rFonts w:ascii="David" w:hAnsi="David" w:cs="David"/>
          <w:sz w:val="34"/>
          <w:szCs w:val="34"/>
          <w:rtl/>
        </w:rPr>
        <w:t xml:space="preserve"> שידעו</w:t>
      </w:r>
      <w:r w:rsidRPr="00D24256">
        <w:rPr>
          <w:rFonts w:ascii="David" w:hAnsi="David" w:cs="David" w:hint="cs"/>
          <w:sz w:val="34"/>
          <w:szCs w:val="34"/>
          <w:rtl/>
        </w:rPr>
        <w:t xml:space="preserve"> תמיד</w:t>
      </w:r>
      <w:r w:rsidRPr="00D24256">
        <w:rPr>
          <w:rFonts w:ascii="David" w:hAnsi="David" w:cs="David"/>
          <w:sz w:val="34"/>
          <w:szCs w:val="34"/>
          <w:rtl/>
        </w:rPr>
        <w:t xml:space="preserve"> </w:t>
      </w:r>
      <w:r w:rsidRPr="00D24256">
        <w:rPr>
          <w:rFonts w:ascii="David" w:hAnsi="David" w:cs="David" w:hint="cs"/>
          <w:sz w:val="34"/>
          <w:szCs w:val="34"/>
          <w:rtl/>
        </w:rPr>
        <w:t>ש</w:t>
      </w:r>
      <w:r w:rsidRPr="00D24256">
        <w:rPr>
          <w:rFonts w:ascii="David" w:hAnsi="David" w:cs="David"/>
          <w:sz w:val="34"/>
          <w:szCs w:val="34"/>
          <w:rtl/>
        </w:rPr>
        <w:t>עיקר הכל הוא רק התו</w:t>
      </w:r>
      <w:r w:rsidR="00E24A4B">
        <w:rPr>
          <w:rFonts w:ascii="David" w:hAnsi="David" w:cs="David" w:hint="cs"/>
          <w:sz w:val="34"/>
          <w:szCs w:val="34"/>
          <w:rtl/>
        </w:rPr>
        <w:t>ר</w:t>
      </w:r>
      <w:r w:rsidRPr="00D24256">
        <w:rPr>
          <w:rFonts w:ascii="David" w:hAnsi="David" w:cs="David"/>
          <w:sz w:val="34"/>
          <w:szCs w:val="34"/>
          <w:rtl/>
        </w:rPr>
        <w:t>ה, והיא חיינו ואורך ימינו, ומבלעדי התו</w:t>
      </w:r>
      <w:r w:rsidR="00E24A4B">
        <w:rPr>
          <w:rFonts w:ascii="David" w:hAnsi="David" w:cs="David" w:hint="cs"/>
          <w:sz w:val="34"/>
          <w:szCs w:val="34"/>
          <w:rtl/>
        </w:rPr>
        <w:t>ר</w:t>
      </w:r>
      <w:r w:rsidRPr="00D24256">
        <w:rPr>
          <w:rFonts w:ascii="David" w:hAnsi="David" w:cs="David"/>
          <w:sz w:val="34"/>
          <w:szCs w:val="34"/>
          <w:rtl/>
        </w:rPr>
        <w:t>ה פסקה לחיותא ח"ו</w:t>
      </w:r>
      <w:r w:rsidRPr="00D24256">
        <w:rPr>
          <w:rStyle w:val="af0"/>
          <w:rFonts w:ascii="David" w:hAnsi="David" w:cs="David"/>
          <w:sz w:val="34"/>
          <w:szCs w:val="34"/>
          <w:rtl/>
        </w:rPr>
        <w:footnoteReference w:id="11"/>
      </w:r>
      <w:r w:rsidRPr="00D24256">
        <w:rPr>
          <w:rStyle w:val="af3"/>
          <w:rFonts w:ascii="David" w:hAnsi="David" w:cs="David"/>
          <w:sz w:val="34"/>
          <w:szCs w:val="34"/>
          <w:rtl/>
        </w:rPr>
        <w:endnoteReference w:id="2"/>
      </w:r>
      <w:r w:rsidRPr="00D24256">
        <w:rPr>
          <w:rFonts w:ascii="David" w:hAnsi="David" w:cs="David" w:hint="cs"/>
          <w:sz w:val="34"/>
          <w:szCs w:val="34"/>
          <w:rtl/>
        </w:rPr>
        <w:t>.</w:t>
      </w:r>
      <w:r w:rsidR="009E54EF" w:rsidRPr="009E54EF">
        <w:rPr>
          <w:rFonts w:ascii="David" w:hAnsi="David" w:cs="David" w:hint="cs"/>
          <w:sz w:val="34"/>
          <w:szCs w:val="34"/>
          <w:rtl/>
        </w:rPr>
        <w:t xml:space="preserve"> </w:t>
      </w:r>
      <w:r w:rsidR="009E54EF">
        <w:rPr>
          <w:rFonts w:ascii="David" w:hAnsi="David" w:cs="David" w:hint="cs"/>
          <w:sz w:val="34"/>
          <w:szCs w:val="34"/>
          <w:rtl/>
        </w:rPr>
        <w:t>וקדושה זו נמשכת בכל הדורות, וזהו הכבוד הגדול ביותר להתכבד בו</w:t>
      </w:r>
      <w:r w:rsidR="009E54EF" w:rsidRPr="00951A6B">
        <w:rPr>
          <w:rStyle w:val="af0"/>
          <w:rFonts w:ascii="David" w:hAnsi="David" w:cs="David"/>
          <w:sz w:val="34"/>
          <w:szCs w:val="34"/>
          <w:rtl/>
        </w:rPr>
        <w:footnoteReference w:id="12"/>
      </w:r>
      <w:r w:rsidR="009E54EF" w:rsidRPr="00951A6B">
        <w:rPr>
          <w:rFonts w:ascii="David" w:hAnsi="David" w:cs="David" w:hint="cs"/>
          <w:sz w:val="34"/>
          <w:szCs w:val="34"/>
          <w:rtl/>
        </w:rPr>
        <w:t xml:space="preserve">. </w:t>
      </w:r>
    </w:p>
    <w:p w14:paraId="248E51CC" w14:textId="49CB6BB8" w:rsidR="004805FA" w:rsidRPr="00951A6B" w:rsidRDefault="004805FA" w:rsidP="00D24256">
      <w:pPr>
        <w:widowControl w:val="0"/>
        <w:autoSpaceDE w:val="0"/>
        <w:autoSpaceDN w:val="0"/>
        <w:adjustRightInd w:val="0"/>
        <w:spacing w:after="120"/>
        <w:ind w:right="360"/>
        <w:rPr>
          <w:rFonts w:ascii="David" w:hAnsi="David" w:cs="David"/>
          <w:b/>
          <w:bCs/>
          <w:sz w:val="26"/>
          <w:szCs w:val="26"/>
          <w:rtl/>
        </w:rPr>
      </w:pPr>
      <w:r w:rsidRPr="00951A6B">
        <w:rPr>
          <w:rFonts w:ascii="David" w:hAnsi="David" w:cs="David" w:hint="cs"/>
          <w:b/>
          <w:bCs/>
          <w:sz w:val="26"/>
          <w:szCs w:val="26"/>
          <w:rtl/>
        </w:rPr>
        <w:lastRenderedPageBreak/>
        <w:t>כשידע זאת לא יפסיק מלימודו לעולם ולא יצטרך למדת השכחה:</w:t>
      </w:r>
    </w:p>
    <w:p w14:paraId="3CD30F27" w14:textId="2D74C416" w:rsidR="004805FA" w:rsidRPr="00D24256" w:rsidRDefault="00AD1C38" w:rsidP="00D24256">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tl/>
        </w:rPr>
      </w:pPr>
      <w:r w:rsidRPr="00D24256">
        <w:rPr>
          <w:rFonts w:ascii="David" w:hAnsi="David" w:cs="David" w:hint="cs"/>
          <w:sz w:val="34"/>
          <w:szCs w:val="34"/>
          <w:rtl/>
        </w:rPr>
        <w:t>ואחר שידע האדם אמיתות זו, וישריש בנפשו שבלי התו</w:t>
      </w:r>
      <w:r w:rsidR="009E54EF">
        <w:rPr>
          <w:rFonts w:ascii="David" w:hAnsi="David" w:cs="David" w:hint="cs"/>
          <w:sz w:val="34"/>
          <w:szCs w:val="34"/>
          <w:rtl/>
        </w:rPr>
        <w:t>ר</w:t>
      </w:r>
      <w:r w:rsidRPr="00D24256">
        <w:rPr>
          <w:rFonts w:ascii="David" w:hAnsi="David" w:cs="David" w:hint="cs"/>
          <w:sz w:val="34"/>
          <w:szCs w:val="34"/>
          <w:rtl/>
        </w:rPr>
        <w:t>ה</w:t>
      </w:r>
      <w:r w:rsidR="009E54EF">
        <w:rPr>
          <w:rFonts w:ascii="David" w:hAnsi="David" w:cs="David" w:hint="cs"/>
          <w:sz w:val="34"/>
          <w:szCs w:val="34"/>
          <w:rtl/>
        </w:rPr>
        <w:t xml:space="preserve"> </w:t>
      </w:r>
      <w:r w:rsidRPr="00D24256">
        <w:rPr>
          <w:rFonts w:ascii="David" w:hAnsi="David" w:cs="David" w:hint="cs"/>
          <w:sz w:val="34"/>
          <w:szCs w:val="34"/>
          <w:rtl/>
        </w:rPr>
        <w:t xml:space="preserve">אין לו כלום, </w:t>
      </w:r>
      <w:r w:rsidR="004805FA" w:rsidRPr="00D24256">
        <w:rPr>
          <w:rFonts w:ascii="David" w:hAnsi="David" w:cs="David" w:hint="cs"/>
          <w:sz w:val="34"/>
          <w:szCs w:val="34"/>
          <w:rtl/>
        </w:rPr>
        <w:t xml:space="preserve">לא יהא צריך זירוז על עסק התורה, ולא יפסיק מלימוד התורה לעולם, שהרי יודע שבזה תלוי כל חיותו. וממילא </w:t>
      </w:r>
      <w:r w:rsidR="009E54EF">
        <w:rPr>
          <w:rFonts w:ascii="David" w:hAnsi="David" w:cs="David" w:hint="cs"/>
          <w:sz w:val="34"/>
          <w:szCs w:val="34"/>
          <w:rtl/>
        </w:rPr>
        <w:t>לא יצטרך למדת השכחה שתביאנו להתמדת התורה</w:t>
      </w:r>
      <w:r w:rsidR="004805FA" w:rsidRPr="00D24256">
        <w:rPr>
          <w:rFonts w:ascii="David" w:hAnsi="David" w:cs="David" w:hint="cs"/>
          <w:sz w:val="34"/>
          <w:szCs w:val="34"/>
          <w:rtl/>
        </w:rPr>
        <w:t>, וי</w:t>
      </w:r>
      <w:r w:rsidR="00C83FB0">
        <w:rPr>
          <w:rFonts w:ascii="David" w:hAnsi="David" w:cs="David" w:hint="cs"/>
          <w:sz w:val="34"/>
          <w:szCs w:val="34"/>
          <w:rtl/>
        </w:rPr>
        <w:t>כול לה</w:t>
      </w:r>
      <w:r w:rsidR="004805FA" w:rsidRPr="00D24256">
        <w:rPr>
          <w:rFonts w:ascii="David" w:hAnsi="David" w:cs="David" w:hint="cs"/>
          <w:sz w:val="34"/>
          <w:szCs w:val="34"/>
          <w:rtl/>
        </w:rPr>
        <w:t>תברך לזכור את תלמודו לעולם</w:t>
      </w:r>
      <w:r w:rsidR="004805FA" w:rsidRPr="00D24256">
        <w:rPr>
          <w:rStyle w:val="af0"/>
          <w:rFonts w:ascii="David" w:hAnsi="David" w:cs="David"/>
          <w:sz w:val="34"/>
          <w:szCs w:val="34"/>
          <w:rtl/>
        </w:rPr>
        <w:footnoteReference w:id="13"/>
      </w:r>
      <w:r w:rsidR="004805FA" w:rsidRPr="00D24256">
        <w:rPr>
          <w:rFonts w:ascii="David" w:hAnsi="David" w:cs="David"/>
          <w:sz w:val="34"/>
          <w:szCs w:val="34"/>
          <w:rtl/>
        </w:rPr>
        <w:t xml:space="preserve">. </w:t>
      </w:r>
    </w:p>
    <w:p w14:paraId="7ABA59E5" w14:textId="2C970A78" w:rsidR="004805FA" w:rsidRPr="00951A6B" w:rsidRDefault="00951A6B" w:rsidP="00D24256">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כמו"כ</w:t>
      </w:r>
      <w:r w:rsidR="004805FA" w:rsidRPr="00951A6B">
        <w:rPr>
          <w:rFonts w:ascii="David" w:hAnsi="David" w:cs="David" w:hint="cs"/>
          <w:b/>
          <w:bCs/>
          <w:sz w:val="26"/>
          <w:szCs w:val="26"/>
          <w:rtl/>
        </w:rPr>
        <w:t xml:space="preserve"> לא יחסוך </w:t>
      </w:r>
      <w:r>
        <w:rPr>
          <w:rFonts w:ascii="David" w:hAnsi="David" w:cs="David" w:hint="cs"/>
          <w:b/>
          <w:bCs/>
          <w:sz w:val="26"/>
          <w:szCs w:val="26"/>
          <w:rtl/>
        </w:rPr>
        <w:t xml:space="preserve">מממונו </w:t>
      </w:r>
      <w:r w:rsidR="004805FA" w:rsidRPr="00951A6B">
        <w:rPr>
          <w:rFonts w:ascii="David" w:hAnsi="David" w:cs="David" w:hint="cs"/>
          <w:b/>
          <w:bCs/>
          <w:sz w:val="26"/>
          <w:szCs w:val="26"/>
          <w:rtl/>
        </w:rPr>
        <w:t>מאומה לקנות התורה:</w:t>
      </w:r>
    </w:p>
    <w:p w14:paraId="06DD0129" w14:textId="4A819CE1" w:rsidR="00A776AE" w:rsidRPr="00C83FB0" w:rsidRDefault="004805FA" w:rsidP="00C83FB0">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hint="cs"/>
          <w:sz w:val="34"/>
          <w:szCs w:val="34"/>
          <w:rtl/>
        </w:rPr>
        <w:t>ו</w:t>
      </w:r>
      <w:r w:rsidR="00372935" w:rsidRPr="00D24256">
        <w:rPr>
          <w:rFonts w:ascii="David" w:hAnsi="David" w:cs="David" w:hint="cs"/>
          <w:sz w:val="34"/>
          <w:szCs w:val="34"/>
          <w:rtl/>
        </w:rPr>
        <w:t xml:space="preserve">כמו"כ, </w:t>
      </w:r>
      <w:r w:rsidRPr="00D24256">
        <w:rPr>
          <w:rFonts w:ascii="David" w:hAnsi="David" w:cs="David" w:hint="cs"/>
          <w:sz w:val="34"/>
          <w:szCs w:val="34"/>
          <w:rtl/>
        </w:rPr>
        <w:t xml:space="preserve">כאשר יושרש היטב בנפשו שאין לו שום חיות בלי התורה, </w:t>
      </w:r>
      <w:r w:rsidR="00AD1C38" w:rsidRPr="00D24256">
        <w:rPr>
          <w:rFonts w:ascii="David" w:hAnsi="David" w:cs="David" w:hint="cs"/>
          <w:sz w:val="34"/>
          <w:szCs w:val="34"/>
          <w:rtl/>
        </w:rPr>
        <w:t xml:space="preserve">לא יחסוך </w:t>
      </w:r>
      <w:r w:rsidRPr="00D24256">
        <w:rPr>
          <w:rFonts w:ascii="David" w:hAnsi="David" w:cs="David" w:hint="cs"/>
          <w:sz w:val="34"/>
          <w:szCs w:val="34"/>
          <w:rtl/>
        </w:rPr>
        <w:t>מאומה מ</w:t>
      </w:r>
      <w:r w:rsidR="00AD1C38" w:rsidRPr="00D24256">
        <w:rPr>
          <w:rFonts w:ascii="David" w:hAnsi="David" w:cs="David" w:hint="cs"/>
          <w:sz w:val="34"/>
          <w:szCs w:val="34"/>
          <w:rtl/>
        </w:rPr>
        <w:t xml:space="preserve">ממונו לקנות התורה, </w:t>
      </w:r>
      <w:r w:rsidRPr="00D24256">
        <w:rPr>
          <w:rFonts w:ascii="David" w:hAnsi="David" w:cs="David" w:hint="cs"/>
          <w:sz w:val="34"/>
          <w:szCs w:val="34"/>
          <w:rtl/>
        </w:rPr>
        <w:t>ו</w:t>
      </w:r>
      <w:r w:rsidR="00C83FB0">
        <w:rPr>
          <w:rFonts w:ascii="David" w:hAnsi="David" w:cs="David" w:hint="cs"/>
          <w:sz w:val="34"/>
          <w:szCs w:val="34"/>
          <w:rtl/>
        </w:rPr>
        <w:t xml:space="preserve">ע"ז </w:t>
      </w:r>
      <w:r w:rsidRPr="00C83FB0">
        <w:rPr>
          <w:rFonts w:ascii="David" w:hAnsi="David" w:cs="David" w:hint="cs"/>
          <w:sz w:val="34"/>
          <w:szCs w:val="34"/>
          <w:rtl/>
        </w:rPr>
        <w:t>אמר</w:t>
      </w:r>
      <w:r w:rsidR="00AD1C38" w:rsidRPr="00C83FB0">
        <w:rPr>
          <w:rFonts w:ascii="David" w:hAnsi="David" w:cs="David" w:hint="cs"/>
          <w:sz w:val="34"/>
          <w:szCs w:val="34"/>
          <w:rtl/>
        </w:rPr>
        <w:t xml:space="preserve"> הכתוב (איוב ב, ד) כל אשר לאיש יתן בעד נפשו</w:t>
      </w:r>
      <w:r w:rsidR="00AD1C38" w:rsidRPr="00D24256">
        <w:rPr>
          <w:rStyle w:val="af0"/>
          <w:rFonts w:ascii="David" w:hAnsi="David" w:cs="David"/>
          <w:sz w:val="34"/>
          <w:szCs w:val="34"/>
          <w:rtl/>
        </w:rPr>
        <w:footnoteReference w:id="14"/>
      </w:r>
      <w:r w:rsidR="00AD1C38" w:rsidRPr="00C83FB0">
        <w:rPr>
          <w:rFonts w:ascii="David" w:hAnsi="David" w:cs="David" w:hint="cs"/>
          <w:sz w:val="34"/>
          <w:szCs w:val="34"/>
          <w:rtl/>
        </w:rPr>
        <w:t>.</w:t>
      </w:r>
    </w:p>
    <w:p w14:paraId="7763B55E" w14:textId="59877364" w:rsidR="00C83FB0" w:rsidRPr="00C83FB0" w:rsidRDefault="00C83FB0" w:rsidP="00C83FB0">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וח"ו אם לא זכה לעסוק בתורה אין לו שום חשיבות בעולם:</w:t>
      </w:r>
    </w:p>
    <w:p w14:paraId="0826005E" w14:textId="5E54FA28" w:rsidR="002F40EE" w:rsidRPr="00D24256" w:rsidRDefault="002F40EE" w:rsidP="00D24256">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2F40EE">
        <w:rPr>
          <w:rFonts w:ascii="David" w:hAnsi="David" w:cs="David" w:hint="cs"/>
          <w:sz w:val="34"/>
          <w:szCs w:val="34"/>
          <w:rtl/>
        </w:rPr>
        <w:t>אבל</w:t>
      </w:r>
      <w:r w:rsidRPr="002F40EE">
        <w:rPr>
          <w:rFonts w:ascii="David" w:hAnsi="David" w:cs="David"/>
          <w:sz w:val="34"/>
          <w:szCs w:val="34"/>
          <w:rtl/>
        </w:rPr>
        <w:t xml:space="preserve"> </w:t>
      </w:r>
      <w:r w:rsidRPr="002F40EE">
        <w:rPr>
          <w:rFonts w:ascii="David" w:hAnsi="David" w:cs="David" w:hint="cs"/>
          <w:sz w:val="34"/>
          <w:szCs w:val="34"/>
          <w:rtl/>
        </w:rPr>
        <w:t>אם</w:t>
      </w:r>
      <w:r w:rsidRPr="002F40EE">
        <w:rPr>
          <w:rFonts w:ascii="David" w:hAnsi="David" w:cs="David"/>
          <w:sz w:val="34"/>
          <w:szCs w:val="34"/>
          <w:rtl/>
        </w:rPr>
        <w:t xml:space="preserve"> </w:t>
      </w:r>
      <w:r w:rsidRPr="002F40EE">
        <w:rPr>
          <w:rFonts w:ascii="David" w:hAnsi="David" w:cs="David" w:hint="cs"/>
          <w:sz w:val="34"/>
          <w:szCs w:val="34"/>
          <w:rtl/>
        </w:rPr>
        <w:t>לא</w:t>
      </w:r>
      <w:r w:rsidRPr="002F40EE">
        <w:rPr>
          <w:rFonts w:ascii="David" w:hAnsi="David" w:cs="David"/>
          <w:sz w:val="34"/>
          <w:szCs w:val="34"/>
          <w:rtl/>
        </w:rPr>
        <w:t xml:space="preserve"> </w:t>
      </w:r>
      <w:r w:rsidRPr="002F40EE">
        <w:rPr>
          <w:rFonts w:ascii="David" w:hAnsi="David" w:cs="David" w:hint="cs"/>
          <w:sz w:val="34"/>
          <w:szCs w:val="34"/>
          <w:rtl/>
        </w:rPr>
        <w:t>זכה</w:t>
      </w:r>
      <w:r>
        <w:rPr>
          <w:rFonts w:ascii="David" w:hAnsi="David" w:cs="David" w:hint="cs"/>
          <w:sz w:val="34"/>
          <w:szCs w:val="34"/>
          <w:rtl/>
        </w:rPr>
        <w:t xml:space="preserve"> לעסוק</w:t>
      </w:r>
      <w:r w:rsidRPr="002F40EE">
        <w:rPr>
          <w:rFonts w:ascii="David" w:hAnsi="David" w:cs="David"/>
          <w:sz w:val="34"/>
          <w:szCs w:val="34"/>
          <w:rtl/>
        </w:rPr>
        <w:t xml:space="preserve"> </w:t>
      </w:r>
      <w:r w:rsidRPr="002F40EE">
        <w:rPr>
          <w:rFonts w:ascii="David" w:hAnsi="David" w:cs="David" w:hint="cs"/>
          <w:sz w:val="34"/>
          <w:szCs w:val="34"/>
          <w:rtl/>
        </w:rPr>
        <w:t>בתורה</w:t>
      </w:r>
      <w:r w:rsidRPr="002F40EE">
        <w:rPr>
          <w:rFonts w:ascii="David" w:hAnsi="David" w:cs="David"/>
          <w:sz w:val="34"/>
          <w:szCs w:val="34"/>
          <w:rtl/>
        </w:rPr>
        <w:t xml:space="preserve">, </w:t>
      </w:r>
      <w:r>
        <w:rPr>
          <w:rFonts w:ascii="David" w:hAnsi="David" w:cs="David" w:hint="cs"/>
          <w:sz w:val="34"/>
          <w:szCs w:val="34"/>
          <w:rtl/>
        </w:rPr>
        <w:t xml:space="preserve">אין לו שום חשיבות ומעלה, ואומרים לו </w:t>
      </w:r>
      <w:r w:rsidRPr="002F40EE">
        <w:rPr>
          <w:rFonts w:ascii="David" w:hAnsi="David" w:cs="David" w:hint="cs"/>
          <w:sz w:val="34"/>
          <w:szCs w:val="34"/>
          <w:rtl/>
        </w:rPr>
        <w:t>יתוש</w:t>
      </w:r>
      <w:r w:rsidRPr="002F40EE">
        <w:rPr>
          <w:rFonts w:ascii="David" w:hAnsi="David" w:cs="David"/>
          <w:sz w:val="34"/>
          <w:szCs w:val="34"/>
          <w:rtl/>
        </w:rPr>
        <w:t xml:space="preserve"> </w:t>
      </w:r>
      <w:r w:rsidRPr="002F40EE">
        <w:rPr>
          <w:rFonts w:ascii="David" w:hAnsi="David" w:cs="David" w:hint="cs"/>
          <w:sz w:val="34"/>
          <w:szCs w:val="34"/>
          <w:rtl/>
        </w:rPr>
        <w:t>קדמך</w:t>
      </w:r>
      <w:r w:rsidRPr="002F40EE">
        <w:rPr>
          <w:rFonts w:ascii="David" w:hAnsi="David" w:cs="David"/>
          <w:sz w:val="34"/>
          <w:szCs w:val="34"/>
          <w:rtl/>
        </w:rPr>
        <w:t xml:space="preserve">, </w:t>
      </w:r>
      <w:r w:rsidRPr="002F40EE">
        <w:rPr>
          <w:rFonts w:ascii="David" w:hAnsi="David" w:cs="David" w:hint="cs"/>
          <w:sz w:val="34"/>
          <w:szCs w:val="34"/>
          <w:rtl/>
        </w:rPr>
        <w:t>כי</w:t>
      </w:r>
      <w:r w:rsidRPr="002F40EE">
        <w:rPr>
          <w:rFonts w:ascii="David" w:hAnsi="David" w:cs="David"/>
          <w:sz w:val="34"/>
          <w:szCs w:val="34"/>
          <w:rtl/>
        </w:rPr>
        <w:t xml:space="preserve"> </w:t>
      </w:r>
      <w:r w:rsidRPr="002F40EE">
        <w:rPr>
          <w:rFonts w:ascii="David" w:hAnsi="David" w:cs="David" w:hint="cs"/>
          <w:sz w:val="34"/>
          <w:szCs w:val="34"/>
          <w:rtl/>
        </w:rPr>
        <w:t>אכן</w:t>
      </w:r>
      <w:r w:rsidRPr="002F40EE">
        <w:rPr>
          <w:rFonts w:ascii="David" w:hAnsi="David" w:cs="David"/>
          <w:sz w:val="34"/>
          <w:szCs w:val="34"/>
          <w:rtl/>
        </w:rPr>
        <w:t xml:space="preserve"> </w:t>
      </w:r>
      <w:r w:rsidRPr="002F40EE">
        <w:rPr>
          <w:rFonts w:ascii="David" w:hAnsi="David" w:cs="David" w:hint="cs"/>
          <w:sz w:val="34"/>
          <w:szCs w:val="34"/>
          <w:rtl/>
        </w:rPr>
        <w:t>היה</w:t>
      </w:r>
      <w:r w:rsidRPr="002F40EE">
        <w:rPr>
          <w:rFonts w:ascii="David" w:hAnsi="David" w:cs="David"/>
          <w:sz w:val="34"/>
          <w:szCs w:val="34"/>
          <w:rtl/>
        </w:rPr>
        <w:t xml:space="preserve"> </w:t>
      </w:r>
      <w:r w:rsidRPr="002F40EE">
        <w:rPr>
          <w:rFonts w:ascii="David" w:hAnsi="David" w:cs="David" w:hint="cs"/>
          <w:sz w:val="34"/>
          <w:szCs w:val="34"/>
          <w:rtl/>
        </w:rPr>
        <w:t>האדם</w:t>
      </w:r>
      <w:r w:rsidRPr="002F40EE">
        <w:rPr>
          <w:rFonts w:ascii="David" w:hAnsi="David" w:cs="David"/>
          <w:sz w:val="34"/>
          <w:szCs w:val="34"/>
          <w:rtl/>
        </w:rPr>
        <w:t xml:space="preserve"> </w:t>
      </w:r>
      <w:r w:rsidRPr="002F40EE">
        <w:rPr>
          <w:rFonts w:ascii="David" w:hAnsi="David" w:cs="David" w:hint="cs"/>
          <w:sz w:val="34"/>
          <w:szCs w:val="34"/>
          <w:rtl/>
        </w:rPr>
        <w:t>מאוחר</w:t>
      </w:r>
      <w:r w:rsidRPr="002F40EE">
        <w:rPr>
          <w:rFonts w:ascii="David" w:hAnsi="David" w:cs="David"/>
          <w:sz w:val="34"/>
          <w:szCs w:val="34"/>
          <w:rtl/>
        </w:rPr>
        <w:t xml:space="preserve"> </w:t>
      </w:r>
      <w:r w:rsidRPr="002F40EE">
        <w:rPr>
          <w:rFonts w:ascii="David" w:hAnsi="David" w:cs="David" w:hint="cs"/>
          <w:sz w:val="34"/>
          <w:szCs w:val="34"/>
          <w:rtl/>
        </w:rPr>
        <w:t>ביצירתו</w:t>
      </w:r>
      <w:r w:rsidRPr="002F40EE">
        <w:rPr>
          <w:rFonts w:ascii="David" w:hAnsi="David" w:cs="David"/>
          <w:sz w:val="34"/>
          <w:szCs w:val="34"/>
          <w:rtl/>
        </w:rPr>
        <w:t xml:space="preserve"> </w:t>
      </w:r>
      <w:r w:rsidRPr="002F40EE">
        <w:rPr>
          <w:rFonts w:ascii="David" w:hAnsi="David" w:cs="David" w:hint="cs"/>
          <w:sz w:val="34"/>
          <w:szCs w:val="34"/>
          <w:rtl/>
        </w:rPr>
        <w:t>לכל</w:t>
      </w:r>
      <w:r w:rsidRPr="002F40EE">
        <w:rPr>
          <w:rFonts w:ascii="David" w:hAnsi="David" w:cs="David"/>
          <w:sz w:val="34"/>
          <w:szCs w:val="34"/>
          <w:rtl/>
        </w:rPr>
        <w:t xml:space="preserve"> </w:t>
      </w:r>
      <w:r w:rsidRPr="002F40EE">
        <w:rPr>
          <w:rFonts w:ascii="David" w:hAnsi="David" w:cs="David" w:hint="cs"/>
          <w:sz w:val="34"/>
          <w:szCs w:val="34"/>
          <w:rtl/>
        </w:rPr>
        <w:t>אחד</w:t>
      </w:r>
      <w:r>
        <w:rPr>
          <w:rStyle w:val="af0"/>
          <w:rFonts w:ascii="David" w:hAnsi="David" w:cs="David"/>
          <w:sz w:val="34"/>
          <w:szCs w:val="34"/>
          <w:rtl/>
        </w:rPr>
        <w:footnoteReference w:id="15"/>
      </w:r>
      <w:r w:rsidRPr="002F40EE">
        <w:rPr>
          <w:rFonts w:ascii="David" w:hAnsi="David" w:cs="David"/>
          <w:sz w:val="34"/>
          <w:szCs w:val="34"/>
          <w:rtl/>
        </w:rPr>
        <w:t>.</w:t>
      </w:r>
    </w:p>
    <w:p w14:paraId="647DDA0E" w14:textId="77777777" w:rsidR="00A776AE" w:rsidRPr="00D24256" w:rsidRDefault="00A776AE" w:rsidP="00D24256">
      <w:pPr>
        <w:widowControl w:val="0"/>
        <w:autoSpaceDE w:val="0"/>
        <w:autoSpaceDN w:val="0"/>
        <w:adjustRightInd w:val="0"/>
        <w:spacing w:after="120"/>
        <w:ind w:right="360"/>
        <w:jc w:val="both"/>
        <w:rPr>
          <w:rFonts w:ascii="David" w:hAnsi="David" w:cs="David"/>
          <w:sz w:val="34"/>
          <w:szCs w:val="34"/>
          <w:rtl/>
        </w:rPr>
      </w:pPr>
    </w:p>
    <w:p w14:paraId="6FBD5C6B" w14:textId="3703CE69" w:rsidR="00372935" w:rsidRPr="00201712" w:rsidRDefault="00615144" w:rsidP="00201712">
      <w:pPr>
        <w:pStyle w:val="2"/>
        <w:spacing w:before="0" w:after="120"/>
        <w:ind w:left="360" w:right="360"/>
        <w:jc w:val="center"/>
        <w:rPr>
          <w:rFonts w:ascii="BA HaYetzira Bold" w:hAnsi="BA HaYetzira Bold" w:cs="BA HaYetzira Bold"/>
          <w:sz w:val="40"/>
          <w:szCs w:val="40"/>
          <w:rtl/>
        </w:rPr>
      </w:pPr>
      <w:r w:rsidRPr="00201712">
        <w:rPr>
          <w:rFonts w:ascii="BA HaYetzira Bold" w:hAnsi="BA HaYetzira Bold" w:cs="BA HaYetzira Bold" w:hint="cs"/>
          <w:sz w:val="40"/>
          <w:szCs w:val="40"/>
          <w:rtl/>
        </w:rPr>
        <w:lastRenderedPageBreak/>
        <w:t xml:space="preserve">התורה הוא השורש לכל עניני עבודת השי"ת / </w:t>
      </w:r>
      <w:r w:rsidR="00954FA3" w:rsidRPr="00201712">
        <w:rPr>
          <w:rFonts w:ascii="BA HaYetzira Bold" w:hAnsi="BA HaYetzira Bold" w:cs="BA HaYetzira Bold" w:hint="cs"/>
          <w:sz w:val="40"/>
          <w:szCs w:val="40"/>
          <w:rtl/>
        </w:rPr>
        <w:t>הפך בה והפך בה דכולה בה</w:t>
      </w:r>
    </w:p>
    <w:p w14:paraId="3FD23FC0" w14:textId="77777777" w:rsidR="006C4E64" w:rsidRDefault="006C4E64" w:rsidP="006C4E64">
      <w:pPr>
        <w:widowControl w:val="0"/>
        <w:autoSpaceDE w:val="0"/>
        <w:autoSpaceDN w:val="0"/>
        <w:adjustRightInd w:val="0"/>
        <w:spacing w:after="120"/>
        <w:ind w:right="360"/>
        <w:rPr>
          <w:rFonts w:ascii="David" w:hAnsi="David" w:cs="David"/>
          <w:b/>
          <w:bCs/>
          <w:sz w:val="26"/>
          <w:szCs w:val="26"/>
          <w:rtl/>
        </w:rPr>
      </w:pPr>
    </w:p>
    <w:p w14:paraId="70406F02" w14:textId="77777777" w:rsidR="00372935" w:rsidRPr="00951A6B" w:rsidRDefault="00372935" w:rsidP="00951A6B">
      <w:pPr>
        <w:widowControl w:val="0"/>
        <w:autoSpaceDE w:val="0"/>
        <w:autoSpaceDN w:val="0"/>
        <w:adjustRightInd w:val="0"/>
        <w:spacing w:after="120"/>
        <w:ind w:right="360"/>
        <w:rPr>
          <w:rFonts w:ascii="David" w:hAnsi="David" w:cs="David"/>
          <w:b/>
          <w:bCs/>
          <w:sz w:val="26"/>
          <w:szCs w:val="26"/>
        </w:rPr>
      </w:pPr>
      <w:r w:rsidRPr="00951A6B">
        <w:rPr>
          <w:rFonts w:ascii="David" w:hAnsi="David" w:cs="David" w:hint="cs"/>
          <w:b/>
          <w:bCs/>
          <w:sz w:val="26"/>
          <w:szCs w:val="26"/>
          <w:rtl/>
        </w:rPr>
        <w:t>כל עניני עבודת ה' טמונים בתוה"ק:</w:t>
      </w:r>
    </w:p>
    <w:p w14:paraId="4F0C556E" w14:textId="63C26786" w:rsidR="008E167E" w:rsidRDefault="00372935" w:rsidP="00923FC6">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hint="cs"/>
          <w:sz w:val="34"/>
          <w:szCs w:val="34"/>
          <w:rtl/>
        </w:rPr>
        <w:t>התו</w:t>
      </w:r>
      <w:r w:rsidR="00C83FB0">
        <w:rPr>
          <w:rFonts w:ascii="David" w:hAnsi="David" w:cs="David" w:hint="cs"/>
          <w:sz w:val="34"/>
          <w:szCs w:val="34"/>
          <w:rtl/>
        </w:rPr>
        <w:t>ר</w:t>
      </w:r>
      <w:r w:rsidRPr="00D24256">
        <w:rPr>
          <w:rFonts w:ascii="David" w:hAnsi="David" w:cs="David" w:hint="cs"/>
          <w:sz w:val="34"/>
          <w:szCs w:val="34"/>
          <w:rtl/>
        </w:rPr>
        <w:t xml:space="preserve">ה היא הראש וראשון לכל עניני עבודת ה', כי היא </w:t>
      </w:r>
      <w:r w:rsidR="008B12E1" w:rsidRPr="00D24256">
        <w:rPr>
          <w:rFonts w:ascii="David" w:hAnsi="David" w:cs="David" w:hint="cs"/>
          <w:sz w:val="34"/>
          <w:szCs w:val="34"/>
          <w:rtl/>
        </w:rPr>
        <w:t>מלמדת</w:t>
      </w:r>
      <w:r w:rsidR="008B12E1" w:rsidRPr="00D24256">
        <w:rPr>
          <w:rFonts w:ascii="David" w:hAnsi="David" w:cs="David"/>
          <w:sz w:val="34"/>
          <w:szCs w:val="34"/>
          <w:rtl/>
        </w:rPr>
        <w:t xml:space="preserve"> </w:t>
      </w:r>
      <w:r w:rsidR="008B12E1" w:rsidRPr="00D24256">
        <w:rPr>
          <w:rFonts w:ascii="David" w:hAnsi="David" w:cs="David" w:hint="cs"/>
          <w:sz w:val="34"/>
          <w:szCs w:val="34"/>
          <w:rtl/>
        </w:rPr>
        <w:t>את</w:t>
      </w:r>
      <w:r w:rsidR="008B12E1" w:rsidRPr="00D24256">
        <w:rPr>
          <w:rFonts w:ascii="David" w:hAnsi="David" w:cs="David"/>
          <w:sz w:val="34"/>
          <w:szCs w:val="34"/>
          <w:rtl/>
        </w:rPr>
        <w:t xml:space="preserve"> </w:t>
      </w:r>
      <w:r w:rsidR="008B12E1" w:rsidRPr="00D24256">
        <w:rPr>
          <w:rFonts w:ascii="David" w:hAnsi="David" w:cs="David" w:hint="cs"/>
          <w:sz w:val="34"/>
          <w:szCs w:val="34"/>
          <w:rtl/>
        </w:rPr>
        <w:t>האדם</w:t>
      </w:r>
      <w:r w:rsidR="008B12E1" w:rsidRPr="00D24256">
        <w:rPr>
          <w:rFonts w:ascii="David" w:hAnsi="David" w:cs="David"/>
          <w:sz w:val="34"/>
          <w:szCs w:val="34"/>
          <w:rtl/>
        </w:rPr>
        <w:t xml:space="preserve"> </w:t>
      </w:r>
      <w:r w:rsidR="008B12E1" w:rsidRPr="00D24256">
        <w:rPr>
          <w:rFonts w:ascii="David" w:hAnsi="David" w:cs="David" w:hint="cs"/>
          <w:sz w:val="34"/>
          <w:szCs w:val="34"/>
          <w:rtl/>
        </w:rPr>
        <w:t>לשמור</w:t>
      </w:r>
      <w:r w:rsidR="008B12E1" w:rsidRPr="00D24256">
        <w:rPr>
          <w:rFonts w:ascii="David" w:hAnsi="David" w:cs="David"/>
          <w:sz w:val="34"/>
          <w:szCs w:val="34"/>
          <w:rtl/>
        </w:rPr>
        <w:t xml:space="preserve"> </w:t>
      </w:r>
      <w:r w:rsidR="008B12E1" w:rsidRPr="00D24256">
        <w:rPr>
          <w:rFonts w:ascii="David" w:hAnsi="David" w:cs="David" w:hint="cs"/>
          <w:sz w:val="34"/>
          <w:szCs w:val="34"/>
          <w:rtl/>
        </w:rPr>
        <w:t>מצות</w:t>
      </w:r>
      <w:r w:rsidR="008B12E1" w:rsidRPr="00D24256">
        <w:rPr>
          <w:rFonts w:ascii="David" w:hAnsi="David" w:cs="David"/>
          <w:sz w:val="34"/>
          <w:szCs w:val="34"/>
          <w:rtl/>
        </w:rPr>
        <w:t xml:space="preserve"> </w:t>
      </w:r>
      <w:r w:rsidR="008B12E1" w:rsidRPr="00D24256">
        <w:rPr>
          <w:rFonts w:ascii="David" w:hAnsi="David" w:cs="David" w:hint="cs"/>
          <w:sz w:val="34"/>
          <w:szCs w:val="34"/>
          <w:rtl/>
        </w:rPr>
        <w:t>השי</w:t>
      </w:r>
      <w:r w:rsidR="008B12E1" w:rsidRPr="00D24256">
        <w:rPr>
          <w:rFonts w:ascii="David" w:hAnsi="David" w:cs="David"/>
          <w:sz w:val="34"/>
          <w:szCs w:val="34"/>
          <w:rtl/>
        </w:rPr>
        <w:t>"</w:t>
      </w:r>
      <w:r w:rsidR="008B12E1" w:rsidRPr="00D24256">
        <w:rPr>
          <w:rFonts w:ascii="David" w:hAnsi="David" w:cs="David" w:hint="cs"/>
          <w:sz w:val="34"/>
          <w:szCs w:val="34"/>
          <w:rtl/>
        </w:rPr>
        <w:t>ת</w:t>
      </w:r>
      <w:r w:rsidR="008B12E1" w:rsidRPr="00D24256">
        <w:rPr>
          <w:rFonts w:ascii="David" w:hAnsi="David" w:cs="David"/>
          <w:sz w:val="34"/>
          <w:szCs w:val="34"/>
          <w:rtl/>
        </w:rPr>
        <w:t xml:space="preserve">, </w:t>
      </w:r>
      <w:r w:rsidR="008B12E1" w:rsidRPr="00D24256">
        <w:rPr>
          <w:rFonts w:ascii="David" w:hAnsi="David" w:cs="David" w:hint="cs"/>
          <w:sz w:val="34"/>
          <w:szCs w:val="34"/>
          <w:rtl/>
        </w:rPr>
        <w:t>ולעבוד</w:t>
      </w:r>
      <w:r w:rsidR="008B12E1" w:rsidRPr="00D24256">
        <w:rPr>
          <w:rFonts w:ascii="David" w:hAnsi="David" w:cs="David"/>
          <w:sz w:val="34"/>
          <w:szCs w:val="34"/>
          <w:rtl/>
        </w:rPr>
        <w:t xml:space="preserve"> </w:t>
      </w:r>
      <w:r w:rsidR="008B12E1" w:rsidRPr="00D24256">
        <w:rPr>
          <w:rFonts w:ascii="David" w:hAnsi="David" w:cs="David" w:hint="cs"/>
          <w:sz w:val="34"/>
          <w:szCs w:val="34"/>
          <w:rtl/>
        </w:rPr>
        <w:t>את</w:t>
      </w:r>
      <w:r w:rsidR="008B12E1" w:rsidRPr="00D24256">
        <w:rPr>
          <w:rFonts w:ascii="David" w:hAnsi="David" w:cs="David"/>
          <w:sz w:val="34"/>
          <w:szCs w:val="34"/>
          <w:rtl/>
        </w:rPr>
        <w:t xml:space="preserve"> </w:t>
      </w:r>
      <w:r w:rsidR="008B12E1" w:rsidRPr="00D24256">
        <w:rPr>
          <w:rFonts w:ascii="David" w:hAnsi="David" w:cs="David" w:hint="cs"/>
          <w:sz w:val="34"/>
          <w:szCs w:val="34"/>
          <w:rtl/>
        </w:rPr>
        <w:t>השי</w:t>
      </w:r>
      <w:r w:rsidR="008B12E1" w:rsidRPr="00D24256">
        <w:rPr>
          <w:rFonts w:ascii="David" w:hAnsi="David" w:cs="David"/>
          <w:sz w:val="34"/>
          <w:szCs w:val="34"/>
          <w:rtl/>
        </w:rPr>
        <w:t>"</w:t>
      </w:r>
      <w:r w:rsidR="008B12E1" w:rsidRPr="00D24256">
        <w:rPr>
          <w:rFonts w:ascii="David" w:hAnsi="David" w:cs="David" w:hint="cs"/>
          <w:sz w:val="34"/>
          <w:szCs w:val="34"/>
          <w:rtl/>
        </w:rPr>
        <w:t>ת</w:t>
      </w:r>
      <w:r w:rsidR="008B12E1" w:rsidRPr="00D24256">
        <w:rPr>
          <w:rFonts w:ascii="David" w:hAnsi="David" w:cs="David"/>
          <w:sz w:val="34"/>
          <w:szCs w:val="34"/>
          <w:rtl/>
        </w:rPr>
        <w:t xml:space="preserve"> </w:t>
      </w:r>
      <w:r w:rsidR="008B12E1" w:rsidRPr="00D24256">
        <w:rPr>
          <w:rFonts w:ascii="David" w:hAnsi="David" w:cs="David" w:hint="cs"/>
          <w:sz w:val="34"/>
          <w:szCs w:val="34"/>
          <w:rtl/>
        </w:rPr>
        <w:t>בכל</w:t>
      </w:r>
      <w:r w:rsidR="008B12E1" w:rsidRPr="00D24256">
        <w:rPr>
          <w:rFonts w:ascii="David" w:hAnsi="David" w:cs="David"/>
          <w:sz w:val="34"/>
          <w:szCs w:val="34"/>
          <w:rtl/>
        </w:rPr>
        <w:t xml:space="preserve"> </w:t>
      </w:r>
      <w:r w:rsidR="008B12E1" w:rsidRPr="00D24256">
        <w:rPr>
          <w:rFonts w:ascii="David" w:hAnsi="David" w:cs="David" w:hint="cs"/>
          <w:sz w:val="34"/>
          <w:szCs w:val="34"/>
          <w:rtl/>
        </w:rPr>
        <w:t>לבבו</w:t>
      </w:r>
      <w:r w:rsidR="008B12E1" w:rsidRPr="00D24256">
        <w:rPr>
          <w:rFonts w:ascii="David" w:hAnsi="David" w:cs="David"/>
          <w:sz w:val="34"/>
          <w:szCs w:val="34"/>
          <w:rtl/>
        </w:rPr>
        <w:t xml:space="preserve">, </w:t>
      </w:r>
      <w:r w:rsidR="008B12E1" w:rsidRPr="00D24256">
        <w:rPr>
          <w:rFonts w:ascii="David" w:hAnsi="David" w:cs="David" w:hint="cs"/>
          <w:sz w:val="34"/>
          <w:szCs w:val="34"/>
          <w:rtl/>
        </w:rPr>
        <w:t>וע</w:t>
      </w:r>
      <w:r w:rsidR="008B12E1" w:rsidRPr="00D24256">
        <w:rPr>
          <w:rFonts w:ascii="David" w:hAnsi="David" w:cs="David"/>
          <w:sz w:val="34"/>
          <w:szCs w:val="34"/>
          <w:rtl/>
        </w:rPr>
        <w:t>''</w:t>
      </w:r>
      <w:r w:rsidR="008B12E1" w:rsidRPr="00D24256">
        <w:rPr>
          <w:rFonts w:ascii="David" w:hAnsi="David" w:cs="David" w:hint="cs"/>
          <w:sz w:val="34"/>
          <w:szCs w:val="34"/>
          <w:rtl/>
        </w:rPr>
        <w:t>י</w:t>
      </w:r>
      <w:r w:rsidR="008B12E1" w:rsidRPr="00D24256">
        <w:rPr>
          <w:rFonts w:ascii="David" w:hAnsi="David" w:cs="David"/>
          <w:sz w:val="34"/>
          <w:szCs w:val="34"/>
          <w:rtl/>
        </w:rPr>
        <w:t xml:space="preserve"> </w:t>
      </w:r>
      <w:r w:rsidR="008B12E1" w:rsidRPr="00D24256">
        <w:rPr>
          <w:rFonts w:ascii="David" w:hAnsi="David" w:cs="David" w:hint="cs"/>
          <w:sz w:val="34"/>
          <w:szCs w:val="34"/>
          <w:rtl/>
        </w:rPr>
        <w:t>כך</w:t>
      </w:r>
      <w:r w:rsidR="008B12E1" w:rsidRPr="00D24256">
        <w:rPr>
          <w:rFonts w:ascii="David" w:hAnsi="David" w:cs="David"/>
          <w:sz w:val="34"/>
          <w:szCs w:val="34"/>
          <w:rtl/>
        </w:rPr>
        <w:t xml:space="preserve"> </w:t>
      </w:r>
      <w:r w:rsidR="008B12E1" w:rsidRPr="00D24256">
        <w:rPr>
          <w:rFonts w:ascii="David" w:hAnsi="David" w:cs="David" w:hint="cs"/>
          <w:sz w:val="34"/>
          <w:szCs w:val="34"/>
          <w:rtl/>
        </w:rPr>
        <w:t>יוכל</w:t>
      </w:r>
      <w:r w:rsidR="008B12E1" w:rsidRPr="00D24256">
        <w:rPr>
          <w:rFonts w:ascii="David" w:hAnsi="David" w:cs="David"/>
          <w:sz w:val="34"/>
          <w:szCs w:val="34"/>
          <w:rtl/>
        </w:rPr>
        <w:t xml:space="preserve"> </w:t>
      </w:r>
      <w:r w:rsidR="008B12E1" w:rsidRPr="00D24256">
        <w:rPr>
          <w:rFonts w:ascii="David" w:hAnsi="David" w:cs="David" w:hint="cs"/>
          <w:sz w:val="34"/>
          <w:szCs w:val="34"/>
          <w:rtl/>
        </w:rPr>
        <w:t>לזכות</w:t>
      </w:r>
      <w:r w:rsidR="008B12E1" w:rsidRPr="00D24256">
        <w:rPr>
          <w:rFonts w:ascii="David" w:hAnsi="David" w:cs="David"/>
          <w:sz w:val="34"/>
          <w:szCs w:val="34"/>
          <w:rtl/>
        </w:rPr>
        <w:t xml:space="preserve"> </w:t>
      </w:r>
      <w:r w:rsidR="008B12E1" w:rsidRPr="00D24256">
        <w:rPr>
          <w:rFonts w:ascii="David" w:hAnsi="David" w:cs="David" w:hint="cs"/>
          <w:sz w:val="34"/>
          <w:szCs w:val="34"/>
          <w:rtl/>
        </w:rPr>
        <w:t>להשראת</w:t>
      </w:r>
      <w:r w:rsidR="008B12E1" w:rsidRPr="00D24256">
        <w:rPr>
          <w:rFonts w:ascii="David" w:hAnsi="David" w:cs="David"/>
          <w:sz w:val="34"/>
          <w:szCs w:val="34"/>
          <w:rtl/>
        </w:rPr>
        <w:t xml:space="preserve"> </w:t>
      </w:r>
      <w:r w:rsidR="008B12E1" w:rsidRPr="00D24256">
        <w:rPr>
          <w:rFonts w:ascii="David" w:hAnsi="David" w:cs="David" w:hint="cs"/>
          <w:sz w:val="34"/>
          <w:szCs w:val="34"/>
          <w:rtl/>
        </w:rPr>
        <w:t>השכינה</w:t>
      </w:r>
      <w:r w:rsidR="008E167E" w:rsidRPr="00D24256">
        <w:rPr>
          <w:rStyle w:val="af0"/>
          <w:rFonts w:ascii="David" w:hAnsi="David" w:cs="David"/>
          <w:sz w:val="34"/>
          <w:szCs w:val="34"/>
          <w:rtl/>
        </w:rPr>
        <w:footnoteReference w:id="16"/>
      </w:r>
      <w:r w:rsidR="008E167E" w:rsidRPr="00D24256">
        <w:rPr>
          <w:rFonts w:ascii="David" w:hAnsi="David" w:cs="David" w:hint="cs"/>
          <w:sz w:val="34"/>
          <w:szCs w:val="34"/>
          <w:rtl/>
        </w:rPr>
        <w:t>. ובכל מיני תקופות האדם, בבחרותו ובזקנותו, תמיד יוכל למצוא בתוה"ק דרך ועצה איך להתנהג בעבודת השי"ת</w:t>
      </w:r>
      <w:r w:rsidR="008E167E" w:rsidRPr="00D24256">
        <w:rPr>
          <w:rStyle w:val="af0"/>
          <w:rFonts w:ascii="David" w:hAnsi="David" w:cs="David"/>
          <w:sz w:val="34"/>
          <w:szCs w:val="34"/>
          <w:rtl/>
        </w:rPr>
        <w:footnoteReference w:id="17"/>
      </w:r>
      <w:r w:rsidR="008E167E" w:rsidRPr="00D24256">
        <w:rPr>
          <w:rFonts w:ascii="David" w:hAnsi="David" w:cs="David" w:hint="cs"/>
          <w:sz w:val="34"/>
          <w:szCs w:val="34"/>
          <w:rtl/>
        </w:rPr>
        <w:t>.</w:t>
      </w:r>
      <w:r w:rsidR="00923FC6">
        <w:rPr>
          <w:rFonts w:ascii="David" w:hAnsi="David" w:cs="David" w:hint="cs"/>
          <w:sz w:val="34"/>
          <w:szCs w:val="34"/>
          <w:rtl/>
        </w:rPr>
        <w:t xml:space="preserve"> </w:t>
      </w:r>
    </w:p>
    <w:p w14:paraId="5E2ACA73" w14:textId="68C9CB37" w:rsidR="008B5310" w:rsidRPr="008B5310" w:rsidRDefault="008B5310" w:rsidP="008B5310">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אין טוב אלא תורה:</w:t>
      </w:r>
    </w:p>
    <w:p w14:paraId="0CF4E3EF" w14:textId="38414309" w:rsidR="008B5310" w:rsidRPr="00D24256" w:rsidRDefault="008B5310" w:rsidP="00A30694">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Pr>
          <w:rFonts w:ascii="David" w:hAnsi="David" w:cs="David" w:hint="cs"/>
          <w:sz w:val="34"/>
          <w:szCs w:val="34"/>
          <w:rtl/>
        </w:rPr>
        <w:t xml:space="preserve">וע"ז אמרו חז"ל (תנחומא ראה יא) "אין טוב אלא תורה", כי הוא </w:t>
      </w:r>
      <w:r w:rsidRPr="00A30694">
        <w:rPr>
          <w:rFonts w:ascii="David" w:hAnsi="David" w:cs="David" w:hint="cs"/>
          <w:sz w:val="34"/>
          <w:szCs w:val="34"/>
          <w:rtl/>
        </w:rPr>
        <w:t>מכניע</w:t>
      </w:r>
      <w:r>
        <w:rPr>
          <w:rFonts w:ascii="David" w:hAnsi="David" w:cs="David" w:hint="cs"/>
          <w:sz w:val="34"/>
          <w:szCs w:val="34"/>
          <w:rtl/>
        </w:rPr>
        <w:t xml:space="preserve"> את לב האדם שלא יתגאה</w:t>
      </w:r>
      <w:r w:rsidR="00895F27">
        <w:rPr>
          <w:rFonts w:ascii="David" w:hAnsi="David" w:cs="David" w:hint="cs"/>
          <w:sz w:val="34"/>
          <w:szCs w:val="34"/>
          <w:rtl/>
        </w:rPr>
        <w:t xml:space="preserve">. ואז, כאשר נכנע לבבו, אין שום מניעה להשפיע עליו כל </w:t>
      </w:r>
      <w:r>
        <w:rPr>
          <w:rFonts w:ascii="David" w:hAnsi="David" w:cs="David" w:hint="cs"/>
          <w:sz w:val="34"/>
          <w:szCs w:val="34"/>
          <w:rtl/>
        </w:rPr>
        <w:t>השפעות העוה</w:t>
      </w:r>
      <w:r w:rsidR="00895F27">
        <w:rPr>
          <w:rFonts w:ascii="David" w:hAnsi="David" w:cs="David" w:hint="cs"/>
          <w:sz w:val="34"/>
          <w:szCs w:val="34"/>
          <w:rtl/>
        </w:rPr>
        <w:t>"</w:t>
      </w:r>
      <w:r>
        <w:rPr>
          <w:rFonts w:ascii="David" w:hAnsi="David" w:cs="David" w:hint="cs"/>
          <w:sz w:val="34"/>
          <w:szCs w:val="34"/>
          <w:rtl/>
        </w:rPr>
        <w:t>ז</w:t>
      </w:r>
      <w:r w:rsidR="00A30694" w:rsidRPr="00A30694">
        <w:rPr>
          <w:rFonts w:ascii="David" w:hAnsi="David" w:cs="David" w:hint="cs"/>
          <w:sz w:val="34"/>
          <w:szCs w:val="34"/>
          <w:rtl/>
        </w:rPr>
        <w:t>, ו</w:t>
      </w:r>
      <w:r w:rsidR="00A30694" w:rsidRPr="00A30694">
        <w:rPr>
          <w:rFonts w:ascii="David" w:hAnsi="David" w:cs="David"/>
          <w:sz w:val="34"/>
          <w:szCs w:val="34"/>
          <w:rtl/>
        </w:rPr>
        <w:t>אין לו לירא מהעשירות המביא עזות, כי יש לו תורה תבלין המתשת כח</w:t>
      </w:r>
      <w:r>
        <w:rPr>
          <w:rStyle w:val="af0"/>
          <w:rFonts w:ascii="David" w:hAnsi="David" w:cs="David"/>
          <w:sz w:val="34"/>
          <w:szCs w:val="34"/>
          <w:rtl/>
        </w:rPr>
        <w:footnoteReference w:id="18"/>
      </w:r>
      <w:r>
        <w:rPr>
          <w:rFonts w:ascii="David" w:hAnsi="David" w:cs="David" w:hint="cs"/>
          <w:sz w:val="34"/>
          <w:szCs w:val="34"/>
          <w:rtl/>
        </w:rPr>
        <w:t>.</w:t>
      </w:r>
    </w:p>
    <w:p w14:paraId="3296F860" w14:textId="2ECF21BC" w:rsidR="00954FA3" w:rsidRPr="00954FA3" w:rsidRDefault="0071127D" w:rsidP="00954FA3">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lastRenderedPageBreak/>
        <w:t>בלא לימוד התורה לא ידע איך לעבוד את השי"ת:</w:t>
      </w:r>
    </w:p>
    <w:p w14:paraId="13ABD974" w14:textId="77777777" w:rsidR="00D20347" w:rsidRPr="00D20347" w:rsidRDefault="008E167E" w:rsidP="00954FA3">
      <w:pPr>
        <w:pStyle w:val="a9"/>
        <w:widowControl w:val="0"/>
        <w:numPr>
          <w:ilvl w:val="0"/>
          <w:numId w:val="1"/>
        </w:numPr>
        <w:autoSpaceDE w:val="0"/>
        <w:autoSpaceDN w:val="0"/>
        <w:adjustRightInd w:val="0"/>
        <w:spacing w:after="120"/>
        <w:ind w:left="360" w:right="360"/>
        <w:contextualSpacing w:val="0"/>
        <w:jc w:val="both"/>
        <w:rPr>
          <w:rFonts w:ascii="David" w:hAnsi="David" w:cs="David"/>
          <w:b/>
          <w:bCs/>
          <w:sz w:val="40"/>
          <w:szCs w:val="40"/>
        </w:rPr>
      </w:pPr>
      <w:r w:rsidRPr="00954FA3">
        <w:rPr>
          <w:rFonts w:ascii="David" w:hAnsi="David" w:cs="David" w:hint="cs"/>
          <w:sz w:val="34"/>
          <w:szCs w:val="34"/>
          <w:rtl/>
        </w:rPr>
        <w:t>אבל,</w:t>
      </w:r>
      <w:r w:rsidR="008B12E1" w:rsidRPr="00954FA3">
        <w:rPr>
          <w:rFonts w:ascii="David" w:hAnsi="David" w:cs="David"/>
          <w:sz w:val="34"/>
          <w:szCs w:val="34"/>
          <w:rtl/>
        </w:rPr>
        <w:t xml:space="preserve"> </w:t>
      </w:r>
      <w:r w:rsidR="008B12E1" w:rsidRPr="00954FA3">
        <w:rPr>
          <w:rFonts w:ascii="David" w:hAnsi="David" w:cs="David" w:hint="cs"/>
          <w:sz w:val="34"/>
          <w:szCs w:val="34"/>
          <w:rtl/>
        </w:rPr>
        <w:t>בלא</w:t>
      </w:r>
      <w:r w:rsidR="008B12E1" w:rsidRPr="00954FA3">
        <w:rPr>
          <w:rFonts w:ascii="David" w:hAnsi="David" w:cs="David"/>
          <w:sz w:val="34"/>
          <w:szCs w:val="34"/>
          <w:rtl/>
        </w:rPr>
        <w:t xml:space="preserve"> </w:t>
      </w:r>
      <w:r w:rsidR="008B12E1" w:rsidRPr="00954FA3">
        <w:rPr>
          <w:rFonts w:ascii="David" w:hAnsi="David" w:cs="David" w:hint="cs"/>
          <w:sz w:val="34"/>
          <w:szCs w:val="34"/>
          <w:rtl/>
        </w:rPr>
        <w:t>לימוד</w:t>
      </w:r>
      <w:r w:rsidR="008B12E1" w:rsidRPr="00954FA3">
        <w:rPr>
          <w:rFonts w:ascii="David" w:hAnsi="David" w:cs="David"/>
          <w:sz w:val="34"/>
          <w:szCs w:val="34"/>
          <w:rtl/>
        </w:rPr>
        <w:t xml:space="preserve"> </w:t>
      </w:r>
      <w:r w:rsidR="008B12E1" w:rsidRPr="00954FA3">
        <w:rPr>
          <w:rFonts w:ascii="David" w:hAnsi="David" w:cs="David" w:hint="cs"/>
          <w:sz w:val="34"/>
          <w:szCs w:val="34"/>
          <w:rtl/>
        </w:rPr>
        <w:t>התורה</w:t>
      </w:r>
      <w:r w:rsidR="008B12E1" w:rsidRPr="00954FA3">
        <w:rPr>
          <w:rFonts w:ascii="David" w:hAnsi="David" w:cs="David"/>
          <w:sz w:val="34"/>
          <w:szCs w:val="34"/>
          <w:rtl/>
        </w:rPr>
        <w:t xml:space="preserve"> </w:t>
      </w:r>
      <w:r w:rsidR="008B12E1" w:rsidRPr="00954FA3">
        <w:rPr>
          <w:rFonts w:ascii="David" w:hAnsi="David" w:cs="David" w:hint="cs"/>
          <w:sz w:val="34"/>
          <w:szCs w:val="34"/>
          <w:rtl/>
        </w:rPr>
        <w:t>לא</w:t>
      </w:r>
      <w:r w:rsidR="008B12E1" w:rsidRPr="00954FA3">
        <w:rPr>
          <w:rFonts w:ascii="David" w:hAnsi="David" w:cs="David"/>
          <w:sz w:val="34"/>
          <w:szCs w:val="34"/>
          <w:rtl/>
        </w:rPr>
        <w:t xml:space="preserve"> </w:t>
      </w:r>
      <w:r w:rsidR="008B12E1" w:rsidRPr="00954FA3">
        <w:rPr>
          <w:rFonts w:ascii="David" w:hAnsi="David" w:cs="David" w:hint="cs"/>
          <w:sz w:val="34"/>
          <w:szCs w:val="34"/>
          <w:rtl/>
        </w:rPr>
        <w:t>ידע</w:t>
      </w:r>
      <w:r w:rsidR="008B12E1" w:rsidRPr="00954FA3">
        <w:rPr>
          <w:rFonts w:ascii="David" w:hAnsi="David" w:cs="David"/>
          <w:sz w:val="34"/>
          <w:szCs w:val="34"/>
          <w:rtl/>
        </w:rPr>
        <w:t xml:space="preserve"> </w:t>
      </w:r>
      <w:r w:rsidR="008B12E1" w:rsidRPr="00954FA3">
        <w:rPr>
          <w:rFonts w:ascii="David" w:hAnsi="David" w:cs="David" w:hint="cs"/>
          <w:sz w:val="34"/>
          <w:szCs w:val="34"/>
          <w:rtl/>
        </w:rPr>
        <w:t>איך</w:t>
      </w:r>
      <w:r w:rsidR="008B12E1" w:rsidRPr="00954FA3">
        <w:rPr>
          <w:rFonts w:ascii="David" w:hAnsi="David" w:cs="David"/>
          <w:sz w:val="34"/>
          <w:szCs w:val="34"/>
          <w:rtl/>
        </w:rPr>
        <w:t xml:space="preserve"> </w:t>
      </w:r>
      <w:r w:rsidR="008B12E1" w:rsidRPr="00954FA3">
        <w:rPr>
          <w:rFonts w:ascii="David" w:hAnsi="David" w:cs="David" w:hint="cs"/>
          <w:sz w:val="34"/>
          <w:szCs w:val="34"/>
          <w:rtl/>
        </w:rPr>
        <w:t>לעבוד</w:t>
      </w:r>
      <w:r w:rsidR="008B12E1" w:rsidRPr="00954FA3">
        <w:rPr>
          <w:rFonts w:ascii="David" w:hAnsi="David" w:cs="David"/>
          <w:sz w:val="34"/>
          <w:szCs w:val="34"/>
          <w:rtl/>
        </w:rPr>
        <w:t xml:space="preserve"> </w:t>
      </w:r>
      <w:r w:rsidR="008B12E1" w:rsidRPr="00954FA3">
        <w:rPr>
          <w:rFonts w:ascii="David" w:hAnsi="David" w:cs="David" w:hint="cs"/>
          <w:sz w:val="34"/>
          <w:szCs w:val="34"/>
          <w:rtl/>
        </w:rPr>
        <w:t>את</w:t>
      </w:r>
      <w:r w:rsidR="008B12E1" w:rsidRPr="00954FA3">
        <w:rPr>
          <w:rFonts w:ascii="David" w:hAnsi="David" w:cs="David"/>
          <w:sz w:val="34"/>
          <w:szCs w:val="34"/>
          <w:rtl/>
        </w:rPr>
        <w:t xml:space="preserve"> </w:t>
      </w:r>
      <w:r w:rsidR="008B12E1" w:rsidRPr="00954FA3">
        <w:rPr>
          <w:rFonts w:ascii="David" w:hAnsi="David" w:cs="David" w:hint="cs"/>
          <w:sz w:val="34"/>
          <w:szCs w:val="34"/>
          <w:rtl/>
        </w:rPr>
        <w:t>השי</w:t>
      </w:r>
      <w:r w:rsidR="008B12E1" w:rsidRPr="00954FA3">
        <w:rPr>
          <w:rFonts w:ascii="David" w:hAnsi="David" w:cs="David"/>
          <w:sz w:val="34"/>
          <w:szCs w:val="34"/>
          <w:rtl/>
        </w:rPr>
        <w:t>"</w:t>
      </w:r>
      <w:r w:rsidR="008B12E1" w:rsidRPr="00954FA3">
        <w:rPr>
          <w:rFonts w:ascii="David" w:hAnsi="David" w:cs="David" w:hint="cs"/>
          <w:sz w:val="34"/>
          <w:szCs w:val="34"/>
          <w:rtl/>
        </w:rPr>
        <w:t>ת</w:t>
      </w:r>
      <w:r w:rsidR="00372935" w:rsidRPr="00954FA3">
        <w:rPr>
          <w:rStyle w:val="af0"/>
          <w:rFonts w:ascii="David" w:hAnsi="David" w:cs="David"/>
          <w:sz w:val="34"/>
          <w:szCs w:val="34"/>
          <w:rtl/>
        </w:rPr>
        <w:footnoteReference w:id="19"/>
      </w:r>
      <w:r w:rsidRPr="00954FA3">
        <w:rPr>
          <w:rFonts w:ascii="David" w:hAnsi="David" w:cs="David" w:hint="cs"/>
          <w:sz w:val="34"/>
          <w:szCs w:val="34"/>
          <w:rtl/>
        </w:rPr>
        <w:t xml:space="preserve">, </w:t>
      </w:r>
      <w:r w:rsidR="00A853D0" w:rsidRPr="00954FA3">
        <w:rPr>
          <w:rFonts w:ascii="David" w:hAnsi="David" w:cs="David" w:hint="cs"/>
          <w:sz w:val="34"/>
          <w:szCs w:val="34"/>
          <w:rtl/>
        </w:rPr>
        <w:t>ולא יוכל להגיע ליראת שמים אמיתית</w:t>
      </w:r>
      <w:r w:rsidR="00A853D0" w:rsidRPr="00954FA3">
        <w:rPr>
          <w:rStyle w:val="af0"/>
          <w:rFonts w:ascii="David" w:hAnsi="David" w:cs="David"/>
          <w:sz w:val="34"/>
          <w:szCs w:val="34"/>
          <w:rtl/>
        </w:rPr>
        <w:footnoteReference w:id="20"/>
      </w:r>
      <w:r w:rsidR="00A853D0" w:rsidRPr="00954FA3">
        <w:rPr>
          <w:rFonts w:ascii="David" w:hAnsi="David" w:cs="David" w:hint="cs"/>
          <w:sz w:val="34"/>
          <w:szCs w:val="34"/>
          <w:rtl/>
        </w:rPr>
        <w:t xml:space="preserve">, </w:t>
      </w:r>
      <w:r w:rsidRPr="00954FA3">
        <w:rPr>
          <w:rFonts w:ascii="David" w:hAnsi="David" w:cs="David" w:hint="cs"/>
          <w:sz w:val="34"/>
          <w:szCs w:val="34"/>
          <w:rtl/>
        </w:rPr>
        <w:t>ו</w:t>
      </w:r>
      <w:r w:rsidRPr="00954FA3">
        <w:rPr>
          <w:rFonts w:ascii="David" w:hAnsi="David" w:cs="David"/>
          <w:sz w:val="34"/>
          <w:szCs w:val="34"/>
          <w:rtl/>
        </w:rPr>
        <w:t xml:space="preserve">לשום מדריגה </w:t>
      </w:r>
      <w:r w:rsidRPr="00954FA3">
        <w:rPr>
          <w:rFonts w:ascii="David" w:hAnsi="David" w:cs="David" w:hint="eastAsia"/>
          <w:sz w:val="34"/>
          <w:szCs w:val="34"/>
          <w:rtl/>
        </w:rPr>
        <w:t>בעבודת</w:t>
      </w:r>
      <w:r w:rsidRPr="00954FA3">
        <w:rPr>
          <w:rFonts w:ascii="David" w:hAnsi="David" w:cs="David"/>
          <w:sz w:val="34"/>
          <w:szCs w:val="34"/>
          <w:rtl/>
        </w:rPr>
        <w:t xml:space="preserve"> ה'</w:t>
      </w:r>
      <w:r w:rsidRPr="00954FA3">
        <w:rPr>
          <w:rStyle w:val="af0"/>
          <w:rFonts w:ascii="David" w:hAnsi="David" w:cs="David"/>
          <w:sz w:val="34"/>
          <w:szCs w:val="34"/>
          <w:rtl/>
        </w:rPr>
        <w:footnoteReference w:id="21"/>
      </w:r>
      <w:r w:rsidRPr="00954FA3">
        <w:rPr>
          <w:rFonts w:ascii="David" w:hAnsi="David" w:cs="David" w:hint="cs"/>
          <w:sz w:val="34"/>
          <w:szCs w:val="34"/>
          <w:rtl/>
        </w:rPr>
        <w:t>.</w:t>
      </w:r>
    </w:p>
    <w:p w14:paraId="0B369B97" w14:textId="3CB026D7" w:rsidR="005C5B08" w:rsidRPr="005C5B08" w:rsidRDefault="005C5B08" w:rsidP="005C5B08">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עבודת השי"ת בלי תורה אין לה קיום:</w:t>
      </w:r>
    </w:p>
    <w:p w14:paraId="66E85ECA" w14:textId="5E0EAAAC" w:rsidR="008E167E" w:rsidRPr="005C5B08" w:rsidRDefault="00D20347" w:rsidP="00954FA3">
      <w:pPr>
        <w:pStyle w:val="a9"/>
        <w:widowControl w:val="0"/>
        <w:numPr>
          <w:ilvl w:val="0"/>
          <w:numId w:val="1"/>
        </w:numPr>
        <w:autoSpaceDE w:val="0"/>
        <w:autoSpaceDN w:val="0"/>
        <w:adjustRightInd w:val="0"/>
        <w:spacing w:after="120"/>
        <w:ind w:left="360" w:right="360"/>
        <w:contextualSpacing w:val="0"/>
        <w:jc w:val="both"/>
        <w:rPr>
          <w:rFonts w:ascii="David" w:hAnsi="David" w:cs="David"/>
          <w:b/>
          <w:bCs/>
          <w:sz w:val="40"/>
          <w:szCs w:val="40"/>
        </w:rPr>
      </w:pPr>
      <w:r w:rsidRPr="005C5B08">
        <w:rPr>
          <w:rFonts w:ascii="David" w:hAnsi="David" w:cs="David" w:hint="cs"/>
          <w:sz w:val="34"/>
          <w:szCs w:val="34"/>
          <w:rtl/>
        </w:rPr>
        <w:t xml:space="preserve">ולכן, </w:t>
      </w:r>
      <w:r w:rsidR="005C5B08" w:rsidRPr="005C5B08">
        <w:rPr>
          <w:rFonts w:ascii="David" w:hAnsi="David" w:cs="David" w:hint="cs"/>
          <w:sz w:val="34"/>
          <w:szCs w:val="34"/>
          <w:rtl/>
        </w:rPr>
        <w:t>כל</w:t>
      </w:r>
      <w:r w:rsidR="005C5B08" w:rsidRPr="005C5B08">
        <w:rPr>
          <w:rFonts w:ascii="David" w:hAnsi="David" w:cs="David"/>
          <w:sz w:val="34"/>
          <w:szCs w:val="34"/>
          <w:rtl/>
        </w:rPr>
        <w:t xml:space="preserve"> </w:t>
      </w:r>
      <w:r w:rsidR="005C5B08" w:rsidRPr="005C5B08">
        <w:rPr>
          <w:rFonts w:ascii="David" w:hAnsi="David" w:cs="David" w:hint="cs"/>
          <w:sz w:val="34"/>
          <w:szCs w:val="34"/>
          <w:rtl/>
        </w:rPr>
        <w:t>דבר</w:t>
      </w:r>
      <w:r w:rsidR="005C5B08" w:rsidRPr="005C5B08">
        <w:rPr>
          <w:rFonts w:ascii="David" w:hAnsi="David" w:cs="David"/>
          <w:sz w:val="34"/>
          <w:szCs w:val="34"/>
          <w:rtl/>
        </w:rPr>
        <w:t xml:space="preserve"> </w:t>
      </w:r>
      <w:r w:rsidR="005C5B08" w:rsidRPr="005C5B08">
        <w:rPr>
          <w:rFonts w:ascii="David" w:hAnsi="David" w:cs="David" w:hint="cs"/>
          <w:sz w:val="34"/>
          <w:szCs w:val="34"/>
          <w:rtl/>
        </w:rPr>
        <w:t>בעבדות</w:t>
      </w:r>
      <w:r w:rsidR="005C5B08" w:rsidRPr="005C5B08">
        <w:rPr>
          <w:rFonts w:ascii="David" w:hAnsi="David" w:cs="David"/>
          <w:sz w:val="34"/>
          <w:szCs w:val="34"/>
          <w:rtl/>
        </w:rPr>
        <w:t xml:space="preserve"> </w:t>
      </w:r>
      <w:r w:rsidR="005C5B08" w:rsidRPr="005C5B08">
        <w:rPr>
          <w:rFonts w:ascii="David" w:hAnsi="David" w:cs="David" w:hint="cs"/>
          <w:sz w:val="34"/>
          <w:szCs w:val="34"/>
          <w:rtl/>
        </w:rPr>
        <w:t>השי״ת</w:t>
      </w:r>
      <w:r w:rsidR="005C5B08" w:rsidRPr="005C5B08">
        <w:rPr>
          <w:rFonts w:ascii="David" w:hAnsi="David" w:cs="David"/>
          <w:sz w:val="34"/>
          <w:szCs w:val="34"/>
          <w:rtl/>
        </w:rPr>
        <w:t xml:space="preserve"> </w:t>
      </w:r>
      <w:r w:rsidR="005C5B08" w:rsidRPr="005C5B08">
        <w:rPr>
          <w:rFonts w:ascii="David" w:hAnsi="David" w:cs="David" w:hint="cs"/>
          <w:sz w:val="34"/>
          <w:szCs w:val="34"/>
          <w:rtl/>
        </w:rPr>
        <w:t>צריך</w:t>
      </w:r>
      <w:r w:rsidR="005C5B08" w:rsidRPr="005C5B08">
        <w:rPr>
          <w:rFonts w:ascii="David" w:hAnsi="David" w:cs="David"/>
          <w:sz w:val="34"/>
          <w:szCs w:val="34"/>
          <w:rtl/>
        </w:rPr>
        <w:t xml:space="preserve"> </w:t>
      </w:r>
      <w:r w:rsidR="005C5B08" w:rsidRPr="005C5B08">
        <w:rPr>
          <w:rFonts w:ascii="David" w:hAnsi="David" w:cs="David" w:hint="cs"/>
          <w:sz w:val="34"/>
          <w:szCs w:val="34"/>
          <w:rtl/>
        </w:rPr>
        <w:t>שיהיה</w:t>
      </w:r>
      <w:r w:rsidR="005C5B08" w:rsidRPr="005C5B08">
        <w:rPr>
          <w:rFonts w:ascii="David" w:hAnsi="David" w:cs="David"/>
          <w:sz w:val="34"/>
          <w:szCs w:val="34"/>
          <w:rtl/>
        </w:rPr>
        <w:t xml:space="preserve"> </w:t>
      </w:r>
      <w:r w:rsidR="005C5B08" w:rsidRPr="005C5B08">
        <w:rPr>
          <w:rFonts w:ascii="David" w:hAnsi="David" w:cs="David" w:hint="cs"/>
          <w:sz w:val="34"/>
          <w:szCs w:val="34"/>
          <w:rtl/>
        </w:rPr>
        <w:t>מקושר</w:t>
      </w:r>
      <w:r w:rsidR="005C5B08" w:rsidRPr="005C5B08">
        <w:rPr>
          <w:rFonts w:ascii="David" w:hAnsi="David" w:cs="David"/>
          <w:sz w:val="34"/>
          <w:szCs w:val="34"/>
          <w:rtl/>
        </w:rPr>
        <w:t xml:space="preserve"> </w:t>
      </w:r>
      <w:r w:rsidR="005C5B08" w:rsidRPr="005C5B08">
        <w:rPr>
          <w:rFonts w:ascii="David" w:hAnsi="David" w:cs="David" w:hint="cs"/>
          <w:sz w:val="34"/>
          <w:szCs w:val="34"/>
          <w:rtl/>
        </w:rPr>
        <w:t>עם</w:t>
      </w:r>
      <w:r w:rsidR="005C5B08" w:rsidRPr="005C5B08">
        <w:rPr>
          <w:rFonts w:ascii="David" w:hAnsi="David" w:cs="David"/>
          <w:sz w:val="34"/>
          <w:szCs w:val="34"/>
          <w:rtl/>
        </w:rPr>
        <w:t xml:space="preserve"> </w:t>
      </w:r>
      <w:r w:rsidR="005C5B08" w:rsidRPr="005C5B08">
        <w:rPr>
          <w:rFonts w:ascii="David" w:hAnsi="David" w:cs="David" w:hint="cs"/>
          <w:sz w:val="34"/>
          <w:szCs w:val="34"/>
          <w:rtl/>
        </w:rPr>
        <w:t>התוה״ק</w:t>
      </w:r>
      <w:r w:rsidR="005C5B08" w:rsidRPr="005C5B08">
        <w:rPr>
          <w:rFonts w:ascii="David" w:hAnsi="David" w:cs="David"/>
          <w:sz w:val="34"/>
          <w:szCs w:val="34"/>
          <w:rtl/>
        </w:rPr>
        <w:t xml:space="preserve">, </w:t>
      </w:r>
      <w:r w:rsidR="005C5B08" w:rsidRPr="005C5B08">
        <w:rPr>
          <w:rFonts w:ascii="David" w:hAnsi="David" w:cs="David" w:hint="cs"/>
          <w:sz w:val="34"/>
          <w:szCs w:val="34"/>
          <w:rtl/>
        </w:rPr>
        <w:t>וזולת</w:t>
      </w:r>
      <w:r w:rsidR="005C5B08" w:rsidRPr="005C5B08">
        <w:rPr>
          <w:rFonts w:ascii="David" w:hAnsi="David" w:cs="David"/>
          <w:sz w:val="34"/>
          <w:szCs w:val="34"/>
          <w:rtl/>
        </w:rPr>
        <w:t xml:space="preserve"> </w:t>
      </w:r>
      <w:r w:rsidR="005C5B08" w:rsidRPr="005C5B08">
        <w:rPr>
          <w:rFonts w:ascii="David" w:hAnsi="David" w:cs="David" w:hint="cs"/>
          <w:sz w:val="34"/>
          <w:szCs w:val="34"/>
          <w:rtl/>
        </w:rPr>
        <w:t>זה</w:t>
      </w:r>
      <w:r w:rsidR="005C5B08" w:rsidRPr="005C5B08">
        <w:rPr>
          <w:rFonts w:ascii="David" w:hAnsi="David" w:cs="David"/>
          <w:sz w:val="34"/>
          <w:szCs w:val="34"/>
          <w:rtl/>
        </w:rPr>
        <w:t xml:space="preserve"> </w:t>
      </w:r>
      <w:r w:rsidR="005C5B08" w:rsidRPr="005C5B08">
        <w:rPr>
          <w:rFonts w:ascii="David" w:hAnsi="David" w:cs="David" w:hint="cs"/>
          <w:sz w:val="34"/>
          <w:szCs w:val="34"/>
          <w:rtl/>
        </w:rPr>
        <w:t>אין</w:t>
      </w:r>
      <w:r w:rsidR="005C5B08" w:rsidRPr="005C5B08">
        <w:rPr>
          <w:rFonts w:ascii="David" w:hAnsi="David" w:cs="David"/>
          <w:sz w:val="34"/>
          <w:szCs w:val="34"/>
          <w:rtl/>
        </w:rPr>
        <w:t xml:space="preserve"> </w:t>
      </w:r>
      <w:r w:rsidR="005C5B08" w:rsidRPr="005C5B08">
        <w:rPr>
          <w:rFonts w:ascii="David" w:hAnsi="David" w:cs="David" w:hint="cs"/>
          <w:sz w:val="34"/>
          <w:szCs w:val="34"/>
          <w:rtl/>
        </w:rPr>
        <w:t>לה</w:t>
      </w:r>
      <w:r w:rsidR="005C5B08" w:rsidRPr="005C5B08">
        <w:rPr>
          <w:rFonts w:ascii="David" w:hAnsi="David" w:cs="David"/>
          <w:sz w:val="34"/>
          <w:szCs w:val="34"/>
          <w:rtl/>
        </w:rPr>
        <w:t xml:space="preserve"> </w:t>
      </w:r>
      <w:r w:rsidR="005C5B08" w:rsidRPr="005C5B08">
        <w:rPr>
          <w:rFonts w:ascii="David" w:hAnsi="David" w:cs="David" w:hint="cs"/>
          <w:sz w:val="34"/>
          <w:szCs w:val="34"/>
          <w:rtl/>
        </w:rPr>
        <w:t>קיום</w:t>
      </w:r>
      <w:r w:rsidR="005C5B08">
        <w:rPr>
          <w:rStyle w:val="af0"/>
          <w:rFonts w:ascii="David" w:hAnsi="David" w:cs="David"/>
          <w:sz w:val="34"/>
          <w:szCs w:val="34"/>
          <w:rtl/>
        </w:rPr>
        <w:footnoteReference w:id="22"/>
      </w:r>
      <w:r w:rsidR="005C5B08" w:rsidRPr="005C5B08">
        <w:rPr>
          <w:rFonts w:ascii="David" w:hAnsi="David" w:cs="David" w:hint="cs"/>
          <w:sz w:val="34"/>
          <w:szCs w:val="34"/>
          <w:rtl/>
        </w:rPr>
        <w:t xml:space="preserve">. </w:t>
      </w:r>
      <w:r w:rsidR="005C5B08">
        <w:rPr>
          <w:rFonts w:ascii="David" w:hAnsi="David" w:cs="David" w:hint="cs"/>
          <w:sz w:val="34"/>
          <w:szCs w:val="34"/>
          <w:rtl/>
        </w:rPr>
        <w:t>ו</w:t>
      </w:r>
      <w:r w:rsidRPr="005C5B08">
        <w:rPr>
          <w:rFonts w:ascii="David" w:hAnsi="David" w:cs="David" w:hint="cs"/>
          <w:sz w:val="34"/>
          <w:szCs w:val="34"/>
          <w:rtl/>
        </w:rPr>
        <w:t xml:space="preserve">אע"פ </w:t>
      </w:r>
      <w:r w:rsidR="00955BAA">
        <w:rPr>
          <w:rFonts w:ascii="David" w:hAnsi="David" w:cs="David" w:hint="cs"/>
          <w:sz w:val="34"/>
          <w:szCs w:val="34"/>
          <w:rtl/>
        </w:rPr>
        <w:t>שמדת החסידות טובה ומשובחת מאש</w:t>
      </w:r>
      <w:r w:rsidRPr="005C5B08">
        <w:rPr>
          <w:rFonts w:ascii="David" w:hAnsi="David" w:cs="David" w:hint="cs"/>
          <w:sz w:val="34"/>
          <w:szCs w:val="34"/>
          <w:rtl/>
        </w:rPr>
        <w:t>, מ"מ כ"ז רק כשאי</w:t>
      </w:r>
      <w:r w:rsidR="00955BAA">
        <w:rPr>
          <w:rFonts w:ascii="David" w:hAnsi="David" w:cs="David" w:hint="cs"/>
          <w:sz w:val="34"/>
          <w:szCs w:val="34"/>
          <w:rtl/>
        </w:rPr>
        <w:t>נו נגד התורה</w:t>
      </w:r>
      <w:r w:rsidRPr="005C5B08">
        <w:rPr>
          <w:rFonts w:ascii="David" w:hAnsi="David" w:cs="David" w:hint="cs"/>
          <w:sz w:val="34"/>
          <w:szCs w:val="34"/>
          <w:rtl/>
        </w:rPr>
        <w:t>, אבל אם ע"י החסידות יבא לידי ביטול מצוה, ענוש יענש</w:t>
      </w:r>
      <w:r>
        <w:rPr>
          <w:rStyle w:val="af0"/>
          <w:rFonts w:ascii="David" w:hAnsi="David" w:cs="David"/>
          <w:sz w:val="34"/>
          <w:szCs w:val="34"/>
          <w:rtl/>
        </w:rPr>
        <w:footnoteReference w:id="23"/>
      </w:r>
      <w:r w:rsidRPr="005C5B08">
        <w:rPr>
          <w:rFonts w:ascii="David" w:hAnsi="David" w:cs="David" w:hint="cs"/>
          <w:sz w:val="34"/>
          <w:szCs w:val="34"/>
          <w:rtl/>
        </w:rPr>
        <w:t>.</w:t>
      </w:r>
      <w:r w:rsidR="008E167E" w:rsidRPr="005C5B08">
        <w:rPr>
          <w:rFonts w:ascii="David" w:hAnsi="David" w:cs="David"/>
          <w:sz w:val="34"/>
          <w:szCs w:val="34"/>
          <w:rtl/>
        </w:rPr>
        <w:t xml:space="preserve"> </w:t>
      </w:r>
    </w:p>
    <w:p w14:paraId="04503758" w14:textId="5A69808D" w:rsidR="00372935" w:rsidRPr="00951A6B" w:rsidRDefault="0071127D" w:rsidP="00951A6B">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הסימן אם למד כראוי - אם זכה למדות טובות:</w:t>
      </w:r>
    </w:p>
    <w:p w14:paraId="1A9DFE65" w14:textId="112D56CC" w:rsidR="00A853D0" w:rsidRPr="00D24256" w:rsidRDefault="008E167E" w:rsidP="006C4E64">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hint="cs"/>
          <w:sz w:val="34"/>
          <w:szCs w:val="34"/>
          <w:rtl/>
        </w:rPr>
        <w:t xml:space="preserve">וכן </w:t>
      </w:r>
      <w:r w:rsidR="00372935" w:rsidRPr="00D24256">
        <w:rPr>
          <w:rFonts w:ascii="David" w:hAnsi="David" w:cs="David" w:hint="cs"/>
          <w:sz w:val="34"/>
          <w:szCs w:val="34"/>
          <w:rtl/>
        </w:rPr>
        <w:t>כל המדות טובות שבעולם כלולים בתורה הקדושה</w:t>
      </w:r>
      <w:r w:rsidRPr="00D24256">
        <w:rPr>
          <w:rFonts w:ascii="David" w:hAnsi="David" w:cs="David" w:hint="cs"/>
          <w:sz w:val="34"/>
          <w:szCs w:val="34"/>
          <w:rtl/>
        </w:rPr>
        <w:t xml:space="preserve">. </w:t>
      </w:r>
      <w:r w:rsidR="00372935" w:rsidRPr="00D24256">
        <w:rPr>
          <w:rFonts w:ascii="David" w:hAnsi="David" w:cs="David" w:hint="cs"/>
          <w:sz w:val="34"/>
          <w:szCs w:val="34"/>
          <w:rtl/>
        </w:rPr>
        <w:t>ומי שיגע בתורה כל צרכו</w:t>
      </w:r>
      <w:r w:rsidR="00A853D0" w:rsidRPr="00D24256">
        <w:rPr>
          <w:rFonts w:ascii="David" w:hAnsi="David" w:cs="David" w:hint="cs"/>
          <w:sz w:val="34"/>
          <w:szCs w:val="34"/>
          <w:rtl/>
        </w:rPr>
        <w:t xml:space="preserve">, </w:t>
      </w:r>
      <w:r w:rsidR="00372935" w:rsidRPr="00D24256">
        <w:rPr>
          <w:rFonts w:ascii="David" w:hAnsi="David" w:cs="David" w:hint="cs"/>
          <w:sz w:val="34"/>
          <w:szCs w:val="34"/>
          <w:rtl/>
        </w:rPr>
        <w:t>זוכה להשריש בקרבו כל מדה טובה וישרה</w:t>
      </w:r>
      <w:r w:rsidRPr="00D24256">
        <w:rPr>
          <w:rFonts w:ascii="David" w:hAnsi="David" w:cs="David" w:hint="cs"/>
          <w:sz w:val="34"/>
          <w:szCs w:val="34"/>
          <w:rtl/>
        </w:rPr>
        <w:t>.</w:t>
      </w:r>
      <w:r w:rsidR="00372935" w:rsidRPr="00D24256">
        <w:rPr>
          <w:rFonts w:ascii="David" w:hAnsi="David" w:cs="David" w:hint="cs"/>
          <w:sz w:val="34"/>
          <w:szCs w:val="34"/>
          <w:rtl/>
        </w:rPr>
        <w:t xml:space="preserve"> </w:t>
      </w:r>
      <w:r w:rsidRPr="00D24256">
        <w:rPr>
          <w:rFonts w:ascii="David" w:hAnsi="David" w:cs="David" w:hint="cs"/>
          <w:sz w:val="34"/>
          <w:szCs w:val="34"/>
          <w:rtl/>
        </w:rPr>
        <w:t xml:space="preserve">אבל </w:t>
      </w:r>
      <w:r w:rsidR="00372935" w:rsidRPr="00D24256">
        <w:rPr>
          <w:rFonts w:ascii="David" w:hAnsi="David" w:cs="David" w:hint="cs"/>
          <w:sz w:val="34"/>
          <w:szCs w:val="34"/>
          <w:rtl/>
        </w:rPr>
        <w:t>אם למד ועדיין לא קנה לעצמו מדות טובות, ה"ז סימן שלא עסק בתורה כראוי</w:t>
      </w:r>
      <w:r w:rsidR="00372935" w:rsidRPr="00D24256">
        <w:rPr>
          <w:rStyle w:val="af0"/>
          <w:rFonts w:ascii="David" w:hAnsi="David" w:cs="David"/>
          <w:sz w:val="34"/>
          <w:szCs w:val="34"/>
          <w:rtl/>
        </w:rPr>
        <w:footnoteReference w:id="24"/>
      </w:r>
      <w:r w:rsidR="00372935" w:rsidRPr="00D24256">
        <w:rPr>
          <w:rFonts w:ascii="David" w:hAnsi="David" w:cs="David" w:hint="cs"/>
          <w:sz w:val="34"/>
          <w:szCs w:val="34"/>
          <w:rtl/>
        </w:rPr>
        <w:t>.</w:t>
      </w:r>
    </w:p>
    <w:p w14:paraId="72658F35" w14:textId="26B6364B" w:rsidR="00372935" w:rsidRPr="00951A6B" w:rsidRDefault="00F61B1D" w:rsidP="00D24256">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lastRenderedPageBreak/>
        <w:t>המאור שבתורה ילמדנו איך להשתמש רק בצד הטוב של המדות:</w:t>
      </w:r>
    </w:p>
    <w:p w14:paraId="29E3207E" w14:textId="17C6D3F8" w:rsidR="00827D2D" w:rsidRDefault="008E167E" w:rsidP="00964E78">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hint="cs"/>
          <w:sz w:val="34"/>
          <w:szCs w:val="34"/>
          <w:rtl/>
        </w:rPr>
        <w:t>ו</w:t>
      </w:r>
      <w:r w:rsidR="00827D2D">
        <w:rPr>
          <w:rFonts w:ascii="David" w:hAnsi="David" w:cs="David" w:hint="cs"/>
          <w:sz w:val="34"/>
          <w:szCs w:val="34"/>
          <w:rtl/>
        </w:rPr>
        <w:t xml:space="preserve">כאשר יוסיף ויעמיק עיונו בתוה"ק, יקבל הכח כנגד היצה"ר המסמא את עיני האדם </w:t>
      </w:r>
      <w:r w:rsidR="00964E78">
        <w:rPr>
          <w:rFonts w:ascii="David" w:hAnsi="David" w:cs="David" w:hint="cs"/>
          <w:sz w:val="34"/>
          <w:szCs w:val="34"/>
          <w:rtl/>
        </w:rPr>
        <w:t xml:space="preserve">להשתמש בצד הרע שיש בהמדות, וכגון שיתנהג בעזות שלא כראוי כנגד עובדי ה', או להתבייש במקום שאסור להתבייש כגון מפני המלעיגים עליו, </w:t>
      </w:r>
      <w:r w:rsidR="00827D2D">
        <w:rPr>
          <w:rFonts w:ascii="David" w:hAnsi="David" w:cs="David" w:hint="cs"/>
          <w:sz w:val="34"/>
          <w:szCs w:val="34"/>
          <w:rtl/>
        </w:rPr>
        <w:t>כי רק ע"י התורה יאירו עיניו להשתמש ב</w:t>
      </w:r>
      <w:r w:rsidR="00827D2D" w:rsidRPr="00D24256">
        <w:rPr>
          <w:rFonts w:ascii="David" w:hAnsi="David" w:cs="David" w:hint="cs"/>
          <w:sz w:val="34"/>
          <w:szCs w:val="34"/>
          <w:rtl/>
        </w:rPr>
        <w:t>כל מדה כפי הצריך לו באותה שעה ובאותה זמן</w:t>
      </w:r>
      <w:r w:rsidR="00827D2D" w:rsidRPr="00D24256">
        <w:rPr>
          <w:rStyle w:val="af0"/>
          <w:rFonts w:ascii="David" w:hAnsi="David" w:cs="David"/>
          <w:sz w:val="34"/>
          <w:szCs w:val="34"/>
          <w:rtl/>
        </w:rPr>
        <w:footnoteReference w:id="25"/>
      </w:r>
      <w:r w:rsidR="00827D2D" w:rsidRPr="00D24256">
        <w:rPr>
          <w:rFonts w:ascii="David" w:hAnsi="David" w:cs="David" w:hint="cs"/>
          <w:sz w:val="34"/>
          <w:szCs w:val="34"/>
          <w:rtl/>
        </w:rPr>
        <w:t>.</w:t>
      </w:r>
    </w:p>
    <w:p w14:paraId="4CB5F441" w14:textId="5C08351E" w:rsidR="0071127D" w:rsidRPr="0071127D" w:rsidRDefault="0071127D" w:rsidP="0071127D">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lastRenderedPageBreak/>
        <w:t>כ"ז רק כשלומד כדבעי:</w:t>
      </w:r>
    </w:p>
    <w:p w14:paraId="0BD002AB" w14:textId="2D8E7EE5" w:rsidR="00372935" w:rsidRDefault="00A853D0" w:rsidP="00964E78">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D24256">
        <w:rPr>
          <w:rFonts w:ascii="David" w:hAnsi="David" w:cs="David" w:hint="cs"/>
          <w:sz w:val="34"/>
          <w:szCs w:val="34"/>
          <w:rtl/>
        </w:rPr>
        <w:t xml:space="preserve">וכל זה הוא רק כאשר לומד </w:t>
      </w:r>
      <w:r w:rsidR="003E744C" w:rsidRPr="00D24256">
        <w:rPr>
          <w:rFonts w:ascii="David" w:hAnsi="David" w:cs="David"/>
          <w:sz w:val="34"/>
          <w:szCs w:val="34"/>
          <w:rtl/>
        </w:rPr>
        <w:t>במדות טובות ובדרך ארץ ובקיום המצות ומעשים טובים ושיהיו כל תהלוכותיו ביראת שמים</w:t>
      </w:r>
      <w:r w:rsidRPr="00D24256">
        <w:rPr>
          <w:rFonts w:ascii="David" w:hAnsi="David" w:cs="David" w:hint="cs"/>
          <w:sz w:val="34"/>
          <w:szCs w:val="34"/>
          <w:rtl/>
        </w:rPr>
        <w:t>, ובכוונה שלומד על מנת לעשות</w:t>
      </w:r>
      <w:r w:rsidR="003E744C" w:rsidRPr="00D24256">
        <w:rPr>
          <w:rStyle w:val="af0"/>
          <w:rFonts w:ascii="David" w:hAnsi="David" w:cs="David"/>
          <w:sz w:val="34"/>
          <w:szCs w:val="34"/>
          <w:rtl/>
        </w:rPr>
        <w:footnoteReference w:id="26"/>
      </w:r>
      <w:r w:rsidRPr="00D24256">
        <w:rPr>
          <w:rFonts w:ascii="David" w:hAnsi="David" w:cs="David" w:hint="cs"/>
          <w:sz w:val="34"/>
          <w:szCs w:val="34"/>
          <w:rtl/>
        </w:rPr>
        <w:t>,</w:t>
      </w:r>
      <w:r w:rsidR="003E744C" w:rsidRPr="00D24256">
        <w:rPr>
          <w:rFonts w:ascii="David" w:hAnsi="David" w:cs="David" w:hint="cs"/>
          <w:sz w:val="34"/>
          <w:szCs w:val="34"/>
          <w:rtl/>
        </w:rPr>
        <w:t xml:space="preserve"> אבל כשעוסק בתורה בלי יר"ש אינו זוכה לכל המעלות האלו</w:t>
      </w:r>
      <w:r w:rsidR="003E744C" w:rsidRPr="00D24256">
        <w:rPr>
          <w:rStyle w:val="af0"/>
          <w:rFonts w:ascii="David" w:hAnsi="David" w:cs="David"/>
          <w:sz w:val="34"/>
          <w:szCs w:val="34"/>
        </w:rPr>
        <w:footnoteReference w:id="27"/>
      </w:r>
      <w:r w:rsidR="003E744C" w:rsidRPr="00D24256">
        <w:rPr>
          <w:rFonts w:ascii="David" w:hAnsi="David" w:cs="David" w:hint="cs"/>
          <w:sz w:val="34"/>
          <w:szCs w:val="34"/>
          <w:rtl/>
        </w:rPr>
        <w:t>.</w:t>
      </w:r>
    </w:p>
    <w:p w14:paraId="4575E0CA" w14:textId="77777777" w:rsidR="00F61B1D" w:rsidRPr="00F61B1D" w:rsidRDefault="00F61B1D" w:rsidP="00F61B1D">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יוסיף ויתפלל שלא יכשל בהבחנה זו:</w:t>
      </w:r>
    </w:p>
    <w:p w14:paraId="51BFC859" w14:textId="5627D507" w:rsidR="00F61B1D" w:rsidRPr="00F61B1D" w:rsidRDefault="00F61B1D" w:rsidP="004954B6">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Pr>
          <w:rFonts w:ascii="David" w:hAnsi="David" w:cs="David" w:hint="cs"/>
          <w:sz w:val="34"/>
          <w:szCs w:val="34"/>
          <w:rtl/>
        </w:rPr>
        <w:t>ו</w:t>
      </w:r>
      <w:r w:rsidR="004954B6">
        <w:rPr>
          <w:rFonts w:ascii="David" w:hAnsi="David" w:cs="David" w:hint="cs"/>
          <w:sz w:val="34"/>
          <w:szCs w:val="34"/>
          <w:rtl/>
        </w:rPr>
        <w:t>לא יסתפק בזה לבד, אלא י</w:t>
      </w:r>
      <w:r w:rsidRPr="00895F27">
        <w:rPr>
          <w:rFonts w:ascii="David" w:hAnsi="David" w:cs="David"/>
          <w:sz w:val="34"/>
          <w:szCs w:val="34"/>
          <w:rtl/>
        </w:rPr>
        <w:t>תבודד בינו ולבין קונו</w:t>
      </w:r>
      <w:r w:rsidR="004954B6">
        <w:rPr>
          <w:rFonts w:ascii="David" w:hAnsi="David" w:cs="David" w:hint="cs"/>
          <w:sz w:val="34"/>
          <w:szCs w:val="34"/>
          <w:rtl/>
        </w:rPr>
        <w:t xml:space="preserve"> </w:t>
      </w:r>
      <w:r w:rsidR="004954B6" w:rsidRPr="004954B6">
        <w:rPr>
          <w:rFonts w:ascii="David" w:hAnsi="David" w:cs="David"/>
          <w:sz w:val="34"/>
          <w:szCs w:val="34"/>
          <w:rtl/>
        </w:rPr>
        <w:t>ו</w:t>
      </w:r>
      <w:r w:rsidR="004954B6">
        <w:rPr>
          <w:rFonts w:ascii="David" w:hAnsi="David" w:cs="David" w:hint="cs"/>
          <w:sz w:val="34"/>
          <w:szCs w:val="34"/>
          <w:rtl/>
        </w:rPr>
        <w:t>י</w:t>
      </w:r>
      <w:r w:rsidR="004954B6" w:rsidRPr="004954B6">
        <w:rPr>
          <w:rFonts w:ascii="David" w:hAnsi="David" w:cs="David"/>
          <w:sz w:val="34"/>
          <w:szCs w:val="34"/>
          <w:rtl/>
        </w:rPr>
        <w:t xml:space="preserve">בקש </w:t>
      </w:r>
      <w:r w:rsidR="004954B6">
        <w:rPr>
          <w:rFonts w:ascii="David" w:hAnsi="David" w:cs="David" w:hint="cs"/>
          <w:sz w:val="34"/>
          <w:szCs w:val="34"/>
          <w:rtl/>
        </w:rPr>
        <w:t>רחמי השי"ת</w:t>
      </w:r>
      <w:r w:rsidR="004954B6" w:rsidRPr="004954B6">
        <w:rPr>
          <w:rFonts w:ascii="David" w:hAnsi="David" w:cs="David"/>
          <w:sz w:val="34"/>
          <w:szCs w:val="34"/>
          <w:rtl/>
        </w:rPr>
        <w:t xml:space="preserve"> וסייעתא דשמיא</w:t>
      </w:r>
      <w:r w:rsidR="004954B6">
        <w:rPr>
          <w:rFonts w:ascii="David" w:hAnsi="David" w:cs="David" w:hint="cs"/>
          <w:sz w:val="34"/>
          <w:szCs w:val="34"/>
          <w:rtl/>
        </w:rPr>
        <w:t>,</w:t>
      </w:r>
      <w:r w:rsidRPr="00895F27">
        <w:rPr>
          <w:rFonts w:ascii="David" w:hAnsi="David" w:cs="David"/>
          <w:sz w:val="34"/>
          <w:szCs w:val="34"/>
          <w:rtl/>
        </w:rPr>
        <w:t xml:space="preserve"> שלא יכשל ח"ו בהבחנה זו, ושלא יפול ברשת היצה"ר להשתמש במדות הפכיות אלו על צד ההיפך, ושלא במקום הצורך לעבודתו ית'</w:t>
      </w:r>
      <w:r w:rsidR="004954B6">
        <w:rPr>
          <w:rFonts w:ascii="David" w:hAnsi="David" w:cs="David" w:hint="cs"/>
          <w:sz w:val="34"/>
          <w:szCs w:val="34"/>
          <w:rtl/>
        </w:rPr>
        <w:t>, ולהינצל מן ה</w:t>
      </w:r>
      <w:r w:rsidR="004954B6" w:rsidRPr="004954B6">
        <w:rPr>
          <w:rFonts w:ascii="David" w:hAnsi="David" w:cs="David" w:hint="cs"/>
          <w:sz w:val="34"/>
          <w:szCs w:val="34"/>
          <w:rtl/>
        </w:rPr>
        <w:t>יצה</w:t>
      </w:r>
      <w:r w:rsidR="004954B6" w:rsidRPr="004954B6">
        <w:rPr>
          <w:rFonts w:ascii="David" w:hAnsi="David" w:cs="David"/>
          <w:sz w:val="34"/>
          <w:szCs w:val="34"/>
          <w:rtl/>
        </w:rPr>
        <w:t>"</w:t>
      </w:r>
      <w:r w:rsidR="004954B6" w:rsidRPr="004954B6">
        <w:rPr>
          <w:rFonts w:ascii="David" w:hAnsi="David" w:cs="David" w:hint="cs"/>
          <w:sz w:val="34"/>
          <w:szCs w:val="34"/>
          <w:rtl/>
        </w:rPr>
        <w:t>ר</w:t>
      </w:r>
      <w:r w:rsidR="004954B6" w:rsidRPr="004954B6">
        <w:rPr>
          <w:rFonts w:ascii="David" w:hAnsi="David" w:cs="David"/>
          <w:sz w:val="34"/>
          <w:szCs w:val="34"/>
          <w:rtl/>
        </w:rPr>
        <w:t xml:space="preserve"> </w:t>
      </w:r>
      <w:r w:rsidR="004954B6">
        <w:rPr>
          <w:rFonts w:ascii="David" w:hAnsi="David" w:cs="David" w:hint="cs"/>
          <w:sz w:val="34"/>
          <w:szCs w:val="34"/>
          <w:rtl/>
        </w:rPr>
        <w:t xml:space="preserve">המסמא את העינים </w:t>
      </w:r>
      <w:r w:rsidR="004954B6" w:rsidRPr="004954B6">
        <w:rPr>
          <w:rFonts w:ascii="David" w:hAnsi="David" w:cs="David" w:hint="cs"/>
          <w:sz w:val="34"/>
          <w:szCs w:val="34"/>
          <w:rtl/>
        </w:rPr>
        <w:t>ומשגה</w:t>
      </w:r>
      <w:r w:rsidR="004954B6" w:rsidRPr="004954B6">
        <w:rPr>
          <w:rFonts w:ascii="David" w:hAnsi="David" w:cs="David"/>
          <w:sz w:val="34"/>
          <w:szCs w:val="34"/>
          <w:rtl/>
        </w:rPr>
        <w:t xml:space="preserve"> </w:t>
      </w:r>
      <w:r w:rsidR="004954B6" w:rsidRPr="004954B6">
        <w:rPr>
          <w:rFonts w:ascii="David" w:hAnsi="David" w:cs="David" w:hint="cs"/>
          <w:sz w:val="34"/>
          <w:szCs w:val="34"/>
          <w:rtl/>
        </w:rPr>
        <w:t>עור</w:t>
      </w:r>
      <w:r w:rsidR="004954B6" w:rsidRPr="004954B6">
        <w:rPr>
          <w:rFonts w:ascii="David" w:hAnsi="David" w:cs="David"/>
          <w:sz w:val="34"/>
          <w:szCs w:val="34"/>
          <w:rtl/>
        </w:rPr>
        <w:t xml:space="preserve"> </w:t>
      </w:r>
      <w:r w:rsidR="004954B6" w:rsidRPr="004954B6">
        <w:rPr>
          <w:rFonts w:ascii="David" w:hAnsi="David" w:cs="David" w:hint="cs"/>
          <w:sz w:val="34"/>
          <w:szCs w:val="34"/>
          <w:rtl/>
        </w:rPr>
        <w:t>בדרך</w:t>
      </w:r>
      <w:r w:rsidR="004954B6" w:rsidRPr="004954B6">
        <w:rPr>
          <w:rFonts w:ascii="David" w:hAnsi="David" w:cs="David"/>
          <w:sz w:val="34"/>
          <w:szCs w:val="34"/>
          <w:rtl/>
        </w:rPr>
        <w:t xml:space="preserve"> </w:t>
      </w:r>
      <w:r w:rsidR="004954B6" w:rsidRPr="004954B6">
        <w:rPr>
          <w:rFonts w:ascii="David" w:hAnsi="David" w:cs="David" w:hint="cs"/>
          <w:sz w:val="34"/>
          <w:szCs w:val="34"/>
          <w:rtl/>
        </w:rPr>
        <w:t>בנגיעות</w:t>
      </w:r>
      <w:r w:rsidR="004954B6" w:rsidRPr="004954B6">
        <w:rPr>
          <w:rFonts w:ascii="David" w:hAnsi="David" w:cs="David"/>
          <w:sz w:val="34"/>
          <w:szCs w:val="34"/>
          <w:rtl/>
        </w:rPr>
        <w:t xml:space="preserve"> </w:t>
      </w:r>
      <w:r w:rsidR="004954B6" w:rsidRPr="004954B6">
        <w:rPr>
          <w:rFonts w:ascii="David" w:hAnsi="David" w:cs="David" w:hint="cs"/>
          <w:sz w:val="34"/>
          <w:szCs w:val="34"/>
          <w:rtl/>
        </w:rPr>
        <w:t>ופניות</w:t>
      </w:r>
      <w:r w:rsidR="004954B6" w:rsidRPr="004954B6">
        <w:rPr>
          <w:rFonts w:ascii="David" w:hAnsi="David" w:cs="David"/>
          <w:sz w:val="34"/>
          <w:szCs w:val="34"/>
          <w:rtl/>
        </w:rPr>
        <w:t xml:space="preserve"> </w:t>
      </w:r>
      <w:r w:rsidR="004954B6" w:rsidRPr="004954B6">
        <w:rPr>
          <w:rFonts w:ascii="David" w:hAnsi="David" w:cs="David" w:hint="cs"/>
          <w:sz w:val="34"/>
          <w:szCs w:val="34"/>
          <w:rtl/>
        </w:rPr>
        <w:t>לדמות</w:t>
      </w:r>
      <w:r w:rsidR="004954B6" w:rsidRPr="004954B6">
        <w:rPr>
          <w:rFonts w:ascii="David" w:hAnsi="David" w:cs="David"/>
          <w:sz w:val="34"/>
          <w:szCs w:val="34"/>
          <w:rtl/>
        </w:rPr>
        <w:t xml:space="preserve"> </w:t>
      </w:r>
      <w:r w:rsidR="004954B6" w:rsidRPr="004954B6">
        <w:rPr>
          <w:rFonts w:ascii="David" w:hAnsi="David" w:cs="David" w:hint="cs"/>
          <w:sz w:val="34"/>
          <w:szCs w:val="34"/>
          <w:rtl/>
        </w:rPr>
        <w:t>את</w:t>
      </w:r>
      <w:r w:rsidR="004954B6" w:rsidRPr="004954B6">
        <w:rPr>
          <w:rFonts w:ascii="David" w:hAnsi="David" w:cs="David"/>
          <w:sz w:val="34"/>
          <w:szCs w:val="34"/>
          <w:rtl/>
        </w:rPr>
        <w:t xml:space="preserve"> </w:t>
      </w:r>
      <w:r w:rsidR="004954B6" w:rsidRPr="004954B6">
        <w:rPr>
          <w:rFonts w:ascii="David" w:hAnsi="David" w:cs="David" w:hint="cs"/>
          <w:sz w:val="34"/>
          <w:szCs w:val="34"/>
          <w:rtl/>
        </w:rPr>
        <w:t>האסור</w:t>
      </w:r>
      <w:r w:rsidR="004954B6" w:rsidRPr="004954B6">
        <w:rPr>
          <w:rFonts w:ascii="David" w:hAnsi="David" w:cs="David"/>
          <w:sz w:val="34"/>
          <w:szCs w:val="34"/>
          <w:rtl/>
        </w:rPr>
        <w:t xml:space="preserve"> </w:t>
      </w:r>
      <w:r w:rsidR="004954B6" w:rsidRPr="004954B6">
        <w:rPr>
          <w:rFonts w:ascii="David" w:hAnsi="David" w:cs="David" w:hint="cs"/>
          <w:sz w:val="34"/>
          <w:szCs w:val="34"/>
          <w:rtl/>
        </w:rPr>
        <w:t>להיתר</w:t>
      </w:r>
      <w:r w:rsidR="004954B6" w:rsidRPr="004954B6">
        <w:rPr>
          <w:rFonts w:ascii="David" w:hAnsi="David" w:cs="David"/>
          <w:sz w:val="34"/>
          <w:szCs w:val="34"/>
          <w:rtl/>
        </w:rPr>
        <w:t xml:space="preserve"> </w:t>
      </w:r>
      <w:r w:rsidR="004954B6" w:rsidRPr="004954B6">
        <w:rPr>
          <w:rFonts w:ascii="David" w:hAnsi="David" w:cs="David" w:hint="cs"/>
          <w:sz w:val="34"/>
          <w:szCs w:val="34"/>
          <w:rtl/>
        </w:rPr>
        <w:t>והיתר</w:t>
      </w:r>
      <w:r w:rsidR="004954B6" w:rsidRPr="004954B6">
        <w:rPr>
          <w:rFonts w:ascii="David" w:hAnsi="David" w:cs="David"/>
          <w:sz w:val="34"/>
          <w:szCs w:val="34"/>
          <w:rtl/>
        </w:rPr>
        <w:t xml:space="preserve"> </w:t>
      </w:r>
      <w:r w:rsidR="004954B6" w:rsidRPr="004954B6">
        <w:rPr>
          <w:rFonts w:ascii="David" w:hAnsi="David" w:cs="David" w:hint="cs"/>
          <w:sz w:val="34"/>
          <w:szCs w:val="34"/>
          <w:rtl/>
        </w:rPr>
        <w:t>לאסור</w:t>
      </w:r>
      <w:r w:rsidRPr="00895F27">
        <w:rPr>
          <w:rStyle w:val="af0"/>
          <w:rFonts w:ascii="David" w:hAnsi="David" w:cs="David"/>
          <w:sz w:val="34"/>
          <w:szCs w:val="34"/>
          <w:rtl/>
        </w:rPr>
        <w:footnoteReference w:id="28"/>
      </w:r>
      <w:r w:rsidRPr="00895F27">
        <w:rPr>
          <w:rFonts w:ascii="David" w:hAnsi="David" w:cs="David" w:hint="cs"/>
          <w:sz w:val="34"/>
          <w:szCs w:val="34"/>
          <w:rtl/>
        </w:rPr>
        <w:t>.</w:t>
      </w:r>
    </w:p>
    <w:p w14:paraId="6DB16503" w14:textId="77777777" w:rsidR="007351C9" w:rsidRPr="00201712" w:rsidRDefault="007351C9" w:rsidP="00201712">
      <w:pPr>
        <w:pStyle w:val="2"/>
        <w:spacing w:before="0" w:after="120"/>
        <w:ind w:left="360" w:right="360"/>
        <w:jc w:val="center"/>
        <w:rPr>
          <w:rFonts w:ascii="BA HaYetzira Bold" w:hAnsi="BA HaYetzira Bold" w:cs="BA HaYetzira Bold"/>
          <w:sz w:val="40"/>
          <w:szCs w:val="40"/>
          <w:rtl/>
        </w:rPr>
      </w:pPr>
      <w:r w:rsidRPr="00201712">
        <w:rPr>
          <w:rFonts w:ascii="BA HaYetzira Bold" w:hAnsi="BA HaYetzira Bold" w:cs="BA HaYetzira Bold" w:hint="cs"/>
          <w:sz w:val="40"/>
          <w:szCs w:val="40"/>
          <w:rtl/>
        </w:rPr>
        <w:lastRenderedPageBreak/>
        <w:t>דביקות בהקב"ה והשראת השכינה / שכינה שרויה כנגדו</w:t>
      </w:r>
    </w:p>
    <w:p w14:paraId="497D1CF3" w14:textId="5B29C803" w:rsidR="007351C9" w:rsidRPr="007351C9" w:rsidRDefault="007351C9" w:rsidP="007351C9">
      <w:pPr>
        <w:widowControl w:val="0"/>
        <w:autoSpaceDE w:val="0"/>
        <w:autoSpaceDN w:val="0"/>
        <w:adjustRightInd w:val="0"/>
        <w:spacing w:after="120"/>
        <w:ind w:right="360"/>
        <w:rPr>
          <w:rFonts w:ascii="David" w:hAnsi="David" w:cs="David"/>
          <w:b/>
          <w:bCs/>
          <w:sz w:val="26"/>
          <w:szCs w:val="26"/>
        </w:rPr>
      </w:pPr>
      <w:r w:rsidRPr="007351C9">
        <w:rPr>
          <w:rFonts w:ascii="David" w:hAnsi="David" w:cs="David" w:hint="cs"/>
          <w:b/>
          <w:bCs/>
          <w:sz w:val="26"/>
          <w:szCs w:val="26"/>
          <w:rtl/>
        </w:rPr>
        <w:t>כל יהודי שעוסק בתורה זוכה להשראת השכינה כפי בחינתו:</w:t>
      </w:r>
    </w:p>
    <w:p w14:paraId="5FCC6FAA" w14:textId="043E2821" w:rsidR="007351C9" w:rsidRDefault="007351C9" w:rsidP="007351C9">
      <w:pPr>
        <w:pStyle w:val="a9"/>
        <w:widowControl w:val="0"/>
        <w:numPr>
          <w:ilvl w:val="0"/>
          <w:numId w:val="1"/>
        </w:numPr>
        <w:autoSpaceDE w:val="0"/>
        <w:autoSpaceDN w:val="0"/>
        <w:adjustRightInd w:val="0"/>
        <w:ind w:left="360" w:right="360"/>
        <w:jc w:val="both"/>
        <w:rPr>
          <w:rFonts w:ascii="David" w:hAnsi="David" w:cs="David"/>
          <w:sz w:val="34"/>
          <w:szCs w:val="34"/>
        </w:rPr>
      </w:pPr>
      <w:r w:rsidRPr="00946ED1">
        <w:rPr>
          <w:rFonts w:ascii="David" w:hAnsi="David" w:cs="David" w:hint="cs"/>
          <w:sz w:val="34"/>
          <w:szCs w:val="34"/>
          <w:rtl/>
        </w:rPr>
        <w:t>אמרו חז"ל</w:t>
      </w:r>
      <w:r w:rsidR="004954B6">
        <w:rPr>
          <w:rStyle w:val="af0"/>
          <w:rFonts w:ascii="David" w:hAnsi="David" w:cs="David"/>
          <w:sz w:val="34"/>
          <w:szCs w:val="34"/>
          <w:rtl/>
        </w:rPr>
        <w:footnoteReference w:id="29"/>
      </w:r>
      <w:r w:rsidRPr="00946ED1">
        <w:rPr>
          <w:rFonts w:ascii="David" w:hAnsi="David" w:cs="David" w:hint="cs"/>
          <w:sz w:val="34"/>
          <w:szCs w:val="34"/>
          <w:rtl/>
        </w:rPr>
        <w:t xml:space="preserve"> שכל ה</w:t>
      </w:r>
      <w:r w:rsidRPr="00946ED1">
        <w:rPr>
          <w:rFonts w:ascii="David" w:hAnsi="David" w:cs="David"/>
          <w:sz w:val="34"/>
          <w:szCs w:val="34"/>
          <w:rtl/>
        </w:rPr>
        <w:t>עוסק בתורה שכינה שרויה כנגד</w:t>
      </w:r>
      <w:r w:rsidRPr="00946ED1">
        <w:rPr>
          <w:rFonts w:ascii="David" w:hAnsi="David" w:cs="David" w:hint="cs"/>
          <w:sz w:val="34"/>
          <w:szCs w:val="34"/>
          <w:rtl/>
        </w:rPr>
        <w:t xml:space="preserve">ו, </w:t>
      </w:r>
      <w:r w:rsidRPr="00946ED1">
        <w:rPr>
          <w:rFonts w:ascii="David" w:hAnsi="David" w:cs="David"/>
          <w:sz w:val="34"/>
          <w:szCs w:val="34"/>
          <w:rtl/>
        </w:rPr>
        <w:t>ו</w:t>
      </w:r>
      <w:r w:rsidRPr="00946ED1">
        <w:rPr>
          <w:rFonts w:ascii="David" w:hAnsi="David" w:cs="David" w:hint="cs"/>
          <w:sz w:val="34"/>
          <w:szCs w:val="34"/>
          <w:rtl/>
        </w:rPr>
        <w:t xml:space="preserve">היינו, שכל יהודי שעוסק בתורה באשר הוא, זוכה </w:t>
      </w:r>
      <w:r w:rsidR="001C7180" w:rsidRPr="00946ED1">
        <w:rPr>
          <w:rFonts w:ascii="David" w:hAnsi="David" w:cs="David" w:hint="cs"/>
          <w:sz w:val="34"/>
          <w:szCs w:val="34"/>
          <w:rtl/>
        </w:rPr>
        <w:t xml:space="preserve">לפום דרגא דיליה </w:t>
      </w:r>
      <w:r w:rsidRPr="00946ED1">
        <w:rPr>
          <w:rFonts w:ascii="David" w:hAnsi="David" w:cs="David" w:hint="cs"/>
          <w:sz w:val="34"/>
          <w:szCs w:val="34"/>
          <w:rtl/>
        </w:rPr>
        <w:t>לאיזה בחינה של השראת השכינה,</w:t>
      </w:r>
      <w:r w:rsidR="001C7180">
        <w:rPr>
          <w:rFonts w:ascii="David" w:hAnsi="David" w:cs="David" w:hint="cs"/>
          <w:sz w:val="34"/>
          <w:szCs w:val="34"/>
          <w:rtl/>
        </w:rPr>
        <w:t xml:space="preserve"> ש</w:t>
      </w:r>
      <w:r w:rsidR="00ED441B">
        <w:rPr>
          <w:rFonts w:ascii="David" w:hAnsi="David" w:cs="David" w:hint="cs"/>
          <w:sz w:val="34"/>
          <w:szCs w:val="34"/>
          <w:rtl/>
        </w:rPr>
        <w:t xml:space="preserve">נגלה </w:t>
      </w:r>
      <w:r w:rsidR="005814C3">
        <w:rPr>
          <w:rFonts w:ascii="David" w:hAnsi="David" w:cs="David" w:hint="cs"/>
          <w:sz w:val="34"/>
          <w:szCs w:val="34"/>
          <w:rtl/>
        </w:rPr>
        <w:t>לעיני</w:t>
      </w:r>
      <w:r w:rsidR="00ED441B">
        <w:rPr>
          <w:rFonts w:ascii="David" w:hAnsi="David" w:cs="David" w:hint="cs"/>
          <w:sz w:val="34"/>
          <w:szCs w:val="34"/>
          <w:rtl/>
        </w:rPr>
        <w:t xml:space="preserve">ו כבוד ה' </w:t>
      </w:r>
      <w:r w:rsidR="001C7180">
        <w:rPr>
          <w:rFonts w:ascii="David" w:hAnsi="David" w:cs="David" w:hint="cs"/>
          <w:sz w:val="34"/>
          <w:szCs w:val="34"/>
          <w:rtl/>
        </w:rPr>
        <w:t>מעין השראת השכינה בביהמ"ק</w:t>
      </w:r>
      <w:r w:rsidRPr="00946ED1">
        <w:rPr>
          <w:rStyle w:val="af0"/>
          <w:rFonts w:ascii="David" w:hAnsi="David" w:cs="David"/>
          <w:sz w:val="34"/>
          <w:szCs w:val="34"/>
          <w:rtl/>
        </w:rPr>
        <w:footnoteReference w:id="30"/>
      </w:r>
      <w:r w:rsidR="00B521EA">
        <w:rPr>
          <w:rFonts w:ascii="David" w:hAnsi="David" w:cs="David" w:hint="cs"/>
          <w:sz w:val="34"/>
          <w:szCs w:val="34"/>
          <w:rtl/>
        </w:rPr>
        <w:t>, ומשיג השגה גדולה להבין דברים שלא היה בכח שכל</w:t>
      </w:r>
      <w:r w:rsidR="005814C3">
        <w:rPr>
          <w:rFonts w:ascii="David" w:hAnsi="David" w:cs="David" w:hint="cs"/>
          <w:sz w:val="34"/>
          <w:szCs w:val="34"/>
          <w:rtl/>
        </w:rPr>
        <w:t>ו</w:t>
      </w:r>
      <w:r w:rsidR="00B521EA">
        <w:rPr>
          <w:rFonts w:ascii="David" w:hAnsi="David" w:cs="David" w:hint="cs"/>
          <w:sz w:val="34"/>
          <w:szCs w:val="34"/>
          <w:rtl/>
        </w:rPr>
        <w:t xml:space="preserve"> להשיג</w:t>
      </w:r>
      <w:r w:rsidR="005814C3">
        <w:rPr>
          <w:rStyle w:val="af0"/>
          <w:rFonts w:ascii="David" w:hAnsi="David" w:cs="David"/>
          <w:sz w:val="34"/>
          <w:szCs w:val="34"/>
          <w:rtl/>
        </w:rPr>
        <w:footnoteReference w:id="31"/>
      </w:r>
      <w:r w:rsidRPr="00946ED1">
        <w:rPr>
          <w:rFonts w:ascii="David" w:hAnsi="David" w:cs="David" w:hint="cs"/>
          <w:sz w:val="34"/>
          <w:szCs w:val="34"/>
          <w:rtl/>
        </w:rPr>
        <w:t xml:space="preserve">. </w:t>
      </w:r>
    </w:p>
    <w:p w14:paraId="0FD0FCF6" w14:textId="1F17E2B4" w:rsidR="007351C9" w:rsidRPr="007351C9" w:rsidRDefault="007351C9" w:rsidP="007351C9">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כמה גדול יקרת כל רגע ורגע שעוסק בתורה:</w:t>
      </w:r>
    </w:p>
    <w:p w14:paraId="40E4C159" w14:textId="6F1C78CF" w:rsidR="007351C9" w:rsidRPr="009325BB" w:rsidRDefault="007351C9" w:rsidP="007351C9">
      <w:pPr>
        <w:pStyle w:val="a9"/>
        <w:widowControl w:val="0"/>
        <w:numPr>
          <w:ilvl w:val="0"/>
          <w:numId w:val="1"/>
        </w:numPr>
        <w:autoSpaceDE w:val="0"/>
        <w:autoSpaceDN w:val="0"/>
        <w:adjustRightInd w:val="0"/>
        <w:ind w:left="360" w:right="360"/>
        <w:jc w:val="both"/>
        <w:rPr>
          <w:rFonts w:ascii="David" w:hAnsi="David" w:cs="David"/>
          <w:sz w:val="34"/>
          <w:szCs w:val="34"/>
        </w:rPr>
      </w:pPr>
      <w:r w:rsidRPr="009325BB">
        <w:rPr>
          <w:rFonts w:ascii="David" w:hAnsi="David" w:cs="David" w:hint="cs"/>
          <w:sz w:val="34"/>
          <w:szCs w:val="34"/>
          <w:rtl/>
        </w:rPr>
        <w:t xml:space="preserve">ובזה יתעורר לב האדם להשיג יקרת כל </w:t>
      </w:r>
      <w:r w:rsidRPr="009325BB">
        <w:rPr>
          <w:rFonts w:ascii="David" w:hAnsi="David" w:cs="David"/>
          <w:sz w:val="34"/>
          <w:szCs w:val="34"/>
          <w:rtl/>
        </w:rPr>
        <w:t>רגע ורגע ש</w:t>
      </w:r>
      <w:r w:rsidRPr="009325BB">
        <w:rPr>
          <w:rFonts w:ascii="David" w:hAnsi="David" w:cs="David" w:hint="cs"/>
          <w:sz w:val="34"/>
          <w:szCs w:val="34"/>
          <w:rtl/>
        </w:rPr>
        <w:t>עוסק בתורה, כי בכל פעם שעוסק בתורה שכינה שרויה כנגדו</w:t>
      </w:r>
      <w:r w:rsidRPr="00946ED1">
        <w:rPr>
          <w:rStyle w:val="af0"/>
          <w:rFonts w:ascii="David" w:hAnsi="David" w:cs="David"/>
          <w:sz w:val="34"/>
          <w:szCs w:val="34"/>
          <w:rtl/>
        </w:rPr>
        <w:footnoteReference w:id="32"/>
      </w:r>
      <w:r w:rsidRPr="009325BB">
        <w:rPr>
          <w:rFonts w:ascii="David" w:hAnsi="David" w:cs="David" w:hint="cs"/>
          <w:sz w:val="34"/>
          <w:szCs w:val="34"/>
          <w:rtl/>
        </w:rPr>
        <w:t>.</w:t>
      </w:r>
      <w:r w:rsidRPr="009325BB">
        <w:rPr>
          <w:rFonts w:ascii="David" w:hAnsi="David" w:cs="David" w:hint="cs"/>
          <w:sz w:val="30"/>
          <w:szCs w:val="30"/>
          <w:rtl/>
        </w:rPr>
        <w:t xml:space="preserve"> </w:t>
      </w:r>
      <w:r w:rsidRPr="009325BB">
        <w:rPr>
          <w:rFonts w:ascii="David" w:hAnsi="David" w:cs="David" w:hint="cs"/>
          <w:sz w:val="34"/>
          <w:szCs w:val="34"/>
          <w:rtl/>
        </w:rPr>
        <w:t>וכמה גדול ההפסד כשמבטלין מדברי תורה ומאבדין השראת השכינה בידים</w:t>
      </w:r>
      <w:r w:rsidRPr="00946ED1">
        <w:rPr>
          <w:rStyle w:val="af0"/>
          <w:rFonts w:ascii="David" w:hAnsi="David" w:cs="David"/>
          <w:sz w:val="34"/>
          <w:szCs w:val="34"/>
          <w:rtl/>
        </w:rPr>
        <w:footnoteReference w:id="33"/>
      </w:r>
      <w:r w:rsidR="00E01372">
        <w:rPr>
          <w:rFonts w:ascii="David" w:hAnsi="David" w:cs="David" w:hint="cs"/>
          <w:sz w:val="34"/>
          <w:szCs w:val="34"/>
          <w:rtl/>
        </w:rPr>
        <w:t>.</w:t>
      </w:r>
      <w:r w:rsidRPr="009325BB">
        <w:rPr>
          <w:rFonts w:ascii="David" w:hAnsi="David" w:cs="David" w:hint="cs"/>
          <w:sz w:val="34"/>
          <w:szCs w:val="34"/>
          <w:rtl/>
        </w:rPr>
        <w:t xml:space="preserve"> וזה יהיה תביעה גדולה על האדם ליום הדין, על שהפסיד בידים את המדרגה </w:t>
      </w:r>
      <w:r w:rsidRPr="009325BB">
        <w:rPr>
          <w:rFonts w:ascii="David" w:hAnsi="David" w:cs="David" w:hint="cs"/>
          <w:sz w:val="34"/>
          <w:szCs w:val="34"/>
          <w:rtl/>
        </w:rPr>
        <w:lastRenderedPageBreak/>
        <w:t>הגדולה הלזו</w:t>
      </w:r>
      <w:r w:rsidRPr="00946ED1">
        <w:rPr>
          <w:rStyle w:val="af0"/>
          <w:rFonts w:ascii="David" w:hAnsi="David" w:cs="David"/>
          <w:sz w:val="34"/>
          <w:szCs w:val="34"/>
          <w:rtl/>
        </w:rPr>
        <w:footnoteReference w:id="34"/>
      </w:r>
      <w:r w:rsidRPr="009325BB">
        <w:rPr>
          <w:rFonts w:ascii="David" w:hAnsi="David" w:cs="David" w:hint="cs"/>
          <w:sz w:val="34"/>
          <w:szCs w:val="34"/>
          <w:rtl/>
        </w:rPr>
        <w:t>, כי לעתיד לבא מראין לו לאדם את כל המדריגות שהיה יכול לזכות אליהם</w:t>
      </w:r>
      <w:r w:rsidRPr="00946ED1">
        <w:rPr>
          <w:rStyle w:val="af0"/>
          <w:rFonts w:ascii="David" w:hAnsi="David" w:cs="David"/>
          <w:sz w:val="34"/>
          <w:szCs w:val="34"/>
          <w:rtl/>
        </w:rPr>
        <w:footnoteReference w:id="35"/>
      </w:r>
      <w:r w:rsidRPr="009325BB">
        <w:rPr>
          <w:rFonts w:ascii="David" w:hAnsi="David" w:cs="David" w:hint="cs"/>
          <w:sz w:val="34"/>
          <w:szCs w:val="34"/>
          <w:rtl/>
        </w:rPr>
        <w:t>, וזה גופא הוא התוכחה היותר גדולה, שיראה במו עיניו את כל הגדולה שהפסיד במו ידיו</w:t>
      </w:r>
      <w:r w:rsidRPr="00946ED1">
        <w:rPr>
          <w:rStyle w:val="af0"/>
          <w:rFonts w:ascii="David" w:hAnsi="David" w:cs="David"/>
          <w:sz w:val="34"/>
          <w:szCs w:val="34"/>
          <w:rtl/>
        </w:rPr>
        <w:footnoteReference w:id="36"/>
      </w:r>
      <w:r w:rsidRPr="009325BB">
        <w:rPr>
          <w:rFonts w:ascii="David" w:hAnsi="David" w:cs="David" w:hint="cs"/>
          <w:sz w:val="34"/>
          <w:szCs w:val="34"/>
          <w:rtl/>
        </w:rPr>
        <w:t>.</w:t>
      </w:r>
    </w:p>
    <w:p w14:paraId="22DA3F16" w14:textId="686F3E13" w:rsidR="007351C9" w:rsidRPr="007351C9" w:rsidRDefault="00672546" w:rsidP="007351C9">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גדול מזה מי שדבוק בתורה שזוכה להתעלות לעלמא דחירות:</w:t>
      </w:r>
    </w:p>
    <w:p w14:paraId="29B2FAF9" w14:textId="4A9FB416" w:rsidR="007351C9" w:rsidRPr="00124304" w:rsidRDefault="00CC3408" w:rsidP="007351C9">
      <w:pPr>
        <w:pStyle w:val="a9"/>
        <w:widowControl w:val="0"/>
        <w:numPr>
          <w:ilvl w:val="0"/>
          <w:numId w:val="1"/>
        </w:numPr>
        <w:autoSpaceDE w:val="0"/>
        <w:autoSpaceDN w:val="0"/>
        <w:adjustRightInd w:val="0"/>
        <w:ind w:left="360" w:right="360"/>
        <w:jc w:val="both"/>
        <w:rPr>
          <w:rFonts w:ascii="David" w:hAnsi="David" w:cs="David"/>
          <w:sz w:val="34"/>
          <w:szCs w:val="34"/>
        </w:rPr>
      </w:pPr>
      <w:r>
        <w:rPr>
          <w:rFonts w:ascii="David" w:hAnsi="David" w:cs="David" w:hint="cs"/>
          <w:sz w:val="34"/>
          <w:szCs w:val="34"/>
          <w:rtl/>
        </w:rPr>
        <w:t>אמנם</w:t>
      </w:r>
      <w:r w:rsidR="007351C9" w:rsidRPr="00124304">
        <w:rPr>
          <w:rFonts w:ascii="David" w:hAnsi="David" w:cs="David" w:hint="cs"/>
          <w:sz w:val="34"/>
          <w:szCs w:val="34"/>
          <w:rtl/>
        </w:rPr>
        <w:t>, מי שזוכה להתעלות עוד יותר, להיות דבוק לגמרי בתוה"ק, הרי הוא מתדבק באור פניו ית"ש</w:t>
      </w:r>
      <w:r w:rsidR="007351C9" w:rsidRPr="00124304">
        <w:rPr>
          <w:rStyle w:val="af0"/>
          <w:rFonts w:ascii="David" w:hAnsi="David" w:cs="David"/>
          <w:sz w:val="34"/>
          <w:szCs w:val="34"/>
          <w:rtl/>
        </w:rPr>
        <w:footnoteReference w:id="37"/>
      </w:r>
      <w:r w:rsidR="007351C9" w:rsidRPr="00124304">
        <w:rPr>
          <w:rFonts w:ascii="David" w:hAnsi="David" w:cs="David" w:hint="cs"/>
          <w:sz w:val="34"/>
          <w:szCs w:val="34"/>
          <w:rtl/>
        </w:rPr>
        <w:t>,</w:t>
      </w:r>
      <w:r w:rsidR="007351C9" w:rsidRPr="00124304">
        <w:rPr>
          <w:rFonts w:ascii="David" w:hAnsi="David" w:cs="David"/>
          <w:sz w:val="34"/>
          <w:szCs w:val="34"/>
          <w:rtl/>
        </w:rPr>
        <w:t xml:space="preserve"> </w:t>
      </w:r>
      <w:r w:rsidR="007351C9" w:rsidRPr="00124304">
        <w:rPr>
          <w:rFonts w:ascii="David" w:hAnsi="David" w:cs="David" w:hint="cs"/>
          <w:sz w:val="34"/>
          <w:szCs w:val="34"/>
          <w:rtl/>
        </w:rPr>
        <w:t xml:space="preserve">וזוכה שתשרה עליו השכינה תמיד, </w:t>
      </w:r>
      <w:r w:rsidR="007351C9" w:rsidRPr="00124304">
        <w:rPr>
          <w:rFonts w:ascii="David" w:hAnsi="David" w:cs="David" w:hint="cs"/>
          <w:sz w:val="34"/>
          <w:szCs w:val="34"/>
          <w:rtl/>
        </w:rPr>
        <w:lastRenderedPageBreak/>
        <w:t xml:space="preserve">כי </w:t>
      </w:r>
      <w:r w:rsidR="007351C9" w:rsidRPr="00124304">
        <w:rPr>
          <w:rFonts w:ascii="David" w:hAnsi="David" w:cs="David"/>
          <w:sz w:val="34"/>
          <w:szCs w:val="34"/>
          <w:rtl/>
        </w:rPr>
        <w:t>לא יצוייר כביכול פירוד בין הקב''ה ותורתו הקדושה</w:t>
      </w:r>
      <w:r w:rsidR="007351C9" w:rsidRPr="00124304">
        <w:rPr>
          <w:rStyle w:val="af0"/>
          <w:rFonts w:ascii="David" w:hAnsi="David" w:cs="David"/>
          <w:sz w:val="34"/>
          <w:szCs w:val="34"/>
          <w:rtl/>
        </w:rPr>
        <w:footnoteReference w:id="38"/>
      </w:r>
      <w:r w:rsidR="007351C9" w:rsidRPr="00124304">
        <w:rPr>
          <w:rFonts w:ascii="David" w:hAnsi="David" w:cs="David" w:hint="cs"/>
          <w:sz w:val="34"/>
          <w:szCs w:val="34"/>
          <w:rtl/>
        </w:rPr>
        <w:t>. ולא עוד, אלא שמתעלה למקום עליון גבוה של דביקות בהשי"ת, עד שנעשה בן חורין</w:t>
      </w:r>
      <w:r w:rsidR="007351C9" w:rsidRPr="00124304">
        <w:rPr>
          <w:rFonts w:ascii="David" w:hAnsi="David" w:cs="David"/>
          <w:sz w:val="34"/>
          <w:szCs w:val="34"/>
          <w:rtl/>
        </w:rPr>
        <w:t xml:space="preserve"> </w:t>
      </w:r>
      <w:r w:rsidR="007351C9" w:rsidRPr="00124304">
        <w:rPr>
          <w:rFonts w:ascii="David" w:hAnsi="David" w:cs="David" w:hint="eastAsia"/>
          <w:sz w:val="34"/>
          <w:szCs w:val="34"/>
          <w:rtl/>
        </w:rPr>
        <w:t>מכל</w:t>
      </w:r>
      <w:r w:rsidR="007351C9" w:rsidRPr="00124304">
        <w:rPr>
          <w:rFonts w:ascii="David" w:hAnsi="David" w:cs="David"/>
          <w:sz w:val="34"/>
          <w:szCs w:val="34"/>
          <w:rtl/>
        </w:rPr>
        <w:t xml:space="preserve"> </w:t>
      </w:r>
      <w:r w:rsidR="007351C9" w:rsidRPr="00124304">
        <w:rPr>
          <w:rFonts w:ascii="David" w:hAnsi="David" w:cs="David" w:hint="eastAsia"/>
          <w:sz w:val="34"/>
          <w:szCs w:val="34"/>
          <w:rtl/>
        </w:rPr>
        <w:t>שעבודי</w:t>
      </w:r>
      <w:r w:rsidR="007351C9" w:rsidRPr="00124304">
        <w:rPr>
          <w:rFonts w:ascii="David" w:hAnsi="David" w:cs="David"/>
          <w:sz w:val="34"/>
          <w:szCs w:val="34"/>
          <w:rtl/>
        </w:rPr>
        <w:t xml:space="preserve"> </w:t>
      </w:r>
      <w:r w:rsidR="007351C9" w:rsidRPr="00124304">
        <w:rPr>
          <w:rFonts w:ascii="David" w:hAnsi="David" w:cs="David" w:hint="eastAsia"/>
          <w:sz w:val="34"/>
          <w:szCs w:val="34"/>
          <w:rtl/>
        </w:rPr>
        <w:t>העולם</w:t>
      </w:r>
      <w:r w:rsidR="007351C9" w:rsidRPr="00124304">
        <w:rPr>
          <w:rStyle w:val="af0"/>
          <w:rFonts w:ascii="David" w:hAnsi="David" w:cs="David"/>
          <w:sz w:val="34"/>
          <w:szCs w:val="34"/>
          <w:rtl/>
        </w:rPr>
        <w:footnoteReference w:id="39"/>
      </w:r>
      <w:r w:rsidR="007351C9" w:rsidRPr="00124304">
        <w:rPr>
          <w:rFonts w:ascii="David" w:hAnsi="David" w:cs="David" w:hint="cs"/>
          <w:sz w:val="34"/>
          <w:szCs w:val="34"/>
          <w:rtl/>
        </w:rPr>
        <w:t>, ואינו מרגיש את צער הגלות</w:t>
      </w:r>
      <w:r w:rsidR="007351C9" w:rsidRPr="00124304">
        <w:rPr>
          <w:rStyle w:val="af0"/>
          <w:rFonts w:ascii="David" w:hAnsi="David" w:cs="David"/>
          <w:sz w:val="34"/>
          <w:szCs w:val="34"/>
          <w:rtl/>
        </w:rPr>
        <w:footnoteReference w:id="40"/>
      </w:r>
      <w:r w:rsidR="007351C9" w:rsidRPr="00124304">
        <w:rPr>
          <w:rFonts w:ascii="David" w:hAnsi="David" w:cs="David" w:hint="cs"/>
          <w:sz w:val="34"/>
          <w:szCs w:val="34"/>
          <w:rtl/>
        </w:rPr>
        <w:t xml:space="preserve">, וזוכה גם </w:t>
      </w:r>
      <w:r w:rsidR="007351C9" w:rsidRPr="00124304">
        <w:rPr>
          <w:rFonts w:ascii="David" w:hAnsi="David" w:cs="David"/>
          <w:sz w:val="34"/>
          <w:szCs w:val="34"/>
          <w:rtl/>
        </w:rPr>
        <w:t>בחוץ לארץ</w:t>
      </w:r>
      <w:r w:rsidR="007351C9" w:rsidRPr="00124304">
        <w:rPr>
          <w:rFonts w:ascii="David" w:hAnsi="David" w:cs="David" w:hint="cs"/>
          <w:sz w:val="34"/>
          <w:szCs w:val="34"/>
          <w:rtl/>
        </w:rPr>
        <w:t xml:space="preserve"> להשראת השכינה כמו בארץ ישראל</w:t>
      </w:r>
      <w:r w:rsidR="007351C9" w:rsidRPr="00124304">
        <w:rPr>
          <w:rFonts w:ascii="David" w:hAnsi="David" w:cs="David"/>
          <w:sz w:val="34"/>
          <w:szCs w:val="34"/>
          <w:vertAlign w:val="superscript"/>
          <w:rtl/>
        </w:rPr>
        <w:footnoteReference w:id="41"/>
      </w:r>
      <w:r w:rsidR="007351C9" w:rsidRPr="00124304">
        <w:rPr>
          <w:rFonts w:ascii="David" w:hAnsi="David" w:cs="David" w:hint="cs"/>
          <w:sz w:val="34"/>
          <w:szCs w:val="34"/>
          <w:rtl/>
        </w:rPr>
        <w:t>.</w:t>
      </w:r>
      <w:r w:rsidR="007351C9" w:rsidRPr="00124304">
        <w:rPr>
          <w:rFonts w:ascii="David" w:hAnsi="David" w:cs="David" w:hint="cs"/>
          <w:b/>
          <w:bCs/>
          <w:sz w:val="30"/>
          <w:szCs w:val="30"/>
          <w:rtl/>
        </w:rPr>
        <w:t xml:space="preserve"> </w:t>
      </w:r>
    </w:p>
    <w:p w14:paraId="28F32557" w14:textId="2773F811" w:rsidR="00672546" w:rsidRPr="00672546" w:rsidRDefault="00672546" w:rsidP="00672546">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הקב"ה יושב ושונה כנגדו:</w:t>
      </w:r>
    </w:p>
    <w:p w14:paraId="5252DCFA" w14:textId="77777777" w:rsidR="007351C9" w:rsidRPr="00124304" w:rsidRDefault="007351C9" w:rsidP="007351C9">
      <w:pPr>
        <w:pStyle w:val="a9"/>
        <w:widowControl w:val="0"/>
        <w:numPr>
          <w:ilvl w:val="0"/>
          <w:numId w:val="1"/>
        </w:numPr>
        <w:autoSpaceDE w:val="0"/>
        <w:autoSpaceDN w:val="0"/>
        <w:adjustRightInd w:val="0"/>
        <w:ind w:left="360" w:right="360"/>
        <w:jc w:val="both"/>
        <w:rPr>
          <w:rFonts w:ascii="David" w:hAnsi="David" w:cs="David"/>
          <w:sz w:val="34"/>
          <w:szCs w:val="34"/>
        </w:rPr>
      </w:pPr>
      <w:r w:rsidRPr="00124304">
        <w:rPr>
          <w:rFonts w:ascii="David" w:hAnsi="David" w:cs="David" w:hint="cs"/>
          <w:sz w:val="34"/>
          <w:szCs w:val="34"/>
          <w:rtl/>
        </w:rPr>
        <w:lastRenderedPageBreak/>
        <w:t>ועלי</w:t>
      </w:r>
      <w:r>
        <w:rPr>
          <w:rFonts w:ascii="David" w:hAnsi="David" w:cs="David" w:hint="cs"/>
          <w:sz w:val="34"/>
          <w:szCs w:val="34"/>
          <w:rtl/>
        </w:rPr>
        <w:t>ו</w:t>
      </w:r>
      <w:r w:rsidRPr="00124304">
        <w:rPr>
          <w:rFonts w:ascii="David" w:hAnsi="David" w:cs="David" w:hint="cs"/>
          <w:sz w:val="34"/>
          <w:szCs w:val="34"/>
          <w:rtl/>
        </w:rPr>
        <w:t xml:space="preserve"> אמרו חז"ל </w:t>
      </w:r>
      <w:r w:rsidRPr="00124304">
        <w:rPr>
          <w:rFonts w:ascii="David" w:hAnsi="David" w:cs="David"/>
          <w:sz w:val="26"/>
          <w:szCs w:val="26"/>
          <w:rtl/>
        </w:rPr>
        <w:t>(</w:t>
      </w:r>
      <w:r w:rsidRPr="00124304">
        <w:rPr>
          <w:rFonts w:ascii="David" w:hAnsi="David" w:cs="David" w:hint="cs"/>
          <w:sz w:val="26"/>
          <w:szCs w:val="26"/>
          <w:rtl/>
        </w:rPr>
        <w:t>תנדבא"ר</w:t>
      </w:r>
      <w:r w:rsidRPr="00124304">
        <w:rPr>
          <w:rFonts w:ascii="David" w:hAnsi="David" w:cs="David"/>
          <w:sz w:val="26"/>
          <w:szCs w:val="26"/>
          <w:rtl/>
        </w:rPr>
        <w:t xml:space="preserve"> פי"ח)</w:t>
      </w:r>
      <w:r w:rsidRPr="00124304">
        <w:rPr>
          <w:rFonts w:ascii="David" w:hAnsi="David" w:cs="David" w:hint="cs"/>
          <w:sz w:val="26"/>
          <w:szCs w:val="26"/>
          <w:rtl/>
        </w:rPr>
        <w:t xml:space="preserve"> </w:t>
      </w:r>
      <w:r w:rsidRPr="00124304">
        <w:rPr>
          <w:rFonts w:ascii="David" w:hAnsi="David" w:cs="David" w:hint="cs"/>
          <w:sz w:val="34"/>
          <w:szCs w:val="34"/>
          <w:rtl/>
        </w:rPr>
        <w:t>שכל העוסק בתורה הקב"ה קורא ושונה עמו, כיון שהלימוד של</w:t>
      </w:r>
      <w:r>
        <w:rPr>
          <w:rFonts w:ascii="David" w:hAnsi="David" w:cs="David" w:hint="cs"/>
          <w:sz w:val="34"/>
          <w:szCs w:val="34"/>
          <w:rtl/>
        </w:rPr>
        <w:t>ו</w:t>
      </w:r>
      <w:r w:rsidRPr="00124304">
        <w:rPr>
          <w:rFonts w:ascii="David" w:hAnsi="David" w:cs="David" w:hint="cs"/>
          <w:sz w:val="34"/>
          <w:szCs w:val="34"/>
          <w:rtl/>
        </w:rPr>
        <w:t xml:space="preserve"> הוא בתכלית האמת</w:t>
      </w:r>
      <w:r w:rsidRPr="00124304">
        <w:rPr>
          <w:rStyle w:val="af0"/>
          <w:rFonts w:ascii="David" w:hAnsi="David" w:cs="David"/>
          <w:sz w:val="34"/>
          <w:szCs w:val="34"/>
          <w:rtl/>
        </w:rPr>
        <w:footnoteReference w:id="42"/>
      </w:r>
      <w:r w:rsidRPr="00124304">
        <w:rPr>
          <w:rFonts w:ascii="David" w:hAnsi="David" w:cs="David" w:hint="cs"/>
          <w:sz w:val="34"/>
          <w:szCs w:val="34"/>
          <w:rtl/>
        </w:rPr>
        <w:t>, ומובטח לו שהוא בן עולם הבא</w:t>
      </w:r>
      <w:r w:rsidRPr="00124304">
        <w:rPr>
          <w:rStyle w:val="af0"/>
          <w:rFonts w:ascii="David" w:hAnsi="David" w:cs="David"/>
          <w:sz w:val="34"/>
          <w:szCs w:val="34"/>
          <w:rtl/>
        </w:rPr>
        <w:footnoteReference w:id="43"/>
      </w:r>
      <w:r w:rsidRPr="00124304">
        <w:rPr>
          <w:rFonts w:ascii="David" w:hAnsi="David" w:cs="David" w:hint="cs"/>
          <w:sz w:val="34"/>
          <w:szCs w:val="34"/>
          <w:rtl/>
        </w:rPr>
        <w:t>.</w:t>
      </w:r>
    </w:p>
    <w:p w14:paraId="27006E35" w14:textId="23294BCD" w:rsidR="00672546" w:rsidRPr="00672546" w:rsidRDefault="00672546" w:rsidP="00672546">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lastRenderedPageBreak/>
        <w:t>הצדיקים זכו להתעלות לעלמא דחירות:</w:t>
      </w:r>
    </w:p>
    <w:p w14:paraId="4FF43757" w14:textId="4484267E" w:rsidR="007351C9" w:rsidRPr="00946ED1" w:rsidRDefault="007351C9" w:rsidP="007351C9">
      <w:pPr>
        <w:pStyle w:val="a9"/>
        <w:widowControl w:val="0"/>
        <w:numPr>
          <w:ilvl w:val="0"/>
          <w:numId w:val="1"/>
        </w:numPr>
        <w:autoSpaceDE w:val="0"/>
        <w:autoSpaceDN w:val="0"/>
        <w:adjustRightInd w:val="0"/>
        <w:ind w:left="360" w:right="360"/>
        <w:jc w:val="both"/>
        <w:rPr>
          <w:rFonts w:ascii="David" w:hAnsi="David" w:cs="David"/>
          <w:sz w:val="34"/>
          <w:szCs w:val="34"/>
          <w:rtl/>
        </w:rPr>
      </w:pPr>
      <w:r w:rsidRPr="00946ED1">
        <w:rPr>
          <w:rFonts w:ascii="David" w:hAnsi="David" w:cs="David" w:hint="eastAsia"/>
          <w:sz w:val="34"/>
          <w:szCs w:val="34"/>
          <w:rtl/>
        </w:rPr>
        <w:t>ו</w:t>
      </w:r>
      <w:r w:rsidRPr="00946ED1">
        <w:rPr>
          <w:rFonts w:ascii="David" w:hAnsi="David" w:cs="David" w:hint="cs"/>
          <w:sz w:val="34"/>
          <w:szCs w:val="34"/>
          <w:rtl/>
        </w:rPr>
        <w:t>א</w:t>
      </w:r>
      <w:r w:rsidRPr="00946ED1">
        <w:rPr>
          <w:rFonts w:ascii="David" w:hAnsi="David" w:cs="David" w:hint="eastAsia"/>
          <w:sz w:val="34"/>
          <w:szCs w:val="34"/>
          <w:rtl/>
        </w:rPr>
        <w:t>כן</w:t>
      </w:r>
      <w:r w:rsidRPr="00946ED1">
        <w:rPr>
          <w:rFonts w:ascii="David" w:hAnsi="David" w:cs="David" w:hint="cs"/>
          <w:sz w:val="34"/>
          <w:szCs w:val="34"/>
          <w:rtl/>
        </w:rPr>
        <w:t>,</w:t>
      </w:r>
      <w:r w:rsidRPr="00946ED1">
        <w:rPr>
          <w:rFonts w:ascii="David" w:hAnsi="David" w:cs="David"/>
          <w:sz w:val="34"/>
          <w:szCs w:val="34"/>
          <w:rtl/>
        </w:rPr>
        <w:t xml:space="preserve"> הצדיקים </w:t>
      </w:r>
      <w:r w:rsidRPr="00946ED1">
        <w:rPr>
          <w:rFonts w:ascii="David" w:hAnsi="David" w:cs="David" w:hint="eastAsia"/>
          <w:sz w:val="34"/>
          <w:szCs w:val="34"/>
          <w:rtl/>
        </w:rPr>
        <w:t>הגדולים</w:t>
      </w:r>
      <w:r w:rsidRPr="00946ED1">
        <w:rPr>
          <w:rFonts w:ascii="David" w:hAnsi="David" w:cs="David"/>
          <w:sz w:val="34"/>
          <w:szCs w:val="34"/>
          <w:rtl/>
        </w:rPr>
        <w:t xml:space="preserve"> ובפרט תלמידי הבעש"ט הק' זי"ע,</w:t>
      </w:r>
      <w:r w:rsidRPr="00946ED1">
        <w:rPr>
          <w:rFonts w:ascii="David" w:hAnsi="David" w:cs="David" w:hint="cs"/>
          <w:sz w:val="34"/>
          <w:szCs w:val="34"/>
          <w:rtl/>
        </w:rPr>
        <w:t xml:space="preserve"> נתעלו להיות </w:t>
      </w:r>
      <w:r w:rsidR="00E01372">
        <w:rPr>
          <w:rFonts w:ascii="David" w:hAnsi="David" w:cs="David" w:hint="cs"/>
          <w:sz w:val="34"/>
          <w:szCs w:val="34"/>
          <w:rtl/>
        </w:rPr>
        <w:t>בני חורין מכל שעבודי העולם</w:t>
      </w:r>
      <w:r w:rsidRPr="00946ED1">
        <w:rPr>
          <w:rFonts w:ascii="David" w:hAnsi="David" w:cs="David" w:hint="cs"/>
          <w:sz w:val="34"/>
          <w:szCs w:val="34"/>
          <w:rtl/>
        </w:rPr>
        <w:t>, ב</w:t>
      </w:r>
      <w:r w:rsidR="00E01372">
        <w:rPr>
          <w:rFonts w:ascii="David" w:hAnsi="David" w:cs="David" w:hint="cs"/>
          <w:sz w:val="34"/>
          <w:szCs w:val="34"/>
          <w:rtl/>
        </w:rPr>
        <w:t xml:space="preserve">עולמות </w:t>
      </w:r>
      <w:r w:rsidRPr="00946ED1">
        <w:rPr>
          <w:rFonts w:ascii="David" w:hAnsi="David" w:cs="David" w:hint="cs"/>
          <w:sz w:val="34"/>
          <w:szCs w:val="34"/>
          <w:rtl/>
        </w:rPr>
        <w:t>כאלו</w:t>
      </w:r>
      <w:r w:rsidR="00E01372">
        <w:rPr>
          <w:rFonts w:ascii="David" w:hAnsi="David" w:cs="David" w:hint="cs"/>
          <w:sz w:val="34"/>
          <w:szCs w:val="34"/>
          <w:rtl/>
        </w:rPr>
        <w:t xml:space="preserve"> שהם חירות מכל</w:t>
      </w:r>
      <w:r w:rsidRPr="00946ED1">
        <w:rPr>
          <w:rFonts w:ascii="David" w:hAnsi="David" w:cs="David" w:hint="cs"/>
          <w:sz w:val="34"/>
          <w:szCs w:val="34"/>
          <w:rtl/>
        </w:rPr>
        <w:t xml:space="preserve"> בחינת </w:t>
      </w:r>
      <w:r w:rsidRPr="00946ED1">
        <w:rPr>
          <w:rFonts w:ascii="David" w:hAnsi="David" w:cs="David" w:hint="eastAsia"/>
          <w:sz w:val="34"/>
          <w:szCs w:val="34"/>
          <w:rtl/>
        </w:rPr>
        <w:t>גלות</w:t>
      </w:r>
      <w:r w:rsidRPr="00946ED1">
        <w:rPr>
          <w:rStyle w:val="af0"/>
          <w:rFonts w:ascii="David" w:hAnsi="David" w:cs="David"/>
          <w:sz w:val="34"/>
          <w:szCs w:val="34"/>
          <w:rtl/>
        </w:rPr>
        <w:footnoteReference w:id="44"/>
      </w:r>
      <w:r w:rsidRPr="00946ED1">
        <w:rPr>
          <w:rFonts w:ascii="David" w:hAnsi="David" w:cs="David" w:hint="cs"/>
          <w:sz w:val="34"/>
          <w:szCs w:val="34"/>
          <w:rtl/>
        </w:rPr>
        <w:t>.</w:t>
      </w:r>
      <w:r w:rsidRPr="00946ED1">
        <w:rPr>
          <w:rFonts w:ascii="David" w:hAnsi="David" w:cs="David"/>
          <w:sz w:val="34"/>
          <w:szCs w:val="34"/>
          <w:rtl/>
        </w:rPr>
        <w:t xml:space="preserve"> </w:t>
      </w:r>
    </w:p>
    <w:p w14:paraId="3575CA6F" w14:textId="77777777" w:rsidR="00372935" w:rsidRDefault="00372935" w:rsidP="00D24256">
      <w:pPr>
        <w:widowControl w:val="0"/>
        <w:autoSpaceDE w:val="0"/>
        <w:autoSpaceDN w:val="0"/>
        <w:adjustRightInd w:val="0"/>
        <w:spacing w:after="120"/>
        <w:ind w:right="360"/>
        <w:jc w:val="both"/>
        <w:rPr>
          <w:rFonts w:ascii="David" w:hAnsi="David" w:cs="David"/>
          <w:sz w:val="34"/>
          <w:szCs w:val="34"/>
          <w:rtl/>
        </w:rPr>
      </w:pPr>
    </w:p>
    <w:p w14:paraId="251500E1" w14:textId="77777777" w:rsidR="0011582A" w:rsidRPr="00201712" w:rsidRDefault="0011582A" w:rsidP="00201712">
      <w:pPr>
        <w:pStyle w:val="2"/>
        <w:spacing w:before="0" w:after="120"/>
        <w:ind w:left="360" w:right="360"/>
        <w:jc w:val="center"/>
        <w:rPr>
          <w:rFonts w:ascii="BA HaYetzira Bold" w:hAnsi="BA HaYetzira Bold" w:cs="BA HaYetzira Bold"/>
          <w:sz w:val="40"/>
          <w:szCs w:val="40"/>
          <w:rtl/>
        </w:rPr>
      </w:pPr>
      <w:r w:rsidRPr="00201712">
        <w:rPr>
          <w:rFonts w:ascii="BA HaYetzira Bold" w:hAnsi="BA HaYetzira Bold" w:cs="BA HaYetzira Bold" w:hint="cs"/>
          <w:sz w:val="40"/>
          <w:szCs w:val="40"/>
          <w:rtl/>
        </w:rPr>
        <w:t>התורה הוא השמירה היחידה כנגד היצה"ר / לית ליה מקטרוגא אלא במילי דאורייתא</w:t>
      </w:r>
    </w:p>
    <w:p w14:paraId="31CF8358" w14:textId="77777777" w:rsidR="0011582A" w:rsidRPr="00672546" w:rsidRDefault="0011582A" w:rsidP="0011582A">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התוה"ק הוא הרפואה להסיר מחשבות והרהורים רעים:</w:t>
      </w:r>
    </w:p>
    <w:p w14:paraId="00EE8503" w14:textId="54788BF6" w:rsidR="0011582A" w:rsidRPr="00E42D79" w:rsidRDefault="0011582A" w:rsidP="0011582A">
      <w:pPr>
        <w:pStyle w:val="a9"/>
        <w:widowControl w:val="0"/>
        <w:numPr>
          <w:ilvl w:val="0"/>
          <w:numId w:val="1"/>
        </w:numPr>
        <w:autoSpaceDE w:val="0"/>
        <w:autoSpaceDN w:val="0"/>
        <w:adjustRightInd w:val="0"/>
        <w:ind w:left="360" w:right="360"/>
        <w:jc w:val="both"/>
        <w:rPr>
          <w:rFonts w:ascii="David" w:hAnsi="David" w:cs="David"/>
          <w:sz w:val="34"/>
          <w:szCs w:val="34"/>
        </w:rPr>
      </w:pPr>
      <w:r w:rsidRPr="00E42D79">
        <w:rPr>
          <w:rFonts w:ascii="David" w:hAnsi="David" w:cs="David"/>
          <w:sz w:val="34"/>
          <w:szCs w:val="34"/>
          <w:rtl/>
        </w:rPr>
        <w:t>כתב הרמב"ם (איסו</w:t>
      </w:r>
      <w:r w:rsidRPr="00E42D79">
        <w:rPr>
          <w:rFonts w:ascii="David" w:hAnsi="David" w:cs="David" w:hint="cs"/>
          <w:sz w:val="34"/>
          <w:szCs w:val="34"/>
          <w:rtl/>
        </w:rPr>
        <w:t>"</w:t>
      </w:r>
      <w:r w:rsidRPr="00E42D79">
        <w:rPr>
          <w:rFonts w:ascii="David" w:hAnsi="David" w:cs="David"/>
          <w:sz w:val="34"/>
          <w:szCs w:val="34"/>
          <w:rtl/>
        </w:rPr>
        <w:t xml:space="preserve">ב פכ"א הכ"ב) אין מחשבת העריות מצוי אלא בלב פנוי מן החכמה, </w:t>
      </w:r>
      <w:r w:rsidRPr="00E42D79">
        <w:rPr>
          <w:rFonts w:ascii="David" w:hAnsi="David" w:cs="David" w:hint="cs"/>
          <w:sz w:val="34"/>
          <w:szCs w:val="34"/>
          <w:rtl/>
        </w:rPr>
        <w:t>נמצא, שה</w:t>
      </w:r>
      <w:r w:rsidRPr="00E42D79">
        <w:rPr>
          <w:rFonts w:ascii="David" w:hAnsi="David" w:cs="David"/>
          <w:sz w:val="34"/>
          <w:szCs w:val="34"/>
          <w:rtl/>
        </w:rPr>
        <w:t xml:space="preserve">עצה </w:t>
      </w:r>
      <w:r w:rsidRPr="00E42D79">
        <w:rPr>
          <w:rFonts w:ascii="David" w:hAnsi="David" w:cs="David" w:hint="cs"/>
          <w:sz w:val="34"/>
          <w:szCs w:val="34"/>
          <w:rtl/>
        </w:rPr>
        <w:t>ה</w:t>
      </w:r>
      <w:r w:rsidRPr="00E42D79">
        <w:rPr>
          <w:rFonts w:ascii="David" w:hAnsi="David" w:cs="David"/>
          <w:sz w:val="34"/>
          <w:szCs w:val="34"/>
          <w:rtl/>
        </w:rPr>
        <w:t>הוגנת להינצל מ</w:t>
      </w:r>
      <w:r w:rsidRPr="00E42D79">
        <w:rPr>
          <w:rFonts w:ascii="David" w:hAnsi="David" w:cs="David" w:hint="cs"/>
          <w:sz w:val="34"/>
          <w:szCs w:val="34"/>
          <w:rtl/>
        </w:rPr>
        <w:t>ן ה</w:t>
      </w:r>
      <w:r w:rsidRPr="00E42D79">
        <w:rPr>
          <w:rFonts w:ascii="David" w:hAnsi="David" w:cs="David"/>
          <w:sz w:val="34"/>
          <w:szCs w:val="34"/>
          <w:rtl/>
        </w:rPr>
        <w:t>איסורי</w:t>
      </w:r>
      <w:r w:rsidRPr="00E42D79">
        <w:rPr>
          <w:rFonts w:ascii="David" w:hAnsi="David" w:cs="David" w:hint="cs"/>
          <w:sz w:val="34"/>
          <w:szCs w:val="34"/>
          <w:rtl/>
        </w:rPr>
        <w:t xml:space="preserve">ם </w:t>
      </w:r>
      <w:r w:rsidRPr="00E42D79">
        <w:rPr>
          <w:rFonts w:ascii="David" w:hAnsi="David" w:cs="David"/>
          <w:sz w:val="34"/>
          <w:szCs w:val="34"/>
          <w:rtl/>
        </w:rPr>
        <w:t xml:space="preserve">שנפשו של אדם מחמדתן </w:t>
      </w:r>
      <w:r w:rsidRPr="00E42D79">
        <w:rPr>
          <w:rFonts w:ascii="David" w:hAnsi="David" w:cs="David" w:hint="cs"/>
          <w:sz w:val="34"/>
          <w:szCs w:val="34"/>
          <w:rtl/>
        </w:rPr>
        <w:t xml:space="preserve">הוא ע"י </w:t>
      </w:r>
      <w:r w:rsidRPr="00E42D79">
        <w:rPr>
          <w:rFonts w:ascii="David" w:hAnsi="David" w:cs="David"/>
          <w:sz w:val="34"/>
          <w:szCs w:val="34"/>
          <w:rtl/>
        </w:rPr>
        <w:t>התו</w:t>
      </w:r>
      <w:r w:rsidR="00ED441B">
        <w:rPr>
          <w:rFonts w:ascii="David" w:hAnsi="David" w:cs="David" w:hint="cs"/>
          <w:sz w:val="34"/>
          <w:szCs w:val="34"/>
          <w:rtl/>
        </w:rPr>
        <w:t>ר</w:t>
      </w:r>
      <w:r w:rsidRPr="00E42D79">
        <w:rPr>
          <w:rFonts w:ascii="David" w:hAnsi="David" w:cs="David"/>
          <w:sz w:val="34"/>
          <w:szCs w:val="34"/>
          <w:rtl/>
        </w:rPr>
        <w:t>ה</w:t>
      </w:r>
      <w:r w:rsidRPr="00E42D79">
        <w:rPr>
          <w:rFonts w:ascii="David" w:hAnsi="David" w:cs="David" w:hint="cs"/>
          <w:sz w:val="34"/>
          <w:szCs w:val="34"/>
          <w:rtl/>
        </w:rPr>
        <w:t>, שהוא המשמרת שנתן הקב"ה לישראל להינצל מן האיסורים</w:t>
      </w:r>
      <w:r w:rsidRPr="00E42D79">
        <w:rPr>
          <w:rStyle w:val="af0"/>
          <w:rFonts w:ascii="David" w:hAnsi="David" w:cs="David"/>
          <w:sz w:val="34"/>
          <w:szCs w:val="34"/>
          <w:rtl/>
        </w:rPr>
        <w:footnoteReference w:id="45"/>
      </w:r>
      <w:r w:rsidRPr="00E42D79">
        <w:rPr>
          <w:rFonts w:ascii="David" w:hAnsi="David" w:cs="David" w:hint="cs"/>
          <w:sz w:val="34"/>
          <w:szCs w:val="34"/>
          <w:rtl/>
        </w:rPr>
        <w:t>, ולהגן עליהם בפני היצר הרע המסיתם לדבר עבירה</w:t>
      </w:r>
      <w:r w:rsidRPr="00E42D79">
        <w:rPr>
          <w:rStyle w:val="af0"/>
          <w:rFonts w:ascii="David" w:hAnsi="David" w:cs="David"/>
          <w:sz w:val="34"/>
          <w:szCs w:val="34"/>
          <w:rtl/>
        </w:rPr>
        <w:footnoteReference w:id="46"/>
      </w:r>
      <w:r w:rsidRPr="00E42D79">
        <w:rPr>
          <w:rFonts w:ascii="David" w:hAnsi="David" w:cs="David" w:hint="cs"/>
          <w:sz w:val="34"/>
          <w:szCs w:val="34"/>
          <w:rtl/>
        </w:rPr>
        <w:t xml:space="preserve">. והוא עיקר הרפואה </w:t>
      </w:r>
      <w:r w:rsidRPr="00E42D79">
        <w:rPr>
          <w:rFonts w:ascii="David" w:hAnsi="David" w:cs="David"/>
          <w:sz w:val="34"/>
          <w:szCs w:val="34"/>
          <w:rtl/>
        </w:rPr>
        <w:t>להסיר מחשבות והרהורים רעים</w:t>
      </w:r>
      <w:r w:rsidRPr="00E42D79">
        <w:rPr>
          <w:rStyle w:val="af0"/>
          <w:rFonts w:ascii="David" w:hAnsi="David" w:cs="David"/>
          <w:sz w:val="34"/>
          <w:szCs w:val="34"/>
          <w:rtl/>
        </w:rPr>
        <w:footnoteReference w:id="47"/>
      </w:r>
      <w:r w:rsidRPr="00E42D79">
        <w:rPr>
          <w:rStyle w:val="af3"/>
          <w:rFonts w:ascii="David" w:hAnsi="David" w:cs="David"/>
          <w:sz w:val="34"/>
          <w:szCs w:val="34"/>
          <w:rtl/>
        </w:rPr>
        <w:endnoteReference w:id="3"/>
      </w:r>
      <w:r w:rsidRPr="00E42D79">
        <w:rPr>
          <w:rFonts w:ascii="David" w:hAnsi="David" w:cs="David" w:hint="cs"/>
          <w:sz w:val="34"/>
          <w:szCs w:val="34"/>
          <w:rtl/>
        </w:rPr>
        <w:t>.</w:t>
      </w:r>
    </w:p>
    <w:p w14:paraId="597186DA" w14:textId="77777777" w:rsidR="0011582A" w:rsidRPr="009217EA" w:rsidRDefault="0011582A" w:rsidP="0011582A">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t>זהו העצה היחידית כנגד היצה"ר:</w:t>
      </w:r>
    </w:p>
    <w:p w14:paraId="734F2CF7" w14:textId="6FD16A44" w:rsidR="0011582A" w:rsidRPr="00E42D79" w:rsidRDefault="0011582A" w:rsidP="0011582A">
      <w:pPr>
        <w:pStyle w:val="a9"/>
        <w:widowControl w:val="0"/>
        <w:numPr>
          <w:ilvl w:val="0"/>
          <w:numId w:val="1"/>
        </w:numPr>
        <w:autoSpaceDE w:val="0"/>
        <w:autoSpaceDN w:val="0"/>
        <w:adjustRightInd w:val="0"/>
        <w:ind w:left="360" w:right="360"/>
        <w:jc w:val="both"/>
        <w:rPr>
          <w:rFonts w:ascii="David" w:hAnsi="David" w:cs="David"/>
          <w:sz w:val="34"/>
          <w:szCs w:val="34"/>
        </w:rPr>
      </w:pPr>
      <w:r w:rsidRPr="00E42D79">
        <w:rPr>
          <w:rFonts w:ascii="David" w:hAnsi="David" w:cs="David" w:hint="cs"/>
          <w:sz w:val="34"/>
          <w:szCs w:val="34"/>
          <w:rtl/>
        </w:rPr>
        <w:lastRenderedPageBreak/>
        <w:t xml:space="preserve">ודע, כי עצה זו </w:t>
      </w:r>
      <w:r w:rsidRPr="00E42D79">
        <w:rPr>
          <w:rFonts w:ascii="David" w:hAnsi="David" w:cs="David"/>
          <w:sz w:val="34"/>
          <w:szCs w:val="34"/>
          <w:rtl/>
        </w:rPr>
        <w:t xml:space="preserve">העצה היחידית </w:t>
      </w:r>
      <w:r w:rsidRPr="00E42D79">
        <w:rPr>
          <w:rFonts w:ascii="David" w:hAnsi="David" w:cs="David" w:hint="eastAsia"/>
          <w:sz w:val="34"/>
          <w:szCs w:val="34"/>
          <w:rtl/>
        </w:rPr>
        <w:t>כנגד</w:t>
      </w:r>
      <w:r w:rsidRPr="00E42D79">
        <w:rPr>
          <w:rFonts w:ascii="David" w:hAnsi="David" w:cs="David"/>
          <w:sz w:val="34"/>
          <w:szCs w:val="34"/>
          <w:rtl/>
        </w:rPr>
        <w:t xml:space="preserve"> היצר הרע, </w:t>
      </w:r>
      <w:r w:rsidRPr="00E42D79">
        <w:rPr>
          <w:rFonts w:ascii="David" w:hAnsi="David" w:cs="David" w:hint="eastAsia"/>
          <w:sz w:val="34"/>
          <w:szCs w:val="34"/>
          <w:rtl/>
        </w:rPr>
        <w:t>ואין</w:t>
      </w:r>
      <w:r w:rsidRPr="00E42D79">
        <w:rPr>
          <w:rFonts w:ascii="David" w:hAnsi="David" w:cs="David"/>
          <w:sz w:val="34"/>
          <w:szCs w:val="34"/>
          <w:rtl/>
        </w:rPr>
        <w:t xml:space="preserve"> שום עצה אחרת </w:t>
      </w:r>
      <w:r w:rsidRPr="00E42D79">
        <w:rPr>
          <w:rFonts w:ascii="David" w:hAnsi="David" w:cs="David" w:hint="eastAsia"/>
          <w:sz w:val="34"/>
          <w:szCs w:val="34"/>
          <w:rtl/>
        </w:rPr>
        <w:t>זולתה</w:t>
      </w:r>
      <w:r w:rsidRPr="00E42D79">
        <w:rPr>
          <w:rFonts w:ascii="David" w:hAnsi="David" w:cs="David"/>
          <w:sz w:val="34"/>
          <w:szCs w:val="34"/>
          <w:rtl/>
        </w:rPr>
        <w:t xml:space="preserve">, </w:t>
      </w:r>
      <w:r w:rsidRPr="00E42D79">
        <w:rPr>
          <w:rFonts w:ascii="David" w:hAnsi="David" w:cs="David" w:hint="cs"/>
          <w:sz w:val="34"/>
          <w:szCs w:val="34"/>
          <w:rtl/>
        </w:rPr>
        <w:t xml:space="preserve">וכדברי הזוה"ק (ואתחנן רס"ח ע"א) </w:t>
      </w:r>
      <w:r w:rsidRPr="00E42D79">
        <w:rPr>
          <w:rFonts w:ascii="David" w:hAnsi="David" w:cs="David"/>
          <w:sz w:val="34"/>
          <w:szCs w:val="34"/>
          <w:rtl/>
        </w:rPr>
        <w:t>לית לי' מקטרוגא אלא במילי דאורייתא</w:t>
      </w:r>
      <w:r>
        <w:rPr>
          <w:rFonts w:ascii="David" w:hAnsi="David" w:cs="David" w:hint="cs"/>
          <w:sz w:val="34"/>
          <w:szCs w:val="34"/>
          <w:rtl/>
        </w:rPr>
        <w:t>, שהוא הכח הגדול ביותר להילחם כנגד היצה"ר</w:t>
      </w:r>
      <w:r w:rsidRPr="00E42D79">
        <w:rPr>
          <w:rStyle w:val="af0"/>
          <w:rFonts w:ascii="David" w:hAnsi="David" w:cs="David"/>
          <w:sz w:val="34"/>
          <w:szCs w:val="34"/>
          <w:rtl/>
        </w:rPr>
        <w:footnoteReference w:id="48"/>
      </w:r>
      <w:r w:rsidRPr="00E42D79">
        <w:rPr>
          <w:rFonts w:ascii="David" w:hAnsi="David" w:cs="David" w:hint="cs"/>
          <w:sz w:val="34"/>
          <w:szCs w:val="34"/>
          <w:rtl/>
        </w:rPr>
        <w:t>.</w:t>
      </w:r>
      <w:r w:rsidRPr="00E42D79">
        <w:rPr>
          <w:rFonts w:ascii="David" w:hAnsi="David" w:cs="David"/>
          <w:sz w:val="34"/>
          <w:szCs w:val="34"/>
          <w:rtl/>
        </w:rPr>
        <w:t xml:space="preserve"> </w:t>
      </w:r>
      <w:r w:rsidRPr="00E42D79">
        <w:rPr>
          <w:rFonts w:ascii="David" w:hAnsi="David" w:cs="David" w:hint="cs"/>
          <w:sz w:val="34"/>
          <w:szCs w:val="34"/>
          <w:rtl/>
        </w:rPr>
        <w:t>ו</w:t>
      </w:r>
      <w:r w:rsidR="00E01372">
        <w:rPr>
          <w:rFonts w:ascii="David" w:hAnsi="David" w:cs="David" w:hint="cs"/>
          <w:sz w:val="34"/>
          <w:szCs w:val="34"/>
          <w:rtl/>
        </w:rPr>
        <w:t xml:space="preserve">העצה החזקה ביותר להישמר מכל הרהורי העבירה הוא להיות </w:t>
      </w:r>
      <w:r w:rsidR="00E01372" w:rsidRPr="00E42D79">
        <w:rPr>
          <w:rFonts w:ascii="David" w:hAnsi="David" w:cs="David" w:hint="cs"/>
          <w:sz w:val="34"/>
          <w:szCs w:val="34"/>
          <w:rtl/>
        </w:rPr>
        <w:t>משתוקק</w:t>
      </w:r>
      <w:r w:rsidR="00E01372" w:rsidRPr="00E42D79">
        <w:rPr>
          <w:rFonts w:ascii="David" w:hAnsi="David" w:cs="David" w:hint="cs"/>
          <w:sz w:val="34"/>
          <w:szCs w:val="34"/>
          <w:rtl/>
        </w:rPr>
        <w:t xml:space="preserve"> </w:t>
      </w:r>
      <w:r w:rsidR="00E01372">
        <w:rPr>
          <w:rFonts w:ascii="David" w:hAnsi="David" w:cs="David" w:hint="cs"/>
          <w:sz w:val="34"/>
          <w:szCs w:val="34"/>
          <w:rtl/>
        </w:rPr>
        <w:t>ו</w:t>
      </w:r>
      <w:r w:rsidRPr="00E42D79">
        <w:rPr>
          <w:rFonts w:ascii="David" w:hAnsi="David" w:cs="David" w:hint="cs"/>
          <w:sz w:val="34"/>
          <w:szCs w:val="34"/>
          <w:rtl/>
        </w:rPr>
        <w:t>דבוק אל התוה"ק</w:t>
      </w:r>
      <w:r w:rsidRPr="00E42D79">
        <w:rPr>
          <w:rStyle w:val="af0"/>
          <w:rFonts w:ascii="David" w:hAnsi="David" w:cs="David"/>
          <w:sz w:val="34"/>
          <w:szCs w:val="34"/>
          <w:rtl/>
        </w:rPr>
        <w:footnoteReference w:id="49"/>
      </w:r>
      <w:r w:rsidRPr="00E42D79">
        <w:rPr>
          <w:rFonts w:ascii="David" w:hAnsi="David" w:cs="David" w:hint="cs"/>
          <w:sz w:val="34"/>
          <w:szCs w:val="34"/>
          <w:rtl/>
        </w:rPr>
        <w:t>.</w:t>
      </w:r>
    </w:p>
    <w:p w14:paraId="3F7CE7E2" w14:textId="77777777" w:rsidR="0011582A" w:rsidRPr="009217EA" w:rsidRDefault="0011582A" w:rsidP="0011582A">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t>גם שאר העצות אינם אלא לסייע לו שיהא לו את כח התורה:</w:t>
      </w:r>
    </w:p>
    <w:p w14:paraId="35D88F29" w14:textId="77777777" w:rsidR="0011582A" w:rsidRPr="00E42D79" w:rsidRDefault="0011582A" w:rsidP="0011582A">
      <w:pPr>
        <w:pStyle w:val="a9"/>
        <w:widowControl w:val="0"/>
        <w:numPr>
          <w:ilvl w:val="0"/>
          <w:numId w:val="1"/>
        </w:numPr>
        <w:autoSpaceDE w:val="0"/>
        <w:autoSpaceDN w:val="0"/>
        <w:adjustRightInd w:val="0"/>
        <w:ind w:left="360" w:right="360"/>
        <w:jc w:val="both"/>
        <w:rPr>
          <w:rFonts w:ascii="David" w:hAnsi="David" w:cs="David"/>
          <w:sz w:val="34"/>
          <w:szCs w:val="34"/>
        </w:rPr>
      </w:pPr>
      <w:r w:rsidRPr="00E42D79">
        <w:rPr>
          <w:rFonts w:ascii="David" w:hAnsi="David" w:cs="David" w:hint="cs"/>
          <w:sz w:val="34"/>
          <w:szCs w:val="34"/>
          <w:rtl/>
        </w:rPr>
        <w:t>ומה</w:t>
      </w:r>
      <w:r w:rsidRPr="00E42D79">
        <w:rPr>
          <w:rFonts w:ascii="David" w:hAnsi="David" w:cs="David"/>
          <w:sz w:val="34"/>
          <w:szCs w:val="34"/>
          <w:rtl/>
        </w:rPr>
        <w:t xml:space="preserve"> שנתנו חז"ל </w:t>
      </w:r>
      <w:r w:rsidRPr="00E42D79">
        <w:rPr>
          <w:rFonts w:ascii="David" w:hAnsi="David" w:cs="David"/>
          <w:sz w:val="22"/>
          <w:szCs w:val="22"/>
          <w:rtl/>
        </w:rPr>
        <w:t>(</w:t>
      </w:r>
      <w:r w:rsidRPr="00E42D79">
        <w:rPr>
          <w:rFonts w:ascii="David" w:hAnsi="David" w:cs="David" w:hint="cs"/>
          <w:sz w:val="22"/>
          <w:szCs w:val="22"/>
          <w:rtl/>
        </w:rPr>
        <w:t>ברכות ה' ע"א</w:t>
      </w:r>
      <w:r w:rsidRPr="00E42D79">
        <w:rPr>
          <w:rFonts w:ascii="David" w:hAnsi="David" w:cs="David"/>
          <w:sz w:val="22"/>
          <w:szCs w:val="22"/>
          <w:rtl/>
        </w:rPr>
        <w:t>)</w:t>
      </w:r>
      <w:r w:rsidRPr="00E42D79">
        <w:rPr>
          <w:rFonts w:ascii="David" w:hAnsi="David" w:cs="David"/>
          <w:sz w:val="34"/>
          <w:szCs w:val="34"/>
          <w:rtl/>
        </w:rPr>
        <w:t xml:space="preserve"> </w:t>
      </w:r>
      <w:r w:rsidRPr="00E42D79">
        <w:rPr>
          <w:rFonts w:ascii="David" w:hAnsi="David" w:cs="David" w:hint="cs"/>
          <w:sz w:val="34"/>
          <w:szCs w:val="34"/>
          <w:rtl/>
        </w:rPr>
        <w:t>עוד עצות, כמו</w:t>
      </w:r>
      <w:r w:rsidRPr="00E42D79">
        <w:rPr>
          <w:rFonts w:ascii="David" w:hAnsi="David" w:cs="David"/>
          <w:sz w:val="34"/>
          <w:szCs w:val="34"/>
          <w:rtl/>
        </w:rPr>
        <w:t xml:space="preserve"> הזכרת יום המיתה וקריאת שמע,</w:t>
      </w:r>
      <w:r w:rsidRPr="00E42D79">
        <w:rPr>
          <w:rFonts w:ascii="David" w:hAnsi="David" w:cs="David" w:hint="cs"/>
          <w:sz w:val="34"/>
          <w:szCs w:val="34"/>
          <w:rtl/>
        </w:rPr>
        <w:t xml:space="preserve"> כ"ז אינו אלא לסייע לו למצוא</w:t>
      </w:r>
      <w:r w:rsidRPr="00E42D79">
        <w:rPr>
          <w:rFonts w:ascii="David" w:hAnsi="David" w:cs="David"/>
          <w:sz w:val="34"/>
          <w:szCs w:val="34"/>
          <w:rtl/>
        </w:rPr>
        <w:t xml:space="preserve"> </w:t>
      </w:r>
      <w:r w:rsidRPr="00E42D79">
        <w:rPr>
          <w:rFonts w:ascii="David" w:hAnsi="David" w:cs="David" w:hint="eastAsia"/>
          <w:sz w:val="34"/>
          <w:szCs w:val="34"/>
          <w:rtl/>
        </w:rPr>
        <w:t>האמת</w:t>
      </w:r>
      <w:r w:rsidRPr="00E42D79">
        <w:rPr>
          <w:rFonts w:ascii="David" w:hAnsi="David" w:cs="David"/>
          <w:sz w:val="34"/>
          <w:szCs w:val="34"/>
          <w:rtl/>
        </w:rPr>
        <w:t xml:space="preserve"> </w:t>
      </w:r>
      <w:r w:rsidRPr="00E42D79">
        <w:rPr>
          <w:rFonts w:ascii="David" w:hAnsi="David" w:cs="David" w:hint="eastAsia"/>
          <w:sz w:val="34"/>
          <w:szCs w:val="34"/>
          <w:rtl/>
        </w:rPr>
        <w:t>שבתורה</w:t>
      </w:r>
      <w:r w:rsidRPr="00E42D79">
        <w:rPr>
          <w:rFonts w:ascii="David" w:hAnsi="David" w:cs="David"/>
          <w:sz w:val="34"/>
          <w:szCs w:val="34"/>
          <w:rtl/>
        </w:rPr>
        <w:t xml:space="preserve"> </w:t>
      </w:r>
      <w:r w:rsidRPr="00E42D79">
        <w:rPr>
          <w:rFonts w:ascii="David" w:hAnsi="David" w:cs="David" w:hint="eastAsia"/>
          <w:sz w:val="34"/>
          <w:szCs w:val="34"/>
          <w:rtl/>
        </w:rPr>
        <w:t>הקדושה</w:t>
      </w:r>
      <w:r w:rsidRPr="00E42D79">
        <w:rPr>
          <w:rFonts w:ascii="David" w:hAnsi="David" w:cs="David"/>
          <w:sz w:val="34"/>
          <w:szCs w:val="34"/>
          <w:rtl/>
        </w:rPr>
        <w:t xml:space="preserve">, </w:t>
      </w:r>
      <w:r w:rsidRPr="00E42D79">
        <w:rPr>
          <w:rFonts w:ascii="David" w:hAnsi="David" w:cs="David" w:hint="eastAsia"/>
          <w:sz w:val="34"/>
          <w:szCs w:val="34"/>
          <w:rtl/>
        </w:rPr>
        <w:t>וללמוד</w:t>
      </w:r>
      <w:r w:rsidRPr="00E42D79">
        <w:rPr>
          <w:rFonts w:ascii="David" w:hAnsi="David" w:cs="David"/>
          <w:sz w:val="34"/>
          <w:szCs w:val="34"/>
          <w:rtl/>
        </w:rPr>
        <w:t xml:space="preserve"> </w:t>
      </w:r>
      <w:r w:rsidRPr="00E42D79">
        <w:rPr>
          <w:rFonts w:ascii="David" w:hAnsi="David" w:cs="David" w:hint="eastAsia"/>
          <w:sz w:val="34"/>
          <w:szCs w:val="34"/>
          <w:rtl/>
        </w:rPr>
        <w:t>תורה</w:t>
      </w:r>
      <w:r w:rsidRPr="00E42D79">
        <w:rPr>
          <w:rFonts w:ascii="David" w:hAnsi="David" w:cs="David"/>
          <w:sz w:val="34"/>
          <w:szCs w:val="34"/>
          <w:rtl/>
        </w:rPr>
        <w:t xml:space="preserve"> </w:t>
      </w:r>
      <w:r w:rsidRPr="00E42D79">
        <w:rPr>
          <w:rFonts w:ascii="David" w:hAnsi="David" w:cs="David" w:hint="eastAsia"/>
          <w:sz w:val="34"/>
          <w:szCs w:val="34"/>
          <w:rtl/>
        </w:rPr>
        <w:t>לשמה</w:t>
      </w:r>
      <w:r w:rsidRPr="00E42D79">
        <w:rPr>
          <w:rFonts w:ascii="David" w:hAnsi="David" w:cs="David"/>
          <w:sz w:val="34"/>
          <w:szCs w:val="34"/>
          <w:rtl/>
        </w:rPr>
        <w:t xml:space="preserve">, </w:t>
      </w:r>
      <w:r w:rsidRPr="00E42D79">
        <w:rPr>
          <w:rFonts w:ascii="David" w:hAnsi="David" w:cs="David" w:hint="cs"/>
          <w:sz w:val="34"/>
          <w:szCs w:val="34"/>
          <w:rtl/>
        </w:rPr>
        <w:t>אבל את</w:t>
      </w:r>
      <w:r w:rsidRPr="00E42D79">
        <w:rPr>
          <w:rFonts w:ascii="David" w:hAnsi="David" w:cs="David"/>
          <w:sz w:val="34"/>
          <w:szCs w:val="34"/>
          <w:rtl/>
        </w:rPr>
        <w:t xml:space="preserve"> היצר </w:t>
      </w:r>
      <w:r w:rsidRPr="00E42D79">
        <w:rPr>
          <w:rFonts w:ascii="David" w:hAnsi="David" w:cs="David" w:hint="eastAsia"/>
          <w:sz w:val="34"/>
          <w:szCs w:val="34"/>
          <w:rtl/>
        </w:rPr>
        <w:t>עצמו</w:t>
      </w:r>
      <w:r w:rsidRPr="00E42D79">
        <w:rPr>
          <w:rFonts w:ascii="David" w:hAnsi="David" w:cs="David"/>
          <w:sz w:val="34"/>
          <w:szCs w:val="34"/>
          <w:rtl/>
        </w:rPr>
        <w:t xml:space="preserve"> </w:t>
      </w:r>
      <w:r w:rsidRPr="00E42D79">
        <w:rPr>
          <w:rFonts w:ascii="David" w:hAnsi="David" w:cs="David" w:hint="eastAsia"/>
          <w:sz w:val="34"/>
          <w:szCs w:val="34"/>
          <w:rtl/>
        </w:rPr>
        <w:t>אי</w:t>
      </w:r>
      <w:r w:rsidRPr="00E42D79">
        <w:rPr>
          <w:rFonts w:ascii="David" w:hAnsi="David" w:cs="David"/>
          <w:sz w:val="34"/>
          <w:szCs w:val="34"/>
          <w:rtl/>
        </w:rPr>
        <w:t xml:space="preserve"> </w:t>
      </w:r>
      <w:r w:rsidRPr="00E42D79">
        <w:rPr>
          <w:rFonts w:ascii="David" w:hAnsi="David" w:cs="David" w:hint="eastAsia"/>
          <w:sz w:val="34"/>
          <w:szCs w:val="34"/>
          <w:rtl/>
        </w:rPr>
        <w:t>אפשר</w:t>
      </w:r>
      <w:r w:rsidRPr="00E42D79">
        <w:rPr>
          <w:rFonts w:ascii="David" w:hAnsi="David" w:cs="David"/>
          <w:sz w:val="34"/>
          <w:szCs w:val="34"/>
          <w:rtl/>
        </w:rPr>
        <w:t xml:space="preserve"> </w:t>
      </w:r>
      <w:r w:rsidRPr="00E42D79">
        <w:rPr>
          <w:rFonts w:ascii="David" w:hAnsi="David" w:cs="David" w:hint="eastAsia"/>
          <w:sz w:val="34"/>
          <w:szCs w:val="34"/>
          <w:rtl/>
        </w:rPr>
        <w:t>לנצח</w:t>
      </w:r>
      <w:r w:rsidRPr="00E42D79">
        <w:rPr>
          <w:rFonts w:ascii="David" w:hAnsi="David" w:cs="David"/>
          <w:sz w:val="34"/>
          <w:szCs w:val="34"/>
          <w:rtl/>
        </w:rPr>
        <w:t xml:space="preserve"> </w:t>
      </w:r>
      <w:r w:rsidRPr="00E42D79">
        <w:rPr>
          <w:rFonts w:ascii="David" w:hAnsi="David" w:cs="David" w:hint="cs"/>
          <w:sz w:val="34"/>
          <w:szCs w:val="34"/>
          <w:rtl/>
        </w:rPr>
        <w:t>אלא</w:t>
      </w:r>
      <w:r w:rsidRPr="00E42D79">
        <w:rPr>
          <w:rFonts w:ascii="David" w:hAnsi="David" w:cs="David"/>
          <w:sz w:val="34"/>
          <w:szCs w:val="34"/>
          <w:rtl/>
        </w:rPr>
        <w:t xml:space="preserve"> </w:t>
      </w:r>
      <w:r w:rsidRPr="00E42D79">
        <w:rPr>
          <w:rFonts w:ascii="David" w:hAnsi="David" w:cs="David" w:hint="cs"/>
          <w:sz w:val="34"/>
          <w:szCs w:val="34"/>
          <w:rtl/>
        </w:rPr>
        <w:t>עם כח</w:t>
      </w:r>
      <w:r w:rsidRPr="00E42D79">
        <w:rPr>
          <w:rFonts w:ascii="David" w:hAnsi="David" w:cs="David"/>
          <w:sz w:val="34"/>
          <w:szCs w:val="34"/>
          <w:rtl/>
        </w:rPr>
        <w:t xml:space="preserve"> התורה הקדושה</w:t>
      </w:r>
      <w:r w:rsidRPr="00E42D79">
        <w:rPr>
          <w:rStyle w:val="af0"/>
          <w:rFonts w:ascii="David" w:hAnsi="David" w:cs="David"/>
          <w:sz w:val="34"/>
          <w:szCs w:val="34"/>
          <w:rtl/>
        </w:rPr>
        <w:footnoteReference w:id="50"/>
      </w:r>
      <w:r w:rsidRPr="00E42D79">
        <w:rPr>
          <w:rStyle w:val="af3"/>
          <w:rFonts w:ascii="David" w:hAnsi="David" w:cs="David"/>
          <w:sz w:val="34"/>
          <w:szCs w:val="34"/>
          <w:rtl/>
        </w:rPr>
        <w:endnoteReference w:id="4"/>
      </w:r>
      <w:r w:rsidRPr="00E42D79">
        <w:rPr>
          <w:rFonts w:ascii="David" w:hAnsi="David" w:cs="David"/>
          <w:sz w:val="34"/>
          <w:szCs w:val="34"/>
          <w:rtl/>
        </w:rPr>
        <w:t>.</w:t>
      </w:r>
    </w:p>
    <w:p w14:paraId="4FF8EB5D" w14:textId="77777777" w:rsidR="0011582A" w:rsidRPr="009217EA" w:rsidRDefault="0011582A" w:rsidP="0011582A">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lastRenderedPageBreak/>
        <w:t>גדול כח התורה לשמור עליו גם בצאתו מביהמ"ד:</w:t>
      </w:r>
    </w:p>
    <w:p w14:paraId="50611A69" w14:textId="634C731E" w:rsidR="00E01372" w:rsidRDefault="0011582A" w:rsidP="0011582A">
      <w:pPr>
        <w:pStyle w:val="a9"/>
        <w:widowControl w:val="0"/>
        <w:numPr>
          <w:ilvl w:val="0"/>
          <w:numId w:val="1"/>
        </w:numPr>
        <w:autoSpaceDE w:val="0"/>
        <w:autoSpaceDN w:val="0"/>
        <w:adjustRightInd w:val="0"/>
        <w:ind w:left="360" w:right="360"/>
        <w:jc w:val="both"/>
        <w:rPr>
          <w:rFonts w:ascii="David" w:hAnsi="David" w:cs="David"/>
          <w:sz w:val="34"/>
          <w:szCs w:val="34"/>
        </w:rPr>
      </w:pPr>
      <w:r w:rsidRPr="00E42D79">
        <w:rPr>
          <w:rFonts w:ascii="David" w:hAnsi="David" w:cs="David" w:hint="cs"/>
          <w:sz w:val="34"/>
          <w:szCs w:val="34"/>
          <w:rtl/>
        </w:rPr>
        <w:t xml:space="preserve">וצא וראה כמה גדול כח קדושת התורה, </w:t>
      </w:r>
      <w:r w:rsidR="00E01372">
        <w:rPr>
          <w:rFonts w:ascii="David" w:hAnsi="David" w:cs="David" w:hint="cs"/>
          <w:sz w:val="34"/>
          <w:szCs w:val="34"/>
          <w:rtl/>
        </w:rPr>
        <w:t>שגם</w:t>
      </w:r>
      <w:r w:rsidRPr="00E42D79">
        <w:rPr>
          <w:rFonts w:ascii="David" w:hAnsi="David" w:cs="David" w:hint="cs"/>
          <w:sz w:val="34"/>
          <w:szCs w:val="34"/>
          <w:rtl/>
        </w:rPr>
        <w:t xml:space="preserve"> </w:t>
      </w:r>
      <w:r w:rsidRPr="00E42D79">
        <w:rPr>
          <w:rFonts w:ascii="David" w:hAnsi="David" w:cs="David"/>
          <w:sz w:val="34"/>
          <w:szCs w:val="34"/>
          <w:rtl/>
        </w:rPr>
        <w:t>לאחר ש</w:t>
      </w:r>
      <w:r w:rsidR="00E01372">
        <w:rPr>
          <w:rFonts w:ascii="David" w:hAnsi="David" w:cs="David" w:hint="cs"/>
          <w:sz w:val="34"/>
          <w:szCs w:val="34"/>
          <w:rtl/>
        </w:rPr>
        <w:t xml:space="preserve">יצא מביהמ"ד </w:t>
      </w:r>
      <w:r w:rsidRPr="00E42D79">
        <w:rPr>
          <w:rFonts w:ascii="David" w:hAnsi="David" w:cs="David" w:hint="cs"/>
          <w:sz w:val="34"/>
          <w:szCs w:val="34"/>
          <w:rtl/>
        </w:rPr>
        <w:t>לרחובה של עיר</w:t>
      </w:r>
      <w:r w:rsidR="00E01372">
        <w:rPr>
          <w:rFonts w:ascii="David" w:hAnsi="David" w:cs="David" w:hint="cs"/>
          <w:sz w:val="34"/>
          <w:szCs w:val="34"/>
          <w:rtl/>
        </w:rPr>
        <w:t>,</w:t>
      </w:r>
      <w:r w:rsidRPr="00E42D79">
        <w:rPr>
          <w:rFonts w:ascii="David" w:hAnsi="David" w:cs="David" w:hint="cs"/>
          <w:sz w:val="34"/>
          <w:szCs w:val="34"/>
          <w:rtl/>
        </w:rPr>
        <w:t xml:space="preserve"> </w:t>
      </w:r>
      <w:r w:rsidR="00E01372">
        <w:rPr>
          <w:rFonts w:ascii="David" w:hAnsi="David" w:cs="David" w:hint="cs"/>
          <w:sz w:val="34"/>
          <w:szCs w:val="34"/>
          <w:rtl/>
        </w:rPr>
        <w:t>ומחשבתו נשאר דבוק ומקושר</w:t>
      </w:r>
      <w:r w:rsidRPr="00E42D79">
        <w:rPr>
          <w:rFonts w:ascii="David" w:hAnsi="David" w:cs="David" w:hint="cs"/>
          <w:sz w:val="34"/>
          <w:szCs w:val="34"/>
          <w:rtl/>
        </w:rPr>
        <w:t xml:space="preserve"> בבית המדרש</w:t>
      </w:r>
      <w:r w:rsidRPr="00E42D79">
        <w:rPr>
          <w:rFonts w:ascii="David" w:hAnsi="David" w:cs="David"/>
          <w:sz w:val="34"/>
          <w:szCs w:val="34"/>
          <w:rtl/>
        </w:rPr>
        <w:t>, נחשב לו כאילו הוא עדיין שם</w:t>
      </w:r>
      <w:r w:rsidRPr="00E42D79">
        <w:rPr>
          <w:rFonts w:ascii="David" w:hAnsi="David" w:cs="David" w:hint="cs"/>
          <w:sz w:val="34"/>
          <w:szCs w:val="34"/>
          <w:rtl/>
        </w:rPr>
        <w:t xml:space="preserve">, </w:t>
      </w:r>
      <w:r w:rsidR="00E01372">
        <w:rPr>
          <w:rFonts w:ascii="David" w:hAnsi="David" w:cs="David" w:hint="cs"/>
          <w:sz w:val="34"/>
          <w:szCs w:val="34"/>
          <w:rtl/>
        </w:rPr>
        <w:t>ויש לו כח הקדושה כאילו היה יושב בביהמ"ד ממש</w:t>
      </w:r>
      <w:r w:rsidRPr="00E42D79">
        <w:rPr>
          <w:rStyle w:val="af0"/>
          <w:rFonts w:ascii="David" w:hAnsi="David" w:cs="David"/>
          <w:sz w:val="34"/>
          <w:szCs w:val="34"/>
          <w:rtl/>
        </w:rPr>
        <w:footnoteReference w:id="51"/>
      </w:r>
      <w:r w:rsidRPr="00E42D79">
        <w:rPr>
          <w:rFonts w:ascii="David" w:hAnsi="David" w:cs="David" w:hint="cs"/>
          <w:sz w:val="34"/>
          <w:szCs w:val="34"/>
          <w:rtl/>
        </w:rPr>
        <w:t>.</w:t>
      </w:r>
      <w:r w:rsidR="00E01372">
        <w:rPr>
          <w:rFonts w:ascii="David" w:hAnsi="David" w:cs="David" w:hint="cs"/>
          <w:sz w:val="34"/>
          <w:szCs w:val="34"/>
          <w:rtl/>
        </w:rPr>
        <w:t xml:space="preserve"> וכח התורה שהת</w:t>
      </w:r>
      <w:r w:rsidR="00E01372" w:rsidRPr="00E01372">
        <w:rPr>
          <w:rFonts w:ascii="David" w:hAnsi="David" w:cs="David" w:hint="cs"/>
          <w:sz w:val="34"/>
          <w:szCs w:val="34"/>
          <w:rtl/>
        </w:rPr>
        <w:t>ייגע</w:t>
      </w:r>
      <w:r w:rsidR="00E01372" w:rsidRPr="00E01372">
        <w:rPr>
          <w:rFonts w:ascii="David" w:hAnsi="David" w:cs="David"/>
          <w:sz w:val="34"/>
          <w:szCs w:val="34"/>
          <w:rtl/>
        </w:rPr>
        <w:t xml:space="preserve"> </w:t>
      </w:r>
      <w:r w:rsidR="00E01372" w:rsidRPr="00E01372">
        <w:rPr>
          <w:rFonts w:ascii="David" w:hAnsi="David" w:cs="David" w:hint="cs"/>
          <w:sz w:val="34"/>
          <w:szCs w:val="34"/>
          <w:rtl/>
        </w:rPr>
        <w:t>בביהמ</w:t>
      </w:r>
      <w:r w:rsidR="00E01372" w:rsidRPr="00E01372">
        <w:rPr>
          <w:rFonts w:ascii="David" w:hAnsi="David" w:cs="David"/>
          <w:sz w:val="34"/>
          <w:szCs w:val="34"/>
          <w:rtl/>
        </w:rPr>
        <w:t>"</w:t>
      </w:r>
      <w:r w:rsidR="00E01372" w:rsidRPr="00E01372">
        <w:rPr>
          <w:rFonts w:ascii="David" w:hAnsi="David" w:cs="David" w:hint="cs"/>
          <w:sz w:val="34"/>
          <w:szCs w:val="34"/>
          <w:rtl/>
        </w:rPr>
        <w:t>ד</w:t>
      </w:r>
      <w:r w:rsidR="00E01372" w:rsidRPr="00E01372">
        <w:rPr>
          <w:rFonts w:ascii="David" w:hAnsi="David" w:cs="David"/>
          <w:sz w:val="34"/>
          <w:szCs w:val="34"/>
          <w:rtl/>
        </w:rPr>
        <w:t xml:space="preserve">, </w:t>
      </w:r>
      <w:r w:rsidR="00E01372" w:rsidRPr="00E01372">
        <w:rPr>
          <w:rFonts w:ascii="David" w:hAnsi="David" w:cs="David" w:hint="cs"/>
          <w:sz w:val="34"/>
          <w:szCs w:val="34"/>
          <w:rtl/>
        </w:rPr>
        <w:t>משפיע</w:t>
      </w:r>
      <w:r w:rsidR="00E01372" w:rsidRPr="00E01372">
        <w:rPr>
          <w:rFonts w:ascii="David" w:hAnsi="David" w:cs="David"/>
          <w:sz w:val="34"/>
          <w:szCs w:val="34"/>
          <w:rtl/>
        </w:rPr>
        <w:t xml:space="preserve"> </w:t>
      </w:r>
      <w:r w:rsidR="00E01372" w:rsidRPr="00E01372">
        <w:rPr>
          <w:rFonts w:ascii="David" w:hAnsi="David" w:cs="David" w:hint="cs"/>
          <w:sz w:val="34"/>
          <w:szCs w:val="34"/>
          <w:rtl/>
        </w:rPr>
        <w:t>עליו</w:t>
      </w:r>
      <w:r w:rsidR="00E01372" w:rsidRPr="00E01372">
        <w:rPr>
          <w:rFonts w:ascii="David" w:hAnsi="David" w:cs="David"/>
          <w:sz w:val="34"/>
          <w:szCs w:val="34"/>
          <w:rtl/>
        </w:rPr>
        <w:t xml:space="preserve"> </w:t>
      </w:r>
      <w:r w:rsidR="00E01372" w:rsidRPr="00E01372">
        <w:rPr>
          <w:rFonts w:ascii="David" w:hAnsi="David" w:cs="David" w:hint="cs"/>
          <w:sz w:val="34"/>
          <w:szCs w:val="34"/>
          <w:rtl/>
        </w:rPr>
        <w:lastRenderedPageBreak/>
        <w:t>אף</w:t>
      </w:r>
      <w:r w:rsidR="00E01372" w:rsidRPr="00E01372">
        <w:rPr>
          <w:rFonts w:ascii="David" w:hAnsi="David" w:cs="David"/>
          <w:sz w:val="34"/>
          <w:szCs w:val="34"/>
          <w:rtl/>
        </w:rPr>
        <w:t xml:space="preserve"> </w:t>
      </w:r>
      <w:r w:rsidR="00E01372" w:rsidRPr="00E01372">
        <w:rPr>
          <w:rFonts w:ascii="David" w:hAnsi="David" w:cs="David" w:hint="cs"/>
          <w:sz w:val="34"/>
          <w:szCs w:val="34"/>
          <w:rtl/>
        </w:rPr>
        <w:t>בעידנא</w:t>
      </w:r>
      <w:r w:rsidR="00E01372" w:rsidRPr="00E01372">
        <w:rPr>
          <w:rFonts w:ascii="David" w:hAnsi="David" w:cs="David"/>
          <w:sz w:val="34"/>
          <w:szCs w:val="34"/>
          <w:rtl/>
        </w:rPr>
        <w:t xml:space="preserve"> </w:t>
      </w:r>
      <w:r w:rsidR="00E01372" w:rsidRPr="00E01372">
        <w:rPr>
          <w:rFonts w:ascii="David" w:hAnsi="David" w:cs="David" w:hint="cs"/>
          <w:sz w:val="34"/>
          <w:szCs w:val="34"/>
          <w:rtl/>
        </w:rPr>
        <w:t>דלא</w:t>
      </w:r>
      <w:r w:rsidR="00E01372" w:rsidRPr="00E01372">
        <w:rPr>
          <w:rFonts w:ascii="David" w:hAnsi="David" w:cs="David"/>
          <w:sz w:val="34"/>
          <w:szCs w:val="34"/>
          <w:rtl/>
        </w:rPr>
        <w:t xml:space="preserve"> </w:t>
      </w:r>
      <w:r w:rsidR="00E01372" w:rsidRPr="00E01372">
        <w:rPr>
          <w:rFonts w:ascii="David" w:hAnsi="David" w:cs="David" w:hint="cs"/>
          <w:sz w:val="34"/>
          <w:szCs w:val="34"/>
          <w:rtl/>
        </w:rPr>
        <w:t>עסיק</w:t>
      </w:r>
      <w:r w:rsidR="00E01372" w:rsidRPr="00E01372">
        <w:rPr>
          <w:rFonts w:ascii="David" w:hAnsi="David" w:cs="David"/>
          <w:sz w:val="34"/>
          <w:szCs w:val="34"/>
          <w:rtl/>
        </w:rPr>
        <w:t xml:space="preserve"> </w:t>
      </w:r>
      <w:r w:rsidR="00E01372" w:rsidRPr="00E01372">
        <w:rPr>
          <w:rFonts w:ascii="David" w:hAnsi="David" w:cs="David" w:hint="cs"/>
          <w:sz w:val="34"/>
          <w:szCs w:val="34"/>
          <w:rtl/>
        </w:rPr>
        <w:t>בה</w:t>
      </w:r>
      <w:r w:rsidR="00E01372" w:rsidRPr="00E01372">
        <w:rPr>
          <w:rFonts w:ascii="David" w:hAnsi="David" w:cs="David"/>
          <w:sz w:val="34"/>
          <w:szCs w:val="34"/>
          <w:rtl/>
        </w:rPr>
        <w:t xml:space="preserve">, </w:t>
      </w:r>
      <w:r w:rsidR="00E01372" w:rsidRPr="00E01372">
        <w:rPr>
          <w:rFonts w:ascii="David" w:hAnsi="David" w:cs="David" w:hint="cs"/>
          <w:sz w:val="34"/>
          <w:szCs w:val="34"/>
          <w:rtl/>
        </w:rPr>
        <w:t>והיא</w:t>
      </w:r>
      <w:r w:rsidR="00E01372" w:rsidRPr="00E01372">
        <w:rPr>
          <w:rFonts w:ascii="David" w:hAnsi="David" w:cs="David"/>
          <w:sz w:val="34"/>
          <w:szCs w:val="34"/>
          <w:rtl/>
        </w:rPr>
        <w:t xml:space="preserve"> </w:t>
      </w:r>
      <w:r w:rsidR="00E01372" w:rsidRPr="00E01372">
        <w:rPr>
          <w:rFonts w:ascii="David" w:hAnsi="David" w:cs="David" w:hint="cs"/>
          <w:sz w:val="34"/>
          <w:szCs w:val="34"/>
          <w:rtl/>
        </w:rPr>
        <w:t>לו</w:t>
      </w:r>
      <w:r w:rsidR="00E01372" w:rsidRPr="00E01372">
        <w:rPr>
          <w:rFonts w:ascii="David" w:hAnsi="David" w:cs="David"/>
          <w:sz w:val="34"/>
          <w:szCs w:val="34"/>
          <w:rtl/>
        </w:rPr>
        <w:t xml:space="preserve"> </w:t>
      </w:r>
      <w:r w:rsidR="00E01372" w:rsidRPr="00E01372">
        <w:rPr>
          <w:rFonts w:ascii="David" w:hAnsi="David" w:cs="David" w:hint="cs"/>
          <w:sz w:val="34"/>
          <w:szCs w:val="34"/>
          <w:rtl/>
        </w:rPr>
        <w:t>למגן</w:t>
      </w:r>
      <w:r w:rsidR="00E01372" w:rsidRPr="00E01372">
        <w:rPr>
          <w:rFonts w:ascii="David" w:hAnsi="David" w:cs="David"/>
          <w:sz w:val="34"/>
          <w:szCs w:val="34"/>
          <w:rtl/>
        </w:rPr>
        <w:t xml:space="preserve"> </w:t>
      </w:r>
      <w:r w:rsidR="00E01372" w:rsidRPr="00E01372">
        <w:rPr>
          <w:rFonts w:ascii="David" w:hAnsi="David" w:cs="David" w:hint="cs"/>
          <w:sz w:val="34"/>
          <w:szCs w:val="34"/>
          <w:rtl/>
        </w:rPr>
        <w:t>ומחסה</w:t>
      </w:r>
      <w:r w:rsidR="00E01372" w:rsidRPr="00E01372">
        <w:rPr>
          <w:rFonts w:ascii="David" w:hAnsi="David" w:cs="David"/>
          <w:sz w:val="34"/>
          <w:szCs w:val="34"/>
          <w:rtl/>
        </w:rPr>
        <w:t xml:space="preserve"> </w:t>
      </w:r>
      <w:r w:rsidR="00E01372" w:rsidRPr="00E01372">
        <w:rPr>
          <w:rFonts w:ascii="David" w:hAnsi="David" w:cs="David" w:hint="cs"/>
          <w:sz w:val="34"/>
          <w:szCs w:val="34"/>
          <w:rtl/>
        </w:rPr>
        <w:t>מפני</w:t>
      </w:r>
      <w:r w:rsidR="00E01372" w:rsidRPr="00E01372">
        <w:rPr>
          <w:rFonts w:ascii="David" w:hAnsi="David" w:cs="David"/>
          <w:sz w:val="34"/>
          <w:szCs w:val="34"/>
          <w:rtl/>
        </w:rPr>
        <w:t xml:space="preserve"> </w:t>
      </w:r>
      <w:r w:rsidR="00E01372" w:rsidRPr="00E01372">
        <w:rPr>
          <w:rFonts w:ascii="David" w:hAnsi="David" w:cs="David" w:hint="cs"/>
          <w:sz w:val="34"/>
          <w:szCs w:val="34"/>
          <w:rtl/>
        </w:rPr>
        <w:t>הצר</w:t>
      </w:r>
      <w:r w:rsidR="00E01372" w:rsidRPr="00E01372">
        <w:rPr>
          <w:rFonts w:ascii="David" w:hAnsi="David" w:cs="David"/>
          <w:sz w:val="34"/>
          <w:szCs w:val="34"/>
          <w:rtl/>
        </w:rPr>
        <w:t xml:space="preserve"> </w:t>
      </w:r>
      <w:r w:rsidR="00E01372" w:rsidRPr="00E01372">
        <w:rPr>
          <w:rFonts w:ascii="David" w:hAnsi="David" w:cs="David" w:hint="cs"/>
          <w:sz w:val="34"/>
          <w:szCs w:val="34"/>
          <w:rtl/>
        </w:rPr>
        <w:t>הצורר</w:t>
      </w:r>
      <w:r w:rsidR="00E01372" w:rsidRPr="00E01372">
        <w:rPr>
          <w:rFonts w:ascii="David" w:hAnsi="David" w:cs="David"/>
          <w:sz w:val="34"/>
          <w:szCs w:val="34"/>
          <w:rtl/>
        </w:rPr>
        <w:t xml:space="preserve"> </w:t>
      </w:r>
      <w:r w:rsidR="00E01372" w:rsidRPr="00E01372">
        <w:rPr>
          <w:rFonts w:ascii="David" w:hAnsi="David" w:cs="David" w:hint="cs"/>
          <w:sz w:val="34"/>
          <w:szCs w:val="34"/>
          <w:rtl/>
        </w:rPr>
        <w:t>הוא</w:t>
      </w:r>
      <w:r w:rsidR="00E01372" w:rsidRPr="00E01372">
        <w:rPr>
          <w:rFonts w:ascii="David" w:hAnsi="David" w:cs="David"/>
          <w:sz w:val="34"/>
          <w:szCs w:val="34"/>
          <w:rtl/>
        </w:rPr>
        <w:t xml:space="preserve"> </w:t>
      </w:r>
      <w:r w:rsidR="00E01372" w:rsidRPr="00E01372">
        <w:rPr>
          <w:rFonts w:ascii="David" w:hAnsi="David" w:cs="David" w:hint="cs"/>
          <w:sz w:val="34"/>
          <w:szCs w:val="34"/>
          <w:rtl/>
        </w:rPr>
        <w:t>היצר</w:t>
      </w:r>
      <w:r w:rsidR="00E01372" w:rsidRPr="00E01372">
        <w:rPr>
          <w:rFonts w:ascii="David" w:hAnsi="David" w:cs="David"/>
          <w:sz w:val="34"/>
          <w:szCs w:val="34"/>
          <w:rtl/>
        </w:rPr>
        <w:t xml:space="preserve"> </w:t>
      </w:r>
      <w:r w:rsidR="00E01372" w:rsidRPr="00E01372">
        <w:rPr>
          <w:rFonts w:ascii="David" w:hAnsi="David" w:cs="David" w:hint="cs"/>
          <w:sz w:val="34"/>
          <w:szCs w:val="34"/>
          <w:rtl/>
        </w:rPr>
        <w:t>הרע</w:t>
      </w:r>
      <w:r w:rsidR="00E01372" w:rsidRPr="00E01372">
        <w:rPr>
          <w:rFonts w:ascii="David" w:hAnsi="David" w:cs="David"/>
          <w:sz w:val="34"/>
          <w:szCs w:val="34"/>
          <w:rtl/>
        </w:rPr>
        <w:t xml:space="preserve">, </w:t>
      </w:r>
      <w:r w:rsidR="00E01372" w:rsidRPr="00E01372">
        <w:rPr>
          <w:rFonts w:ascii="David" w:hAnsi="David" w:cs="David" w:hint="cs"/>
          <w:sz w:val="34"/>
          <w:szCs w:val="34"/>
          <w:rtl/>
        </w:rPr>
        <w:t>בכל</w:t>
      </w:r>
      <w:r w:rsidR="00E01372" w:rsidRPr="00E01372">
        <w:rPr>
          <w:rFonts w:ascii="David" w:hAnsi="David" w:cs="David"/>
          <w:sz w:val="34"/>
          <w:szCs w:val="34"/>
          <w:rtl/>
        </w:rPr>
        <w:t xml:space="preserve"> </w:t>
      </w:r>
      <w:r w:rsidR="00E01372" w:rsidRPr="00E01372">
        <w:rPr>
          <w:rFonts w:ascii="David" w:hAnsi="David" w:cs="David" w:hint="cs"/>
          <w:sz w:val="34"/>
          <w:szCs w:val="34"/>
          <w:rtl/>
        </w:rPr>
        <w:t>מקום</w:t>
      </w:r>
      <w:r w:rsidR="00E01372" w:rsidRPr="00E01372">
        <w:rPr>
          <w:rFonts w:ascii="David" w:hAnsi="David" w:cs="David"/>
          <w:sz w:val="34"/>
          <w:szCs w:val="34"/>
          <w:rtl/>
        </w:rPr>
        <w:t xml:space="preserve"> </w:t>
      </w:r>
      <w:r w:rsidR="00E01372" w:rsidRPr="00E01372">
        <w:rPr>
          <w:rFonts w:ascii="David" w:hAnsi="David" w:cs="David" w:hint="cs"/>
          <w:sz w:val="34"/>
          <w:szCs w:val="34"/>
          <w:rtl/>
        </w:rPr>
        <w:t>בואו</w:t>
      </w:r>
      <w:r w:rsidR="00E01372" w:rsidRPr="00E42D79">
        <w:rPr>
          <w:rStyle w:val="af0"/>
          <w:rFonts w:ascii="David" w:hAnsi="David" w:cs="David"/>
          <w:sz w:val="34"/>
          <w:szCs w:val="34"/>
          <w:rtl/>
        </w:rPr>
        <w:footnoteReference w:id="52"/>
      </w:r>
      <w:r w:rsidR="00E01372" w:rsidRPr="00E01372">
        <w:rPr>
          <w:rFonts w:ascii="David" w:hAnsi="David" w:cs="David"/>
          <w:sz w:val="34"/>
          <w:szCs w:val="34"/>
          <w:rtl/>
        </w:rPr>
        <w:t>.</w:t>
      </w:r>
      <w:r w:rsidRPr="00E42D79">
        <w:rPr>
          <w:rFonts w:ascii="David" w:hAnsi="David" w:cs="David" w:hint="cs"/>
          <w:sz w:val="34"/>
          <w:szCs w:val="34"/>
          <w:rtl/>
        </w:rPr>
        <w:t xml:space="preserve"> </w:t>
      </w:r>
    </w:p>
    <w:p w14:paraId="6C04FDE8" w14:textId="1B6CEDDE" w:rsidR="009373C4" w:rsidRPr="009373C4" w:rsidRDefault="009373C4" w:rsidP="009373C4">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t>הקב"ה נותן לו מתנה שלא יהא לבו חפץ לעשות דבר נגד רצון השי"ת</w:t>
      </w:r>
      <w:r w:rsidRPr="009373C4">
        <w:rPr>
          <w:rFonts w:ascii="David" w:hAnsi="David" w:cs="David" w:hint="cs"/>
          <w:b/>
          <w:bCs/>
          <w:sz w:val="26"/>
          <w:szCs w:val="26"/>
          <w:rtl/>
        </w:rPr>
        <w:t>:</w:t>
      </w:r>
    </w:p>
    <w:p w14:paraId="1B6A35F7" w14:textId="5F7A92B3" w:rsidR="0011582A" w:rsidRPr="00E42D79" w:rsidRDefault="0011582A" w:rsidP="0011582A">
      <w:pPr>
        <w:pStyle w:val="a9"/>
        <w:widowControl w:val="0"/>
        <w:numPr>
          <w:ilvl w:val="0"/>
          <w:numId w:val="1"/>
        </w:numPr>
        <w:autoSpaceDE w:val="0"/>
        <w:autoSpaceDN w:val="0"/>
        <w:adjustRightInd w:val="0"/>
        <w:ind w:left="360" w:right="360"/>
        <w:jc w:val="both"/>
        <w:rPr>
          <w:rFonts w:ascii="David" w:hAnsi="David" w:cs="David"/>
          <w:sz w:val="34"/>
          <w:szCs w:val="34"/>
        </w:rPr>
      </w:pPr>
      <w:r w:rsidRPr="00E42D79">
        <w:rPr>
          <w:rFonts w:ascii="David" w:hAnsi="David" w:cs="David" w:hint="cs"/>
          <w:sz w:val="34"/>
          <w:szCs w:val="34"/>
          <w:rtl/>
        </w:rPr>
        <w:t>ו</w:t>
      </w:r>
      <w:r w:rsidR="009373C4">
        <w:rPr>
          <w:rFonts w:ascii="David" w:hAnsi="David" w:cs="David" w:hint="cs"/>
          <w:sz w:val="34"/>
          <w:szCs w:val="34"/>
          <w:rtl/>
        </w:rPr>
        <w:t>לא זו בלבד, אלא שהקב"ה נותן לו מתנה יותר מכפי יגיעתו, לה</w:t>
      </w:r>
      <w:r w:rsidRPr="00E42D79">
        <w:rPr>
          <w:rFonts w:ascii="David" w:hAnsi="David" w:cs="David"/>
          <w:sz w:val="34"/>
          <w:szCs w:val="34"/>
          <w:rtl/>
        </w:rPr>
        <w:t xml:space="preserve">זמין לו מחשבות קדושות שלא יעשה דבר נגד </w:t>
      </w:r>
      <w:r w:rsidRPr="00E42D79">
        <w:rPr>
          <w:rFonts w:ascii="David" w:hAnsi="David" w:cs="David" w:hint="cs"/>
          <w:sz w:val="34"/>
          <w:szCs w:val="34"/>
          <w:rtl/>
        </w:rPr>
        <w:t>רצון השי"ת</w:t>
      </w:r>
      <w:r w:rsidRPr="00E42D79">
        <w:rPr>
          <w:rFonts w:ascii="David" w:hAnsi="David" w:cs="David"/>
          <w:sz w:val="34"/>
          <w:szCs w:val="34"/>
          <w:rtl/>
        </w:rPr>
        <w:t xml:space="preserve">, והכל בזכות התורה שעסק בה בהיותו </w:t>
      </w:r>
      <w:r w:rsidR="00ED441B">
        <w:rPr>
          <w:rFonts w:ascii="David" w:hAnsi="David" w:cs="David" w:hint="cs"/>
          <w:sz w:val="34"/>
          <w:szCs w:val="34"/>
          <w:rtl/>
        </w:rPr>
        <w:t>ב</w:t>
      </w:r>
      <w:r w:rsidRPr="00E42D79">
        <w:rPr>
          <w:rFonts w:ascii="David" w:hAnsi="David" w:cs="David"/>
          <w:sz w:val="34"/>
          <w:szCs w:val="34"/>
          <w:rtl/>
        </w:rPr>
        <w:t>בית המדרש</w:t>
      </w:r>
      <w:r w:rsidRPr="00E42D79">
        <w:rPr>
          <w:rStyle w:val="af0"/>
          <w:rFonts w:ascii="David" w:hAnsi="David" w:cs="David"/>
          <w:sz w:val="34"/>
          <w:szCs w:val="34"/>
          <w:rtl/>
        </w:rPr>
        <w:footnoteReference w:id="53"/>
      </w:r>
      <w:r w:rsidRPr="00E42D79">
        <w:rPr>
          <w:rFonts w:ascii="David" w:hAnsi="David" w:cs="David"/>
          <w:sz w:val="34"/>
          <w:szCs w:val="34"/>
          <w:rtl/>
        </w:rPr>
        <w:t>.</w:t>
      </w:r>
    </w:p>
    <w:p w14:paraId="54A4FCC7" w14:textId="77777777" w:rsidR="0011582A" w:rsidRPr="009217EA" w:rsidRDefault="0011582A" w:rsidP="0011582A">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lastRenderedPageBreak/>
        <w:t>יותר מזה הוא כח התורה להמתיק היצה"ר ולהפכו ליצר טוב:</w:t>
      </w:r>
    </w:p>
    <w:p w14:paraId="58823309" w14:textId="12926763" w:rsidR="0011582A" w:rsidRPr="00E42D79" w:rsidRDefault="0011582A" w:rsidP="0011582A">
      <w:pPr>
        <w:pStyle w:val="a9"/>
        <w:widowControl w:val="0"/>
        <w:numPr>
          <w:ilvl w:val="0"/>
          <w:numId w:val="1"/>
        </w:numPr>
        <w:autoSpaceDE w:val="0"/>
        <w:autoSpaceDN w:val="0"/>
        <w:adjustRightInd w:val="0"/>
        <w:ind w:left="360" w:right="360"/>
        <w:jc w:val="both"/>
        <w:rPr>
          <w:rFonts w:ascii="David" w:hAnsi="David" w:cs="David"/>
          <w:sz w:val="34"/>
          <w:szCs w:val="34"/>
        </w:rPr>
      </w:pPr>
      <w:r w:rsidRPr="00E42D79">
        <w:rPr>
          <w:rFonts w:ascii="David" w:hAnsi="David" w:cs="David"/>
          <w:sz w:val="34"/>
          <w:szCs w:val="34"/>
          <w:rtl/>
        </w:rPr>
        <w:t>ו</w:t>
      </w:r>
      <w:r w:rsidR="009373C4">
        <w:rPr>
          <w:rFonts w:ascii="David" w:hAnsi="David" w:cs="David" w:hint="cs"/>
          <w:sz w:val="34"/>
          <w:szCs w:val="34"/>
          <w:rtl/>
        </w:rPr>
        <w:t xml:space="preserve">יותר מזה גדול </w:t>
      </w:r>
      <w:r w:rsidRPr="00E42D79">
        <w:rPr>
          <w:rFonts w:ascii="David" w:hAnsi="David" w:cs="David"/>
          <w:sz w:val="34"/>
          <w:szCs w:val="34"/>
          <w:rtl/>
        </w:rPr>
        <w:t>כח קדושת התורה</w:t>
      </w:r>
      <w:r w:rsidRPr="00E42D79">
        <w:rPr>
          <w:rFonts w:ascii="David" w:hAnsi="David" w:cs="David" w:hint="cs"/>
          <w:sz w:val="34"/>
          <w:szCs w:val="34"/>
          <w:rtl/>
        </w:rPr>
        <w:t xml:space="preserve"> עד מאד,</w:t>
      </w:r>
      <w:r w:rsidRPr="00E42D79">
        <w:rPr>
          <w:rFonts w:ascii="David" w:hAnsi="David" w:cs="David"/>
          <w:sz w:val="34"/>
          <w:szCs w:val="34"/>
          <w:rtl/>
        </w:rPr>
        <w:t xml:space="preserve"> </w:t>
      </w:r>
      <w:r w:rsidRPr="00E42D79">
        <w:rPr>
          <w:rFonts w:ascii="David" w:hAnsi="David" w:cs="David" w:hint="cs"/>
          <w:sz w:val="34"/>
          <w:szCs w:val="34"/>
          <w:rtl/>
        </w:rPr>
        <w:t>להמתיק</w:t>
      </w:r>
      <w:r w:rsidRPr="00E42D79">
        <w:rPr>
          <w:rFonts w:ascii="David" w:hAnsi="David" w:cs="David"/>
          <w:sz w:val="34"/>
          <w:szCs w:val="34"/>
          <w:rtl/>
        </w:rPr>
        <w:t xml:space="preserve"> את היצר הרע </w:t>
      </w:r>
      <w:r w:rsidRPr="00E42D79">
        <w:rPr>
          <w:rFonts w:ascii="David" w:hAnsi="David" w:cs="David" w:hint="cs"/>
          <w:sz w:val="34"/>
          <w:szCs w:val="34"/>
          <w:rtl/>
        </w:rPr>
        <w:t xml:space="preserve">ולהפכו </w:t>
      </w:r>
      <w:r w:rsidRPr="00E42D79">
        <w:rPr>
          <w:rFonts w:ascii="David" w:hAnsi="David" w:cs="David"/>
          <w:sz w:val="34"/>
          <w:szCs w:val="34"/>
          <w:rtl/>
        </w:rPr>
        <w:t>ליצר טוב</w:t>
      </w:r>
      <w:r w:rsidRPr="00E42D79">
        <w:rPr>
          <w:rFonts w:ascii="David" w:hAnsi="David" w:cs="David" w:hint="cs"/>
          <w:sz w:val="34"/>
          <w:szCs w:val="34"/>
          <w:rtl/>
        </w:rPr>
        <w:t>,</w:t>
      </w:r>
      <w:r w:rsidRPr="00E42D79">
        <w:rPr>
          <w:rFonts w:ascii="David" w:hAnsi="David" w:cs="David"/>
          <w:sz w:val="34"/>
          <w:szCs w:val="34"/>
          <w:rtl/>
        </w:rPr>
        <w:t xml:space="preserve"> שיסייע </w:t>
      </w:r>
      <w:r w:rsidRPr="00E42D79">
        <w:rPr>
          <w:rFonts w:ascii="David" w:hAnsi="David" w:cs="David" w:hint="eastAsia"/>
          <w:sz w:val="34"/>
          <w:szCs w:val="34"/>
          <w:rtl/>
        </w:rPr>
        <w:t>לו</w:t>
      </w:r>
      <w:r w:rsidRPr="00E42D79">
        <w:rPr>
          <w:rFonts w:ascii="David" w:hAnsi="David" w:cs="David"/>
          <w:sz w:val="34"/>
          <w:szCs w:val="34"/>
          <w:rtl/>
        </w:rPr>
        <w:t xml:space="preserve"> בעבודת הבורא</w:t>
      </w:r>
      <w:r w:rsidRPr="00E42D79">
        <w:rPr>
          <w:rStyle w:val="af0"/>
          <w:rFonts w:ascii="David" w:hAnsi="David" w:cs="David"/>
          <w:sz w:val="34"/>
          <w:szCs w:val="34"/>
          <w:rtl/>
        </w:rPr>
        <w:footnoteReference w:id="54"/>
      </w:r>
      <w:r w:rsidRPr="00E42D79">
        <w:rPr>
          <w:rFonts w:ascii="David" w:hAnsi="David" w:cs="David"/>
          <w:sz w:val="34"/>
          <w:szCs w:val="34"/>
          <w:rtl/>
        </w:rPr>
        <w:t>.</w:t>
      </w:r>
    </w:p>
    <w:p w14:paraId="15ECCAD2" w14:textId="77777777" w:rsidR="0011582A" w:rsidRPr="00672546" w:rsidRDefault="0011582A" w:rsidP="0011582A">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יתחזק לעסוק בתורה בכל עת וזמן:</w:t>
      </w:r>
    </w:p>
    <w:p w14:paraId="382D9901" w14:textId="27E48F30" w:rsidR="0011582A" w:rsidRPr="009217EA" w:rsidRDefault="0011582A" w:rsidP="0011582A">
      <w:pPr>
        <w:pStyle w:val="a9"/>
        <w:widowControl w:val="0"/>
        <w:numPr>
          <w:ilvl w:val="0"/>
          <w:numId w:val="1"/>
        </w:numPr>
        <w:autoSpaceDE w:val="0"/>
        <w:autoSpaceDN w:val="0"/>
        <w:adjustRightInd w:val="0"/>
        <w:ind w:left="360" w:right="360"/>
        <w:jc w:val="both"/>
        <w:rPr>
          <w:rFonts w:ascii="David" w:hAnsi="David" w:cs="David"/>
          <w:b/>
          <w:bCs/>
          <w:sz w:val="40"/>
          <w:szCs w:val="40"/>
        </w:rPr>
      </w:pPr>
      <w:r w:rsidRPr="00E42D79">
        <w:rPr>
          <w:rFonts w:ascii="David" w:hAnsi="David" w:cs="David" w:hint="cs"/>
          <w:sz w:val="34"/>
          <w:szCs w:val="34"/>
          <w:rtl/>
        </w:rPr>
        <w:t>ולפיכך, יתחזק האדם לעסוק ב</w:t>
      </w:r>
      <w:r w:rsidRPr="00E42D79">
        <w:rPr>
          <w:rFonts w:ascii="David" w:hAnsi="David" w:cs="David"/>
          <w:sz w:val="34"/>
          <w:szCs w:val="34"/>
          <w:rtl/>
        </w:rPr>
        <w:t xml:space="preserve">תורה בכל </w:t>
      </w:r>
      <w:r w:rsidR="00ED441B">
        <w:rPr>
          <w:rFonts w:ascii="David" w:hAnsi="David" w:cs="David" w:hint="cs"/>
          <w:sz w:val="34"/>
          <w:szCs w:val="34"/>
          <w:rtl/>
        </w:rPr>
        <w:t xml:space="preserve">יום ובכל </w:t>
      </w:r>
      <w:r w:rsidRPr="00E42D79">
        <w:rPr>
          <w:rFonts w:ascii="David" w:hAnsi="David" w:cs="David"/>
          <w:sz w:val="34"/>
          <w:szCs w:val="34"/>
          <w:rtl/>
        </w:rPr>
        <w:t xml:space="preserve">עת </w:t>
      </w:r>
      <w:r w:rsidRPr="00E42D79">
        <w:rPr>
          <w:rFonts w:ascii="David" w:hAnsi="David" w:cs="David" w:hint="eastAsia"/>
          <w:sz w:val="34"/>
          <w:szCs w:val="34"/>
          <w:rtl/>
        </w:rPr>
        <w:t>וזמן</w:t>
      </w:r>
      <w:r w:rsidRPr="00E42D79">
        <w:rPr>
          <w:rFonts w:ascii="David" w:hAnsi="David" w:cs="David"/>
          <w:sz w:val="34"/>
          <w:szCs w:val="34"/>
          <w:rtl/>
        </w:rPr>
        <w:t xml:space="preserve">, </w:t>
      </w:r>
      <w:r w:rsidRPr="00E42D79">
        <w:rPr>
          <w:rFonts w:ascii="David" w:hAnsi="David" w:cs="David" w:hint="cs"/>
          <w:sz w:val="34"/>
          <w:szCs w:val="34"/>
          <w:rtl/>
        </w:rPr>
        <w:t xml:space="preserve">וזה יתן לו העוז והגבורה כנגד </w:t>
      </w:r>
      <w:r w:rsidRPr="00E42D79">
        <w:rPr>
          <w:rFonts w:ascii="David" w:hAnsi="David" w:cs="David"/>
          <w:sz w:val="34"/>
          <w:szCs w:val="34"/>
          <w:rtl/>
        </w:rPr>
        <w:t xml:space="preserve">יצרו </w:t>
      </w:r>
      <w:r w:rsidRPr="00E42D79">
        <w:rPr>
          <w:rFonts w:ascii="David" w:hAnsi="David" w:cs="David" w:hint="cs"/>
          <w:sz w:val="34"/>
          <w:szCs w:val="34"/>
          <w:rtl/>
        </w:rPr>
        <w:t>ה</w:t>
      </w:r>
      <w:r w:rsidRPr="00E42D79">
        <w:rPr>
          <w:rFonts w:ascii="David" w:hAnsi="David" w:cs="David" w:hint="eastAsia"/>
          <w:sz w:val="34"/>
          <w:szCs w:val="34"/>
          <w:rtl/>
        </w:rPr>
        <w:t>מתגבר</w:t>
      </w:r>
      <w:r w:rsidRPr="00E42D79">
        <w:rPr>
          <w:rFonts w:ascii="David" w:hAnsi="David" w:cs="David"/>
          <w:sz w:val="34"/>
          <w:szCs w:val="34"/>
          <w:rtl/>
        </w:rPr>
        <w:t xml:space="preserve"> </w:t>
      </w:r>
      <w:r w:rsidRPr="00E42D79">
        <w:rPr>
          <w:rFonts w:ascii="David" w:hAnsi="David" w:cs="David" w:hint="eastAsia"/>
          <w:sz w:val="34"/>
          <w:szCs w:val="34"/>
          <w:rtl/>
        </w:rPr>
        <w:t>ומתחדש</w:t>
      </w:r>
      <w:r w:rsidRPr="00E42D79">
        <w:rPr>
          <w:rFonts w:ascii="David" w:hAnsi="David" w:cs="David"/>
          <w:sz w:val="34"/>
          <w:szCs w:val="34"/>
          <w:rtl/>
        </w:rPr>
        <w:t xml:space="preserve"> </w:t>
      </w:r>
      <w:r w:rsidRPr="00E42D79">
        <w:rPr>
          <w:rFonts w:ascii="David" w:hAnsi="David" w:cs="David" w:hint="eastAsia"/>
          <w:sz w:val="34"/>
          <w:szCs w:val="34"/>
          <w:rtl/>
        </w:rPr>
        <w:t>עליו</w:t>
      </w:r>
      <w:r w:rsidRPr="00E42D79">
        <w:rPr>
          <w:rFonts w:ascii="David" w:hAnsi="David" w:cs="David"/>
          <w:sz w:val="34"/>
          <w:szCs w:val="34"/>
          <w:rtl/>
        </w:rPr>
        <w:t xml:space="preserve"> </w:t>
      </w:r>
      <w:r w:rsidRPr="00E42D79">
        <w:rPr>
          <w:rFonts w:ascii="David" w:hAnsi="David" w:cs="David" w:hint="eastAsia"/>
          <w:sz w:val="34"/>
          <w:szCs w:val="34"/>
          <w:rtl/>
        </w:rPr>
        <w:t>בכל</w:t>
      </w:r>
      <w:r w:rsidRPr="00E42D79">
        <w:rPr>
          <w:rFonts w:ascii="David" w:hAnsi="David" w:cs="David"/>
          <w:sz w:val="34"/>
          <w:szCs w:val="34"/>
          <w:rtl/>
        </w:rPr>
        <w:t xml:space="preserve"> </w:t>
      </w:r>
      <w:r w:rsidRPr="00E42D79">
        <w:rPr>
          <w:rFonts w:ascii="David" w:hAnsi="David" w:cs="David" w:hint="eastAsia"/>
          <w:sz w:val="34"/>
          <w:szCs w:val="34"/>
          <w:rtl/>
        </w:rPr>
        <w:t>יום</w:t>
      </w:r>
      <w:r w:rsidRPr="00E42D79">
        <w:rPr>
          <w:rFonts w:ascii="David" w:hAnsi="David" w:cs="David"/>
          <w:sz w:val="34"/>
          <w:szCs w:val="34"/>
          <w:rtl/>
        </w:rPr>
        <w:t xml:space="preserve"> </w:t>
      </w:r>
      <w:r w:rsidRPr="00E42D79">
        <w:rPr>
          <w:rFonts w:ascii="David" w:hAnsi="David" w:cs="David"/>
          <w:sz w:val="22"/>
          <w:szCs w:val="22"/>
          <w:rtl/>
        </w:rPr>
        <w:t>(קידושין ל' ע"ב)</w:t>
      </w:r>
      <w:r w:rsidRPr="00E42D79">
        <w:rPr>
          <w:rStyle w:val="af0"/>
          <w:rFonts w:ascii="David" w:hAnsi="David" w:cs="David"/>
          <w:sz w:val="34"/>
          <w:szCs w:val="34"/>
          <w:rtl/>
        </w:rPr>
        <w:footnoteReference w:id="55"/>
      </w:r>
      <w:r w:rsidRPr="00E42D79">
        <w:rPr>
          <w:rFonts w:ascii="David" w:hAnsi="David" w:cs="David"/>
          <w:sz w:val="34"/>
          <w:szCs w:val="34"/>
          <w:rtl/>
        </w:rPr>
        <w:t>.</w:t>
      </w:r>
      <w:r w:rsidRPr="00E42D79">
        <w:rPr>
          <w:rFonts w:ascii="David" w:hAnsi="David" w:cs="David" w:hint="cs"/>
          <w:sz w:val="34"/>
          <w:szCs w:val="34"/>
          <w:rtl/>
        </w:rPr>
        <w:t xml:space="preserve"> </w:t>
      </w:r>
    </w:p>
    <w:p w14:paraId="4853967A" w14:textId="77777777" w:rsidR="0011582A" w:rsidRPr="009217EA" w:rsidRDefault="0011582A" w:rsidP="0011582A">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t>ביותר צריך חיזוק בדור שפל זה שהוא מלא נסיונות בכל צעד ושעל:</w:t>
      </w:r>
    </w:p>
    <w:p w14:paraId="49C09B5D" w14:textId="77777777" w:rsidR="0011582A" w:rsidRPr="00F61B1D" w:rsidRDefault="0011582A" w:rsidP="0011582A">
      <w:pPr>
        <w:pStyle w:val="a9"/>
        <w:widowControl w:val="0"/>
        <w:numPr>
          <w:ilvl w:val="0"/>
          <w:numId w:val="1"/>
        </w:numPr>
        <w:autoSpaceDE w:val="0"/>
        <w:autoSpaceDN w:val="0"/>
        <w:adjustRightInd w:val="0"/>
        <w:ind w:left="360" w:right="360"/>
        <w:jc w:val="both"/>
        <w:rPr>
          <w:rFonts w:ascii="David" w:hAnsi="David" w:cs="David"/>
          <w:b/>
          <w:bCs/>
          <w:sz w:val="34"/>
          <w:szCs w:val="34"/>
        </w:rPr>
      </w:pPr>
      <w:r w:rsidRPr="00F61B1D">
        <w:rPr>
          <w:rFonts w:ascii="David" w:hAnsi="David" w:cs="David" w:hint="cs"/>
          <w:sz w:val="34"/>
          <w:szCs w:val="34"/>
          <w:rtl/>
        </w:rPr>
        <w:t xml:space="preserve">וכל </w:t>
      </w:r>
      <w:r w:rsidRPr="00F61B1D">
        <w:rPr>
          <w:rFonts w:ascii="David" w:hAnsi="David" w:cs="David"/>
          <w:sz w:val="34"/>
          <w:szCs w:val="34"/>
          <w:rtl/>
        </w:rPr>
        <w:t xml:space="preserve">עיקר </w:t>
      </w:r>
      <w:r w:rsidRPr="00F61B1D">
        <w:rPr>
          <w:rFonts w:ascii="David" w:hAnsi="David" w:cs="David" w:hint="eastAsia"/>
          <w:sz w:val="34"/>
          <w:szCs w:val="34"/>
          <w:rtl/>
        </w:rPr>
        <w:t>ה</w:t>
      </w:r>
      <w:r w:rsidRPr="00F61B1D">
        <w:rPr>
          <w:rFonts w:ascii="David" w:hAnsi="David" w:cs="David"/>
          <w:sz w:val="34"/>
          <w:szCs w:val="34"/>
          <w:rtl/>
        </w:rPr>
        <w:t xml:space="preserve">ירידה במדת הקדושה </w:t>
      </w:r>
      <w:r w:rsidRPr="00F61B1D">
        <w:rPr>
          <w:rFonts w:ascii="David" w:hAnsi="David" w:cs="David" w:hint="cs"/>
          <w:sz w:val="34"/>
          <w:szCs w:val="34"/>
          <w:rtl/>
        </w:rPr>
        <w:t>בדורנו הוא</w:t>
      </w:r>
      <w:r w:rsidRPr="00F61B1D">
        <w:rPr>
          <w:rFonts w:ascii="David" w:hAnsi="David" w:cs="David"/>
          <w:sz w:val="34"/>
          <w:szCs w:val="34"/>
          <w:rtl/>
        </w:rPr>
        <w:t xml:space="preserve"> מחמת שאין עוסקין בתורה כראוי</w:t>
      </w:r>
      <w:r w:rsidRPr="00F61B1D">
        <w:rPr>
          <w:rStyle w:val="af0"/>
          <w:rFonts w:ascii="David" w:hAnsi="David" w:cs="David"/>
          <w:sz w:val="34"/>
          <w:szCs w:val="34"/>
          <w:rtl/>
        </w:rPr>
        <w:footnoteReference w:id="56"/>
      </w:r>
      <w:r w:rsidRPr="00F61B1D">
        <w:rPr>
          <w:rFonts w:ascii="David" w:hAnsi="David" w:cs="David"/>
          <w:sz w:val="34"/>
          <w:szCs w:val="34"/>
          <w:rtl/>
        </w:rPr>
        <w:t xml:space="preserve">, </w:t>
      </w:r>
      <w:r w:rsidRPr="00F61B1D">
        <w:rPr>
          <w:rFonts w:ascii="David" w:hAnsi="David" w:cs="David" w:hint="eastAsia"/>
          <w:sz w:val="34"/>
          <w:szCs w:val="34"/>
          <w:rtl/>
        </w:rPr>
        <w:t>ו</w:t>
      </w:r>
      <w:r w:rsidRPr="00F61B1D">
        <w:rPr>
          <w:rFonts w:ascii="David" w:hAnsi="David" w:cs="David" w:hint="cs"/>
          <w:sz w:val="34"/>
          <w:szCs w:val="34"/>
          <w:rtl/>
        </w:rPr>
        <w:t>אשר על כן,</w:t>
      </w:r>
      <w:r w:rsidRPr="00F61B1D">
        <w:rPr>
          <w:rFonts w:ascii="David" w:hAnsi="David" w:cs="David"/>
          <w:sz w:val="34"/>
          <w:szCs w:val="34"/>
          <w:rtl/>
        </w:rPr>
        <w:t xml:space="preserve"> </w:t>
      </w:r>
      <w:r w:rsidRPr="00F61B1D">
        <w:rPr>
          <w:rFonts w:ascii="David" w:hAnsi="David" w:cs="David" w:hint="eastAsia"/>
          <w:sz w:val="34"/>
          <w:szCs w:val="34"/>
          <w:rtl/>
        </w:rPr>
        <w:t>בתוקף</w:t>
      </w:r>
      <w:r w:rsidRPr="00F61B1D">
        <w:rPr>
          <w:rFonts w:ascii="David" w:hAnsi="David" w:cs="David"/>
          <w:sz w:val="34"/>
          <w:szCs w:val="34"/>
          <w:rtl/>
        </w:rPr>
        <w:t xml:space="preserve"> הנסיונות </w:t>
      </w:r>
      <w:r w:rsidRPr="00F61B1D">
        <w:rPr>
          <w:rFonts w:ascii="David" w:hAnsi="David" w:cs="David" w:hint="eastAsia"/>
          <w:sz w:val="34"/>
          <w:szCs w:val="34"/>
          <w:rtl/>
        </w:rPr>
        <w:t>העצומות</w:t>
      </w:r>
      <w:r w:rsidRPr="00F61B1D">
        <w:rPr>
          <w:rFonts w:ascii="David" w:hAnsi="David" w:cs="David"/>
          <w:sz w:val="34"/>
          <w:szCs w:val="34"/>
          <w:rtl/>
        </w:rPr>
        <w:t xml:space="preserve"> </w:t>
      </w:r>
      <w:r w:rsidRPr="00F61B1D">
        <w:rPr>
          <w:rFonts w:ascii="David" w:hAnsi="David" w:cs="David" w:hint="eastAsia"/>
          <w:sz w:val="34"/>
          <w:szCs w:val="34"/>
          <w:rtl/>
        </w:rPr>
        <w:t>של</w:t>
      </w:r>
      <w:r w:rsidRPr="00F61B1D">
        <w:rPr>
          <w:rFonts w:ascii="David" w:hAnsi="David" w:cs="David"/>
          <w:sz w:val="34"/>
          <w:szCs w:val="34"/>
          <w:rtl/>
        </w:rPr>
        <w:t xml:space="preserve"> </w:t>
      </w:r>
      <w:r w:rsidRPr="00F61B1D">
        <w:rPr>
          <w:rFonts w:ascii="David" w:hAnsi="David" w:cs="David" w:hint="eastAsia"/>
          <w:sz w:val="34"/>
          <w:szCs w:val="34"/>
          <w:rtl/>
        </w:rPr>
        <w:t>ה</w:t>
      </w:r>
      <w:r w:rsidRPr="00F61B1D">
        <w:rPr>
          <w:rFonts w:ascii="David" w:hAnsi="David" w:cs="David"/>
          <w:sz w:val="34"/>
          <w:szCs w:val="34"/>
          <w:rtl/>
        </w:rPr>
        <w:t xml:space="preserve">דור האחרון הלזה, אין לנו עצה אחרת להינצל </w:t>
      </w:r>
      <w:r w:rsidRPr="00F61B1D">
        <w:rPr>
          <w:rFonts w:ascii="David" w:hAnsi="David" w:cs="David" w:hint="eastAsia"/>
          <w:sz w:val="34"/>
          <w:szCs w:val="34"/>
          <w:rtl/>
        </w:rPr>
        <w:t>מהנסיונות</w:t>
      </w:r>
      <w:r w:rsidRPr="00F61B1D">
        <w:rPr>
          <w:rFonts w:ascii="David" w:hAnsi="David" w:cs="David"/>
          <w:sz w:val="34"/>
          <w:szCs w:val="34"/>
          <w:rtl/>
        </w:rPr>
        <w:t xml:space="preserve"> </w:t>
      </w:r>
      <w:r w:rsidRPr="00F61B1D">
        <w:rPr>
          <w:rFonts w:ascii="David" w:hAnsi="David" w:cs="David" w:hint="eastAsia"/>
          <w:sz w:val="34"/>
          <w:szCs w:val="34"/>
          <w:rtl/>
        </w:rPr>
        <w:t>העצומ</w:t>
      </w:r>
      <w:r w:rsidRPr="00F61B1D">
        <w:rPr>
          <w:rFonts w:ascii="David" w:hAnsi="David" w:cs="David" w:hint="cs"/>
          <w:sz w:val="34"/>
          <w:szCs w:val="34"/>
          <w:rtl/>
        </w:rPr>
        <w:t>ים שישנן בכל פסיעה ופסיעה, אלא ש</w:t>
      </w:r>
      <w:r w:rsidRPr="00F61B1D">
        <w:rPr>
          <w:rFonts w:ascii="David" w:hAnsi="David" w:cs="David" w:hint="eastAsia"/>
          <w:sz w:val="34"/>
          <w:szCs w:val="34"/>
          <w:rtl/>
        </w:rPr>
        <w:t>כל</w:t>
      </w:r>
      <w:r w:rsidRPr="00F61B1D">
        <w:rPr>
          <w:rFonts w:ascii="David" w:hAnsi="David" w:cs="David"/>
          <w:sz w:val="34"/>
          <w:szCs w:val="34"/>
          <w:rtl/>
        </w:rPr>
        <w:t xml:space="preserve"> </w:t>
      </w:r>
      <w:r w:rsidRPr="00F61B1D">
        <w:rPr>
          <w:rFonts w:ascii="David" w:hAnsi="David" w:cs="David" w:hint="eastAsia"/>
          <w:sz w:val="34"/>
          <w:szCs w:val="34"/>
          <w:rtl/>
        </w:rPr>
        <w:t>מחשבותינו</w:t>
      </w:r>
      <w:r w:rsidRPr="00F61B1D">
        <w:rPr>
          <w:rFonts w:ascii="David" w:hAnsi="David" w:cs="David"/>
          <w:sz w:val="34"/>
          <w:szCs w:val="34"/>
          <w:rtl/>
        </w:rPr>
        <w:t xml:space="preserve"> יהיו טרודים תמיד בדברי תורה ו</w:t>
      </w:r>
      <w:r w:rsidRPr="00F61B1D">
        <w:rPr>
          <w:rFonts w:ascii="David" w:hAnsi="David" w:cs="David" w:hint="eastAsia"/>
          <w:sz w:val="34"/>
          <w:szCs w:val="34"/>
          <w:rtl/>
        </w:rPr>
        <w:t>דברי</w:t>
      </w:r>
      <w:r w:rsidRPr="00F61B1D">
        <w:rPr>
          <w:rFonts w:ascii="David" w:hAnsi="David" w:cs="David"/>
          <w:sz w:val="34"/>
          <w:szCs w:val="34"/>
          <w:rtl/>
        </w:rPr>
        <w:t xml:space="preserve"> קדושה</w:t>
      </w:r>
      <w:r w:rsidRPr="00F61B1D">
        <w:rPr>
          <w:rStyle w:val="af0"/>
          <w:rFonts w:ascii="David" w:hAnsi="David" w:cs="David"/>
          <w:sz w:val="34"/>
          <w:szCs w:val="34"/>
          <w:rtl/>
        </w:rPr>
        <w:footnoteReference w:id="57"/>
      </w:r>
      <w:r w:rsidRPr="00F61B1D">
        <w:rPr>
          <w:rFonts w:ascii="David" w:hAnsi="David" w:cs="David"/>
          <w:sz w:val="34"/>
          <w:szCs w:val="34"/>
          <w:rtl/>
        </w:rPr>
        <w:t xml:space="preserve">. </w:t>
      </w:r>
    </w:p>
    <w:p w14:paraId="2B16C0C9" w14:textId="77777777" w:rsidR="007412D6" w:rsidRPr="00201712" w:rsidRDefault="007412D6" w:rsidP="00201712">
      <w:pPr>
        <w:pStyle w:val="2"/>
        <w:spacing w:before="0" w:after="120"/>
        <w:ind w:left="360" w:right="360"/>
        <w:jc w:val="center"/>
        <w:rPr>
          <w:rFonts w:ascii="BA HaYetzira Bold" w:hAnsi="BA HaYetzira Bold" w:cs="BA HaYetzira Bold"/>
          <w:sz w:val="40"/>
          <w:szCs w:val="40"/>
          <w:rtl/>
        </w:rPr>
      </w:pPr>
      <w:r w:rsidRPr="00201712">
        <w:rPr>
          <w:rFonts w:ascii="BA HaYetzira Bold" w:hAnsi="BA HaYetzira Bold" w:cs="BA HaYetzira Bold" w:hint="cs"/>
          <w:sz w:val="40"/>
          <w:szCs w:val="40"/>
          <w:rtl/>
        </w:rPr>
        <w:lastRenderedPageBreak/>
        <w:t>א"א לעשות תשובה שלימה בלי התורה / זאת התורה לעולה ולמנחה ולחטאת ולאשם</w:t>
      </w:r>
    </w:p>
    <w:p w14:paraId="22EE9738" w14:textId="77777777" w:rsidR="007412D6" w:rsidRPr="00672546" w:rsidRDefault="007412D6" w:rsidP="007412D6">
      <w:pPr>
        <w:widowControl w:val="0"/>
        <w:autoSpaceDE w:val="0"/>
        <w:autoSpaceDN w:val="0"/>
        <w:adjustRightInd w:val="0"/>
        <w:spacing w:after="120"/>
        <w:ind w:right="360"/>
        <w:rPr>
          <w:rFonts w:ascii="David" w:hAnsi="David" w:cs="David"/>
          <w:b/>
          <w:bCs/>
          <w:sz w:val="26"/>
          <w:szCs w:val="26"/>
        </w:rPr>
      </w:pPr>
      <w:r>
        <w:rPr>
          <w:rFonts w:ascii="David" w:hAnsi="David" w:cs="David" w:hint="cs"/>
          <w:b/>
          <w:bCs/>
          <w:sz w:val="26"/>
          <w:szCs w:val="26"/>
          <w:rtl/>
        </w:rPr>
        <w:t>בכח התורה אפשר לתקן כל מה שפגם:</w:t>
      </w:r>
    </w:p>
    <w:p w14:paraId="362BFBA9" w14:textId="424B8BE7" w:rsidR="007412D6" w:rsidRPr="00AB23BA" w:rsidRDefault="007412D6" w:rsidP="007412D6">
      <w:pPr>
        <w:pStyle w:val="a9"/>
        <w:widowControl w:val="0"/>
        <w:numPr>
          <w:ilvl w:val="0"/>
          <w:numId w:val="1"/>
        </w:numPr>
        <w:autoSpaceDE w:val="0"/>
        <w:autoSpaceDN w:val="0"/>
        <w:adjustRightInd w:val="0"/>
        <w:ind w:left="360" w:right="360"/>
        <w:jc w:val="both"/>
        <w:rPr>
          <w:rFonts w:ascii="David" w:hAnsi="David" w:cs="David"/>
          <w:sz w:val="34"/>
          <w:szCs w:val="34"/>
          <w:rtl/>
        </w:rPr>
      </w:pPr>
      <w:r w:rsidRPr="00AB23BA">
        <w:rPr>
          <w:rFonts w:ascii="David" w:hAnsi="David" w:cs="David" w:hint="cs"/>
          <w:sz w:val="34"/>
          <w:szCs w:val="34"/>
          <w:rtl/>
        </w:rPr>
        <w:t xml:space="preserve">גדול עד מאד </w:t>
      </w:r>
      <w:r w:rsidRPr="00AB23BA">
        <w:rPr>
          <w:rFonts w:ascii="David" w:hAnsi="David" w:cs="David"/>
          <w:sz w:val="34"/>
          <w:szCs w:val="34"/>
          <w:rtl/>
        </w:rPr>
        <w:t xml:space="preserve">כח </w:t>
      </w:r>
      <w:r w:rsidRPr="00AB23BA">
        <w:rPr>
          <w:rFonts w:ascii="David" w:hAnsi="David" w:cs="David" w:hint="cs"/>
          <w:sz w:val="34"/>
          <w:szCs w:val="34"/>
          <w:rtl/>
        </w:rPr>
        <w:t xml:space="preserve">קדושת התורה, שע"י לימוד התורה </w:t>
      </w:r>
      <w:r w:rsidRPr="00AB23BA">
        <w:rPr>
          <w:rFonts w:ascii="David" w:hAnsi="David" w:cs="David"/>
          <w:sz w:val="34"/>
          <w:szCs w:val="34"/>
          <w:rtl/>
        </w:rPr>
        <w:t xml:space="preserve">יכול לצאת מכל השפלות והמצוקות וכובד </w:t>
      </w:r>
      <w:r w:rsidRPr="00AB23BA">
        <w:rPr>
          <w:rFonts w:ascii="David" w:hAnsi="David" w:cs="David" w:hint="eastAsia"/>
          <w:sz w:val="34"/>
          <w:szCs w:val="34"/>
          <w:rtl/>
        </w:rPr>
        <w:t>ה</w:t>
      </w:r>
      <w:r w:rsidRPr="00AB23BA">
        <w:rPr>
          <w:rFonts w:ascii="David" w:hAnsi="David" w:cs="David"/>
          <w:sz w:val="34"/>
          <w:szCs w:val="34"/>
          <w:rtl/>
        </w:rPr>
        <w:t>עוונות</w:t>
      </w:r>
      <w:r w:rsidRPr="00AB23BA">
        <w:rPr>
          <w:rFonts w:ascii="David" w:hAnsi="David" w:cs="David" w:hint="cs"/>
          <w:sz w:val="34"/>
          <w:szCs w:val="34"/>
          <w:rtl/>
        </w:rPr>
        <w:t>,</w:t>
      </w:r>
      <w:r w:rsidRPr="00AB23BA">
        <w:rPr>
          <w:rFonts w:ascii="David" w:hAnsi="David" w:cs="David"/>
          <w:sz w:val="34"/>
          <w:szCs w:val="34"/>
          <w:rtl/>
        </w:rPr>
        <w:t xml:space="preserve"> </w:t>
      </w:r>
      <w:r w:rsidRPr="00AB23BA">
        <w:rPr>
          <w:rFonts w:ascii="David" w:hAnsi="David" w:cs="David" w:hint="cs"/>
          <w:sz w:val="34"/>
          <w:szCs w:val="34"/>
          <w:rtl/>
        </w:rPr>
        <w:t>ו</w:t>
      </w:r>
      <w:r w:rsidRPr="00AB23BA">
        <w:rPr>
          <w:rFonts w:ascii="David" w:hAnsi="David" w:cs="David"/>
          <w:sz w:val="34"/>
          <w:szCs w:val="34"/>
          <w:rtl/>
        </w:rPr>
        <w:t>לתקן כל</w:t>
      </w:r>
      <w:r w:rsidRPr="00AB23BA">
        <w:rPr>
          <w:rFonts w:ascii="David" w:hAnsi="David" w:cs="David" w:hint="cs"/>
          <w:sz w:val="34"/>
          <w:szCs w:val="34"/>
          <w:rtl/>
        </w:rPr>
        <w:t xml:space="preserve"> מה שפגם וחטא רח"ל.</w:t>
      </w:r>
      <w:r w:rsidRPr="00AB23BA">
        <w:rPr>
          <w:rFonts w:ascii="David" w:hAnsi="David" w:cs="David"/>
          <w:sz w:val="34"/>
          <w:szCs w:val="34"/>
          <w:rtl/>
        </w:rPr>
        <w:t xml:space="preserve"> </w:t>
      </w:r>
      <w:r w:rsidRPr="00AB23BA">
        <w:rPr>
          <w:rFonts w:ascii="David" w:hAnsi="David" w:cs="David" w:hint="eastAsia"/>
          <w:sz w:val="34"/>
          <w:szCs w:val="34"/>
          <w:rtl/>
        </w:rPr>
        <w:t>ו</w:t>
      </w:r>
      <w:r w:rsidR="00FF659E">
        <w:rPr>
          <w:rFonts w:ascii="David" w:hAnsi="David" w:cs="David" w:hint="cs"/>
          <w:sz w:val="34"/>
          <w:szCs w:val="34"/>
          <w:rtl/>
        </w:rPr>
        <w:t>יחזק עצמו מאד, ש</w:t>
      </w:r>
      <w:r w:rsidRPr="00AB23BA">
        <w:rPr>
          <w:rFonts w:ascii="David" w:hAnsi="David" w:cs="David" w:hint="eastAsia"/>
          <w:sz w:val="34"/>
          <w:szCs w:val="34"/>
          <w:rtl/>
        </w:rPr>
        <w:t>אף</w:t>
      </w:r>
      <w:r w:rsidRPr="00AB23BA">
        <w:rPr>
          <w:rFonts w:ascii="David" w:hAnsi="David" w:cs="David"/>
          <w:sz w:val="34"/>
          <w:szCs w:val="34"/>
          <w:rtl/>
        </w:rPr>
        <w:t xml:space="preserve"> </w:t>
      </w:r>
      <w:r w:rsidRPr="00AB23BA">
        <w:rPr>
          <w:rFonts w:ascii="David" w:hAnsi="David" w:cs="David" w:hint="eastAsia"/>
          <w:sz w:val="34"/>
          <w:szCs w:val="34"/>
          <w:rtl/>
        </w:rPr>
        <w:t>אם</w:t>
      </w:r>
      <w:r w:rsidRPr="00AB23BA">
        <w:rPr>
          <w:rFonts w:ascii="David" w:hAnsi="David" w:cs="David"/>
          <w:sz w:val="34"/>
          <w:szCs w:val="34"/>
          <w:rtl/>
        </w:rPr>
        <w:t xml:space="preserve"> </w:t>
      </w:r>
      <w:r w:rsidR="00ED441B">
        <w:rPr>
          <w:rFonts w:ascii="David" w:hAnsi="David" w:cs="David" w:hint="cs"/>
          <w:sz w:val="34"/>
          <w:szCs w:val="34"/>
          <w:rtl/>
        </w:rPr>
        <w:t>חטא</w:t>
      </w:r>
      <w:r w:rsidRPr="00AB23BA">
        <w:rPr>
          <w:rFonts w:ascii="David" w:hAnsi="David" w:cs="David" w:hint="cs"/>
          <w:sz w:val="34"/>
          <w:szCs w:val="34"/>
          <w:rtl/>
        </w:rPr>
        <w:t xml:space="preserve"> ח"ו</w:t>
      </w:r>
      <w:r w:rsidRPr="00AB23BA">
        <w:rPr>
          <w:rFonts w:ascii="David" w:hAnsi="David" w:cs="David"/>
          <w:sz w:val="34"/>
          <w:szCs w:val="34"/>
          <w:rtl/>
        </w:rPr>
        <w:t xml:space="preserve"> </w:t>
      </w:r>
      <w:r w:rsidRPr="00AB23BA">
        <w:rPr>
          <w:rFonts w:ascii="David" w:hAnsi="David" w:cs="David" w:hint="eastAsia"/>
          <w:sz w:val="34"/>
          <w:szCs w:val="34"/>
          <w:rtl/>
        </w:rPr>
        <w:t>יותר</w:t>
      </w:r>
      <w:r w:rsidRPr="00AB23BA">
        <w:rPr>
          <w:rFonts w:ascii="David" w:hAnsi="David" w:cs="David"/>
          <w:sz w:val="34"/>
          <w:szCs w:val="34"/>
          <w:rtl/>
        </w:rPr>
        <w:t xml:space="preserve"> </w:t>
      </w:r>
      <w:r w:rsidRPr="00AB23BA">
        <w:rPr>
          <w:rFonts w:ascii="David" w:hAnsi="David" w:cs="David" w:hint="eastAsia"/>
          <w:sz w:val="34"/>
          <w:szCs w:val="34"/>
          <w:rtl/>
        </w:rPr>
        <w:t>מדור</w:t>
      </w:r>
      <w:r w:rsidRPr="00AB23BA">
        <w:rPr>
          <w:rFonts w:ascii="David" w:hAnsi="David" w:cs="David"/>
          <w:sz w:val="34"/>
          <w:szCs w:val="34"/>
          <w:rtl/>
        </w:rPr>
        <w:t xml:space="preserve"> </w:t>
      </w:r>
      <w:r w:rsidRPr="00AB23BA">
        <w:rPr>
          <w:rFonts w:ascii="David" w:hAnsi="David" w:cs="David" w:hint="eastAsia"/>
          <w:sz w:val="34"/>
          <w:szCs w:val="34"/>
          <w:rtl/>
        </w:rPr>
        <w:t>המבול</w:t>
      </w:r>
      <w:r w:rsidRPr="00AB23BA">
        <w:rPr>
          <w:rFonts w:ascii="David" w:hAnsi="David" w:cs="David"/>
          <w:sz w:val="34"/>
          <w:szCs w:val="34"/>
          <w:rtl/>
        </w:rPr>
        <w:t xml:space="preserve"> </w:t>
      </w:r>
      <w:r w:rsidRPr="00AB23BA">
        <w:rPr>
          <w:rFonts w:ascii="David" w:hAnsi="David" w:cs="David" w:hint="eastAsia"/>
          <w:sz w:val="34"/>
          <w:szCs w:val="34"/>
          <w:rtl/>
        </w:rPr>
        <w:t>ודור</w:t>
      </w:r>
      <w:r w:rsidRPr="00AB23BA">
        <w:rPr>
          <w:rFonts w:ascii="David" w:hAnsi="David" w:cs="David"/>
          <w:sz w:val="34"/>
          <w:szCs w:val="34"/>
          <w:rtl/>
        </w:rPr>
        <w:t xml:space="preserve"> </w:t>
      </w:r>
      <w:r w:rsidRPr="00AB23BA">
        <w:rPr>
          <w:rFonts w:ascii="David" w:hAnsi="David" w:cs="David" w:hint="eastAsia"/>
          <w:sz w:val="34"/>
          <w:szCs w:val="34"/>
          <w:rtl/>
        </w:rPr>
        <w:t>הפלגה</w:t>
      </w:r>
      <w:r w:rsidRPr="00AB23BA">
        <w:rPr>
          <w:rFonts w:ascii="David" w:hAnsi="David" w:cs="David" w:hint="cs"/>
          <w:sz w:val="34"/>
          <w:szCs w:val="34"/>
          <w:rtl/>
        </w:rPr>
        <w:t>,</w:t>
      </w:r>
      <w:r w:rsidRPr="00AB23BA">
        <w:rPr>
          <w:rFonts w:ascii="David" w:hAnsi="David" w:cs="David"/>
          <w:sz w:val="34"/>
          <w:szCs w:val="34"/>
          <w:rtl/>
        </w:rPr>
        <w:t xml:space="preserve"> יכול </w:t>
      </w:r>
      <w:r w:rsidRPr="00AB23BA">
        <w:rPr>
          <w:rFonts w:ascii="David" w:hAnsi="David" w:cs="David" w:hint="eastAsia"/>
          <w:sz w:val="34"/>
          <w:szCs w:val="34"/>
          <w:rtl/>
        </w:rPr>
        <w:t>להינצל</w:t>
      </w:r>
      <w:r w:rsidRPr="00AB23BA">
        <w:rPr>
          <w:rFonts w:ascii="David" w:hAnsi="David" w:cs="David"/>
          <w:sz w:val="34"/>
          <w:szCs w:val="34"/>
          <w:rtl/>
        </w:rPr>
        <w:t xml:space="preserve"> </w:t>
      </w:r>
      <w:r w:rsidRPr="00AB23BA">
        <w:rPr>
          <w:rFonts w:ascii="David" w:hAnsi="David" w:cs="David" w:hint="eastAsia"/>
          <w:sz w:val="34"/>
          <w:szCs w:val="34"/>
          <w:rtl/>
        </w:rPr>
        <w:t>ו</w:t>
      </w:r>
      <w:r w:rsidRPr="00AB23BA">
        <w:rPr>
          <w:rFonts w:ascii="David" w:hAnsi="David" w:cs="David"/>
          <w:sz w:val="34"/>
          <w:szCs w:val="34"/>
          <w:rtl/>
        </w:rPr>
        <w:t xml:space="preserve">לתקן הכל </w:t>
      </w:r>
      <w:r w:rsidRPr="00AB23BA">
        <w:rPr>
          <w:rFonts w:ascii="David" w:hAnsi="David" w:cs="David" w:hint="eastAsia"/>
          <w:sz w:val="34"/>
          <w:szCs w:val="34"/>
          <w:rtl/>
        </w:rPr>
        <w:t>בכח</w:t>
      </w:r>
      <w:r w:rsidRPr="00AB23BA">
        <w:rPr>
          <w:rFonts w:ascii="David" w:hAnsi="David" w:cs="David"/>
          <w:sz w:val="34"/>
          <w:szCs w:val="34"/>
          <w:rtl/>
        </w:rPr>
        <w:t xml:space="preserve"> </w:t>
      </w:r>
      <w:r w:rsidRPr="00AB23BA">
        <w:rPr>
          <w:rFonts w:ascii="David" w:hAnsi="David" w:cs="David" w:hint="eastAsia"/>
          <w:sz w:val="34"/>
          <w:szCs w:val="34"/>
          <w:rtl/>
        </w:rPr>
        <w:t>התורה</w:t>
      </w:r>
      <w:r w:rsidRPr="00AB23BA">
        <w:rPr>
          <w:rFonts w:ascii="David" w:hAnsi="David" w:cs="David"/>
          <w:sz w:val="34"/>
          <w:szCs w:val="34"/>
          <w:rtl/>
        </w:rPr>
        <w:t xml:space="preserve"> </w:t>
      </w:r>
      <w:r w:rsidRPr="00AB23BA">
        <w:rPr>
          <w:rFonts w:ascii="David" w:hAnsi="David" w:cs="David" w:hint="eastAsia"/>
          <w:sz w:val="34"/>
          <w:szCs w:val="34"/>
          <w:rtl/>
        </w:rPr>
        <w:t>הקדושה</w:t>
      </w:r>
      <w:r w:rsidRPr="00AB23BA">
        <w:rPr>
          <w:rStyle w:val="af0"/>
          <w:rFonts w:ascii="David" w:hAnsi="David" w:cs="David"/>
          <w:sz w:val="34"/>
          <w:szCs w:val="34"/>
          <w:rtl/>
        </w:rPr>
        <w:footnoteReference w:id="58"/>
      </w:r>
      <w:r w:rsidRPr="00AB23BA">
        <w:rPr>
          <w:rFonts w:ascii="David" w:hAnsi="David" w:cs="David" w:hint="cs"/>
          <w:sz w:val="34"/>
          <w:szCs w:val="34"/>
          <w:rtl/>
        </w:rPr>
        <w:t>.</w:t>
      </w:r>
      <w:r w:rsidRPr="00AB23BA">
        <w:rPr>
          <w:rFonts w:ascii="David" w:hAnsi="David" w:cs="David"/>
          <w:sz w:val="34"/>
          <w:szCs w:val="34"/>
          <w:rtl/>
        </w:rPr>
        <w:t xml:space="preserve"> </w:t>
      </w:r>
      <w:r w:rsidRPr="00AB23BA">
        <w:rPr>
          <w:rFonts w:ascii="David" w:hAnsi="David" w:cs="David" w:hint="cs"/>
          <w:sz w:val="34"/>
          <w:szCs w:val="34"/>
          <w:rtl/>
        </w:rPr>
        <w:t>ו</w:t>
      </w:r>
      <w:r w:rsidRPr="00AB23BA">
        <w:rPr>
          <w:rFonts w:ascii="David" w:hAnsi="David" w:cs="David" w:hint="eastAsia"/>
          <w:sz w:val="34"/>
          <w:szCs w:val="34"/>
          <w:rtl/>
        </w:rPr>
        <w:t>כח</w:t>
      </w:r>
      <w:r w:rsidRPr="00AB23BA">
        <w:rPr>
          <w:rFonts w:ascii="David" w:hAnsi="David" w:cs="David"/>
          <w:sz w:val="34"/>
          <w:szCs w:val="34"/>
          <w:rtl/>
        </w:rPr>
        <w:t xml:space="preserve"> התורה </w:t>
      </w:r>
      <w:r w:rsidRPr="00AB23BA">
        <w:rPr>
          <w:rFonts w:ascii="David" w:hAnsi="David" w:cs="David" w:hint="cs"/>
          <w:sz w:val="34"/>
          <w:szCs w:val="34"/>
          <w:rtl/>
        </w:rPr>
        <w:lastRenderedPageBreak/>
        <w:t xml:space="preserve">יעמוד לו </w:t>
      </w:r>
      <w:r w:rsidRPr="00AB23BA">
        <w:rPr>
          <w:rFonts w:ascii="David" w:hAnsi="David" w:cs="David" w:hint="eastAsia"/>
          <w:sz w:val="34"/>
          <w:szCs w:val="34"/>
          <w:rtl/>
        </w:rPr>
        <w:t>שלא</w:t>
      </w:r>
      <w:r w:rsidRPr="00AB23BA">
        <w:rPr>
          <w:rFonts w:ascii="David" w:hAnsi="David" w:cs="David"/>
          <w:sz w:val="34"/>
          <w:szCs w:val="34"/>
          <w:rtl/>
        </w:rPr>
        <w:t xml:space="preserve"> </w:t>
      </w:r>
      <w:r w:rsidRPr="00AB23BA">
        <w:rPr>
          <w:rFonts w:ascii="David" w:hAnsi="David" w:cs="David" w:hint="cs"/>
          <w:sz w:val="34"/>
          <w:szCs w:val="34"/>
          <w:rtl/>
        </w:rPr>
        <w:t>יוכל הסט"א לחטוף את מצותיו</w:t>
      </w:r>
      <w:r w:rsidRPr="00AB23BA">
        <w:rPr>
          <w:rFonts w:ascii="David" w:hAnsi="David" w:cs="David"/>
          <w:sz w:val="34"/>
          <w:szCs w:val="34"/>
          <w:rtl/>
        </w:rPr>
        <w:t xml:space="preserve"> ח"ו</w:t>
      </w:r>
      <w:r w:rsidRPr="00AB23BA">
        <w:rPr>
          <w:rFonts w:ascii="David" w:hAnsi="David" w:cs="David"/>
          <w:sz w:val="34"/>
          <w:szCs w:val="34"/>
          <w:vertAlign w:val="superscript"/>
          <w:rtl/>
        </w:rPr>
        <w:footnoteReference w:id="59"/>
      </w:r>
      <w:r w:rsidRPr="00AB23BA">
        <w:rPr>
          <w:rFonts w:ascii="David" w:hAnsi="David" w:cs="David"/>
          <w:sz w:val="34"/>
          <w:szCs w:val="34"/>
          <w:rtl/>
        </w:rPr>
        <w:t>.</w:t>
      </w:r>
    </w:p>
    <w:p w14:paraId="506264B3" w14:textId="77777777" w:rsidR="007412D6" w:rsidRPr="000432C9" w:rsidRDefault="007412D6" w:rsidP="007412D6">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t>א"א לעשות תשובה שלימה בלי התורה:</w:t>
      </w:r>
    </w:p>
    <w:p w14:paraId="69BE0CDA" w14:textId="77777777" w:rsidR="007412D6" w:rsidRPr="000432C9" w:rsidRDefault="007412D6" w:rsidP="007412D6">
      <w:pPr>
        <w:pStyle w:val="a9"/>
        <w:widowControl w:val="0"/>
        <w:numPr>
          <w:ilvl w:val="0"/>
          <w:numId w:val="1"/>
        </w:numPr>
        <w:autoSpaceDE w:val="0"/>
        <w:autoSpaceDN w:val="0"/>
        <w:adjustRightInd w:val="0"/>
        <w:ind w:left="360" w:right="360"/>
        <w:jc w:val="both"/>
        <w:rPr>
          <w:rFonts w:ascii="David" w:hAnsi="David" w:cs="David"/>
          <w:sz w:val="34"/>
          <w:szCs w:val="34"/>
        </w:rPr>
      </w:pPr>
      <w:r w:rsidRPr="000432C9">
        <w:rPr>
          <w:rFonts w:ascii="David" w:hAnsi="David" w:cs="David" w:hint="cs"/>
          <w:sz w:val="34"/>
          <w:szCs w:val="34"/>
          <w:rtl/>
        </w:rPr>
        <w:t xml:space="preserve">ודע, כי </w:t>
      </w:r>
      <w:r w:rsidRPr="000432C9">
        <w:rPr>
          <w:rFonts w:ascii="David" w:hAnsi="David" w:cs="David"/>
          <w:sz w:val="34"/>
          <w:szCs w:val="34"/>
          <w:rtl/>
        </w:rPr>
        <w:t xml:space="preserve">אי אפשר לעשות תשובה שלימה </w:t>
      </w:r>
      <w:r w:rsidRPr="000432C9">
        <w:rPr>
          <w:rFonts w:ascii="David" w:hAnsi="David" w:cs="David" w:hint="eastAsia"/>
          <w:sz w:val="34"/>
          <w:szCs w:val="34"/>
          <w:rtl/>
        </w:rPr>
        <w:t>בלי</w:t>
      </w:r>
      <w:r w:rsidRPr="000432C9">
        <w:rPr>
          <w:rFonts w:ascii="David" w:hAnsi="David" w:cs="David"/>
          <w:sz w:val="34"/>
          <w:szCs w:val="34"/>
          <w:rtl/>
        </w:rPr>
        <w:t xml:space="preserve"> </w:t>
      </w:r>
      <w:r>
        <w:rPr>
          <w:rFonts w:ascii="David" w:hAnsi="David" w:cs="David" w:hint="cs"/>
          <w:sz w:val="34"/>
          <w:szCs w:val="34"/>
          <w:rtl/>
        </w:rPr>
        <w:t xml:space="preserve">כח </w:t>
      </w:r>
      <w:r w:rsidRPr="000432C9">
        <w:rPr>
          <w:rFonts w:ascii="David" w:hAnsi="David" w:cs="David"/>
          <w:sz w:val="34"/>
          <w:szCs w:val="34"/>
          <w:rtl/>
        </w:rPr>
        <w:t>התורה</w:t>
      </w:r>
      <w:r w:rsidRPr="000432C9">
        <w:rPr>
          <w:rStyle w:val="af0"/>
          <w:rFonts w:ascii="David" w:hAnsi="David" w:cs="David"/>
          <w:sz w:val="34"/>
          <w:szCs w:val="34"/>
          <w:rtl/>
        </w:rPr>
        <w:footnoteReference w:id="60"/>
      </w:r>
      <w:r w:rsidRPr="000432C9">
        <w:rPr>
          <w:rFonts w:ascii="David" w:hAnsi="David" w:cs="David" w:hint="cs"/>
          <w:sz w:val="34"/>
          <w:szCs w:val="34"/>
          <w:rtl/>
        </w:rPr>
        <w:t>.</w:t>
      </w:r>
      <w:r w:rsidRPr="000432C9">
        <w:rPr>
          <w:rFonts w:ascii="David" w:hAnsi="David" w:cs="David"/>
          <w:sz w:val="34"/>
          <w:szCs w:val="34"/>
          <w:rtl/>
        </w:rPr>
        <w:t xml:space="preserve"> </w:t>
      </w:r>
      <w:r w:rsidRPr="000432C9">
        <w:rPr>
          <w:rFonts w:ascii="David" w:hAnsi="David" w:cs="David" w:hint="cs"/>
          <w:sz w:val="34"/>
          <w:szCs w:val="34"/>
          <w:rtl/>
        </w:rPr>
        <w:t xml:space="preserve">אלא, </w:t>
      </w:r>
      <w:r w:rsidRPr="000432C9">
        <w:rPr>
          <w:rFonts w:ascii="David" w:hAnsi="David" w:cs="David"/>
          <w:sz w:val="34"/>
          <w:szCs w:val="34"/>
          <w:rtl/>
        </w:rPr>
        <w:t>ירבה בתורה ובתפלה ובצדקה כפי כוחו ויהיה בענוה בפני כל, ואל יבוש מפני המלעיגים עליו, זהו עיקר התשובה, ואם ככה יעשה אז ושב ורפא לו</w:t>
      </w:r>
      <w:r w:rsidRPr="000432C9">
        <w:rPr>
          <w:rStyle w:val="af0"/>
          <w:rFonts w:ascii="David" w:hAnsi="David" w:cs="David"/>
          <w:sz w:val="34"/>
          <w:szCs w:val="34"/>
          <w:rtl/>
        </w:rPr>
        <w:footnoteReference w:id="61"/>
      </w:r>
      <w:r w:rsidRPr="000432C9">
        <w:rPr>
          <w:rFonts w:ascii="David" w:hAnsi="David" w:cs="David" w:hint="cs"/>
          <w:sz w:val="34"/>
          <w:szCs w:val="34"/>
          <w:rtl/>
        </w:rPr>
        <w:t>.</w:t>
      </w:r>
    </w:p>
    <w:p w14:paraId="3B0001A1" w14:textId="77777777" w:rsidR="007412D6" w:rsidRPr="000432C9" w:rsidRDefault="007412D6" w:rsidP="007412D6">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t>בכח התורה יכול לתקן אף החטאים החמורים ר"ל:</w:t>
      </w:r>
    </w:p>
    <w:p w14:paraId="0A4B4FB0" w14:textId="1E16C933" w:rsidR="007412D6" w:rsidRPr="000432C9" w:rsidRDefault="007412D6" w:rsidP="007412D6">
      <w:pPr>
        <w:pStyle w:val="a9"/>
        <w:widowControl w:val="0"/>
        <w:numPr>
          <w:ilvl w:val="0"/>
          <w:numId w:val="1"/>
        </w:numPr>
        <w:autoSpaceDE w:val="0"/>
        <w:autoSpaceDN w:val="0"/>
        <w:adjustRightInd w:val="0"/>
        <w:ind w:left="360" w:right="360"/>
        <w:jc w:val="both"/>
        <w:rPr>
          <w:rFonts w:ascii="David" w:hAnsi="David" w:cs="David"/>
          <w:sz w:val="34"/>
          <w:szCs w:val="34"/>
        </w:rPr>
      </w:pPr>
      <w:r w:rsidRPr="000432C9">
        <w:rPr>
          <w:rFonts w:ascii="David" w:hAnsi="David" w:cs="David" w:hint="cs"/>
          <w:sz w:val="34"/>
          <w:szCs w:val="34"/>
          <w:rtl/>
        </w:rPr>
        <w:t>וכ"כ גדול כח התו</w:t>
      </w:r>
      <w:r w:rsidR="009373C4">
        <w:rPr>
          <w:rFonts w:ascii="David" w:hAnsi="David" w:cs="David" w:hint="cs"/>
          <w:sz w:val="34"/>
          <w:szCs w:val="34"/>
          <w:rtl/>
        </w:rPr>
        <w:t xml:space="preserve">רה </w:t>
      </w:r>
      <w:r w:rsidRPr="000432C9">
        <w:rPr>
          <w:rFonts w:ascii="David" w:hAnsi="David" w:cs="David" w:hint="cs"/>
          <w:sz w:val="34"/>
          <w:szCs w:val="34"/>
          <w:rtl/>
        </w:rPr>
        <w:t>ש</w:t>
      </w:r>
      <w:r w:rsidRPr="000432C9">
        <w:rPr>
          <w:rFonts w:ascii="David" w:hAnsi="David" w:cs="David"/>
          <w:sz w:val="34"/>
          <w:szCs w:val="34"/>
          <w:rtl/>
        </w:rPr>
        <w:t>היא למעלה מן הטבע והזמן,</w:t>
      </w:r>
      <w:r w:rsidRPr="000432C9">
        <w:rPr>
          <w:rFonts w:ascii="David" w:hAnsi="David" w:cs="David" w:hint="cs"/>
          <w:sz w:val="34"/>
          <w:szCs w:val="34"/>
          <w:rtl/>
        </w:rPr>
        <w:t xml:space="preserve"> שגם אותם</w:t>
      </w:r>
      <w:r w:rsidRPr="000432C9">
        <w:rPr>
          <w:rFonts w:ascii="David" w:hAnsi="David" w:cs="David"/>
          <w:sz w:val="34"/>
          <w:szCs w:val="34"/>
          <w:rtl/>
        </w:rPr>
        <w:t xml:space="preserve"> </w:t>
      </w:r>
      <w:r w:rsidRPr="000432C9">
        <w:rPr>
          <w:rFonts w:ascii="David" w:hAnsi="David" w:cs="David"/>
          <w:sz w:val="34"/>
          <w:szCs w:val="34"/>
          <w:rtl/>
        </w:rPr>
        <w:lastRenderedPageBreak/>
        <w:t xml:space="preserve">חטאים </w:t>
      </w:r>
      <w:r w:rsidRPr="000432C9">
        <w:rPr>
          <w:rFonts w:ascii="David" w:hAnsi="David" w:cs="David" w:hint="cs"/>
          <w:sz w:val="34"/>
          <w:szCs w:val="34"/>
          <w:rtl/>
        </w:rPr>
        <w:t>ש</w:t>
      </w:r>
      <w:r w:rsidRPr="000432C9">
        <w:rPr>
          <w:rFonts w:ascii="David" w:hAnsi="David" w:cs="David"/>
          <w:sz w:val="34"/>
          <w:szCs w:val="34"/>
          <w:rtl/>
        </w:rPr>
        <w:t xml:space="preserve">ננעלו </w:t>
      </w:r>
      <w:r w:rsidRPr="000432C9">
        <w:rPr>
          <w:rFonts w:ascii="David" w:hAnsi="David" w:cs="David" w:hint="eastAsia"/>
          <w:sz w:val="34"/>
          <w:szCs w:val="34"/>
          <w:rtl/>
        </w:rPr>
        <w:t>עליהם</w:t>
      </w:r>
      <w:r w:rsidRPr="000432C9">
        <w:rPr>
          <w:rFonts w:ascii="David" w:hAnsi="David" w:cs="David"/>
          <w:sz w:val="34"/>
          <w:szCs w:val="34"/>
          <w:rtl/>
        </w:rPr>
        <w:t xml:space="preserve"> שערי תשובה ח"ו, </w:t>
      </w:r>
      <w:r w:rsidRPr="000432C9">
        <w:rPr>
          <w:rFonts w:ascii="David" w:hAnsi="David" w:cs="David" w:hint="cs"/>
          <w:sz w:val="34"/>
          <w:szCs w:val="34"/>
          <w:rtl/>
        </w:rPr>
        <w:t>יכול לתקנם בכח התורה, אם הוא</w:t>
      </w:r>
      <w:r w:rsidRPr="000432C9">
        <w:rPr>
          <w:rFonts w:ascii="David" w:hAnsi="David" w:cs="David"/>
          <w:sz w:val="34"/>
          <w:szCs w:val="34"/>
          <w:rtl/>
        </w:rPr>
        <w:t xml:space="preserve"> </w:t>
      </w:r>
      <w:r w:rsidRPr="000432C9">
        <w:rPr>
          <w:rFonts w:ascii="David" w:hAnsi="David" w:cs="David" w:hint="eastAsia"/>
          <w:sz w:val="34"/>
          <w:szCs w:val="34"/>
          <w:rtl/>
        </w:rPr>
        <w:t>מקושר</w:t>
      </w:r>
      <w:r w:rsidRPr="000432C9">
        <w:rPr>
          <w:rFonts w:ascii="David" w:hAnsi="David" w:cs="David"/>
          <w:sz w:val="34"/>
          <w:szCs w:val="34"/>
          <w:rtl/>
        </w:rPr>
        <w:t xml:space="preserve"> </w:t>
      </w:r>
      <w:r w:rsidRPr="000432C9">
        <w:rPr>
          <w:rFonts w:ascii="David" w:hAnsi="David" w:cs="David" w:hint="cs"/>
          <w:sz w:val="34"/>
          <w:szCs w:val="34"/>
          <w:rtl/>
        </w:rPr>
        <w:t xml:space="preserve">בה </w:t>
      </w:r>
      <w:r w:rsidRPr="000432C9">
        <w:rPr>
          <w:rFonts w:ascii="David" w:hAnsi="David" w:cs="David" w:hint="eastAsia"/>
          <w:sz w:val="34"/>
          <w:szCs w:val="34"/>
          <w:rtl/>
        </w:rPr>
        <w:t>באמת</w:t>
      </w:r>
      <w:r w:rsidRPr="000432C9">
        <w:rPr>
          <w:rFonts w:ascii="David" w:hAnsi="David" w:cs="David"/>
          <w:sz w:val="34"/>
          <w:szCs w:val="34"/>
          <w:rtl/>
        </w:rPr>
        <w:t xml:space="preserve"> </w:t>
      </w:r>
      <w:r w:rsidRPr="000432C9">
        <w:rPr>
          <w:rFonts w:ascii="David" w:hAnsi="David" w:cs="David" w:hint="eastAsia"/>
          <w:sz w:val="34"/>
          <w:szCs w:val="34"/>
          <w:rtl/>
        </w:rPr>
        <w:t>ולא</w:t>
      </w:r>
      <w:r w:rsidRPr="000432C9">
        <w:rPr>
          <w:rFonts w:ascii="David" w:hAnsi="David" w:cs="David"/>
          <w:sz w:val="34"/>
          <w:szCs w:val="34"/>
          <w:rtl/>
        </w:rPr>
        <w:t xml:space="preserve"> </w:t>
      </w:r>
      <w:r w:rsidRPr="000432C9">
        <w:rPr>
          <w:rFonts w:ascii="David" w:hAnsi="David" w:cs="David" w:hint="eastAsia"/>
          <w:sz w:val="34"/>
          <w:szCs w:val="34"/>
          <w:rtl/>
        </w:rPr>
        <w:t>ימיש</w:t>
      </w:r>
      <w:r w:rsidRPr="000432C9">
        <w:rPr>
          <w:rFonts w:ascii="David" w:hAnsi="David" w:cs="David"/>
          <w:sz w:val="34"/>
          <w:szCs w:val="34"/>
          <w:rtl/>
        </w:rPr>
        <w:t xml:space="preserve"> </w:t>
      </w:r>
      <w:r w:rsidRPr="000432C9">
        <w:rPr>
          <w:rFonts w:ascii="David" w:hAnsi="David" w:cs="David" w:hint="eastAsia"/>
          <w:sz w:val="34"/>
          <w:szCs w:val="34"/>
          <w:rtl/>
        </w:rPr>
        <w:t>מחשבתו</w:t>
      </w:r>
      <w:r w:rsidRPr="000432C9">
        <w:rPr>
          <w:rFonts w:ascii="David" w:hAnsi="David" w:cs="David"/>
          <w:sz w:val="34"/>
          <w:szCs w:val="34"/>
          <w:rtl/>
        </w:rPr>
        <w:t xml:space="preserve"> </w:t>
      </w:r>
      <w:r w:rsidRPr="000432C9">
        <w:rPr>
          <w:rFonts w:ascii="David" w:hAnsi="David" w:cs="David" w:hint="eastAsia"/>
          <w:sz w:val="34"/>
          <w:szCs w:val="34"/>
          <w:rtl/>
        </w:rPr>
        <w:t>מדברי</w:t>
      </w:r>
      <w:r w:rsidRPr="000432C9">
        <w:rPr>
          <w:rFonts w:ascii="David" w:hAnsi="David" w:cs="David"/>
          <w:sz w:val="34"/>
          <w:szCs w:val="34"/>
          <w:rtl/>
        </w:rPr>
        <w:t xml:space="preserve"> </w:t>
      </w:r>
      <w:r w:rsidRPr="000432C9">
        <w:rPr>
          <w:rFonts w:ascii="David" w:hAnsi="David" w:cs="David" w:hint="eastAsia"/>
          <w:sz w:val="34"/>
          <w:szCs w:val="34"/>
          <w:rtl/>
        </w:rPr>
        <w:t>תורה</w:t>
      </w:r>
      <w:r w:rsidRPr="000432C9">
        <w:rPr>
          <w:rStyle w:val="af0"/>
          <w:rFonts w:ascii="David" w:hAnsi="David" w:cs="David"/>
          <w:sz w:val="34"/>
          <w:szCs w:val="34"/>
          <w:rtl/>
        </w:rPr>
        <w:footnoteReference w:id="62"/>
      </w:r>
      <w:r w:rsidRPr="000432C9">
        <w:rPr>
          <w:rFonts w:ascii="David" w:hAnsi="David" w:cs="David" w:hint="cs"/>
          <w:sz w:val="34"/>
          <w:szCs w:val="34"/>
          <w:rtl/>
        </w:rPr>
        <w:t xml:space="preserve">. </w:t>
      </w:r>
    </w:p>
    <w:p w14:paraId="063CD062" w14:textId="77777777" w:rsidR="007412D6" w:rsidRPr="000432C9" w:rsidRDefault="007412D6" w:rsidP="007412D6">
      <w:pPr>
        <w:widowControl w:val="0"/>
        <w:autoSpaceDE w:val="0"/>
        <w:autoSpaceDN w:val="0"/>
        <w:adjustRightInd w:val="0"/>
        <w:ind w:right="360"/>
        <w:rPr>
          <w:rFonts w:ascii="David" w:hAnsi="David" w:cs="David"/>
          <w:b/>
          <w:bCs/>
          <w:sz w:val="26"/>
          <w:szCs w:val="26"/>
        </w:rPr>
      </w:pPr>
      <w:r>
        <w:rPr>
          <w:rFonts w:ascii="David" w:hAnsi="David" w:cs="David" w:hint="cs"/>
          <w:b/>
          <w:bCs/>
          <w:sz w:val="26"/>
          <w:szCs w:val="26"/>
          <w:rtl/>
        </w:rPr>
        <w:t>זהו העצה היחידית להתחזק בדורנו:</w:t>
      </w:r>
    </w:p>
    <w:p w14:paraId="6612F0FA" w14:textId="1AC4D456" w:rsidR="007412D6" w:rsidRPr="000432C9" w:rsidRDefault="007412D6" w:rsidP="007412D6">
      <w:pPr>
        <w:pStyle w:val="a9"/>
        <w:widowControl w:val="0"/>
        <w:numPr>
          <w:ilvl w:val="0"/>
          <w:numId w:val="1"/>
        </w:numPr>
        <w:autoSpaceDE w:val="0"/>
        <w:autoSpaceDN w:val="0"/>
        <w:adjustRightInd w:val="0"/>
        <w:ind w:left="360" w:right="360"/>
        <w:jc w:val="both"/>
        <w:rPr>
          <w:rFonts w:ascii="David" w:hAnsi="David" w:cs="David"/>
          <w:sz w:val="34"/>
          <w:szCs w:val="34"/>
        </w:rPr>
      </w:pPr>
      <w:r w:rsidRPr="000432C9">
        <w:rPr>
          <w:rFonts w:ascii="David" w:hAnsi="David" w:cs="David" w:hint="eastAsia"/>
          <w:sz w:val="34"/>
          <w:szCs w:val="34"/>
          <w:rtl/>
        </w:rPr>
        <w:t>ובשפל</w:t>
      </w:r>
      <w:r w:rsidRPr="000432C9">
        <w:rPr>
          <w:rFonts w:ascii="David" w:hAnsi="David" w:cs="David"/>
          <w:sz w:val="34"/>
          <w:szCs w:val="34"/>
          <w:rtl/>
        </w:rPr>
        <w:t xml:space="preserve"> מצבנו </w:t>
      </w:r>
      <w:r w:rsidRPr="000432C9">
        <w:rPr>
          <w:rFonts w:ascii="David" w:hAnsi="David" w:cs="David" w:hint="eastAsia"/>
          <w:sz w:val="34"/>
          <w:szCs w:val="34"/>
          <w:rtl/>
        </w:rPr>
        <w:t>שאנחנו</w:t>
      </w:r>
      <w:r w:rsidRPr="000432C9">
        <w:rPr>
          <w:rFonts w:ascii="David" w:hAnsi="David" w:cs="David"/>
          <w:sz w:val="34"/>
          <w:szCs w:val="34"/>
          <w:rtl/>
        </w:rPr>
        <w:t xml:space="preserve"> מלאים עונות ופשעים, </w:t>
      </w:r>
      <w:r w:rsidRPr="000432C9">
        <w:rPr>
          <w:rFonts w:ascii="David" w:hAnsi="David" w:cs="David" w:hint="eastAsia"/>
          <w:sz w:val="34"/>
          <w:szCs w:val="34"/>
          <w:rtl/>
        </w:rPr>
        <w:t>העצה</w:t>
      </w:r>
      <w:r w:rsidRPr="000432C9">
        <w:rPr>
          <w:rFonts w:ascii="David" w:hAnsi="David" w:cs="David"/>
          <w:sz w:val="34"/>
          <w:szCs w:val="34"/>
          <w:rtl/>
        </w:rPr>
        <w:t xml:space="preserve"> היחידית </w:t>
      </w:r>
      <w:r w:rsidRPr="000432C9">
        <w:rPr>
          <w:rFonts w:ascii="David" w:hAnsi="David" w:cs="David" w:hint="eastAsia"/>
          <w:sz w:val="34"/>
          <w:szCs w:val="34"/>
          <w:rtl/>
        </w:rPr>
        <w:t>שלא</w:t>
      </w:r>
      <w:r w:rsidRPr="000432C9">
        <w:rPr>
          <w:rFonts w:ascii="David" w:hAnsi="David" w:cs="David"/>
          <w:sz w:val="34"/>
          <w:szCs w:val="34"/>
          <w:rtl/>
        </w:rPr>
        <w:t xml:space="preserve"> </w:t>
      </w:r>
      <w:r w:rsidRPr="000432C9">
        <w:rPr>
          <w:rFonts w:ascii="David" w:hAnsi="David" w:cs="David" w:hint="eastAsia"/>
          <w:sz w:val="34"/>
          <w:szCs w:val="34"/>
          <w:rtl/>
        </w:rPr>
        <w:t>נאבד</w:t>
      </w:r>
      <w:r w:rsidRPr="000432C9">
        <w:rPr>
          <w:rFonts w:ascii="David" w:hAnsi="David" w:cs="David"/>
          <w:sz w:val="34"/>
          <w:szCs w:val="34"/>
          <w:rtl/>
        </w:rPr>
        <w:t xml:space="preserve"> </w:t>
      </w:r>
      <w:r w:rsidRPr="000432C9">
        <w:rPr>
          <w:rFonts w:ascii="David" w:hAnsi="David" w:cs="David" w:hint="eastAsia"/>
          <w:sz w:val="34"/>
          <w:szCs w:val="34"/>
          <w:rtl/>
        </w:rPr>
        <w:t>ח</w:t>
      </w:r>
      <w:r w:rsidRPr="000432C9">
        <w:rPr>
          <w:rFonts w:ascii="David" w:hAnsi="David" w:cs="David"/>
          <w:sz w:val="34"/>
          <w:szCs w:val="34"/>
          <w:rtl/>
        </w:rPr>
        <w:t xml:space="preserve">"ו, הוא להתחזק </w:t>
      </w:r>
      <w:r w:rsidRPr="000432C9">
        <w:rPr>
          <w:rFonts w:ascii="David" w:hAnsi="David" w:cs="David" w:hint="cs"/>
          <w:sz w:val="34"/>
          <w:szCs w:val="34"/>
          <w:rtl/>
        </w:rPr>
        <w:t>ולהתדבק</w:t>
      </w:r>
      <w:r w:rsidRPr="000432C9">
        <w:rPr>
          <w:rFonts w:ascii="David" w:hAnsi="David" w:cs="David"/>
          <w:sz w:val="34"/>
          <w:szCs w:val="34"/>
          <w:rtl/>
        </w:rPr>
        <w:t xml:space="preserve"> </w:t>
      </w:r>
      <w:r w:rsidRPr="000432C9">
        <w:rPr>
          <w:rFonts w:ascii="David" w:hAnsi="David" w:cs="David" w:hint="cs"/>
          <w:sz w:val="34"/>
          <w:szCs w:val="34"/>
          <w:rtl/>
        </w:rPr>
        <w:t>ב</w:t>
      </w:r>
      <w:r w:rsidRPr="000432C9">
        <w:rPr>
          <w:rFonts w:ascii="David" w:hAnsi="David" w:cs="David"/>
          <w:sz w:val="34"/>
          <w:szCs w:val="34"/>
          <w:rtl/>
        </w:rPr>
        <w:t>תורה הקדושה</w:t>
      </w:r>
      <w:r w:rsidRPr="000432C9">
        <w:rPr>
          <w:rStyle w:val="af0"/>
          <w:rFonts w:ascii="David" w:hAnsi="David" w:cs="David"/>
          <w:sz w:val="34"/>
          <w:szCs w:val="34"/>
          <w:rtl/>
        </w:rPr>
        <w:footnoteReference w:id="63"/>
      </w:r>
      <w:r w:rsidRPr="000432C9">
        <w:rPr>
          <w:rFonts w:ascii="David" w:hAnsi="David" w:cs="David" w:hint="cs"/>
          <w:sz w:val="34"/>
          <w:szCs w:val="34"/>
          <w:rtl/>
        </w:rPr>
        <w:t>, ובפרט בדורות הללו שמחמת חולשת כוחנו ודעתנו אי אפשר לנו לעסוק בתעניתים וסגופים לכפרת עונות</w:t>
      </w:r>
      <w:r w:rsidRPr="000432C9">
        <w:rPr>
          <w:rStyle w:val="af0"/>
          <w:rFonts w:ascii="David" w:hAnsi="David" w:cs="David"/>
          <w:sz w:val="34"/>
          <w:szCs w:val="34"/>
          <w:rtl/>
        </w:rPr>
        <w:footnoteReference w:id="64"/>
      </w:r>
      <w:r w:rsidRPr="000432C9">
        <w:rPr>
          <w:rFonts w:ascii="David" w:hAnsi="David" w:cs="David" w:hint="cs"/>
          <w:sz w:val="34"/>
          <w:szCs w:val="34"/>
          <w:rtl/>
        </w:rPr>
        <w:t>.</w:t>
      </w:r>
    </w:p>
    <w:p w14:paraId="7FB39B8E" w14:textId="77777777" w:rsidR="007412D6" w:rsidRDefault="007412D6" w:rsidP="003710E8">
      <w:pPr>
        <w:widowControl w:val="0"/>
        <w:autoSpaceDE w:val="0"/>
        <w:autoSpaceDN w:val="0"/>
        <w:adjustRightInd w:val="0"/>
        <w:ind w:right="360"/>
        <w:rPr>
          <w:rFonts w:ascii="David" w:hAnsi="David" w:cs="David"/>
          <w:sz w:val="30"/>
          <w:szCs w:val="30"/>
          <w:rtl/>
        </w:rPr>
      </w:pPr>
    </w:p>
    <w:p w14:paraId="7A85C427" w14:textId="77777777" w:rsidR="003710E8" w:rsidRPr="00201712" w:rsidRDefault="003710E8" w:rsidP="00201712">
      <w:pPr>
        <w:pStyle w:val="2"/>
        <w:spacing w:before="0" w:after="120"/>
        <w:ind w:left="360" w:right="360"/>
        <w:jc w:val="center"/>
        <w:rPr>
          <w:rFonts w:ascii="BA HaYetzira Bold" w:hAnsi="BA HaYetzira Bold" w:cs="BA HaYetzira Bold"/>
          <w:sz w:val="40"/>
          <w:szCs w:val="40"/>
          <w:rtl/>
        </w:rPr>
      </w:pPr>
      <w:r w:rsidRPr="00201712">
        <w:rPr>
          <w:rFonts w:ascii="BA HaYetzira Bold" w:hAnsi="BA HaYetzira Bold" w:cs="BA HaYetzira Bold" w:hint="cs"/>
          <w:sz w:val="40"/>
          <w:szCs w:val="40"/>
          <w:rtl/>
        </w:rPr>
        <w:t>ההשפעה הנצחית של מעמד קבלת התורה / משה ידבר והאלקים יעננו בקול</w:t>
      </w:r>
    </w:p>
    <w:p w14:paraId="78C3143C" w14:textId="77777777" w:rsidR="003710E8" w:rsidRPr="00B3400C" w:rsidRDefault="003710E8" w:rsidP="003710E8">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כל אחד יש לו אות מיוחד בתוה"ק:</w:t>
      </w:r>
    </w:p>
    <w:p w14:paraId="6EEC3C9A" w14:textId="0299119B" w:rsidR="003710E8" w:rsidRPr="006C353E" w:rsidRDefault="003710E8" w:rsidP="003710E8">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tl/>
        </w:rPr>
      </w:pPr>
      <w:r>
        <w:rPr>
          <w:rFonts w:ascii="David" w:hAnsi="David" w:cs="David" w:hint="cs"/>
          <w:sz w:val="34"/>
          <w:szCs w:val="34"/>
          <w:rtl/>
        </w:rPr>
        <w:t xml:space="preserve">אל יפול לב האדם לומר, </w:t>
      </w:r>
      <w:r w:rsidR="00334023">
        <w:rPr>
          <w:rFonts w:ascii="David" w:hAnsi="David" w:cs="David" w:hint="cs"/>
          <w:sz w:val="34"/>
          <w:szCs w:val="34"/>
          <w:rtl/>
        </w:rPr>
        <w:t>שכל המבואר כאן בכח קדושת התורה</w:t>
      </w:r>
      <w:r>
        <w:rPr>
          <w:rFonts w:ascii="David" w:hAnsi="David" w:cs="David" w:hint="cs"/>
          <w:sz w:val="34"/>
          <w:szCs w:val="34"/>
          <w:rtl/>
        </w:rPr>
        <w:t xml:space="preserve"> אינו נוגע לאנשים פשוטים כערכי</w:t>
      </w:r>
      <w:r w:rsidR="00334023">
        <w:rPr>
          <w:rFonts w:ascii="David" w:hAnsi="David" w:cs="David" w:hint="cs"/>
          <w:sz w:val="34"/>
          <w:szCs w:val="34"/>
          <w:rtl/>
        </w:rPr>
        <w:t>,</w:t>
      </w:r>
      <w:r>
        <w:rPr>
          <w:rFonts w:ascii="David" w:hAnsi="David" w:cs="David" w:hint="cs"/>
          <w:sz w:val="34"/>
          <w:szCs w:val="34"/>
          <w:rtl/>
        </w:rPr>
        <w:t xml:space="preserve"> כי אם </w:t>
      </w:r>
      <w:r w:rsidR="00ED441B">
        <w:rPr>
          <w:rFonts w:ascii="David" w:hAnsi="David" w:cs="David" w:hint="cs"/>
          <w:sz w:val="34"/>
          <w:szCs w:val="34"/>
          <w:rtl/>
        </w:rPr>
        <w:t>לבני עלי'</w:t>
      </w:r>
      <w:r>
        <w:rPr>
          <w:rFonts w:ascii="David" w:hAnsi="David" w:cs="David" w:hint="cs"/>
          <w:sz w:val="34"/>
          <w:szCs w:val="34"/>
          <w:rtl/>
        </w:rPr>
        <w:t xml:space="preserve">. טעות גדולה בידו, אלא </w:t>
      </w:r>
      <w:r w:rsidRPr="006C353E">
        <w:rPr>
          <w:rFonts w:ascii="David" w:hAnsi="David" w:cs="David" w:hint="cs"/>
          <w:sz w:val="34"/>
          <w:szCs w:val="34"/>
          <w:rtl/>
        </w:rPr>
        <w:lastRenderedPageBreak/>
        <w:t xml:space="preserve">צריך </w:t>
      </w:r>
      <w:r>
        <w:rPr>
          <w:rFonts w:ascii="David" w:hAnsi="David" w:cs="David" w:hint="cs"/>
          <w:sz w:val="34"/>
          <w:szCs w:val="34"/>
          <w:rtl/>
        </w:rPr>
        <w:t>כאו"א מ</w:t>
      </w:r>
      <w:r w:rsidRPr="006C353E">
        <w:rPr>
          <w:rFonts w:ascii="David" w:hAnsi="David" w:cs="David" w:hint="cs"/>
          <w:sz w:val="34"/>
          <w:szCs w:val="34"/>
          <w:rtl/>
        </w:rPr>
        <w:t>ישראל לדעת, ש</w:t>
      </w:r>
      <w:r>
        <w:rPr>
          <w:rFonts w:ascii="David" w:hAnsi="David" w:cs="David" w:hint="cs"/>
          <w:sz w:val="34"/>
          <w:szCs w:val="34"/>
          <w:rtl/>
        </w:rPr>
        <w:t xml:space="preserve">יש ששים ריבוא אותיות לתורה, וכל </w:t>
      </w:r>
      <w:r w:rsidRPr="006C353E">
        <w:rPr>
          <w:rFonts w:ascii="David" w:hAnsi="David" w:cs="David" w:hint="cs"/>
          <w:sz w:val="34"/>
          <w:szCs w:val="34"/>
          <w:rtl/>
        </w:rPr>
        <w:t>אות</w:t>
      </w:r>
      <w:r>
        <w:rPr>
          <w:rFonts w:ascii="David" w:hAnsi="David" w:cs="David" w:hint="cs"/>
          <w:sz w:val="34"/>
          <w:szCs w:val="34"/>
          <w:rtl/>
        </w:rPr>
        <w:t xml:space="preserve"> הוא שורש לנשמה אחת מישראל, אשר על ידו יכול יהודי זה </w:t>
      </w:r>
      <w:r w:rsidRPr="006C353E">
        <w:rPr>
          <w:rFonts w:ascii="David" w:hAnsi="David" w:cs="David" w:hint="cs"/>
          <w:sz w:val="34"/>
          <w:szCs w:val="34"/>
          <w:rtl/>
        </w:rPr>
        <w:t>להתקשר אל התוה"ק</w:t>
      </w:r>
      <w:r>
        <w:rPr>
          <w:rFonts w:ascii="David" w:hAnsi="David" w:cs="David" w:hint="cs"/>
          <w:sz w:val="34"/>
          <w:szCs w:val="34"/>
          <w:rtl/>
        </w:rPr>
        <w:t>. והאות הזה הוא מיוחד רק בשבילו, ואין אחר יכול להתקשר על ידו להתוה"ק</w:t>
      </w:r>
      <w:r w:rsidRPr="00B3400C">
        <w:rPr>
          <w:rFonts w:ascii="David" w:hAnsi="David" w:cs="David"/>
          <w:sz w:val="34"/>
          <w:szCs w:val="34"/>
          <w:vertAlign w:val="superscript"/>
          <w:rtl/>
        </w:rPr>
        <w:footnoteReference w:id="65"/>
      </w:r>
      <w:r w:rsidRPr="006C353E">
        <w:rPr>
          <w:rFonts w:ascii="David" w:hAnsi="David" w:cs="David" w:hint="cs"/>
          <w:sz w:val="34"/>
          <w:szCs w:val="34"/>
          <w:rtl/>
        </w:rPr>
        <w:t>.</w:t>
      </w:r>
    </w:p>
    <w:p w14:paraId="77DDD50E" w14:textId="5F044C9C" w:rsidR="003710E8" w:rsidRPr="00B3400C" w:rsidRDefault="00ED441B" w:rsidP="003710E8">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במעמד הר סיני אירס הקב"</w:t>
      </w:r>
      <w:r w:rsidR="0027307D">
        <w:rPr>
          <w:rFonts w:ascii="David" w:hAnsi="David" w:cs="David" w:hint="cs"/>
          <w:b/>
          <w:bCs/>
          <w:sz w:val="26"/>
          <w:szCs w:val="26"/>
          <w:rtl/>
        </w:rPr>
        <w:t>ה</w:t>
      </w:r>
      <w:r>
        <w:rPr>
          <w:rFonts w:ascii="David" w:hAnsi="David" w:cs="David" w:hint="cs"/>
          <w:b/>
          <w:bCs/>
          <w:sz w:val="26"/>
          <w:szCs w:val="26"/>
          <w:rtl/>
        </w:rPr>
        <w:t xml:space="preserve"> את </w:t>
      </w:r>
      <w:r w:rsidR="0027307D">
        <w:rPr>
          <w:rFonts w:ascii="David" w:hAnsi="David" w:cs="David" w:hint="cs"/>
          <w:b/>
          <w:bCs/>
          <w:sz w:val="26"/>
          <w:szCs w:val="26"/>
          <w:rtl/>
        </w:rPr>
        <w:t xml:space="preserve">נשמות </w:t>
      </w:r>
      <w:r>
        <w:rPr>
          <w:rFonts w:ascii="David" w:hAnsi="David" w:cs="David" w:hint="cs"/>
          <w:b/>
          <w:bCs/>
          <w:sz w:val="26"/>
          <w:szCs w:val="26"/>
          <w:rtl/>
        </w:rPr>
        <w:t xml:space="preserve">ישראל </w:t>
      </w:r>
      <w:r w:rsidR="0027307D">
        <w:rPr>
          <w:rFonts w:ascii="David" w:hAnsi="David" w:cs="David" w:hint="cs"/>
          <w:b/>
          <w:bCs/>
          <w:sz w:val="26"/>
          <w:szCs w:val="26"/>
          <w:rtl/>
        </w:rPr>
        <w:t>מכל הדורות</w:t>
      </w:r>
      <w:r>
        <w:rPr>
          <w:rFonts w:ascii="David" w:hAnsi="David" w:cs="David" w:hint="cs"/>
          <w:b/>
          <w:bCs/>
          <w:sz w:val="26"/>
          <w:szCs w:val="26"/>
          <w:rtl/>
        </w:rPr>
        <w:t>:</w:t>
      </w:r>
    </w:p>
    <w:p w14:paraId="18860D62" w14:textId="0F38F586" w:rsidR="009373C4" w:rsidRDefault="003710E8" w:rsidP="009373C4">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334023">
        <w:rPr>
          <w:rFonts w:ascii="David" w:hAnsi="David" w:cs="David" w:hint="cs"/>
          <w:sz w:val="34"/>
          <w:szCs w:val="34"/>
          <w:rtl/>
        </w:rPr>
        <w:t xml:space="preserve">ודבר זה נמשך ממעמד קבלת </w:t>
      </w:r>
      <w:r w:rsidR="00ED441B" w:rsidRPr="00334023">
        <w:rPr>
          <w:rFonts w:ascii="David" w:hAnsi="David" w:cs="David" w:hint="cs"/>
          <w:sz w:val="34"/>
          <w:szCs w:val="34"/>
          <w:rtl/>
        </w:rPr>
        <w:t xml:space="preserve">הר סיני, שבו אירס הקב"ה את ישראל ע"י חופה וקידושין, עד שכל התקשרותן </w:t>
      </w:r>
      <w:r w:rsidR="00ED441B" w:rsidRPr="00334023">
        <w:rPr>
          <w:rFonts w:ascii="David" w:hAnsi="David" w:cs="David"/>
          <w:sz w:val="34"/>
          <w:szCs w:val="34"/>
          <w:rtl/>
        </w:rPr>
        <w:t>ש</w:t>
      </w:r>
      <w:r w:rsidR="00ED441B" w:rsidRPr="00334023">
        <w:rPr>
          <w:rFonts w:ascii="David" w:hAnsi="David" w:cs="David" w:hint="cs"/>
          <w:sz w:val="34"/>
          <w:szCs w:val="34"/>
          <w:rtl/>
        </w:rPr>
        <w:t>ל</w:t>
      </w:r>
      <w:r w:rsidR="00ED441B" w:rsidRPr="00334023">
        <w:rPr>
          <w:rFonts w:ascii="David" w:hAnsi="David" w:cs="David"/>
          <w:sz w:val="34"/>
          <w:szCs w:val="34"/>
          <w:rtl/>
        </w:rPr>
        <w:t xml:space="preserve"> ישראל לאביהם שבשמים הוא </w:t>
      </w:r>
      <w:r w:rsidR="00ED441B" w:rsidRPr="00334023">
        <w:rPr>
          <w:rFonts w:ascii="David" w:hAnsi="David" w:cs="David" w:hint="cs"/>
          <w:sz w:val="34"/>
          <w:szCs w:val="34"/>
          <w:rtl/>
        </w:rPr>
        <w:t>אך ורק באמצעות</w:t>
      </w:r>
      <w:r w:rsidR="00ED441B" w:rsidRPr="00334023">
        <w:rPr>
          <w:rFonts w:ascii="David" w:hAnsi="David" w:cs="David"/>
          <w:sz w:val="34"/>
          <w:szCs w:val="34"/>
          <w:rtl/>
        </w:rPr>
        <w:t xml:space="preserve"> התורה הקדושה</w:t>
      </w:r>
      <w:r w:rsidR="00ED441B" w:rsidRPr="00334023">
        <w:rPr>
          <w:rFonts w:ascii="David" w:hAnsi="David" w:cs="David"/>
          <w:sz w:val="34"/>
          <w:szCs w:val="34"/>
          <w:vertAlign w:val="superscript"/>
          <w:rtl/>
        </w:rPr>
        <w:footnoteReference w:id="66"/>
      </w:r>
      <w:r w:rsidR="00ED441B" w:rsidRPr="00334023">
        <w:rPr>
          <w:rFonts w:ascii="David" w:hAnsi="David" w:cs="David" w:hint="cs"/>
          <w:sz w:val="34"/>
          <w:szCs w:val="34"/>
          <w:rtl/>
        </w:rPr>
        <w:t>.</w:t>
      </w:r>
      <w:r w:rsidR="00ED441B" w:rsidRPr="00334023">
        <w:rPr>
          <w:rFonts w:ascii="David" w:hAnsi="David" w:cs="David"/>
          <w:sz w:val="34"/>
          <w:szCs w:val="34"/>
          <w:rtl/>
        </w:rPr>
        <w:t xml:space="preserve"> </w:t>
      </w:r>
      <w:r w:rsidR="009373C4" w:rsidRPr="00334023">
        <w:rPr>
          <w:rFonts w:ascii="David" w:hAnsi="David" w:cs="David" w:hint="cs"/>
          <w:sz w:val="34"/>
          <w:szCs w:val="34"/>
          <w:rtl/>
        </w:rPr>
        <w:t>וכל הנשמות של ישראל מכל הדורות היו באותו מעמד וקבלו התורה, ואז קיבל כל אחד ואחד מישראל את החלק המיוחד שלו בתוה"ק</w:t>
      </w:r>
      <w:r w:rsidR="009373C4" w:rsidRPr="00334023">
        <w:rPr>
          <w:rFonts w:ascii="David" w:hAnsi="David" w:cs="David"/>
          <w:sz w:val="34"/>
          <w:szCs w:val="34"/>
          <w:vertAlign w:val="superscript"/>
          <w:rtl/>
        </w:rPr>
        <w:footnoteReference w:id="67"/>
      </w:r>
      <w:r w:rsidR="009373C4" w:rsidRPr="00334023">
        <w:rPr>
          <w:rFonts w:ascii="David" w:hAnsi="David" w:cs="David" w:hint="cs"/>
          <w:sz w:val="34"/>
          <w:szCs w:val="34"/>
          <w:rtl/>
        </w:rPr>
        <w:t>.</w:t>
      </w:r>
    </w:p>
    <w:p w14:paraId="25E4A2A1" w14:textId="74C25CFB" w:rsidR="00135426" w:rsidRPr="00135426" w:rsidRDefault="00135426" w:rsidP="00135426">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lastRenderedPageBreak/>
        <w:t>אז ניכר ערך גדולתם של ישראל מן האומות:</w:t>
      </w:r>
    </w:p>
    <w:p w14:paraId="2CE170FC" w14:textId="159BF74C" w:rsidR="00CC1A0F" w:rsidRPr="00742BB0" w:rsidRDefault="00CC1A0F" w:rsidP="00CC1A0F">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tl/>
        </w:rPr>
      </w:pPr>
      <w:r>
        <w:rPr>
          <w:rFonts w:ascii="David" w:hAnsi="David" w:cs="David" w:hint="cs"/>
          <w:sz w:val="34"/>
          <w:szCs w:val="34"/>
          <w:rtl/>
        </w:rPr>
        <w:t xml:space="preserve">ולעומת זאת, אז ניכר </w:t>
      </w:r>
      <w:r w:rsidRPr="00742BB0">
        <w:rPr>
          <w:rFonts w:ascii="David" w:hAnsi="David" w:cs="David" w:hint="cs"/>
          <w:sz w:val="34"/>
          <w:szCs w:val="34"/>
          <w:rtl/>
        </w:rPr>
        <w:t>לנצח ערך גדולתם של ישראל, שבאמירתם "נעשה ונשמע" נבדלו מן העמים, והוכר פחיתותם של האומות, עד שנחשבו האומות כגרועים מן הכלב</w:t>
      </w:r>
      <w:r w:rsidRPr="00B3400C">
        <w:rPr>
          <w:rFonts w:ascii="David" w:hAnsi="David" w:cs="David"/>
          <w:sz w:val="34"/>
          <w:szCs w:val="34"/>
          <w:vertAlign w:val="superscript"/>
          <w:rtl/>
        </w:rPr>
        <w:footnoteReference w:id="68"/>
      </w:r>
      <w:r w:rsidRPr="00742BB0">
        <w:rPr>
          <w:rFonts w:ascii="David" w:hAnsi="David" w:cs="David" w:hint="cs"/>
          <w:sz w:val="34"/>
          <w:szCs w:val="34"/>
          <w:rtl/>
        </w:rPr>
        <w:t>.</w:t>
      </w:r>
    </w:p>
    <w:p w14:paraId="05153648" w14:textId="77777777" w:rsidR="00742BB0" w:rsidRPr="00ED441B" w:rsidRDefault="00742BB0" w:rsidP="00742BB0">
      <w:pPr>
        <w:widowControl w:val="0"/>
        <w:autoSpaceDE w:val="0"/>
        <w:autoSpaceDN w:val="0"/>
        <w:adjustRightInd w:val="0"/>
        <w:spacing w:after="120"/>
        <w:ind w:right="360"/>
        <w:jc w:val="both"/>
        <w:rPr>
          <w:rFonts w:ascii="David" w:hAnsi="David" w:cs="David"/>
          <w:b/>
          <w:bCs/>
          <w:sz w:val="26"/>
          <w:szCs w:val="26"/>
          <w:rtl/>
        </w:rPr>
      </w:pPr>
      <w:r w:rsidRPr="00ED441B">
        <w:rPr>
          <w:rFonts w:ascii="David" w:hAnsi="David" w:cs="David" w:hint="cs"/>
          <w:b/>
          <w:bCs/>
          <w:sz w:val="26"/>
          <w:szCs w:val="26"/>
          <w:rtl/>
        </w:rPr>
        <w:t>המתנה הגדולה ביותר לישראל:</w:t>
      </w:r>
    </w:p>
    <w:p w14:paraId="19D021EE" w14:textId="77777777" w:rsidR="00742BB0" w:rsidRDefault="00742BB0" w:rsidP="00742BB0">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951A6B">
        <w:rPr>
          <w:rFonts w:ascii="David" w:hAnsi="David" w:cs="David" w:hint="cs"/>
          <w:sz w:val="34"/>
          <w:szCs w:val="34"/>
          <w:rtl/>
        </w:rPr>
        <w:t xml:space="preserve">וזהו השבח הגדול של בני ישראל, שהקב"ה בחר בהם לתת להם את </w:t>
      </w:r>
      <w:r w:rsidRPr="00951A6B">
        <w:rPr>
          <w:rFonts w:ascii="David" w:hAnsi="David" w:cs="David"/>
          <w:sz w:val="34"/>
          <w:szCs w:val="34"/>
          <w:rtl/>
        </w:rPr>
        <w:t>התורה הקדושה</w:t>
      </w:r>
      <w:r w:rsidRPr="00951A6B">
        <w:rPr>
          <w:rFonts w:ascii="David" w:hAnsi="David" w:cs="David" w:hint="cs"/>
          <w:sz w:val="34"/>
          <w:szCs w:val="34"/>
          <w:rtl/>
        </w:rPr>
        <w:t>, ש</w:t>
      </w:r>
      <w:r w:rsidRPr="00951A6B">
        <w:rPr>
          <w:rFonts w:ascii="David" w:hAnsi="David" w:cs="David"/>
          <w:sz w:val="34"/>
          <w:szCs w:val="34"/>
          <w:rtl/>
        </w:rPr>
        <w:t>היא המתנה הגדולה ביותר</w:t>
      </w:r>
      <w:r w:rsidRPr="00951A6B">
        <w:rPr>
          <w:rFonts w:ascii="David" w:hAnsi="David" w:cs="David" w:hint="cs"/>
          <w:sz w:val="34"/>
          <w:szCs w:val="34"/>
          <w:rtl/>
        </w:rPr>
        <w:t xml:space="preserve"> שכוללת את כל המעלות והטובות, והכל מתקיים על ידה</w:t>
      </w:r>
      <w:r w:rsidRPr="00951A6B">
        <w:rPr>
          <w:rFonts w:ascii="David" w:hAnsi="David" w:cs="David"/>
          <w:sz w:val="34"/>
          <w:szCs w:val="34"/>
          <w:vertAlign w:val="superscript"/>
          <w:rtl/>
        </w:rPr>
        <w:footnoteReference w:id="69"/>
      </w:r>
      <w:r w:rsidRPr="00951A6B">
        <w:rPr>
          <w:rFonts w:ascii="David" w:hAnsi="David" w:cs="David" w:hint="cs"/>
          <w:sz w:val="34"/>
          <w:szCs w:val="34"/>
          <w:rtl/>
        </w:rPr>
        <w:t>.</w:t>
      </w:r>
      <w:r w:rsidRPr="00A870EF">
        <w:rPr>
          <w:rFonts w:ascii="David" w:hAnsi="David" w:cs="David" w:hint="cs"/>
          <w:sz w:val="34"/>
          <w:szCs w:val="34"/>
          <w:rtl/>
        </w:rPr>
        <w:t xml:space="preserve"> </w:t>
      </w:r>
      <w:r>
        <w:rPr>
          <w:rFonts w:ascii="David" w:hAnsi="David" w:cs="David" w:hint="cs"/>
          <w:sz w:val="34"/>
          <w:szCs w:val="34"/>
          <w:rtl/>
        </w:rPr>
        <w:t>ו</w:t>
      </w:r>
      <w:r w:rsidRPr="002D6EEE">
        <w:rPr>
          <w:rFonts w:ascii="David" w:hAnsi="David" w:cs="David" w:hint="cs"/>
          <w:sz w:val="34"/>
          <w:szCs w:val="34"/>
          <w:rtl/>
        </w:rPr>
        <w:t>יש</w:t>
      </w:r>
      <w:r w:rsidRPr="002D6EEE">
        <w:rPr>
          <w:rFonts w:ascii="David" w:hAnsi="David" w:cs="David"/>
          <w:sz w:val="34"/>
          <w:szCs w:val="34"/>
          <w:rtl/>
        </w:rPr>
        <w:t xml:space="preserve"> </w:t>
      </w:r>
      <w:r>
        <w:rPr>
          <w:rFonts w:ascii="David" w:hAnsi="David" w:cs="David" w:hint="cs"/>
          <w:sz w:val="34"/>
          <w:szCs w:val="34"/>
          <w:rtl/>
        </w:rPr>
        <w:t>בה</w:t>
      </w:r>
      <w:r w:rsidRPr="002D6EEE">
        <w:rPr>
          <w:rFonts w:ascii="David" w:hAnsi="David" w:cs="David"/>
          <w:sz w:val="34"/>
          <w:szCs w:val="34"/>
          <w:rtl/>
        </w:rPr>
        <w:t xml:space="preserve"> </w:t>
      </w:r>
      <w:r w:rsidRPr="002D6EEE">
        <w:rPr>
          <w:rFonts w:ascii="David" w:hAnsi="David" w:cs="David" w:hint="cs"/>
          <w:sz w:val="34"/>
          <w:szCs w:val="34"/>
          <w:rtl/>
        </w:rPr>
        <w:t>השפעת</w:t>
      </w:r>
      <w:r w:rsidRPr="002D6EEE">
        <w:rPr>
          <w:rFonts w:ascii="David" w:hAnsi="David" w:cs="David"/>
          <w:sz w:val="34"/>
          <w:szCs w:val="34"/>
          <w:rtl/>
        </w:rPr>
        <w:t xml:space="preserve"> </w:t>
      </w:r>
      <w:r w:rsidRPr="002D6EEE">
        <w:rPr>
          <w:rFonts w:ascii="David" w:hAnsi="David" w:cs="David" w:hint="cs"/>
          <w:sz w:val="34"/>
          <w:szCs w:val="34"/>
          <w:rtl/>
        </w:rPr>
        <w:t>הטובה</w:t>
      </w:r>
      <w:r w:rsidRPr="002D6EEE">
        <w:rPr>
          <w:rFonts w:ascii="David" w:hAnsi="David" w:cs="David"/>
          <w:sz w:val="34"/>
          <w:szCs w:val="34"/>
          <w:rtl/>
        </w:rPr>
        <w:t xml:space="preserve"> </w:t>
      </w:r>
      <w:r w:rsidRPr="002D6EEE">
        <w:rPr>
          <w:rFonts w:ascii="David" w:hAnsi="David" w:cs="David" w:hint="cs"/>
          <w:sz w:val="34"/>
          <w:szCs w:val="34"/>
          <w:rtl/>
        </w:rPr>
        <w:t>ברוחניות</w:t>
      </w:r>
      <w:r w:rsidRPr="002D6EEE">
        <w:rPr>
          <w:rFonts w:ascii="David" w:hAnsi="David" w:cs="David"/>
          <w:sz w:val="34"/>
          <w:szCs w:val="34"/>
          <w:rtl/>
        </w:rPr>
        <w:t xml:space="preserve"> </w:t>
      </w:r>
      <w:r w:rsidRPr="002D6EEE">
        <w:rPr>
          <w:rFonts w:ascii="David" w:hAnsi="David" w:cs="David" w:hint="cs"/>
          <w:sz w:val="34"/>
          <w:szCs w:val="34"/>
          <w:rtl/>
        </w:rPr>
        <w:t>ובגשמיות</w:t>
      </w:r>
      <w:r w:rsidRPr="002D6EEE">
        <w:rPr>
          <w:rFonts w:ascii="David" w:hAnsi="David" w:cs="David"/>
          <w:sz w:val="34"/>
          <w:szCs w:val="34"/>
          <w:rtl/>
        </w:rPr>
        <w:t xml:space="preserve"> </w:t>
      </w:r>
      <w:r w:rsidRPr="002D6EEE">
        <w:rPr>
          <w:rFonts w:ascii="David" w:hAnsi="David" w:cs="David" w:hint="cs"/>
          <w:sz w:val="34"/>
          <w:szCs w:val="34"/>
          <w:rtl/>
        </w:rPr>
        <w:t>למעלה</w:t>
      </w:r>
      <w:r w:rsidRPr="002D6EEE">
        <w:rPr>
          <w:rFonts w:ascii="David" w:hAnsi="David" w:cs="David"/>
          <w:sz w:val="34"/>
          <w:szCs w:val="34"/>
          <w:rtl/>
        </w:rPr>
        <w:t xml:space="preserve"> </w:t>
      </w:r>
      <w:r w:rsidRPr="002D6EEE">
        <w:rPr>
          <w:rFonts w:ascii="David" w:hAnsi="David" w:cs="David" w:hint="cs"/>
          <w:sz w:val="34"/>
          <w:szCs w:val="34"/>
          <w:rtl/>
        </w:rPr>
        <w:t>גבוה</w:t>
      </w:r>
      <w:r w:rsidRPr="002D6EEE">
        <w:rPr>
          <w:rFonts w:ascii="David" w:hAnsi="David" w:cs="David"/>
          <w:sz w:val="34"/>
          <w:szCs w:val="34"/>
          <w:rtl/>
        </w:rPr>
        <w:t xml:space="preserve"> </w:t>
      </w:r>
      <w:r w:rsidRPr="002D6EEE">
        <w:rPr>
          <w:rFonts w:ascii="David" w:hAnsi="David" w:cs="David" w:hint="cs"/>
          <w:sz w:val="34"/>
          <w:szCs w:val="34"/>
          <w:rtl/>
        </w:rPr>
        <w:t>מעל</w:t>
      </w:r>
      <w:r w:rsidRPr="002D6EEE">
        <w:rPr>
          <w:rFonts w:ascii="David" w:hAnsi="David" w:cs="David"/>
          <w:sz w:val="34"/>
          <w:szCs w:val="34"/>
          <w:rtl/>
        </w:rPr>
        <w:t xml:space="preserve"> </w:t>
      </w:r>
      <w:r w:rsidRPr="002D6EEE">
        <w:rPr>
          <w:rFonts w:ascii="David" w:hAnsi="David" w:cs="David" w:hint="cs"/>
          <w:sz w:val="34"/>
          <w:szCs w:val="34"/>
          <w:rtl/>
        </w:rPr>
        <w:t>גבוה</w:t>
      </w:r>
      <w:r w:rsidRPr="002D6EEE">
        <w:rPr>
          <w:rFonts w:ascii="David" w:hAnsi="David" w:cs="David"/>
          <w:sz w:val="34"/>
          <w:szCs w:val="34"/>
          <w:rtl/>
        </w:rPr>
        <w:t xml:space="preserve">, </w:t>
      </w:r>
      <w:r w:rsidRPr="002D6EEE">
        <w:rPr>
          <w:rFonts w:ascii="David" w:hAnsi="David" w:cs="David" w:hint="cs"/>
          <w:sz w:val="34"/>
          <w:szCs w:val="34"/>
          <w:rtl/>
        </w:rPr>
        <w:t>וקדושתה</w:t>
      </w:r>
      <w:r w:rsidRPr="002D6EEE">
        <w:rPr>
          <w:rFonts w:ascii="David" w:hAnsi="David" w:cs="David"/>
          <w:sz w:val="34"/>
          <w:szCs w:val="34"/>
          <w:rtl/>
        </w:rPr>
        <w:t xml:space="preserve"> </w:t>
      </w:r>
      <w:r w:rsidRPr="002D6EEE">
        <w:rPr>
          <w:rFonts w:ascii="David" w:hAnsi="David" w:cs="David" w:hint="cs"/>
          <w:sz w:val="34"/>
          <w:szCs w:val="34"/>
          <w:rtl/>
        </w:rPr>
        <w:t>אין</w:t>
      </w:r>
      <w:r w:rsidRPr="002D6EEE">
        <w:rPr>
          <w:rFonts w:ascii="David" w:hAnsi="David" w:cs="David"/>
          <w:sz w:val="34"/>
          <w:szCs w:val="34"/>
          <w:rtl/>
        </w:rPr>
        <w:t xml:space="preserve"> </w:t>
      </w:r>
      <w:r w:rsidRPr="002D6EEE">
        <w:rPr>
          <w:rFonts w:ascii="David" w:hAnsi="David" w:cs="David" w:hint="cs"/>
          <w:sz w:val="34"/>
          <w:szCs w:val="34"/>
          <w:rtl/>
        </w:rPr>
        <w:t>למעלה</w:t>
      </w:r>
      <w:r w:rsidRPr="002D6EEE">
        <w:rPr>
          <w:rFonts w:ascii="David" w:hAnsi="David" w:cs="David"/>
          <w:sz w:val="34"/>
          <w:szCs w:val="34"/>
          <w:rtl/>
        </w:rPr>
        <w:t xml:space="preserve"> </w:t>
      </w:r>
      <w:r w:rsidRPr="002D6EEE">
        <w:rPr>
          <w:rFonts w:ascii="David" w:hAnsi="David" w:cs="David" w:hint="cs"/>
          <w:sz w:val="34"/>
          <w:szCs w:val="34"/>
          <w:rtl/>
        </w:rPr>
        <w:t>הימנה</w:t>
      </w:r>
      <w:r>
        <w:rPr>
          <w:rStyle w:val="af0"/>
          <w:rFonts w:ascii="David" w:hAnsi="David" w:cs="David"/>
          <w:sz w:val="34"/>
          <w:szCs w:val="34"/>
          <w:rtl/>
        </w:rPr>
        <w:footnoteReference w:id="70"/>
      </w:r>
      <w:r>
        <w:rPr>
          <w:rFonts w:ascii="David" w:hAnsi="David" w:cs="David" w:hint="cs"/>
          <w:sz w:val="34"/>
          <w:szCs w:val="34"/>
          <w:rtl/>
        </w:rPr>
        <w:t>.</w:t>
      </w:r>
    </w:p>
    <w:p w14:paraId="5E85703C" w14:textId="77777777" w:rsidR="00334023" w:rsidRPr="00B3400C" w:rsidRDefault="00334023" w:rsidP="00334023">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כל זה</w:t>
      </w:r>
      <w:r w:rsidRPr="00B3400C">
        <w:rPr>
          <w:rFonts w:ascii="David" w:hAnsi="David" w:cs="David" w:hint="cs"/>
          <w:b/>
          <w:bCs/>
          <w:sz w:val="26"/>
          <w:szCs w:val="26"/>
          <w:rtl/>
        </w:rPr>
        <w:t xml:space="preserve"> הוא נצחי ובכח זה יכול כ"א להשיג התורה:</w:t>
      </w:r>
    </w:p>
    <w:p w14:paraId="11690857" w14:textId="0EF6ADCC" w:rsidR="00742BB0" w:rsidRPr="00742BB0" w:rsidRDefault="00334023" w:rsidP="00CC1A0F">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tl/>
        </w:rPr>
      </w:pPr>
      <w:r w:rsidRPr="00742BB0">
        <w:rPr>
          <w:rFonts w:ascii="David" w:hAnsi="David" w:cs="David"/>
          <w:sz w:val="34"/>
          <w:szCs w:val="34"/>
          <w:rtl/>
        </w:rPr>
        <w:t>ו</w:t>
      </w:r>
      <w:r w:rsidR="00CC1A0F">
        <w:rPr>
          <w:rFonts w:ascii="David" w:hAnsi="David" w:cs="David" w:hint="cs"/>
          <w:sz w:val="34"/>
          <w:szCs w:val="34"/>
          <w:rtl/>
        </w:rPr>
        <w:t>דע, ש</w:t>
      </w:r>
      <w:r w:rsidR="000D4DC1" w:rsidRPr="00742BB0">
        <w:rPr>
          <w:rFonts w:ascii="David" w:hAnsi="David" w:cs="David"/>
          <w:sz w:val="34"/>
          <w:szCs w:val="34"/>
          <w:rtl/>
        </w:rPr>
        <w:t xml:space="preserve">כל </w:t>
      </w:r>
      <w:r w:rsidRPr="00742BB0">
        <w:rPr>
          <w:rFonts w:ascii="David" w:hAnsi="David" w:cs="David"/>
          <w:sz w:val="34"/>
          <w:szCs w:val="34"/>
          <w:rtl/>
        </w:rPr>
        <w:t xml:space="preserve">הדיבורים והקולות </w:t>
      </w:r>
      <w:r w:rsidR="000D4DC1" w:rsidRPr="00742BB0">
        <w:rPr>
          <w:rFonts w:ascii="David" w:hAnsi="David" w:cs="David"/>
          <w:sz w:val="34"/>
          <w:szCs w:val="34"/>
          <w:rtl/>
        </w:rPr>
        <w:t xml:space="preserve">והתפעלות הקדושה שהי' במתן תורה </w:t>
      </w:r>
      <w:r w:rsidR="000D4DC1" w:rsidRPr="00742BB0">
        <w:rPr>
          <w:rFonts w:ascii="David" w:hAnsi="David" w:cs="David"/>
          <w:sz w:val="34"/>
          <w:szCs w:val="34"/>
          <w:rtl/>
        </w:rPr>
        <w:t>בקעו את האויר</w:t>
      </w:r>
      <w:r w:rsidR="000D4DC1" w:rsidRPr="00742BB0">
        <w:rPr>
          <w:rFonts w:ascii="David" w:hAnsi="David" w:cs="David"/>
          <w:sz w:val="34"/>
          <w:szCs w:val="34"/>
          <w:rtl/>
        </w:rPr>
        <w:t>,</w:t>
      </w:r>
      <w:r w:rsidR="000D4DC1" w:rsidRPr="00742BB0">
        <w:rPr>
          <w:rFonts w:ascii="David" w:hAnsi="David" w:cs="David"/>
          <w:sz w:val="34"/>
          <w:szCs w:val="34"/>
          <w:rtl/>
        </w:rPr>
        <w:t xml:space="preserve"> ו</w:t>
      </w:r>
      <w:r w:rsidR="000D4DC1" w:rsidRPr="00742BB0">
        <w:rPr>
          <w:rFonts w:ascii="David" w:hAnsi="David" w:cs="David"/>
          <w:sz w:val="34"/>
          <w:szCs w:val="34"/>
          <w:rtl/>
        </w:rPr>
        <w:t xml:space="preserve">הם נצחיים לכל הדורות </w:t>
      </w:r>
      <w:r w:rsidR="000D4DC1" w:rsidRPr="00742BB0">
        <w:rPr>
          <w:rFonts w:ascii="David" w:hAnsi="David" w:cs="David"/>
          <w:sz w:val="34"/>
          <w:szCs w:val="34"/>
          <w:rtl/>
        </w:rPr>
        <w:t>והשפעתם עומדת לעד</w:t>
      </w:r>
      <w:r w:rsidR="000D4DC1" w:rsidRPr="00742BB0">
        <w:rPr>
          <w:rFonts w:ascii="David" w:hAnsi="David" w:cs="David"/>
          <w:sz w:val="34"/>
          <w:szCs w:val="34"/>
          <w:rtl/>
        </w:rPr>
        <w:t>, ו</w:t>
      </w:r>
      <w:r w:rsidR="000D4DC1" w:rsidRPr="00742BB0">
        <w:rPr>
          <w:rFonts w:ascii="David" w:hAnsi="David" w:cs="David"/>
          <w:sz w:val="34"/>
          <w:szCs w:val="34"/>
          <w:rtl/>
        </w:rPr>
        <w:t xml:space="preserve">ממשן </w:t>
      </w:r>
      <w:r w:rsidR="000D4DC1" w:rsidRPr="00742BB0">
        <w:rPr>
          <w:rFonts w:ascii="David" w:hAnsi="David" w:cs="David"/>
          <w:sz w:val="34"/>
          <w:szCs w:val="34"/>
          <w:rtl/>
        </w:rPr>
        <w:t xml:space="preserve">וכח קדושתם </w:t>
      </w:r>
      <w:r w:rsidR="000D4DC1" w:rsidRPr="00742BB0">
        <w:rPr>
          <w:rFonts w:ascii="David" w:hAnsi="David" w:cs="David"/>
          <w:sz w:val="34"/>
          <w:szCs w:val="34"/>
          <w:rtl/>
        </w:rPr>
        <w:t>מונח עדיין באויר,</w:t>
      </w:r>
      <w:r w:rsidRPr="00742BB0">
        <w:rPr>
          <w:rFonts w:ascii="David" w:hAnsi="David" w:cs="David"/>
          <w:sz w:val="34"/>
          <w:szCs w:val="34"/>
          <w:rtl/>
        </w:rPr>
        <w:t xml:space="preserve"> שיוכל כל אחד ואחד מישראל להתקשר אל התוה"</w:t>
      </w:r>
      <w:r w:rsidR="000D4DC1" w:rsidRPr="00742BB0">
        <w:rPr>
          <w:rFonts w:ascii="David" w:hAnsi="David" w:cs="David"/>
          <w:sz w:val="34"/>
          <w:szCs w:val="34"/>
          <w:rtl/>
        </w:rPr>
        <w:t xml:space="preserve">ק, ולהרגיש כפי ערכו את הרגשות הקדושה </w:t>
      </w:r>
      <w:r w:rsidR="000D4DC1" w:rsidRPr="00742BB0">
        <w:rPr>
          <w:rFonts w:ascii="David" w:hAnsi="David" w:cs="David"/>
          <w:sz w:val="34"/>
          <w:szCs w:val="34"/>
          <w:rtl/>
        </w:rPr>
        <w:lastRenderedPageBreak/>
        <w:t>וההתפעלות של הקולות והדיבורים ששמעו אזניו במתן תורה</w:t>
      </w:r>
      <w:r w:rsidRPr="000D4DC1">
        <w:rPr>
          <w:rFonts w:ascii="David" w:hAnsi="David" w:cs="David"/>
          <w:sz w:val="34"/>
          <w:szCs w:val="34"/>
          <w:vertAlign w:val="superscript"/>
          <w:rtl/>
        </w:rPr>
        <w:footnoteReference w:id="71"/>
      </w:r>
      <w:r w:rsidR="00914805" w:rsidRPr="00742BB0">
        <w:rPr>
          <w:rFonts w:ascii="David" w:hAnsi="David" w:cs="David" w:hint="cs"/>
          <w:sz w:val="34"/>
          <w:szCs w:val="34"/>
          <w:rtl/>
        </w:rPr>
        <w:t>.</w:t>
      </w:r>
      <w:r w:rsidR="00742BB0">
        <w:rPr>
          <w:rFonts w:ascii="David" w:hAnsi="David" w:cs="David" w:hint="cs"/>
          <w:sz w:val="34"/>
          <w:szCs w:val="34"/>
          <w:rtl/>
        </w:rPr>
        <w:t xml:space="preserve"> </w:t>
      </w:r>
    </w:p>
    <w:p w14:paraId="5F75F23B" w14:textId="258A3598" w:rsidR="00135426" w:rsidRPr="008B5310" w:rsidRDefault="00135426" w:rsidP="00135426">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מכח הארת מתן תורה מתעורר לבקש את ה' ולהשיג ההארות בתורה</w:t>
      </w:r>
      <w:r>
        <w:rPr>
          <w:rFonts w:ascii="David" w:hAnsi="David" w:cs="David" w:hint="cs"/>
          <w:b/>
          <w:bCs/>
          <w:sz w:val="26"/>
          <w:szCs w:val="26"/>
          <w:rtl/>
        </w:rPr>
        <w:t>:</w:t>
      </w:r>
    </w:p>
    <w:p w14:paraId="7F530551" w14:textId="4ADAB4BF" w:rsidR="00914805" w:rsidRPr="00853CA0" w:rsidRDefault="00914805" w:rsidP="00914805">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sidRPr="00853CA0">
        <w:rPr>
          <w:rFonts w:ascii="David" w:hAnsi="David" w:cs="David" w:hint="cs"/>
          <w:sz w:val="34"/>
          <w:szCs w:val="34"/>
          <w:rtl/>
        </w:rPr>
        <w:t>ואותו קול של מתן תורה הולך וחזק, ומעורר את לבבות אישי ישראל לבקש את השי"ת ואת אמיתות תורתו, ולמצוא בתוה"ק את הדיבורים השייכים אליו</w:t>
      </w:r>
      <w:r w:rsidRPr="00B3400C">
        <w:rPr>
          <w:rFonts w:ascii="David" w:hAnsi="David" w:cs="David"/>
          <w:sz w:val="34"/>
          <w:szCs w:val="34"/>
          <w:vertAlign w:val="superscript"/>
          <w:rtl/>
        </w:rPr>
        <w:footnoteReference w:id="72"/>
      </w:r>
      <w:r w:rsidRPr="00853CA0">
        <w:rPr>
          <w:rFonts w:ascii="David" w:hAnsi="David" w:cs="David" w:hint="cs"/>
          <w:sz w:val="34"/>
          <w:szCs w:val="34"/>
          <w:rtl/>
        </w:rPr>
        <w:t>. וממ</w:t>
      </w:r>
      <w:r w:rsidR="000D4DC1" w:rsidRPr="00853CA0">
        <w:rPr>
          <w:rFonts w:ascii="David" w:hAnsi="David" w:cs="David"/>
          <w:sz w:val="34"/>
          <w:szCs w:val="34"/>
          <w:rtl/>
        </w:rPr>
        <w:t>נו נמשך כל ההארות שיש לאיש ישראל בתוה"ק, ואפילו במצב שפלותם שהם מלאים עוונות ופשעים</w:t>
      </w:r>
      <w:r w:rsidR="000D4DC1" w:rsidRPr="000D4DC1">
        <w:rPr>
          <w:rFonts w:ascii="David" w:hAnsi="David" w:cs="David"/>
          <w:sz w:val="34"/>
          <w:szCs w:val="34"/>
          <w:vertAlign w:val="superscript"/>
          <w:rtl/>
        </w:rPr>
        <w:footnoteReference w:id="73"/>
      </w:r>
      <w:r w:rsidR="00334023" w:rsidRPr="00853CA0">
        <w:rPr>
          <w:rFonts w:ascii="David" w:hAnsi="David" w:cs="David"/>
          <w:sz w:val="34"/>
          <w:szCs w:val="34"/>
          <w:rtl/>
        </w:rPr>
        <w:t>.</w:t>
      </w:r>
      <w:r w:rsidR="00334023" w:rsidRPr="00853CA0">
        <w:rPr>
          <w:rFonts w:ascii="David" w:hAnsi="David" w:cs="David"/>
          <w:sz w:val="34"/>
          <w:szCs w:val="34"/>
          <w:rtl/>
        </w:rPr>
        <w:t xml:space="preserve"> </w:t>
      </w:r>
    </w:p>
    <w:p w14:paraId="4236E042" w14:textId="72A44DFF" w:rsidR="00135426" w:rsidRPr="00135426" w:rsidRDefault="00135426" w:rsidP="00135426">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מאז נשפע להם ההארה בתורה שבע"פ:</w:t>
      </w:r>
    </w:p>
    <w:p w14:paraId="51D0499D" w14:textId="5E484F27" w:rsidR="00914805" w:rsidRPr="00914805" w:rsidRDefault="00914805" w:rsidP="00914805">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tl/>
        </w:rPr>
      </w:pPr>
      <w:r w:rsidRPr="00914805">
        <w:rPr>
          <w:rFonts w:ascii="David" w:hAnsi="David" w:cs="David" w:hint="cs"/>
          <w:sz w:val="34"/>
          <w:szCs w:val="34"/>
          <w:rtl/>
        </w:rPr>
        <w:t>ו</w:t>
      </w:r>
      <w:r w:rsidRPr="00914805">
        <w:rPr>
          <w:rFonts w:ascii="David" w:hAnsi="David" w:cs="David" w:hint="cs"/>
          <w:sz w:val="34"/>
          <w:szCs w:val="34"/>
          <w:rtl/>
        </w:rPr>
        <w:t xml:space="preserve">גם נשפע להם </w:t>
      </w:r>
      <w:r w:rsidRPr="00914805">
        <w:rPr>
          <w:rFonts w:ascii="David" w:hAnsi="David" w:cs="David" w:hint="cs"/>
          <w:sz w:val="34"/>
          <w:szCs w:val="34"/>
          <w:rtl/>
        </w:rPr>
        <w:t>לכל הדורות</w:t>
      </w:r>
      <w:r w:rsidRPr="00914805">
        <w:rPr>
          <w:rFonts w:ascii="David" w:hAnsi="David" w:cs="David" w:hint="cs"/>
          <w:sz w:val="34"/>
          <w:szCs w:val="34"/>
          <w:rtl/>
        </w:rPr>
        <w:t xml:space="preserve"> </w:t>
      </w:r>
      <w:r w:rsidRPr="00914805">
        <w:rPr>
          <w:rFonts w:ascii="David" w:hAnsi="David" w:cs="David" w:hint="cs"/>
          <w:sz w:val="34"/>
          <w:szCs w:val="34"/>
          <w:rtl/>
        </w:rPr>
        <w:t>מכח שקבלו התורה שבע"פ כשכפה הקב"ה עליהם הר כגיגית</w:t>
      </w:r>
      <w:r w:rsidRPr="00914805">
        <w:rPr>
          <w:rFonts w:ascii="David" w:hAnsi="David" w:cs="David" w:hint="cs"/>
          <w:sz w:val="34"/>
          <w:szCs w:val="34"/>
          <w:rtl/>
        </w:rPr>
        <w:t xml:space="preserve">, </w:t>
      </w:r>
      <w:r w:rsidRPr="00914805">
        <w:rPr>
          <w:rFonts w:ascii="David" w:hAnsi="David" w:cs="David" w:hint="cs"/>
          <w:sz w:val="34"/>
          <w:szCs w:val="34"/>
          <w:rtl/>
        </w:rPr>
        <w:t xml:space="preserve">שכאשר יעסקו בתורה שבע"פ יהיה להם </w:t>
      </w:r>
      <w:r w:rsidRPr="00914805">
        <w:rPr>
          <w:rFonts w:ascii="David" w:hAnsi="David" w:cs="David" w:hint="cs"/>
          <w:sz w:val="34"/>
          <w:szCs w:val="34"/>
          <w:rtl/>
        </w:rPr>
        <w:lastRenderedPageBreak/>
        <w:t>לזכות, ויזכו להשפעת חסדים ורחמים</w:t>
      </w:r>
      <w:r>
        <w:rPr>
          <w:rStyle w:val="af0"/>
          <w:rFonts w:ascii="David" w:hAnsi="David" w:cs="David"/>
          <w:sz w:val="34"/>
          <w:szCs w:val="34"/>
          <w:rtl/>
        </w:rPr>
        <w:footnoteReference w:id="74"/>
      </w:r>
      <w:r w:rsidRPr="00914805">
        <w:rPr>
          <w:rFonts w:ascii="David" w:hAnsi="David" w:cs="David" w:hint="cs"/>
          <w:sz w:val="34"/>
          <w:szCs w:val="34"/>
          <w:rtl/>
        </w:rPr>
        <w:t>.</w:t>
      </w:r>
    </w:p>
    <w:p w14:paraId="443C0981" w14:textId="10E8FC19" w:rsidR="00BA0BB3" w:rsidRPr="008B5310" w:rsidRDefault="00BA0BB3" w:rsidP="00BA0BB3">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גם הזיכוך הנפלא של מתן תורה עוד ישוב לעתיד לבא:</w:t>
      </w:r>
    </w:p>
    <w:p w14:paraId="49B53204" w14:textId="7E36DDF8" w:rsidR="00D2491E" w:rsidRDefault="00CC1A0F" w:rsidP="003710E8">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r>
        <w:rPr>
          <w:rFonts w:ascii="David" w:hAnsi="David" w:cs="David" w:hint="cs"/>
          <w:sz w:val="34"/>
          <w:szCs w:val="34"/>
          <w:rtl/>
        </w:rPr>
        <w:t>ו</w:t>
      </w:r>
      <w:r w:rsidR="00135426">
        <w:rPr>
          <w:rFonts w:ascii="David" w:hAnsi="David" w:cs="David" w:hint="cs"/>
          <w:sz w:val="34"/>
          <w:szCs w:val="34"/>
          <w:rtl/>
        </w:rPr>
        <w:t xml:space="preserve">יותר מזה ישוב לעתיד לבא, כל </w:t>
      </w:r>
      <w:r>
        <w:rPr>
          <w:rFonts w:ascii="David" w:hAnsi="David" w:cs="David" w:hint="cs"/>
          <w:sz w:val="34"/>
          <w:szCs w:val="34"/>
          <w:rtl/>
        </w:rPr>
        <w:t xml:space="preserve">המדריגות הנעלות שזכו ישראל </w:t>
      </w:r>
      <w:r w:rsidR="003710E8" w:rsidRPr="006C353E">
        <w:rPr>
          <w:rFonts w:ascii="David" w:hAnsi="David" w:cs="David" w:hint="cs"/>
          <w:sz w:val="34"/>
          <w:szCs w:val="34"/>
          <w:rtl/>
        </w:rPr>
        <w:t xml:space="preserve">במעמד הגדול והנורא של קבלת התורה, </w:t>
      </w:r>
      <w:r>
        <w:rPr>
          <w:rFonts w:ascii="David" w:hAnsi="David" w:cs="David" w:hint="cs"/>
          <w:sz w:val="34"/>
          <w:szCs w:val="34"/>
          <w:rtl/>
        </w:rPr>
        <w:t>ש</w:t>
      </w:r>
      <w:r w:rsidR="003710E8" w:rsidRPr="006C353E">
        <w:rPr>
          <w:rFonts w:ascii="David" w:hAnsi="David" w:cs="David" w:hint="cs"/>
          <w:sz w:val="34"/>
          <w:szCs w:val="34"/>
          <w:rtl/>
        </w:rPr>
        <w:t xml:space="preserve">ירדה </w:t>
      </w:r>
      <w:r>
        <w:rPr>
          <w:rFonts w:ascii="David" w:hAnsi="David" w:cs="David" w:hint="cs"/>
          <w:sz w:val="34"/>
          <w:szCs w:val="34"/>
          <w:rtl/>
        </w:rPr>
        <w:t xml:space="preserve">עליהם </w:t>
      </w:r>
      <w:r w:rsidR="003710E8" w:rsidRPr="006C353E">
        <w:rPr>
          <w:rFonts w:ascii="David" w:hAnsi="David" w:cs="David" w:hint="cs"/>
          <w:sz w:val="34"/>
          <w:szCs w:val="34"/>
          <w:rtl/>
        </w:rPr>
        <w:t>רוח טהרה ופסקה זוהמתן, והגיעו לכל המדריגות של עולם התיקון,</w:t>
      </w:r>
      <w:r w:rsidR="00135426">
        <w:rPr>
          <w:rFonts w:ascii="David" w:hAnsi="David" w:cs="David" w:hint="cs"/>
          <w:sz w:val="34"/>
          <w:szCs w:val="34"/>
          <w:rtl/>
        </w:rPr>
        <w:t xml:space="preserve"> ונאבד מהם בחטא העגל,</w:t>
      </w:r>
      <w:r w:rsidR="003710E8" w:rsidRPr="006C353E">
        <w:rPr>
          <w:rFonts w:ascii="David" w:hAnsi="David" w:cs="David" w:hint="cs"/>
          <w:sz w:val="34"/>
          <w:szCs w:val="34"/>
          <w:rtl/>
        </w:rPr>
        <w:t xml:space="preserve"> </w:t>
      </w:r>
      <w:r>
        <w:rPr>
          <w:rFonts w:ascii="David" w:hAnsi="David" w:cs="David" w:hint="cs"/>
          <w:sz w:val="34"/>
          <w:szCs w:val="34"/>
          <w:rtl/>
        </w:rPr>
        <w:t>גם זה עוד ישוב אליהם לעתיד לבא כשיהיה עולם התיקון</w:t>
      </w:r>
      <w:r w:rsidR="003710E8" w:rsidRPr="00B3400C">
        <w:rPr>
          <w:rFonts w:ascii="David" w:hAnsi="David" w:cs="David"/>
          <w:sz w:val="34"/>
          <w:szCs w:val="34"/>
          <w:vertAlign w:val="superscript"/>
          <w:rtl/>
        </w:rPr>
        <w:footnoteReference w:id="75"/>
      </w:r>
      <w:r w:rsidR="003710E8" w:rsidRPr="006C353E">
        <w:rPr>
          <w:rFonts w:ascii="David" w:hAnsi="David" w:cs="David" w:hint="cs"/>
          <w:sz w:val="34"/>
          <w:szCs w:val="34"/>
          <w:rtl/>
        </w:rPr>
        <w:t xml:space="preserve">. </w:t>
      </w:r>
    </w:p>
    <w:p w14:paraId="551C102A" w14:textId="38E7B0C5" w:rsidR="00BA0BB3" w:rsidRPr="00BA0BB3" w:rsidRDefault="00BA0BB3" w:rsidP="00BA0BB3">
      <w:pPr>
        <w:widowControl w:val="0"/>
        <w:autoSpaceDE w:val="0"/>
        <w:autoSpaceDN w:val="0"/>
        <w:adjustRightInd w:val="0"/>
        <w:spacing w:after="120"/>
        <w:ind w:right="360"/>
        <w:rPr>
          <w:rFonts w:ascii="David" w:hAnsi="David" w:cs="David"/>
          <w:b/>
          <w:bCs/>
          <w:sz w:val="26"/>
          <w:szCs w:val="26"/>
          <w:rtl/>
        </w:rPr>
      </w:pPr>
      <w:r>
        <w:rPr>
          <w:rFonts w:ascii="David" w:hAnsi="David" w:cs="David" w:hint="cs"/>
          <w:b/>
          <w:bCs/>
          <w:sz w:val="26"/>
          <w:szCs w:val="26"/>
          <w:rtl/>
        </w:rPr>
        <w:t>חיזוק תמידי בהשפעת התורה</w:t>
      </w:r>
      <w:r w:rsidRPr="00BA0BB3">
        <w:rPr>
          <w:rFonts w:ascii="David" w:hAnsi="David" w:cs="David" w:hint="cs"/>
          <w:b/>
          <w:bCs/>
          <w:sz w:val="26"/>
          <w:szCs w:val="26"/>
          <w:rtl/>
        </w:rPr>
        <w:t>:</w:t>
      </w:r>
    </w:p>
    <w:p w14:paraId="400ED3F5" w14:textId="232F6D19" w:rsidR="00CC1A0F" w:rsidRPr="0027307D" w:rsidRDefault="00CC1A0F" w:rsidP="00CC1A0F">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tl/>
        </w:rPr>
      </w:pPr>
      <w:r>
        <w:rPr>
          <w:rFonts w:ascii="David" w:hAnsi="David" w:cs="David" w:hint="cs"/>
          <w:sz w:val="34"/>
          <w:szCs w:val="34"/>
          <w:rtl/>
        </w:rPr>
        <w:t>אשר על כן</w:t>
      </w:r>
      <w:r w:rsidRPr="0027307D">
        <w:rPr>
          <w:rFonts w:ascii="David" w:hAnsi="David" w:cs="David" w:hint="cs"/>
          <w:sz w:val="34"/>
          <w:szCs w:val="34"/>
          <w:rtl/>
        </w:rPr>
        <w:t>,</w:t>
      </w:r>
      <w:r>
        <w:rPr>
          <w:rFonts w:ascii="David" w:hAnsi="David" w:cs="David" w:hint="cs"/>
          <w:sz w:val="34"/>
          <w:szCs w:val="34"/>
          <w:rtl/>
        </w:rPr>
        <w:t xml:space="preserve"> יש לו לאיש יהודי להתחזק תמיד, כמה </w:t>
      </w:r>
      <w:r w:rsidRPr="0027307D">
        <w:rPr>
          <w:rFonts w:ascii="David" w:hAnsi="David" w:cs="David" w:hint="cs"/>
          <w:sz w:val="34"/>
          <w:szCs w:val="34"/>
          <w:rtl/>
        </w:rPr>
        <w:t>רב</w:t>
      </w:r>
      <w:r w:rsidRPr="0027307D">
        <w:rPr>
          <w:rFonts w:ascii="David" w:hAnsi="David" w:cs="David"/>
          <w:sz w:val="34"/>
          <w:szCs w:val="34"/>
          <w:rtl/>
        </w:rPr>
        <w:t xml:space="preserve"> </w:t>
      </w:r>
      <w:r w:rsidRPr="0027307D">
        <w:rPr>
          <w:rFonts w:ascii="David" w:hAnsi="David" w:cs="David" w:hint="cs"/>
          <w:sz w:val="34"/>
          <w:szCs w:val="34"/>
          <w:rtl/>
        </w:rPr>
        <w:t>ועצום כח</w:t>
      </w:r>
      <w:r w:rsidRPr="0027307D">
        <w:rPr>
          <w:rFonts w:ascii="David" w:hAnsi="David" w:cs="David"/>
          <w:sz w:val="34"/>
          <w:szCs w:val="34"/>
          <w:rtl/>
        </w:rPr>
        <w:t xml:space="preserve"> </w:t>
      </w:r>
      <w:r w:rsidRPr="0027307D">
        <w:rPr>
          <w:rFonts w:ascii="David" w:hAnsi="David" w:cs="David" w:hint="cs"/>
          <w:sz w:val="34"/>
          <w:szCs w:val="34"/>
          <w:rtl/>
        </w:rPr>
        <w:t>השפעתה</w:t>
      </w:r>
      <w:r w:rsidRPr="0027307D">
        <w:rPr>
          <w:rFonts w:ascii="David" w:hAnsi="David" w:cs="David"/>
          <w:sz w:val="34"/>
          <w:szCs w:val="34"/>
          <w:rtl/>
        </w:rPr>
        <w:t xml:space="preserve"> </w:t>
      </w:r>
      <w:r w:rsidRPr="0027307D">
        <w:rPr>
          <w:rFonts w:ascii="David" w:hAnsi="David" w:cs="David" w:hint="cs"/>
          <w:sz w:val="34"/>
          <w:szCs w:val="34"/>
          <w:rtl/>
        </w:rPr>
        <w:t>של</w:t>
      </w:r>
      <w:r w:rsidRPr="0027307D">
        <w:rPr>
          <w:rFonts w:ascii="David" w:hAnsi="David" w:cs="David"/>
          <w:sz w:val="34"/>
          <w:szCs w:val="34"/>
          <w:rtl/>
        </w:rPr>
        <w:t xml:space="preserve"> </w:t>
      </w:r>
      <w:r w:rsidRPr="0027307D">
        <w:rPr>
          <w:rFonts w:ascii="David" w:hAnsi="David" w:cs="David" w:hint="cs"/>
          <w:sz w:val="34"/>
          <w:szCs w:val="34"/>
          <w:rtl/>
        </w:rPr>
        <w:t>התורה</w:t>
      </w:r>
      <w:r w:rsidRPr="0027307D">
        <w:rPr>
          <w:rFonts w:ascii="David" w:hAnsi="David" w:cs="David"/>
          <w:sz w:val="34"/>
          <w:szCs w:val="34"/>
          <w:rtl/>
        </w:rPr>
        <w:t xml:space="preserve"> </w:t>
      </w:r>
      <w:r w:rsidRPr="0027307D">
        <w:rPr>
          <w:rFonts w:ascii="David" w:hAnsi="David" w:cs="David" w:hint="cs"/>
          <w:sz w:val="34"/>
          <w:szCs w:val="34"/>
          <w:rtl/>
        </w:rPr>
        <w:t>הקדושה</w:t>
      </w:r>
      <w:r w:rsidRPr="0027307D">
        <w:rPr>
          <w:rFonts w:ascii="David" w:hAnsi="David" w:cs="David"/>
          <w:sz w:val="34"/>
          <w:szCs w:val="34"/>
          <w:rtl/>
        </w:rPr>
        <w:t xml:space="preserve">, </w:t>
      </w:r>
      <w:r w:rsidRPr="0027307D">
        <w:rPr>
          <w:rFonts w:ascii="David" w:hAnsi="David" w:cs="David" w:hint="cs"/>
          <w:sz w:val="34"/>
          <w:szCs w:val="34"/>
          <w:rtl/>
        </w:rPr>
        <w:t>להשפיע</w:t>
      </w:r>
      <w:r w:rsidRPr="0027307D">
        <w:rPr>
          <w:rFonts w:ascii="David" w:hAnsi="David" w:cs="David"/>
          <w:sz w:val="34"/>
          <w:szCs w:val="34"/>
          <w:rtl/>
        </w:rPr>
        <w:t xml:space="preserve"> </w:t>
      </w:r>
      <w:r w:rsidRPr="0027307D">
        <w:rPr>
          <w:rFonts w:ascii="David" w:hAnsi="David" w:cs="David" w:hint="cs"/>
          <w:sz w:val="34"/>
          <w:szCs w:val="34"/>
          <w:rtl/>
        </w:rPr>
        <w:t>למרחקים</w:t>
      </w:r>
      <w:r w:rsidRPr="0027307D">
        <w:rPr>
          <w:rFonts w:ascii="David" w:hAnsi="David" w:cs="David"/>
          <w:sz w:val="34"/>
          <w:szCs w:val="34"/>
          <w:rtl/>
        </w:rPr>
        <w:t xml:space="preserve"> </w:t>
      </w:r>
      <w:r w:rsidRPr="0027307D">
        <w:rPr>
          <w:rFonts w:ascii="David" w:hAnsi="David" w:cs="David" w:hint="cs"/>
          <w:sz w:val="34"/>
          <w:szCs w:val="34"/>
          <w:rtl/>
        </w:rPr>
        <w:t>ולהוציא</w:t>
      </w:r>
      <w:r w:rsidRPr="0027307D">
        <w:rPr>
          <w:rFonts w:ascii="David" w:hAnsi="David" w:cs="David"/>
          <w:sz w:val="34"/>
          <w:szCs w:val="34"/>
          <w:rtl/>
        </w:rPr>
        <w:t xml:space="preserve"> </w:t>
      </w:r>
      <w:r w:rsidRPr="0027307D">
        <w:rPr>
          <w:rFonts w:ascii="David" w:hAnsi="David" w:cs="David" w:hint="cs"/>
          <w:sz w:val="34"/>
          <w:szCs w:val="34"/>
          <w:rtl/>
        </w:rPr>
        <w:t>ממעמקים</w:t>
      </w:r>
      <w:r w:rsidRPr="0027307D">
        <w:rPr>
          <w:rFonts w:ascii="David" w:hAnsi="David" w:cs="David"/>
          <w:sz w:val="34"/>
          <w:szCs w:val="34"/>
          <w:rtl/>
        </w:rPr>
        <w:t xml:space="preserve"> </w:t>
      </w:r>
      <w:r w:rsidRPr="0027307D">
        <w:rPr>
          <w:rFonts w:ascii="David" w:hAnsi="David" w:cs="David" w:hint="cs"/>
          <w:sz w:val="34"/>
          <w:szCs w:val="34"/>
          <w:rtl/>
        </w:rPr>
        <w:t>נשמות</w:t>
      </w:r>
      <w:r w:rsidRPr="0027307D">
        <w:rPr>
          <w:rFonts w:ascii="David" w:hAnsi="David" w:cs="David"/>
          <w:sz w:val="34"/>
          <w:szCs w:val="34"/>
          <w:rtl/>
        </w:rPr>
        <w:t xml:space="preserve"> </w:t>
      </w:r>
      <w:r w:rsidRPr="0027307D">
        <w:rPr>
          <w:rFonts w:ascii="David" w:hAnsi="David" w:cs="David" w:hint="cs"/>
          <w:sz w:val="34"/>
          <w:szCs w:val="34"/>
          <w:rtl/>
        </w:rPr>
        <w:t>הנפולות</w:t>
      </w:r>
      <w:r w:rsidRPr="0027307D">
        <w:rPr>
          <w:rFonts w:ascii="David" w:hAnsi="David" w:cs="David"/>
          <w:sz w:val="34"/>
          <w:szCs w:val="34"/>
          <w:rtl/>
        </w:rPr>
        <w:t xml:space="preserve"> </w:t>
      </w:r>
      <w:r w:rsidRPr="0027307D">
        <w:rPr>
          <w:rFonts w:ascii="David" w:hAnsi="David" w:cs="David" w:hint="cs"/>
          <w:sz w:val="34"/>
          <w:szCs w:val="34"/>
          <w:rtl/>
        </w:rPr>
        <w:t>בעמקי</w:t>
      </w:r>
      <w:r w:rsidRPr="0027307D">
        <w:rPr>
          <w:rFonts w:ascii="David" w:hAnsi="David" w:cs="David"/>
          <w:sz w:val="34"/>
          <w:szCs w:val="34"/>
          <w:rtl/>
        </w:rPr>
        <w:t xml:space="preserve"> </w:t>
      </w:r>
      <w:r w:rsidRPr="0027307D">
        <w:rPr>
          <w:rFonts w:ascii="David" w:hAnsi="David" w:cs="David" w:hint="cs"/>
          <w:sz w:val="34"/>
          <w:szCs w:val="34"/>
          <w:rtl/>
        </w:rPr>
        <w:t>מצולות</w:t>
      </w:r>
      <w:r w:rsidRPr="0027307D">
        <w:rPr>
          <w:rFonts w:ascii="David" w:hAnsi="David" w:cs="David"/>
          <w:sz w:val="34"/>
          <w:szCs w:val="34"/>
          <w:rtl/>
        </w:rPr>
        <w:t xml:space="preserve"> </w:t>
      </w:r>
      <w:r w:rsidRPr="0027307D">
        <w:rPr>
          <w:rFonts w:ascii="David" w:hAnsi="David" w:cs="David" w:hint="cs"/>
          <w:sz w:val="34"/>
          <w:szCs w:val="34"/>
          <w:rtl/>
        </w:rPr>
        <w:t>הקליפות</w:t>
      </w:r>
      <w:r w:rsidRPr="0027307D">
        <w:rPr>
          <w:rFonts w:ascii="David" w:hAnsi="David" w:cs="David"/>
          <w:sz w:val="34"/>
          <w:szCs w:val="34"/>
          <w:rtl/>
        </w:rPr>
        <w:t xml:space="preserve">, </w:t>
      </w:r>
      <w:r w:rsidRPr="0027307D">
        <w:rPr>
          <w:rFonts w:ascii="David" w:hAnsi="David" w:cs="David" w:hint="cs"/>
          <w:sz w:val="34"/>
          <w:szCs w:val="34"/>
          <w:rtl/>
        </w:rPr>
        <w:t>וחפצים</w:t>
      </w:r>
      <w:r w:rsidRPr="0027307D">
        <w:rPr>
          <w:rFonts w:ascii="David" w:hAnsi="David" w:cs="David"/>
          <w:sz w:val="34"/>
          <w:szCs w:val="34"/>
          <w:rtl/>
        </w:rPr>
        <w:t xml:space="preserve"> </w:t>
      </w:r>
      <w:r w:rsidRPr="0027307D">
        <w:rPr>
          <w:rFonts w:ascii="David" w:hAnsi="David" w:cs="David" w:hint="cs"/>
          <w:sz w:val="34"/>
          <w:szCs w:val="34"/>
          <w:rtl/>
        </w:rPr>
        <w:t>ומשתוקקים</w:t>
      </w:r>
      <w:r w:rsidRPr="0027307D">
        <w:rPr>
          <w:rFonts w:ascii="David" w:hAnsi="David" w:cs="David"/>
          <w:sz w:val="34"/>
          <w:szCs w:val="34"/>
          <w:rtl/>
        </w:rPr>
        <w:t xml:space="preserve"> </w:t>
      </w:r>
      <w:r w:rsidRPr="0027307D">
        <w:rPr>
          <w:rFonts w:ascii="David" w:hAnsi="David" w:cs="David" w:hint="cs"/>
          <w:sz w:val="34"/>
          <w:szCs w:val="34"/>
          <w:rtl/>
        </w:rPr>
        <w:t>להדבק</w:t>
      </w:r>
      <w:r w:rsidRPr="0027307D">
        <w:rPr>
          <w:rFonts w:ascii="David" w:hAnsi="David" w:cs="David"/>
          <w:sz w:val="34"/>
          <w:szCs w:val="34"/>
          <w:rtl/>
        </w:rPr>
        <w:t xml:space="preserve"> </w:t>
      </w:r>
      <w:r w:rsidRPr="0027307D">
        <w:rPr>
          <w:rFonts w:ascii="David" w:hAnsi="David" w:cs="David" w:hint="cs"/>
          <w:sz w:val="34"/>
          <w:szCs w:val="34"/>
          <w:rtl/>
        </w:rPr>
        <w:t>בתורה</w:t>
      </w:r>
      <w:r w:rsidRPr="0027307D">
        <w:rPr>
          <w:rFonts w:ascii="David" w:hAnsi="David" w:cs="David"/>
          <w:sz w:val="34"/>
          <w:szCs w:val="34"/>
          <w:rtl/>
        </w:rPr>
        <w:t xml:space="preserve"> </w:t>
      </w:r>
      <w:r w:rsidRPr="0027307D">
        <w:rPr>
          <w:rFonts w:ascii="David" w:hAnsi="David" w:cs="David" w:hint="cs"/>
          <w:sz w:val="34"/>
          <w:szCs w:val="34"/>
          <w:rtl/>
        </w:rPr>
        <w:t>ובקדושה</w:t>
      </w:r>
      <w:r w:rsidRPr="0027307D">
        <w:rPr>
          <w:rStyle w:val="af0"/>
          <w:rFonts w:ascii="David" w:hAnsi="David" w:cs="David"/>
          <w:sz w:val="34"/>
          <w:szCs w:val="34"/>
          <w:rtl/>
        </w:rPr>
        <w:footnoteReference w:id="76"/>
      </w:r>
      <w:r w:rsidRPr="0027307D">
        <w:rPr>
          <w:rFonts w:ascii="David" w:hAnsi="David" w:cs="David"/>
          <w:sz w:val="34"/>
          <w:szCs w:val="34"/>
          <w:rtl/>
        </w:rPr>
        <w:t>.</w:t>
      </w:r>
    </w:p>
    <w:p w14:paraId="38376447" w14:textId="77777777" w:rsidR="00CC1A0F" w:rsidRDefault="00CC1A0F" w:rsidP="003710E8">
      <w:pPr>
        <w:pStyle w:val="a9"/>
        <w:widowControl w:val="0"/>
        <w:numPr>
          <w:ilvl w:val="0"/>
          <w:numId w:val="1"/>
        </w:numPr>
        <w:autoSpaceDE w:val="0"/>
        <w:autoSpaceDN w:val="0"/>
        <w:adjustRightInd w:val="0"/>
        <w:spacing w:after="120"/>
        <w:ind w:left="360" w:right="360"/>
        <w:contextualSpacing w:val="0"/>
        <w:jc w:val="both"/>
        <w:rPr>
          <w:rFonts w:ascii="David" w:hAnsi="David" w:cs="David"/>
          <w:sz w:val="34"/>
          <w:szCs w:val="34"/>
        </w:rPr>
      </w:pPr>
    </w:p>
    <w:p w14:paraId="6EF75A4C" w14:textId="77777777" w:rsidR="003710E8" w:rsidRPr="00B3400C" w:rsidRDefault="003710E8" w:rsidP="003710E8">
      <w:pPr>
        <w:widowControl w:val="0"/>
        <w:autoSpaceDE w:val="0"/>
        <w:autoSpaceDN w:val="0"/>
        <w:adjustRightInd w:val="0"/>
        <w:spacing w:after="120"/>
        <w:ind w:right="360"/>
        <w:jc w:val="both"/>
        <w:rPr>
          <w:rFonts w:ascii="David" w:hAnsi="David" w:cs="David"/>
          <w:sz w:val="34"/>
          <w:szCs w:val="34"/>
        </w:rPr>
      </w:pPr>
    </w:p>
    <w:p w14:paraId="5A40944A" w14:textId="77777777" w:rsidR="003710E8" w:rsidRPr="003710E8" w:rsidRDefault="003710E8" w:rsidP="003710E8">
      <w:pPr>
        <w:widowControl w:val="0"/>
        <w:autoSpaceDE w:val="0"/>
        <w:autoSpaceDN w:val="0"/>
        <w:adjustRightInd w:val="0"/>
        <w:ind w:right="360"/>
        <w:rPr>
          <w:rFonts w:ascii="David" w:hAnsi="David" w:cs="David"/>
          <w:sz w:val="30"/>
          <w:szCs w:val="30"/>
        </w:rPr>
      </w:pPr>
    </w:p>
    <w:p w14:paraId="7D151ED7" w14:textId="77777777" w:rsidR="0011582A" w:rsidRPr="007412D6" w:rsidRDefault="0011582A" w:rsidP="007412D6">
      <w:pPr>
        <w:widowControl w:val="0"/>
        <w:autoSpaceDE w:val="0"/>
        <w:autoSpaceDN w:val="0"/>
        <w:adjustRightInd w:val="0"/>
        <w:ind w:right="360"/>
        <w:rPr>
          <w:rFonts w:ascii="David" w:hAnsi="David" w:cs="David"/>
          <w:b/>
          <w:bCs/>
          <w:sz w:val="36"/>
          <w:szCs w:val="36"/>
          <w:rtl/>
        </w:rPr>
      </w:pPr>
    </w:p>
    <w:p w14:paraId="1105C2F6" w14:textId="77777777" w:rsidR="0011582A" w:rsidRPr="00D24256" w:rsidRDefault="0011582A" w:rsidP="00D24256">
      <w:pPr>
        <w:widowControl w:val="0"/>
        <w:autoSpaceDE w:val="0"/>
        <w:autoSpaceDN w:val="0"/>
        <w:adjustRightInd w:val="0"/>
        <w:spacing w:after="120"/>
        <w:ind w:right="360"/>
        <w:jc w:val="both"/>
        <w:rPr>
          <w:rFonts w:ascii="David" w:hAnsi="David" w:cs="David"/>
          <w:sz w:val="34"/>
          <w:szCs w:val="34"/>
          <w:rtl/>
        </w:rPr>
      </w:pPr>
    </w:p>
    <w:p w14:paraId="527930DF" w14:textId="77777777" w:rsidR="00262982" w:rsidRPr="00D24256" w:rsidRDefault="00262982" w:rsidP="00D24256">
      <w:pPr>
        <w:pStyle w:val="a9"/>
        <w:spacing w:after="120"/>
        <w:contextualSpacing w:val="0"/>
        <w:rPr>
          <w:rFonts w:ascii="David" w:hAnsi="David" w:cs="David"/>
          <w:sz w:val="34"/>
          <w:szCs w:val="34"/>
          <w:rtl/>
        </w:rPr>
      </w:pPr>
    </w:p>
    <w:p w14:paraId="5726E3CC" w14:textId="77777777" w:rsidR="00C44799" w:rsidRPr="00D24256" w:rsidRDefault="00C44799" w:rsidP="00D24256">
      <w:pPr>
        <w:spacing w:after="120"/>
        <w:rPr>
          <w:sz w:val="28"/>
          <w:szCs w:val="28"/>
        </w:rPr>
      </w:pPr>
    </w:p>
    <w:sectPr w:rsidR="00C44799" w:rsidRPr="00D24256" w:rsidSect="00C82B8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2097D" w14:textId="77777777" w:rsidR="00DA689E" w:rsidRDefault="00DA689E" w:rsidP="00C44799">
      <w:pPr>
        <w:spacing w:after="0" w:line="240" w:lineRule="auto"/>
      </w:pPr>
      <w:r>
        <w:separator/>
      </w:r>
    </w:p>
  </w:endnote>
  <w:endnote w:type="continuationSeparator" w:id="0">
    <w:p w14:paraId="1557FE5C" w14:textId="77777777" w:rsidR="00DA689E" w:rsidRDefault="00DA689E" w:rsidP="00C44799">
      <w:pPr>
        <w:spacing w:after="0" w:line="240" w:lineRule="auto"/>
      </w:pPr>
      <w:r>
        <w:continuationSeparator/>
      </w:r>
    </w:p>
  </w:endnote>
  <w:endnote w:id="1">
    <w:p w14:paraId="0A99B327" w14:textId="77777777" w:rsidR="00895F27" w:rsidRPr="00930755" w:rsidRDefault="00895F27" w:rsidP="00895F27">
      <w:pPr>
        <w:pStyle w:val="af1"/>
        <w:spacing w:after="120" w:line="276" w:lineRule="auto"/>
        <w:rPr>
          <w:rFonts w:ascii="David" w:hAnsi="David" w:cs="David"/>
        </w:rPr>
      </w:pPr>
      <w:r w:rsidRPr="00930755">
        <w:rPr>
          <w:rStyle w:val="af3"/>
          <w:rFonts w:ascii="David" w:hAnsi="David" w:cs="David"/>
        </w:rPr>
        <w:endnoteRef/>
      </w:r>
      <w:r w:rsidRPr="00930755">
        <w:rPr>
          <w:rFonts w:ascii="David" w:hAnsi="David" w:cs="David"/>
          <w:rtl/>
        </w:rPr>
        <w:t xml:space="preserve"> וכה הגיד רבינו בסעודת ההודאה כ"א כסלו </w:t>
      </w:r>
      <w:r w:rsidRPr="0075142D">
        <w:rPr>
          <w:rFonts w:ascii="David" w:hAnsi="David" w:cs="David"/>
          <w:highlight w:val="yellow"/>
          <w:rtl/>
        </w:rPr>
        <w:t>תש"י</w:t>
      </w:r>
      <w:r w:rsidRPr="00930755">
        <w:rPr>
          <w:rFonts w:ascii="David" w:hAnsi="David" w:cs="David"/>
          <w:rtl/>
        </w:rPr>
        <w:t xml:space="preserve"> (טיב לבב פ' וישב</w:t>
      </w:r>
      <w:r>
        <w:rPr>
          <w:rFonts w:ascii="David" w:hAnsi="David" w:cs="David" w:hint="cs"/>
          <w:rtl/>
        </w:rPr>
        <w:t>;</w:t>
      </w:r>
      <w:r w:rsidRPr="00930755">
        <w:rPr>
          <w:rFonts w:ascii="David" w:hAnsi="David" w:cs="David"/>
          <w:rtl/>
        </w:rPr>
        <w:t xml:space="preserve"> דברי יואל לכ"א כסלו אות א'): "שהיה מרגלא בפומיה של כ"ק אבא מארי זלה"ה, </w:t>
      </w:r>
      <w:r w:rsidRPr="00930755">
        <w:rPr>
          <w:rFonts w:ascii="David" w:hAnsi="David" w:cs="David"/>
          <w:b/>
          <w:bCs/>
          <w:rtl/>
        </w:rPr>
        <w:t>שהעולם הוא אביי ורבא, וזולת זה הכל הבל</w:t>
      </w:r>
      <w:r w:rsidRPr="00930755">
        <w:rPr>
          <w:rFonts w:ascii="David" w:hAnsi="David" w:cs="David"/>
          <w:rtl/>
        </w:rPr>
        <w:t>".</w:t>
      </w:r>
    </w:p>
  </w:endnote>
  <w:endnote w:id="2">
    <w:p w14:paraId="77110D1E" w14:textId="77777777" w:rsidR="00951A6B" w:rsidRPr="00930755" w:rsidRDefault="00951A6B" w:rsidP="00951A6B">
      <w:pPr>
        <w:pStyle w:val="af1"/>
        <w:spacing w:after="120" w:line="276" w:lineRule="auto"/>
        <w:rPr>
          <w:rFonts w:ascii="David" w:hAnsi="David" w:cs="David"/>
          <w:rtl/>
        </w:rPr>
      </w:pPr>
      <w:r w:rsidRPr="00930755">
        <w:rPr>
          <w:rStyle w:val="af3"/>
          <w:rFonts w:ascii="David" w:hAnsi="David" w:cs="David"/>
        </w:rPr>
        <w:endnoteRef/>
      </w:r>
      <w:r w:rsidRPr="00930755">
        <w:rPr>
          <w:rFonts w:ascii="David" w:hAnsi="David" w:cs="David"/>
          <w:rtl/>
        </w:rPr>
        <w:t xml:space="preserve"> סיפר הרה"ח ר' אהרן צבי סאמעט ע"ה ממלמדי תשב"ר במוסדותינו (באילנא דחיי ח"א מהדו"ת עמ' קנ"ד), שבאחת אסיפות המלמדים היה רבינו זי"ע מעורר המלמדים על החוב להכניס בהתלמידים אהבת התורה והתמדת התורה. ואמר רבינו אז בלשונו כהאי לישנא: </w:t>
      </w:r>
      <w:r w:rsidRPr="001F6DEB">
        <w:rPr>
          <w:rFonts w:ascii="David" w:hAnsi="David" w:cs="David"/>
          <w:b/>
          <w:bCs/>
          <w:rtl/>
        </w:rPr>
        <w:t xml:space="preserve">"ווי קאן דען זיין אז א איד זאל נישט האבן אדוכגעלערנט גאנץ ש"ס לכל הפחות איינמאל אין לעבן? </w:t>
      </w:r>
      <w:r w:rsidRPr="001F6DEB">
        <w:rPr>
          <w:rFonts w:ascii="David" w:eastAsia="Times New Roman" w:hAnsi="David" w:cs="David"/>
          <w:b/>
          <w:bCs/>
          <w:color w:val="000000"/>
          <w:rtl/>
        </w:rPr>
        <w:t>ד</w:t>
      </w:r>
      <w:r>
        <w:rPr>
          <w:rFonts w:ascii="David" w:eastAsia="Times New Roman" w:hAnsi="David" w:cs="David"/>
          <w:b/>
          <w:bCs/>
          <w:color w:val="000000"/>
          <w:rtl/>
        </w:rPr>
        <w:t>ער תכלית צוליב וואס א איד איז אראפגעקומען אויף דער וועלט איז דאך צו לערנען די הייליגע תורה</w:t>
      </w:r>
      <w:r w:rsidRPr="00930755">
        <w:rPr>
          <w:rFonts w:ascii="David" w:hAnsi="David" w:cs="David"/>
          <w:b/>
          <w:bCs/>
          <w:rtl/>
        </w:rPr>
        <w:t xml:space="preserve"> תורה</w:t>
      </w:r>
      <w:r w:rsidRPr="00930755">
        <w:rPr>
          <w:rFonts w:ascii="David" w:hAnsi="David" w:cs="David"/>
          <w:rtl/>
        </w:rPr>
        <w:t>".</w:t>
      </w:r>
    </w:p>
    <w:p w14:paraId="64313EB1" w14:textId="77777777" w:rsidR="00951A6B" w:rsidRPr="00930755" w:rsidRDefault="00951A6B" w:rsidP="00951A6B">
      <w:pPr>
        <w:pStyle w:val="af1"/>
        <w:spacing w:after="120" w:line="276" w:lineRule="auto"/>
        <w:rPr>
          <w:rFonts w:ascii="David" w:hAnsi="David" w:cs="David"/>
        </w:rPr>
      </w:pPr>
      <w:r>
        <w:rPr>
          <w:rFonts w:ascii="David" w:eastAsia="Times New Roman" w:hAnsi="David" w:cs="David"/>
          <w:color w:val="000000"/>
          <w:rtl/>
        </w:rPr>
        <w:t>וב</w:t>
      </w:r>
      <w:r>
        <w:rPr>
          <w:rFonts w:ascii="David" w:eastAsia="Times New Roman" w:hAnsi="David" w:cs="David"/>
          <w:b/>
          <w:bCs/>
          <w:color w:val="000000"/>
          <w:rtl/>
        </w:rPr>
        <w:t>באילנא דחיי</w:t>
      </w:r>
      <w:r>
        <w:rPr>
          <w:rFonts w:ascii="David" w:eastAsia="Times New Roman" w:hAnsi="David" w:cs="David"/>
          <w:color w:val="000000"/>
          <w:rtl/>
        </w:rPr>
        <w:t xml:space="preserve"> (ח"ד מהדו"ת עמ' ר"ל)</w:t>
      </w:r>
      <w:r w:rsidRPr="00930755">
        <w:rPr>
          <w:rFonts w:ascii="David" w:hAnsi="David" w:cs="David"/>
          <w:rtl/>
        </w:rPr>
        <w:t xml:space="preserve"> מובא בשם הרה"ח ר' בנימין הערש בערקאוויטש ז"ל: שבת הגדול תש"ח, בשבת בבוקר בתפלת שחרית בביהמ"ד שבביתו ברחוב 500 בעדפארד עוועניו, קודם קריאת התורה, ניגש רבינו להבימה והרים ידיו, והראה סימן שרוצה לומר ברבים. הציבור נשתתק ורבינו התחיל לומר: "עס איז היינט שבת הגדול, אבער איך וויל נישט זאגן קיין 'שבת הגדול דרשה', איך וויל נאר זאגן דריי זאכן וואס מען דארף געדענקען אויף שטענדיג!"</w:t>
      </w:r>
      <w:r>
        <w:rPr>
          <w:rFonts w:ascii="David" w:hAnsi="David" w:cs="David" w:hint="cs"/>
          <w:rtl/>
        </w:rPr>
        <w:t xml:space="preserve"> </w:t>
      </w:r>
      <w:r w:rsidRPr="00930755">
        <w:rPr>
          <w:rFonts w:ascii="David" w:hAnsi="David" w:cs="David"/>
          <w:rtl/>
        </w:rPr>
        <w:t xml:space="preserve">ורבינו הראה באצבעותיו הקדושות בשעה שפירט שלשה הדברים. והראשונה של השלשה דברים היה כדלהלן: </w:t>
      </w:r>
      <w:r w:rsidRPr="001F6DEB">
        <w:rPr>
          <w:rFonts w:ascii="David" w:hAnsi="David" w:cs="David"/>
          <w:b/>
          <w:bCs/>
          <w:rtl/>
        </w:rPr>
        <w:t>"יעדער איד מוז האבן 'קביעות עתים לתורה' מדי יום ביומו. אן לערנען קען מען נישט זיין קיין איד! מ'דארף האבן ווייניגסטנס צוויי שיעורים, איינס בייטאג און איינס אויפדערנאכט"</w:t>
      </w:r>
      <w:r w:rsidRPr="00930755">
        <w:rPr>
          <w:rFonts w:ascii="David" w:hAnsi="David" w:cs="David"/>
          <w:rtl/>
        </w:rPr>
        <w:t>. ורבינו הוסיף שהוא חשוב מאד ללמוד בביהמ"ד, כי 'תלמוד תורה דרבים' הוא דבר גדול, כמו תפלה בציבור, ולכן ביקש רבינו, שלכה"פ אחד מהשני השיעורים הקבועים יהי' בביהמ"ד.</w:t>
      </w:r>
      <w:r>
        <w:rPr>
          <w:rFonts w:ascii="David" w:hAnsi="David" w:cs="David" w:hint="cs"/>
          <w:rtl/>
        </w:rPr>
        <w:t xml:space="preserve"> (וראה </w:t>
      </w:r>
      <w:r w:rsidRPr="001F6DEB">
        <w:rPr>
          <w:rFonts w:ascii="David" w:hAnsi="David" w:cs="David" w:hint="cs"/>
          <w:highlight w:val="yellow"/>
          <w:rtl/>
        </w:rPr>
        <w:t>להלן ??</w:t>
      </w:r>
      <w:r>
        <w:rPr>
          <w:rFonts w:ascii="David" w:hAnsi="David" w:cs="David" w:hint="cs"/>
          <w:rtl/>
        </w:rPr>
        <w:t xml:space="preserve"> בעני"ז של קביעות עתים לתורה בביהמ"ד דייקא).</w:t>
      </w:r>
    </w:p>
  </w:endnote>
  <w:endnote w:id="3">
    <w:p w14:paraId="73451126" w14:textId="77777777" w:rsidR="0011582A" w:rsidRPr="00930755" w:rsidRDefault="0011582A" w:rsidP="0011582A">
      <w:pPr>
        <w:pStyle w:val="af1"/>
        <w:spacing w:after="120" w:line="276" w:lineRule="auto"/>
        <w:rPr>
          <w:rFonts w:ascii="David" w:hAnsi="David" w:cs="David"/>
        </w:rPr>
      </w:pPr>
      <w:r w:rsidRPr="00930755">
        <w:rPr>
          <w:rStyle w:val="af3"/>
          <w:rFonts w:ascii="David" w:hAnsi="David" w:cs="David"/>
        </w:rPr>
        <w:endnoteRef/>
      </w:r>
      <w:r w:rsidRPr="00930755">
        <w:rPr>
          <w:rFonts w:ascii="David" w:hAnsi="David" w:cs="David"/>
          <w:rtl/>
        </w:rPr>
        <w:t xml:space="preserve"> מסופר כי פעם התאונן בחור אחד לפני רבינו על בלבול המחשבות שיש לו, וענה לו רבינו שלבחור העיקר הוא רק לעסוק בתורה בהתמדה נפלאה בלי הפסק, ולהשקיע כל מוחו בתורת ה', ולהתפלל בכוונה, ויראה להוריד דמעות בעת התפלה, ועי"ז יתוקן הכל ממילא, וזה מגרש שאר המחשבות, וזולת זה אין שום עצה אחרת </w:t>
      </w:r>
      <w:r>
        <w:rPr>
          <w:rFonts w:ascii="David" w:eastAsia="Times New Roman" w:hAnsi="David" w:cs="David"/>
          <w:color w:val="000000"/>
          <w:rtl/>
        </w:rPr>
        <w:t>(</w:t>
      </w:r>
      <w:r>
        <w:rPr>
          <w:rFonts w:ascii="David" w:eastAsia="Times New Roman" w:hAnsi="David" w:cs="David"/>
          <w:b/>
          <w:bCs/>
          <w:color w:val="000000"/>
          <w:rtl/>
        </w:rPr>
        <w:t>מושיען של ישראל</w:t>
      </w:r>
      <w:r>
        <w:rPr>
          <w:rFonts w:ascii="David" w:eastAsia="Times New Roman" w:hAnsi="David" w:cs="David"/>
          <w:color w:val="000000"/>
          <w:rtl/>
        </w:rPr>
        <w:t xml:space="preserve"> ח"א עמ' רנ"ז)</w:t>
      </w:r>
      <w:r w:rsidRPr="00930755">
        <w:rPr>
          <w:rFonts w:ascii="David" w:hAnsi="David" w:cs="David"/>
          <w:rtl/>
        </w:rPr>
        <w:t>.</w:t>
      </w:r>
    </w:p>
  </w:endnote>
  <w:endnote w:id="4">
    <w:p w14:paraId="3BAFD139" w14:textId="77777777" w:rsidR="0011582A" w:rsidRPr="00930755" w:rsidRDefault="0011582A" w:rsidP="0011582A">
      <w:pPr>
        <w:pStyle w:val="af5"/>
        <w:spacing w:before="0" w:after="120" w:line="276" w:lineRule="auto"/>
        <w:rPr>
          <w:rFonts w:ascii="David" w:hAnsi="David" w:cs="David"/>
          <w:rtl/>
        </w:rPr>
      </w:pPr>
      <w:r w:rsidRPr="00930755">
        <w:rPr>
          <w:rStyle w:val="af3"/>
          <w:rFonts w:ascii="David" w:hAnsi="David" w:cs="David"/>
          <w:spacing w:val="0"/>
        </w:rPr>
        <w:endnoteRef/>
      </w:r>
      <w:r w:rsidRPr="00930755">
        <w:rPr>
          <w:rFonts w:ascii="David" w:hAnsi="David" w:cs="David"/>
          <w:spacing w:val="0"/>
          <w:rtl/>
        </w:rPr>
        <w:t xml:space="preserve"> בספר חשרת מים (להגה"ח ר' חיים שנעעבאלג ז"ל, דף מ"ט), כתב וז"ל: "ושמעתי מפ"ק אדמו"ר הקדוש חמדת לבבינו מרן מסאטמאר זצוקללה"ה, בשם מרן הקדוש מצאנז זי"ע, שאמר, שיש הרבה עבודות, </w:t>
      </w:r>
      <w:r w:rsidRPr="00930755">
        <w:rPr>
          <w:rFonts w:ascii="David" w:hAnsi="David" w:cs="David"/>
          <w:b/>
          <w:bCs/>
          <w:spacing w:val="0"/>
          <w:rtl/>
        </w:rPr>
        <w:t xml:space="preserve">אבער דעם בחור </w:t>
      </w:r>
      <w:r w:rsidRPr="00930755">
        <w:rPr>
          <w:rFonts w:ascii="David" w:hAnsi="David" w:cs="David"/>
          <w:spacing w:val="0"/>
          <w:rtl/>
        </w:rPr>
        <w:t xml:space="preserve">(היצר הרע) </w:t>
      </w:r>
      <w:r w:rsidRPr="00930755">
        <w:rPr>
          <w:rFonts w:ascii="David" w:hAnsi="David" w:cs="David"/>
          <w:b/>
          <w:bCs/>
          <w:spacing w:val="0"/>
          <w:rtl/>
        </w:rPr>
        <w:t>קען מען נישט נעמען נאר מיט תורה</w:t>
      </w:r>
      <w:r w:rsidRPr="00930755">
        <w:rPr>
          <w:rFonts w:ascii="David" w:hAnsi="David" w:cs="David"/>
          <w:spacing w:val="0"/>
          <w:rtl/>
        </w:rPr>
        <w:t>, ע"כ". (ועי' זרע קודש פ' תרומה ד"ה ועשו).</w:t>
      </w:r>
    </w:p>
    <w:p w14:paraId="62FA3944" w14:textId="77777777" w:rsidR="0011582A" w:rsidRPr="00930755" w:rsidRDefault="0011582A" w:rsidP="0011582A">
      <w:pPr>
        <w:pStyle w:val="ae"/>
        <w:spacing w:after="120" w:line="276" w:lineRule="auto"/>
        <w:rPr>
          <w:rFonts w:ascii="David" w:hAnsi="David" w:cs="David"/>
          <w:rtl/>
        </w:rPr>
      </w:pPr>
      <w:r w:rsidRPr="00930755">
        <w:rPr>
          <w:rFonts w:ascii="David" w:hAnsi="David" w:cs="David"/>
          <w:rtl/>
        </w:rPr>
        <w:t xml:space="preserve">פעם אמר רבינו במליצת קדשו (דרשה לפני קריה"ת בבני ברק שב"ק פ' בלק שנת תשכ"ה, חידו"ת </w:t>
      </w:r>
      <w:r>
        <w:rPr>
          <w:rFonts w:ascii="David" w:hAnsi="David" w:cs="David"/>
          <w:rtl/>
        </w:rPr>
        <w:t>מסיבות ח"ב עמ'</w:t>
      </w:r>
      <w:r w:rsidRPr="00930755">
        <w:rPr>
          <w:rFonts w:ascii="David" w:hAnsi="David" w:cs="David"/>
          <w:rtl/>
        </w:rPr>
        <w:t xml:space="preserve"> קצ"ו): אמרו חז"ל (סוכה נ"ב ע"ב) 'אם פגע בך מנוול זה משכהו לבית המדרש', וכי מה תרופה יש בביהמ"ד נגד היצה"ר, והלא חזינן שהיצה"ר נמצא גם בביהמ"ד. וביארתי שדייקו ז"ל בלשונם ולא אמרו בסתמא ש'ילך' לו לביהמ"ד אלא אמרו 'משכהו' לביהמ"ד, כי הנה היצה"ר שיש לו ג"כ בתי מדרשים משלו אשר הוא חפץ שילך האדם לשם וניחא ליה בהכי, ושם באמת אין כוחו בטל, ואדרבה. לכן יעצו חז"ל ואמרו, אם פגע בך מנוול זה אל תלך בדרך אתו לביהמ"ד כזה אשר הוא חפץ בו ואשר שם הוא הולך ונלווה עמך, אלא 'משכהו' לביהמ"ד, רצה לומר לביהמ"ד כזה שאין היצה"ר חפץ ללכת שמה, אלא יהא נמשך אחריך בהכרח, ובביהמ"ד כזה אכן יבטלו כוחו".</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bExtrim Regular">
    <w:altName w:val="Times New Roman"/>
    <w:charset w:val="00"/>
    <w:family w:val="roman"/>
    <w:pitch w:val="variable"/>
    <w:sig w:usb0="80000827" w:usb1="50000000" w:usb2="00000000" w:usb3="00000000" w:csb0="00000021" w:csb1="00000000"/>
  </w:font>
  <w:font w:name="Adama">
    <w:altName w:val="Arial"/>
    <w:charset w:val="B1"/>
    <w:family w:val="auto"/>
    <w:pitch w:val="variable"/>
    <w:sig w:usb0="00000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BA HaYetzira Bold">
    <w:panose1 w:val="02020803050405020304"/>
    <w:charset w:val="00"/>
    <w:family w:val="roman"/>
    <w:pitch w:val="variable"/>
    <w:sig w:usb0="00000803" w:usb1="5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B970D" w14:textId="77777777" w:rsidR="00DA689E" w:rsidRDefault="00DA689E" w:rsidP="00C44799">
      <w:pPr>
        <w:spacing w:after="0" w:line="240" w:lineRule="auto"/>
      </w:pPr>
      <w:r>
        <w:separator/>
      </w:r>
    </w:p>
  </w:footnote>
  <w:footnote w:type="continuationSeparator" w:id="0">
    <w:p w14:paraId="3C8BE03F" w14:textId="77777777" w:rsidR="00DA689E" w:rsidRDefault="00DA689E" w:rsidP="00C44799">
      <w:pPr>
        <w:spacing w:after="0" w:line="240" w:lineRule="auto"/>
      </w:pPr>
      <w:r>
        <w:continuationSeparator/>
      </w:r>
    </w:p>
  </w:footnote>
  <w:footnote w:id="1">
    <w:p w14:paraId="6262FD3B" w14:textId="77777777" w:rsidR="00895F27" w:rsidRPr="004954B6" w:rsidRDefault="00895F27" w:rsidP="00895F27">
      <w:pPr>
        <w:pStyle w:val="ae"/>
        <w:spacing w:before="0" w:after="120" w:line="276" w:lineRule="auto"/>
        <w:rPr>
          <w:rFonts w:ascii="David" w:hAnsi="David" w:cs="David"/>
        </w:rPr>
      </w:pPr>
      <w:r w:rsidRPr="004954B6">
        <w:rPr>
          <w:rStyle w:val="af0"/>
          <w:rFonts w:ascii="David" w:hAnsi="David" w:cs="David"/>
          <w:rtl/>
        </w:rPr>
        <w:footnoteRef/>
      </w:r>
      <w:r w:rsidRPr="004954B6">
        <w:rPr>
          <w:rFonts w:ascii="David" w:eastAsia="Times New Roman" w:hAnsi="David" w:cs="David"/>
          <w:b/>
          <w:bCs/>
          <w:color w:val="000000"/>
          <w:rtl/>
        </w:rPr>
        <w:t xml:space="preserve"> דברי יואל</w:t>
      </w:r>
      <w:r w:rsidRPr="004954B6">
        <w:rPr>
          <w:rFonts w:ascii="David" w:eastAsia="Times New Roman" w:hAnsi="David" w:cs="David"/>
          <w:color w:val="000000"/>
          <w:rtl/>
        </w:rPr>
        <w:t xml:space="preserve"> (לשמח"ת, עמ' תרפז)</w:t>
      </w:r>
      <w:r w:rsidRPr="004954B6">
        <w:rPr>
          <w:rFonts w:ascii="David" w:hAnsi="David" w:cs="David"/>
          <w:rtl/>
        </w:rPr>
        <w:t xml:space="preserve">: "בראשית ברא אלקים, ואמרו רז"ל (הובא ברשיז"ל ריש בראשית) בשביל התורה שנקראת ראשית דרכו. ונמצא, </w:t>
      </w:r>
      <w:r w:rsidRPr="004954B6">
        <w:rPr>
          <w:rFonts w:ascii="David" w:hAnsi="David" w:cs="David"/>
          <w:b/>
          <w:bCs/>
          <w:rtl/>
        </w:rPr>
        <w:t>דכל עיקר בריאת העולם היה בשביל התוה"ק, וגם קיומו של עולם תלוי ועומד בקבלת התורה, ומבלעדי התוה"ק אין העולם יכול להתקיים ולעמוד</w:t>
      </w:r>
      <w:r w:rsidRPr="004954B6">
        <w:rPr>
          <w:rFonts w:ascii="David" w:hAnsi="David" w:cs="David"/>
          <w:rtl/>
        </w:rPr>
        <w:t>, וכמו שאמרו ז״ל (שבת פח) שהתנה הקב״ה עם מעשי בראשית, אם מקבלין ישראל את התורה אתם מתקיימין ואם לאו אני מחזיר אתכם לתוהו ובוהו".</w:t>
      </w:r>
    </w:p>
  </w:footnote>
  <w:footnote w:id="2">
    <w:p w14:paraId="55833E38" w14:textId="547DBB58" w:rsidR="00F03DF0" w:rsidRPr="004954B6" w:rsidRDefault="00F03DF0"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Pr>
        <w:t xml:space="preserve"> </w:t>
      </w:r>
      <w:r w:rsidRPr="004954B6">
        <w:rPr>
          <w:rFonts w:ascii="David" w:hAnsi="David" w:cs="David"/>
          <w:b/>
          <w:bCs/>
          <w:rtl/>
        </w:rPr>
        <w:t xml:space="preserve">דברי יואל </w:t>
      </w:r>
      <w:r w:rsidRPr="004954B6">
        <w:rPr>
          <w:rFonts w:ascii="David" w:hAnsi="David" w:cs="David"/>
          <w:rtl/>
        </w:rPr>
        <w:t>(</w:t>
      </w:r>
      <w:r w:rsidR="002C640E" w:rsidRPr="004954B6">
        <w:rPr>
          <w:rFonts w:ascii="David" w:hAnsi="David" w:cs="David"/>
          <w:rtl/>
        </w:rPr>
        <w:t>לך</w:t>
      </w:r>
      <w:r w:rsidR="00D333E6" w:rsidRPr="004954B6">
        <w:rPr>
          <w:rFonts w:ascii="David" w:hAnsi="David" w:cs="David"/>
          <w:rtl/>
        </w:rPr>
        <w:t>,</w:t>
      </w:r>
      <w:r w:rsidRPr="004954B6">
        <w:rPr>
          <w:rFonts w:ascii="David" w:hAnsi="David" w:cs="David"/>
          <w:rtl/>
        </w:rPr>
        <w:t xml:space="preserve"> עמ' רלח): </w:t>
      </w:r>
      <w:r w:rsidR="00951A6B" w:rsidRPr="004954B6">
        <w:rPr>
          <w:rFonts w:ascii="David" w:hAnsi="David" w:cs="David"/>
          <w:b/>
          <w:bCs/>
          <w:rtl/>
        </w:rPr>
        <w:t>"</w:t>
      </w:r>
      <w:r w:rsidRPr="004954B6">
        <w:rPr>
          <w:rFonts w:ascii="David" w:hAnsi="David" w:cs="David"/>
          <w:b/>
          <w:bCs/>
          <w:rtl/>
        </w:rPr>
        <w:t>עיקר החיות הוא ע"י התוה"ק, וזולת זה לא יצוייר חיים</w:t>
      </w:r>
      <w:r w:rsidR="002C640E" w:rsidRPr="004954B6">
        <w:rPr>
          <w:rFonts w:ascii="David" w:hAnsi="David" w:cs="David"/>
          <w:rtl/>
        </w:rPr>
        <w:t>.</w:t>
      </w:r>
      <w:r w:rsidRPr="004954B6">
        <w:rPr>
          <w:rFonts w:ascii="David" w:hAnsi="David" w:cs="David"/>
          <w:rtl/>
        </w:rPr>
        <w:t xml:space="preserve"> ועד"ז יתפרש מה שאמר הקב"ה לישראל במ</w:t>
      </w:r>
      <w:r w:rsidR="00951A6B" w:rsidRPr="004954B6">
        <w:rPr>
          <w:rFonts w:ascii="David" w:hAnsi="David" w:cs="David"/>
          <w:rtl/>
        </w:rPr>
        <w:t>תן תורה '</w:t>
      </w:r>
      <w:r w:rsidRPr="004954B6">
        <w:rPr>
          <w:rFonts w:ascii="David" w:hAnsi="David" w:cs="David"/>
          <w:rtl/>
        </w:rPr>
        <w:t>אם מקבלים אתם את התורה מוטב ואם לאו שם תהא קבורתכם</w:t>
      </w:r>
      <w:r w:rsidR="00951A6B" w:rsidRPr="004954B6">
        <w:rPr>
          <w:rFonts w:ascii="David" w:hAnsi="David" w:cs="David"/>
          <w:rtl/>
        </w:rPr>
        <w:t>'</w:t>
      </w:r>
      <w:r w:rsidRPr="004954B6">
        <w:rPr>
          <w:rFonts w:ascii="David" w:hAnsi="David" w:cs="David"/>
          <w:rtl/>
        </w:rPr>
        <w:t xml:space="preserve">, </w:t>
      </w:r>
      <w:r w:rsidRPr="004954B6">
        <w:rPr>
          <w:rFonts w:ascii="David" w:hAnsi="David" w:cs="David"/>
          <w:b/>
          <w:bCs/>
          <w:rtl/>
        </w:rPr>
        <w:t>כי זולת קבלת התורה אינם בגדר חיים כלל</w:t>
      </w:r>
      <w:r w:rsidR="00951A6B" w:rsidRPr="004954B6">
        <w:rPr>
          <w:rFonts w:ascii="David" w:hAnsi="David" w:cs="David"/>
          <w:rtl/>
        </w:rPr>
        <w:t>,</w:t>
      </w:r>
      <w:r w:rsidRPr="004954B6">
        <w:rPr>
          <w:rFonts w:ascii="David" w:hAnsi="David" w:cs="David"/>
          <w:rtl/>
        </w:rPr>
        <w:t xml:space="preserve"> והבן</w:t>
      </w:r>
      <w:r w:rsidR="00951A6B" w:rsidRPr="004954B6">
        <w:rPr>
          <w:rFonts w:ascii="David" w:hAnsi="David" w:cs="David"/>
          <w:rtl/>
        </w:rPr>
        <w:t>"</w:t>
      </w:r>
      <w:r w:rsidRPr="004954B6">
        <w:rPr>
          <w:rFonts w:ascii="David" w:hAnsi="David" w:cs="David"/>
          <w:rtl/>
        </w:rPr>
        <w:t>.</w:t>
      </w:r>
    </w:p>
    <w:p w14:paraId="7F5E2D11" w14:textId="3B350065" w:rsidR="002C640E" w:rsidRPr="004954B6" w:rsidRDefault="002C640E" w:rsidP="00A30694">
      <w:pPr>
        <w:pStyle w:val="ae"/>
        <w:spacing w:before="0" w:after="120" w:line="276" w:lineRule="auto"/>
        <w:rPr>
          <w:rFonts w:ascii="David" w:hAnsi="David" w:cs="David"/>
          <w:rtl/>
        </w:rPr>
      </w:pPr>
      <w:r w:rsidRPr="004954B6">
        <w:rPr>
          <w:rFonts w:ascii="David" w:hAnsi="David" w:cs="David"/>
          <w:rtl/>
        </w:rPr>
        <w:t>@</w:t>
      </w:r>
      <w:r w:rsidRPr="004954B6">
        <w:rPr>
          <w:rFonts w:ascii="David" w:hAnsi="David" w:cs="David"/>
          <w:b/>
          <w:bCs/>
          <w:rtl/>
        </w:rPr>
        <w:t xml:space="preserve">ובדברי יואל </w:t>
      </w:r>
      <w:r w:rsidRPr="004954B6">
        <w:rPr>
          <w:rFonts w:ascii="David" w:hAnsi="David" w:cs="David"/>
          <w:rtl/>
        </w:rPr>
        <w:t xml:space="preserve">(חוה"מ סוכות, עמ' רפג): </w:t>
      </w:r>
      <w:r w:rsidR="00951A6B" w:rsidRPr="004954B6">
        <w:rPr>
          <w:rFonts w:ascii="David" w:hAnsi="David" w:cs="David"/>
          <w:rtl/>
        </w:rPr>
        <w:t>"</w:t>
      </w:r>
      <w:r w:rsidRPr="004954B6">
        <w:rPr>
          <w:rFonts w:ascii="David" w:hAnsi="David" w:cs="David"/>
          <w:b/>
          <w:bCs/>
          <w:rtl/>
        </w:rPr>
        <w:t>דהנה, התורה הקדושה היא חיותן של ישראל</w:t>
      </w:r>
      <w:r w:rsidR="00D84FF7" w:rsidRPr="004954B6">
        <w:rPr>
          <w:rFonts w:ascii="David" w:hAnsi="David" w:cs="David"/>
          <w:b/>
          <w:bCs/>
          <w:rtl/>
        </w:rPr>
        <w:t>,</w:t>
      </w:r>
      <w:r w:rsidRPr="004954B6">
        <w:rPr>
          <w:rFonts w:ascii="David" w:hAnsi="David" w:cs="David"/>
          <w:b/>
          <w:bCs/>
          <w:rtl/>
        </w:rPr>
        <w:t xml:space="preserve"> כדכתיב קרא </w:t>
      </w:r>
      <w:r w:rsidRPr="004954B6">
        <w:rPr>
          <w:rFonts w:ascii="David" w:hAnsi="David" w:cs="David"/>
          <w:rtl/>
        </w:rPr>
        <w:t>(דברים ל')</w:t>
      </w:r>
      <w:r w:rsidRPr="004954B6">
        <w:rPr>
          <w:rFonts w:ascii="David" w:hAnsi="David" w:cs="David"/>
          <w:b/>
          <w:bCs/>
          <w:rtl/>
        </w:rPr>
        <w:t xml:space="preserve"> כי הוא חייך ואורך ימיך, ומבלעדי התוה"ק אין כלום</w:t>
      </w:r>
      <w:r w:rsidR="00D84FF7" w:rsidRPr="004954B6">
        <w:rPr>
          <w:rFonts w:ascii="David" w:hAnsi="David" w:cs="David"/>
          <w:b/>
          <w:bCs/>
          <w:rtl/>
        </w:rPr>
        <w:t>,</w:t>
      </w:r>
      <w:r w:rsidRPr="004954B6">
        <w:rPr>
          <w:rFonts w:ascii="David" w:hAnsi="David" w:cs="David"/>
          <w:b/>
          <w:bCs/>
          <w:rtl/>
        </w:rPr>
        <w:t xml:space="preserve"> וכל חפצים לא ישוו</w:t>
      </w:r>
      <w:r w:rsidR="00951A6B" w:rsidRPr="004954B6">
        <w:rPr>
          <w:rFonts w:ascii="David" w:hAnsi="David" w:cs="David"/>
          <w:rtl/>
        </w:rPr>
        <w:t>"</w:t>
      </w:r>
      <w:r w:rsidRPr="004954B6">
        <w:rPr>
          <w:rFonts w:ascii="David" w:hAnsi="David" w:cs="David"/>
          <w:rtl/>
        </w:rPr>
        <w:t>.</w:t>
      </w:r>
    </w:p>
    <w:p w14:paraId="1230951B" w14:textId="630A5E5F" w:rsidR="00914D9C" w:rsidRPr="004954B6" w:rsidRDefault="00954FA3" w:rsidP="00A30694">
      <w:pPr>
        <w:pStyle w:val="ae"/>
        <w:spacing w:before="0" w:after="120" w:line="276" w:lineRule="auto"/>
        <w:rPr>
          <w:rFonts w:ascii="David" w:hAnsi="David" w:cs="David"/>
          <w:rtl/>
        </w:rPr>
      </w:pPr>
      <w:r w:rsidRPr="004954B6">
        <w:rPr>
          <w:rFonts w:ascii="David" w:hAnsi="David" w:cs="David"/>
          <w:rtl/>
        </w:rPr>
        <w:t>@</w:t>
      </w:r>
      <w:r w:rsidR="00914D9C" w:rsidRPr="004954B6">
        <w:rPr>
          <w:rFonts w:ascii="David" w:hAnsi="David" w:cs="David"/>
          <w:rtl/>
        </w:rPr>
        <w:t xml:space="preserve">ויש לציין לדברים נפלאים שדיבר רבינו בקדשו (דברות קודש, ליל ה' דחנוכה תשכ"ה): "ס'איז אבער דא נאך א בחינה, שטייט אין ישמח משה ס'איז דא דיא זאכן וואס יהרג ואל יעבור און נישט ביי אלדינגס, נאר א חסיד ופרוש מעג אויף יעדע זאך האבן מסירת נפש (ש"ך יו"ד סי' קנ"ז סק"א). פרעגט דער ישמח משה אטו בשביל שהוא פרוש הותר דמו זאגט ער, ממנ"פ אז די תוה"ק האט געזאגט וחי בהם ולא שימות בהם (יומא פ"ה ע"ב). זאגט דער ישמח משה אין פרשת כי תשא, טוהט ער אויף וחי בהם ולא שימות בהם איז ביי יעדן טייטש לויט זיין בחינה און לויט זיין מעמד, סתם בני אדם איז וחי בהם ולא שימות בהם חלילה אז מ'הרג'עט עהם, זאגט ער, </w:t>
      </w:r>
      <w:r w:rsidR="00914D9C" w:rsidRPr="004954B6">
        <w:rPr>
          <w:rFonts w:ascii="David" w:hAnsi="David" w:cs="David"/>
          <w:b/>
          <w:bCs/>
          <w:rtl/>
        </w:rPr>
        <w:t>ביי א חסיד ופרוש ביי צדיקים איז דעס גאנצע חיות תורה ומצות, חלילה אז מ'איז עהם מבטל עפעס פון דער תוה"ק איז דעס גאצע חיות הענגט עהם אין דעם, ס'איז ביי עהם מער ווי דעס גאנצע חיות, דעס גאנצע חיות ליגט עהם אין דעם, זאגט ער ביי עהם איז טייטש וחי בהם ולא שימות בהם ער זאל נישט מבטל זיין פון דער תוה"ק, ווייל אז מ'איז עהם מבטל עפעס פון דער תוה"ק דאס איז שוין ביי עהם ולא שימות בהם</w:t>
      </w:r>
      <w:r w:rsidR="00914D9C" w:rsidRPr="004954B6">
        <w:rPr>
          <w:rFonts w:ascii="David" w:hAnsi="David" w:cs="David"/>
          <w:rtl/>
        </w:rPr>
        <w:t>, ביי עהם איז עס אזוי טייטש, אזוי זאגט דער ישמח משה".</w:t>
      </w:r>
    </w:p>
  </w:footnote>
  <w:footnote w:id="3">
    <w:p w14:paraId="5F926EFE" w14:textId="02484738" w:rsidR="008B5310" w:rsidRPr="004954B6" w:rsidRDefault="008B5310" w:rsidP="00A30694">
      <w:pPr>
        <w:pStyle w:val="af4"/>
        <w:spacing w:after="120" w:line="276" w:lineRule="auto"/>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 xml:space="preserve">(וישלח, עמ' קפה): "יש שני דברים המעמידים את ישראל בזמן הגלות, א׳ חכמת התורה כמ״ש החכמה תחיה את בעליה, </w:t>
      </w:r>
      <w:r w:rsidRPr="004954B6">
        <w:rPr>
          <w:rFonts w:ascii="David" w:hAnsi="David" w:cs="David"/>
          <w:b/>
          <w:bCs/>
          <w:sz w:val="20"/>
          <w:szCs w:val="20"/>
          <w:rtl/>
        </w:rPr>
        <w:t>וכח התוה"ק הוא שנותן כח וחיזוק לעולם, אולם ח״ו כשנחלש כח התורה, אז הגלות עצמה מעמיד את ישראל</w:t>
      </w:r>
      <w:r w:rsidRPr="004954B6">
        <w:rPr>
          <w:rFonts w:ascii="David" w:hAnsi="David" w:cs="David"/>
          <w:sz w:val="20"/>
          <w:szCs w:val="20"/>
          <w:rtl/>
        </w:rPr>
        <w:t xml:space="preserve">". </w:t>
      </w:r>
    </w:p>
  </w:footnote>
  <w:footnote w:id="4">
    <w:p w14:paraId="2B133971" w14:textId="2E516759" w:rsidR="008B5310" w:rsidRPr="004954B6" w:rsidRDefault="008B5310" w:rsidP="00A30694">
      <w:pPr>
        <w:pStyle w:val="af4"/>
        <w:spacing w:after="120" w:line="276" w:lineRule="auto"/>
        <w:rPr>
          <w:rFonts w:ascii="David" w:hAnsi="David" w:cs="David"/>
          <w:sz w:val="20"/>
          <w:szCs w:val="20"/>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(וארא, עמד טז): "</w:t>
      </w:r>
      <w:r w:rsidRPr="004954B6">
        <w:rPr>
          <w:rFonts w:ascii="David" w:hAnsi="David" w:cs="David"/>
          <w:b/>
          <w:bCs/>
          <w:sz w:val="20"/>
          <w:szCs w:val="20"/>
          <w:rtl/>
        </w:rPr>
        <w:t>ברור, שרק כח התורה הוא התריס לעמוד בפני הקמים על ישראל</w:t>
      </w:r>
      <w:r w:rsidRPr="004954B6">
        <w:rPr>
          <w:rFonts w:ascii="David" w:hAnsi="David" w:cs="David"/>
          <w:sz w:val="20"/>
          <w:szCs w:val="20"/>
          <w:rtl/>
        </w:rPr>
        <w:t xml:space="preserve">". </w:t>
      </w:r>
    </w:p>
  </w:footnote>
  <w:footnote w:id="5">
    <w:p w14:paraId="16600A17" w14:textId="340DD887" w:rsidR="007412D6" w:rsidRPr="004954B6" w:rsidRDefault="007412D6" w:rsidP="007412D6">
      <w:pPr>
        <w:pStyle w:val="ae"/>
        <w:spacing w:before="0" w:after="120" w:line="276" w:lineRule="auto"/>
        <w:rPr>
          <w:rFonts w:ascii="David" w:hAnsi="David" w:cs="David"/>
        </w:rPr>
      </w:pPr>
      <w:r w:rsidRPr="004954B6">
        <w:rPr>
          <w:rStyle w:val="af0"/>
          <w:rFonts w:ascii="David" w:hAnsi="David" w:cs="David"/>
          <w:rtl/>
        </w:rPr>
        <w:footnoteRef/>
      </w:r>
      <w:r w:rsidRPr="004954B6">
        <w:rPr>
          <w:rFonts w:ascii="David" w:eastAsia="Times New Roman" w:hAnsi="David" w:cs="David"/>
          <w:b/>
          <w:bCs/>
          <w:color w:val="000000"/>
          <w:rtl/>
        </w:rPr>
        <w:t xml:space="preserve"> דברי יואל</w:t>
      </w:r>
      <w:r w:rsidRPr="004954B6">
        <w:rPr>
          <w:rFonts w:ascii="David" w:eastAsia="Times New Roman" w:hAnsi="David" w:cs="David"/>
          <w:color w:val="000000"/>
          <w:rtl/>
        </w:rPr>
        <w:t xml:space="preserve"> (תולדות עמ' תרל"א, בהספד על הגה"ק מהרי"ד מבעלזא זצ"ל)</w:t>
      </w:r>
      <w:r w:rsidRPr="004954B6">
        <w:rPr>
          <w:rFonts w:ascii="David" w:hAnsi="David" w:cs="David"/>
          <w:rtl/>
        </w:rPr>
        <w:t>: "איתא בגמרא (גיטין נ"ז ע"ב) בזמן שהקול קול יעקב אין הידים ידי עשו, ולכאורה יש להפליא דהא בקרא כתיבי תרווייהו בחדא מחתא 'הקול קול יעקב והידים ידי עשו' (בראשית כז, כב). ויתכן לפרש</w:t>
      </w:r>
      <w:r w:rsidR="00D84FF7" w:rsidRPr="004954B6">
        <w:rPr>
          <w:rFonts w:ascii="David" w:hAnsi="David" w:cs="David"/>
          <w:rtl/>
        </w:rPr>
        <w:t>,</w:t>
      </w:r>
      <w:r w:rsidRPr="004954B6">
        <w:rPr>
          <w:rFonts w:ascii="David" w:hAnsi="David" w:cs="David"/>
          <w:rtl/>
        </w:rPr>
        <w:t xml:space="preserve"> </w:t>
      </w:r>
      <w:r w:rsidRPr="004954B6">
        <w:rPr>
          <w:rFonts w:ascii="David" w:hAnsi="David" w:cs="David"/>
          <w:b/>
          <w:bCs/>
          <w:rtl/>
        </w:rPr>
        <w:t>דבאמת אם ישראל עוסקים בתורה לא ישלטו בהם אומה ולשון, ואף אם הרשעים רוצים לנגוע בהם לרעה לא יהיה להם שליטה עליהם</w:t>
      </w:r>
      <w:r w:rsidRPr="004954B6">
        <w:rPr>
          <w:rFonts w:ascii="David" w:hAnsi="David" w:cs="David"/>
          <w:rtl/>
        </w:rPr>
        <w:t>, משא"כ כשרפו ידיהם מלעסוק בתורה, אז ח"ו גבר ידי אויב וצריכים התאמצות לבערם מן העולם. וזהו פירוש הפסוק (ירמי' מט, ז) אבדה עצה מבנים נסרחה חכמתן, היינו שאם הבנים אבדו חכמת התורה, אז נחוץ שתסרח חכמתן של אומות העולם. ובזה נבין מאמרם ז"ל 'בזמן שקולו של יעקב בבתי כנסיות ובתי מדרשות', אז אף אם 'הידים ידי עשו' שרוצים להרים ידם על ישראל לרעה, לא יהי' להם שליטה כלל, כי גבר ישראל ע"י זכות התורה". (ורבינו מסיים על זה מענין ההספד: ומובן ממילא שאם יש צדיק הדור המדריך את ישראל לתורה ועבודה, לא ישלטו ידי עשו כלל, משא"כ ח"ו בהסתלקות הצדיק נחוץ מאוד שכל אחד לעצמו יתאמץ לשוב בתשובה שלימה לגרש את האויב אלו ידי עשו).</w:t>
      </w:r>
    </w:p>
  </w:footnote>
  <w:footnote w:id="6">
    <w:p w14:paraId="573614D1" w14:textId="3ED51BD9" w:rsidR="00951A6B" w:rsidRPr="004954B6" w:rsidRDefault="00951A6B"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 xml:space="preserve">דברי יואל </w:t>
      </w:r>
      <w:r w:rsidRPr="004954B6">
        <w:rPr>
          <w:rFonts w:ascii="David" w:hAnsi="David" w:cs="David"/>
          <w:rtl/>
        </w:rPr>
        <w:t xml:space="preserve">(תהלים, עמ' תקלד): "עוד יתבאר הדרש 'זכה אומרים לו אתה קדמת וכו' לא זכה אומרים לו יתוש קדמך', דהנה הכוונה בזה הוא על מי שזוכה לכתר תורה. והענין הוא שמכיון דאיתרבי (פסחים כב:) תלמיד חכם מפסוק (דברים ו, יג) את ה' אלקיך תירא וגו' לרבות תלמידי חכמים, </w:t>
      </w:r>
      <w:r w:rsidRPr="004954B6">
        <w:rPr>
          <w:rFonts w:ascii="David" w:hAnsi="David" w:cs="David"/>
          <w:b/>
          <w:bCs/>
          <w:rtl/>
        </w:rPr>
        <w:t>ונמצא שיש לו דמיון להקב"ה כביכול, על כן כמו שהוא ית"ש קודם לכל, כן התלמיד חכם יש לו דין קדימה לכל</w:t>
      </w:r>
      <w:r w:rsidRPr="004954B6">
        <w:rPr>
          <w:rFonts w:ascii="David" w:hAnsi="David" w:cs="David"/>
          <w:rtl/>
        </w:rPr>
        <w:t>. אבל אם לא זכה האדם לכתר תורה אז חושבים אצלו כפי סדר קדימת הבריאה בפועל, ולכן שפיר אומרים לו יתוש קדמך, כיון שבאמת נברא האדם מאוחר לכל מעשי בראשית".</w:t>
      </w:r>
    </w:p>
    <w:p w14:paraId="2E37D0CE" w14:textId="2E524395" w:rsidR="002F40EE" w:rsidRPr="004954B6" w:rsidRDefault="002F40EE" w:rsidP="00A30694">
      <w:pPr>
        <w:pStyle w:val="ae"/>
        <w:spacing w:before="0" w:after="120" w:line="276" w:lineRule="auto"/>
        <w:rPr>
          <w:rFonts w:ascii="David" w:hAnsi="David" w:cs="David"/>
          <w:rtl/>
        </w:rPr>
      </w:pPr>
      <w:r w:rsidRPr="004954B6">
        <w:rPr>
          <w:rFonts w:ascii="David" w:hAnsi="David" w:cs="David"/>
          <w:rtl/>
        </w:rPr>
        <w:t>@</w:t>
      </w:r>
      <w:r w:rsidRPr="004954B6">
        <w:rPr>
          <w:rFonts w:ascii="David" w:hAnsi="David" w:cs="David"/>
          <w:b/>
          <w:bCs/>
          <w:rtl/>
        </w:rPr>
        <w:t>ובדברי יואל</w:t>
      </w:r>
      <w:r w:rsidRPr="004954B6">
        <w:rPr>
          <w:rFonts w:ascii="David" w:hAnsi="David" w:cs="David"/>
          <w:rtl/>
        </w:rPr>
        <w:t xml:space="preserve"> (מהדו"ת, נשא עמ' רלה): "איתא במדרש (ויק"ר י"ד א') בפסוק (ויקרא י"ב ב') אשה כי תזריע וילדה זכר וגו', הה"ד (תהלים קל"ט ה') אחור וקדם צרתני וגו', אם זכה אדם, אומרים לו אתה קדמת לכל מעשה בראשית, ואם לאו אומרים לו יתוש קדמך וכו' ע"כ. ולכאורה אינו מובן לגמרי, שהלא זהו מציאות שהאדם נברא מאוחר לכל מעשה בראשית, והאיך אפשר שיאמרו לו שהוא מוקדם לכל מעשה בראשית. ואם אכן יש לו איזה חשיבות של הקדמה, אם כן מה זה תלוי אם זכה או לא, והאיך אפשר לומר שלפעמים הוא מוקדם ולפעמים הוא מאוחר. אמנם יתבאר הענין על פי מה שאמרו (פסחים נ"ד ע"א) </w:t>
      </w:r>
      <w:r w:rsidRPr="004954B6">
        <w:rPr>
          <w:rFonts w:ascii="David" w:hAnsi="David" w:cs="David"/>
          <w:b/>
          <w:bCs/>
          <w:rtl/>
        </w:rPr>
        <w:t xml:space="preserve">שהתוה"ק קדמה לכל מעשה בראשית, והנה האדם הלומד תורה, הוא מתעצם בקדושת וחשיבות התורה, עד שהוא בעצמו נחשב באותו יתרון החשיבות של התוה"ק. </w:t>
      </w:r>
      <w:r w:rsidRPr="004954B6">
        <w:rPr>
          <w:rFonts w:ascii="David" w:hAnsi="David" w:cs="David"/>
          <w:rtl/>
        </w:rPr>
        <w:t xml:space="preserve">וזהו שאמרו </w:t>
      </w:r>
      <w:r w:rsidRPr="004954B6">
        <w:rPr>
          <w:rFonts w:ascii="David" w:hAnsi="David" w:cs="David"/>
          <w:b/>
          <w:bCs/>
          <w:rtl/>
        </w:rPr>
        <w:t>שאם זכה האדם, והיינו שהוא עוסק בתורה באופן הראוי, אז אומרים לו אתה קדמת לכל מעשה בראשית</w:t>
      </w:r>
      <w:r w:rsidRPr="004954B6">
        <w:rPr>
          <w:rFonts w:ascii="David" w:hAnsi="David" w:cs="David"/>
          <w:rtl/>
        </w:rPr>
        <w:t>, והיינו שמצד מה שהוא מתעצם בקדושת וחשיבות התורה, ונחשב בו בעצמו אותו יתרון החשיבות שיש להתוה"ק</w:t>
      </w:r>
      <w:r w:rsidRPr="004954B6">
        <w:rPr>
          <w:rFonts w:ascii="David" w:hAnsi="David" w:cs="David"/>
          <w:b/>
          <w:bCs/>
          <w:rtl/>
        </w:rPr>
        <w:t>, נמצא שאכן הוא מוקדם לכל מעשה בראשית</w:t>
      </w:r>
      <w:r w:rsidRPr="004954B6">
        <w:rPr>
          <w:rFonts w:ascii="David" w:hAnsi="David" w:cs="David"/>
          <w:rtl/>
        </w:rPr>
        <w:t>, שהרי התוה"ק קדמה לכל מעשה בראשית, אבל אם לא זכה, היינו שאינו עוסק בתורה, אם כן נחשב לו רק כפי בריאת האדם בפועל, על כן אומרים לו יתוש קדמך, כי אכן היה האדם מאוחר ביצירתו לכל אחד".</w:t>
      </w:r>
    </w:p>
  </w:footnote>
  <w:footnote w:id="7">
    <w:p w14:paraId="5D8C0473" w14:textId="6E2609D8" w:rsidR="00951A6B" w:rsidRPr="004954B6" w:rsidRDefault="00951A6B" w:rsidP="002F40EE">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 xml:space="preserve">דברי יואל </w:t>
      </w:r>
      <w:r w:rsidRPr="004954B6">
        <w:rPr>
          <w:rFonts w:ascii="David" w:hAnsi="David" w:cs="David"/>
          <w:rtl/>
        </w:rPr>
        <w:t>(נשא, עמ' רלט): "</w:t>
      </w:r>
      <w:r w:rsidRPr="004954B6">
        <w:rPr>
          <w:rFonts w:ascii="David" w:hAnsi="David" w:cs="David"/>
          <w:b/>
          <w:bCs/>
          <w:rtl/>
        </w:rPr>
        <w:t>שמעלת התורה מוקדם ומעולה מכל המעלות, ומי שיש אצלו כח התוה"ק שפיר מגיע לו הכל</w:t>
      </w:r>
      <w:r w:rsidRPr="004954B6">
        <w:rPr>
          <w:rFonts w:ascii="David" w:hAnsi="David" w:cs="David"/>
          <w:rtl/>
        </w:rPr>
        <w:t>. ומעתה לפי זה נמצא שבאמת לא היה צורך כלל שיקנה יעקב אבינו ע"ה את הבכורה מעשו, שמכיון שיעקב אבינו ע"ה היה מקור התורה, וכמבואר בפסוק (בראשית כה</w:t>
      </w:r>
      <w:r w:rsidR="002F40EE" w:rsidRPr="004954B6">
        <w:rPr>
          <w:rFonts w:ascii="David" w:hAnsi="David" w:cs="David"/>
          <w:rtl/>
        </w:rPr>
        <w:t>,</w:t>
      </w:r>
      <w:r w:rsidRPr="004954B6">
        <w:rPr>
          <w:rFonts w:ascii="David" w:hAnsi="David" w:cs="David"/>
          <w:rtl/>
        </w:rPr>
        <w:t xml:space="preserve"> כז) ויעקב איש תם יושב אהלים, ואיתא בתנא דבי אליהו (רבה, פרק א') שהיה יושב בבית מדרשו של שם ועבר ועסק במקרא ובמשנה ובגמרא, </w:t>
      </w:r>
      <w:r w:rsidRPr="004954B6">
        <w:rPr>
          <w:rFonts w:ascii="David" w:hAnsi="David" w:cs="David"/>
          <w:b/>
          <w:bCs/>
          <w:rtl/>
        </w:rPr>
        <w:t>אם כן בדין הוא שיהא זוכה לכל המעלות</w:t>
      </w:r>
      <w:r w:rsidRPr="004954B6">
        <w:rPr>
          <w:rFonts w:ascii="David" w:hAnsi="David" w:cs="David"/>
          <w:rtl/>
        </w:rPr>
        <w:t xml:space="preserve">, </w:t>
      </w:r>
      <w:r w:rsidRPr="004954B6">
        <w:rPr>
          <w:rFonts w:ascii="David" w:hAnsi="David" w:cs="David"/>
          <w:b/>
          <w:bCs/>
          <w:rtl/>
        </w:rPr>
        <w:t>ושיזכה הוא לעשות העבודה לשמים</w:t>
      </w:r>
      <w:r w:rsidRPr="004954B6">
        <w:rPr>
          <w:rFonts w:ascii="David" w:hAnsi="David" w:cs="David"/>
          <w:rtl/>
        </w:rPr>
        <w:t>, כי אף אם עשו הוא הבכור, עדיין ראוי שינתן הכל ליעקב שהוא קודם לכל בעבור מעלת התורה, ונגד כבוד התורה בטלה טענת הבכורה. ונמצא, שאף אם ישאר עשו עם הבכורה, עדיין בדין הוא שתנתן העבודה ליעקב שהוא מקור התורה, אלא שמכיון שעשו הרשע לא היה מודה במעלת התוה"ק שהוא עולה על כולנה, ולכן לא היה מכיר שבעבור מעלת התוה"ק מגיע הכל ליעקב, על כן עשה יעקב אבינו ע"ה בערמה שימכור לו את הבכורה, כדי להפיס דעתו. וזהו הכוונה שתכלית המכירה היתה רק להערים על עשו ולהשתיקו שלא יבוא עוד לערער, כי באמת לא היה צורך לכך, שגם בלי המכירה היו כל המעלות שייכות ליעקב אבינו ע"ה מצד מעלת התורה, ומצד זה נמצא שאכן גם הברכות היו מגיעים ליעקב אבינו בשביל כך".</w:t>
      </w:r>
    </w:p>
  </w:footnote>
  <w:footnote w:id="8">
    <w:p w14:paraId="20A5974F" w14:textId="77777777" w:rsidR="009E54EF" w:rsidRPr="004954B6" w:rsidRDefault="009E54EF" w:rsidP="009E54EF">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eastAsia="Times New Roman" w:hAnsi="David" w:cs="David"/>
          <w:b/>
          <w:bCs/>
          <w:color w:val="000000"/>
          <w:rtl/>
        </w:rPr>
        <w:t xml:space="preserve"> דברי יואל</w:t>
      </w:r>
      <w:r w:rsidRPr="004954B6">
        <w:rPr>
          <w:rFonts w:ascii="David" w:eastAsia="Times New Roman" w:hAnsi="David" w:cs="David"/>
          <w:color w:val="000000"/>
          <w:rtl/>
        </w:rPr>
        <w:t xml:space="preserve"> (פקודי עמ' </w:t>
      </w:r>
      <w:r w:rsidRPr="004954B6">
        <w:rPr>
          <w:rFonts w:ascii="David" w:hAnsi="David" w:cs="David"/>
          <w:rtl/>
        </w:rPr>
        <w:t xml:space="preserve">תיד): "מה דאיתא בגמרא ברכות (נ"ה ע"א) שעשה בצלאל משכן תחלה ואח"כ כלים, </w:t>
      </w:r>
      <w:r w:rsidRPr="004954B6">
        <w:rPr>
          <w:rFonts w:ascii="David" w:hAnsi="David" w:cs="David"/>
          <w:b/>
          <w:bCs/>
          <w:rtl/>
        </w:rPr>
        <w:t>הכוונה על שאר הכלים חוץ מן הארון, שנשתנה מכל הכלים וקדם למשכן, לצד שמעלתו יתרה על כלם שבו התורה נתונה</w:t>
      </w:r>
      <w:r w:rsidRPr="004954B6">
        <w:rPr>
          <w:rFonts w:ascii="David" w:hAnsi="David" w:cs="David"/>
          <w:rtl/>
        </w:rPr>
        <w:t xml:space="preserve">. וכן איתא במדרש רבה (שמות פל"ד, ב) עה"פ ועשו לי מקדש, וז"ל, מה כתיב למעלה ויקחו לי תרומה מיד ועשו ארון עצי שטים, מה התורה קדומה לכל, כך במעשה המשכן הקדים את הארון לכל הכלים. מה האור קדם לכל מעשה בראשית וכו', ואף במשכן התורה שנקראת אור דכתיב (משלי ו) כי נר מצוה ותורה אור קדמו מעשיה לכל הכלים, ע"כ. מפורש יוצא מדברי המדרש כי צורך גדול היה להקדים את הארון שבו התורה לכל מעשה המשכן, </w:t>
      </w:r>
      <w:r w:rsidRPr="004954B6">
        <w:rPr>
          <w:rFonts w:ascii="David" w:hAnsi="David" w:cs="David"/>
          <w:b/>
          <w:bCs/>
          <w:rtl/>
        </w:rPr>
        <w:t>כי התורה היא יסוד ושורש הכל, ומבלעדי התורה אין שום חשיבות וערך למשכן ולמקדש</w:t>
      </w:r>
      <w:r w:rsidRPr="004954B6">
        <w:rPr>
          <w:rFonts w:ascii="David" w:hAnsi="David" w:cs="David"/>
          <w:rtl/>
        </w:rPr>
        <w:t xml:space="preserve">". (וביסוד זה מיישב רבינו הסתירות שישנן בדברי חז"ל בסדר עשיית המשכן וכליו עיי"ש). </w:t>
      </w:r>
    </w:p>
    <w:p w14:paraId="0BAA6999" w14:textId="77777777" w:rsidR="009E54EF" w:rsidRPr="004954B6" w:rsidRDefault="009E54EF" w:rsidP="009E54EF">
      <w:pPr>
        <w:pStyle w:val="ae"/>
        <w:spacing w:before="0" w:after="120" w:line="276" w:lineRule="auto"/>
        <w:rPr>
          <w:rFonts w:ascii="David" w:hAnsi="David" w:cs="David"/>
        </w:rPr>
      </w:pPr>
      <w:r w:rsidRPr="004954B6">
        <w:rPr>
          <w:rFonts w:ascii="David" w:hAnsi="David" w:cs="David"/>
          <w:rtl/>
        </w:rPr>
        <w:t xml:space="preserve">@ובזה מבאר רבינו (שם) מדוע הוצרכו כל ישראל שיהיה להם חלק בעשיית הארון, וז"ל: "כתב הרמב"ן ז"ל פ' תרומה עה"פ ועשו לי מקדש. וז"ל, ויתכן שירמוז שיהיו כל ישראל משתתפין בעשיית הארון בעבור שהוא קדוש משכני עליון ושיזכו כולן לתורה, כדאיתא במדרש רבה (שמות פל"ד ג) מפני מה בכל הכלים כתיב 'ועשית', ובארון כתיב 'ועשו', א"ר יהודה ב"ר שלום </w:t>
      </w:r>
      <w:r w:rsidRPr="004954B6">
        <w:rPr>
          <w:rFonts w:ascii="David" w:hAnsi="David" w:cs="David"/>
          <w:b/>
          <w:bCs/>
          <w:rtl/>
        </w:rPr>
        <w:t>יבאו הכל ויעסקו בארון כדי שיזכו כולם לתורה</w:t>
      </w:r>
      <w:r w:rsidRPr="004954B6">
        <w:rPr>
          <w:rFonts w:ascii="David" w:hAnsi="David" w:cs="David"/>
          <w:rtl/>
        </w:rPr>
        <w:t xml:space="preserve"> עכ"ד המדרש. והעסק הוא שיתנדב כל אחד כלי זהב אחר לארון, או שיעזור לבצלאל עזר מעט וכו'. עכ"ד הרמב"ן ז"ל. </w:t>
      </w:r>
      <w:r w:rsidRPr="004954B6">
        <w:rPr>
          <w:rFonts w:ascii="David" w:hAnsi="David" w:cs="David"/>
          <w:b/>
          <w:bCs/>
          <w:rtl/>
        </w:rPr>
        <w:t>הרי כי נצטוו כל ישראל לסייע בעשיית הארון שבו התורה, כי התורה היא תכלית ועיקר הכל</w:t>
      </w:r>
      <w:r w:rsidRPr="004954B6">
        <w:rPr>
          <w:rFonts w:ascii="David" w:hAnsi="David" w:cs="David"/>
          <w:rtl/>
        </w:rPr>
        <w:t>".</w:t>
      </w:r>
    </w:p>
  </w:footnote>
  <w:footnote w:id="9">
    <w:p w14:paraId="23A1D964" w14:textId="77777777" w:rsidR="009E54EF" w:rsidRPr="004954B6" w:rsidRDefault="009E54EF" w:rsidP="009E54EF">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 xml:space="preserve">דברי יואל </w:t>
      </w:r>
      <w:r w:rsidRPr="004954B6">
        <w:rPr>
          <w:rFonts w:ascii="David" w:hAnsi="David" w:cs="David"/>
          <w:rtl/>
        </w:rPr>
        <w:t xml:space="preserve">(עמ' תה): "דאיתא במדרש ילקוט ריש פ' פקודי א"ר יוחנן לשני בקרים הביאו כל המשכן והותירו אמר משה לפני הקב"ה רבש"ע עשינו כל המלאכות של המשכן והותרנו שנא' והמלאכה היתה דים וגו' מה נעשה בנותר אמר ליה לך ועשה מהם משכן לדברות וכו', וכ' היפה תואר דהיינו בהמ"ד ללמוד תורה עכ"ל. ואפ"ל כי </w:t>
      </w:r>
      <w:r w:rsidRPr="004954B6">
        <w:rPr>
          <w:rFonts w:ascii="David" w:hAnsi="David" w:cs="David"/>
          <w:b/>
          <w:bCs/>
          <w:rtl/>
        </w:rPr>
        <w:t xml:space="preserve">טעם שהוצרך להקים ביהמ"ד ללמוד תורה מיד עם הקמת המשכן, כי המשכן היה מקום מוכן להשראת השכינה, וכדי שיהיו ישראל ראוין להשראת השכינה צריכין הם להכנה גדולה, והראש וראשון הוא לימוד התורה, כי התורה מלמדת את האדם לשמור מצות השי"ת, ולעבוד את השי"ת בכל לבבו, וע"י כך יוכל לזכות להשראת השכינה ובלא לימוד התורה לא ידע איך לעבוד את השי"ת, </w:t>
      </w:r>
      <w:r w:rsidRPr="004954B6">
        <w:rPr>
          <w:rFonts w:ascii="David" w:hAnsi="David" w:cs="David"/>
          <w:rtl/>
        </w:rPr>
        <w:t>וכדי שתתקיים השראת השכינה בקרב ישראל, חייבים לגדל את הבנים לת"ת, ולהעמיד דורות קדושים, שיהיו ראוים להשראת השכינה".</w:t>
      </w:r>
    </w:p>
  </w:footnote>
  <w:footnote w:id="10">
    <w:p w14:paraId="131D9DC2" w14:textId="77777777" w:rsidR="009E54EF" w:rsidRPr="004954B6" w:rsidRDefault="009E54EF" w:rsidP="009E54EF">
      <w:pPr>
        <w:pStyle w:val="af4"/>
        <w:spacing w:after="120" w:line="276" w:lineRule="auto"/>
        <w:rPr>
          <w:rFonts w:ascii="David" w:hAnsi="David" w:cs="David"/>
          <w:sz w:val="20"/>
          <w:szCs w:val="20"/>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(צו, עמ' קכח): "בנין ציון וירושלים תלויה בזכות לימוד התורה".</w:t>
      </w:r>
    </w:p>
  </w:footnote>
  <w:footnote w:id="11">
    <w:p w14:paraId="29D8A3CF" w14:textId="397DD652" w:rsidR="00951A6B" w:rsidRPr="004954B6" w:rsidRDefault="00951A6B"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w:t>
      </w:r>
      <w:r w:rsidRPr="004954B6">
        <w:rPr>
          <w:rFonts w:ascii="David" w:eastAsia="Times New Roman" w:hAnsi="David" w:cs="David"/>
          <w:color w:val="000000"/>
          <w:rtl/>
        </w:rPr>
        <w:t>(לשמח"ת, עמ' תרפז)</w:t>
      </w:r>
      <w:r w:rsidRPr="004954B6">
        <w:rPr>
          <w:rFonts w:ascii="David" w:hAnsi="David" w:cs="David"/>
          <w:rtl/>
        </w:rPr>
        <w:t xml:space="preserve">: </w:t>
      </w:r>
      <w:r w:rsidR="00914D9C" w:rsidRPr="004954B6">
        <w:rPr>
          <w:rFonts w:ascii="David" w:hAnsi="David" w:cs="David"/>
          <w:rtl/>
        </w:rPr>
        <w:t>"</w:t>
      </w:r>
      <w:r w:rsidRPr="004954B6">
        <w:rPr>
          <w:rFonts w:ascii="David" w:hAnsi="David" w:cs="David"/>
          <w:b/>
          <w:bCs/>
          <w:rtl/>
        </w:rPr>
        <w:t>השריש משה רבינו בלב כל ישראל, שידעו דעיקר הכל הוא רק התוה"ק, והיא חיינו ואורך ימינו, ומבלעדי התוה"ק פסקה לחיותא ח"ו</w:t>
      </w:r>
      <w:r w:rsidRPr="004954B6">
        <w:rPr>
          <w:rFonts w:ascii="David" w:hAnsi="David" w:cs="David"/>
          <w:rtl/>
        </w:rPr>
        <w:t xml:space="preserve">... ואשר על כן כאשר שבר משה רבינו ע"ה את הלוחות... הרי נתבטל אז כל ענין קבלת התורה... וכיון שראו ישראל את שבירת הלוחות, והבינו שעל ידי זה יהיו נפסקים ח"ו מן התוה"ק, </w:t>
      </w:r>
      <w:r w:rsidRPr="004954B6">
        <w:rPr>
          <w:rFonts w:ascii="David" w:hAnsi="David" w:cs="David"/>
          <w:b/>
          <w:bCs/>
          <w:rtl/>
        </w:rPr>
        <w:t xml:space="preserve">נתייראו </w:t>
      </w:r>
      <w:r w:rsidR="00E24A4B" w:rsidRPr="004954B6">
        <w:rPr>
          <w:rFonts w:ascii="David" w:hAnsi="David" w:cs="David"/>
          <w:b/>
          <w:bCs/>
          <w:rtl/>
        </w:rPr>
        <w:t>יראה גדולה ונכנס בלבם מורא גדול שלא תהא נפסקה חיותן ח"ו</w:t>
      </w:r>
      <w:r w:rsidR="00914D9C" w:rsidRPr="004954B6">
        <w:rPr>
          <w:rFonts w:ascii="David" w:hAnsi="David" w:cs="David"/>
          <w:rtl/>
        </w:rPr>
        <w:t>"</w:t>
      </w:r>
      <w:r w:rsidRPr="004954B6">
        <w:rPr>
          <w:rFonts w:ascii="David" w:hAnsi="David" w:cs="David"/>
          <w:rtl/>
        </w:rPr>
        <w:t>.</w:t>
      </w:r>
    </w:p>
  </w:footnote>
  <w:footnote w:id="12">
    <w:p w14:paraId="3FB1539F" w14:textId="77777777" w:rsidR="009E54EF" w:rsidRPr="004954B6" w:rsidRDefault="009E54EF" w:rsidP="009E54EF">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(נשא, עמ' קלא): "ולי נראה לומר בתוספת נופך על דבריו אלו, דהנה לימוד זה שרצה ה' להראות שראוי לכבד לומדי תורה לא נצרכה לשעתה לאותו הדור, דבדורו של משה ידעו בלא"ה כי התורה קודמת לכל וראוי לכבדה ולהוקירה, וכמו שאמרו ז"ל (ברכות ל"ג ע"ב) יראה לגבי משה מילתא זוטרתא היא, וכמו שביארו הסה"ק דכל אותם שהיו סמוכים לגבי משה נאותו לאורו והתחממו מנגה קדושתו היתה היראה אצלם מילתא זוטרתא, וכיון שמשרע"ה הוא מקור כח התורה וכל ישראל זכו לחזות עוצם מעלותיו ותוקף קדושתו כי קרן עור פני משה האם הי' עוד מקום להסתפק שהראש והראשון בטרם הכל היא התה"ק. וע"כ כדאמרן שלא נצרכה הוראה זו לאותו דור, אלא שנאמר על לעתיד, כדמצינו מקראות רבות שנאמרו לצורך העתיד.</w:t>
      </w:r>
    </w:p>
    <w:p w14:paraId="10E1C4F2" w14:textId="0A3D3DD1" w:rsidR="009E54EF" w:rsidRPr="004954B6" w:rsidRDefault="009E54EF" w:rsidP="009E54EF">
      <w:pPr>
        <w:pStyle w:val="ae"/>
        <w:spacing w:before="0" w:after="120" w:line="276" w:lineRule="auto"/>
        <w:rPr>
          <w:rFonts w:ascii="David" w:hAnsi="David" w:cs="David"/>
        </w:rPr>
      </w:pPr>
      <w:r w:rsidRPr="004954B6">
        <w:rPr>
          <w:rFonts w:ascii="David" w:hAnsi="David" w:cs="David"/>
          <w:rtl/>
        </w:rPr>
        <w:t xml:space="preserve">וזה יהי' שיעור הכתוב </w:t>
      </w:r>
      <w:r w:rsidR="00955BAA" w:rsidRPr="004954B6">
        <w:rPr>
          <w:rFonts w:ascii="David" w:hAnsi="David" w:cs="David"/>
          <w:rtl/>
        </w:rPr>
        <w:t>'</w:t>
      </w:r>
      <w:r w:rsidRPr="004954B6">
        <w:rPr>
          <w:rFonts w:ascii="David" w:hAnsi="David" w:cs="David"/>
          <w:rtl/>
        </w:rPr>
        <w:t xml:space="preserve">וידבר ה' אל משה לאמר נשא את ראש', </w:t>
      </w:r>
      <w:r w:rsidRPr="004954B6">
        <w:rPr>
          <w:rFonts w:ascii="David" w:hAnsi="David" w:cs="David"/>
          <w:b/>
          <w:bCs/>
          <w:rtl/>
        </w:rPr>
        <w:t>תיבת לאמר פירושה אמירה לדורות, כמו שמצינו בדבריהם כמ"פ לאמר לדורות, והכוונה שטעם ציווי זה הוא בעבור דורות הבאים ללמד דעת את העם כי התוה"ק קודמת לכל, וזולת התה"ק לא יתכן לכבד ולנשאות מאן דהוא</w:t>
      </w:r>
      <w:r w:rsidRPr="004954B6">
        <w:rPr>
          <w:rFonts w:ascii="David" w:hAnsi="David" w:cs="David"/>
          <w:rtl/>
        </w:rPr>
        <w:t>".</w:t>
      </w:r>
    </w:p>
  </w:footnote>
  <w:footnote w:id="13">
    <w:p w14:paraId="2CA9495E" w14:textId="024D2A39" w:rsidR="004805FA" w:rsidRPr="004954B6" w:rsidRDefault="004805FA" w:rsidP="00A30694">
      <w:pPr>
        <w:pStyle w:val="ae"/>
        <w:spacing w:before="0" w:after="120" w:line="276" w:lineRule="auto"/>
        <w:rPr>
          <w:rFonts w:ascii="David" w:hAnsi="David" w:cs="David"/>
          <w:b/>
          <w:bCs/>
          <w:rtl/>
        </w:rPr>
      </w:pPr>
      <w:r w:rsidRPr="004954B6">
        <w:rPr>
          <w:rStyle w:val="af0"/>
          <w:rFonts w:ascii="David" w:hAnsi="David" w:cs="David"/>
        </w:rPr>
        <w:footnoteRef/>
      </w:r>
      <w:r w:rsidRPr="004954B6">
        <w:rPr>
          <w:rFonts w:ascii="David" w:hAnsi="David" w:cs="David"/>
          <w:rtl/>
        </w:rPr>
        <w:t xml:space="preserve"> </w:t>
      </w:r>
      <w:r w:rsidRPr="004954B6">
        <w:rPr>
          <w:rFonts w:ascii="David" w:eastAsia="Times New Roman" w:hAnsi="David" w:cs="David"/>
          <w:b/>
          <w:bCs/>
          <w:color w:val="000000"/>
          <w:rtl/>
        </w:rPr>
        <w:t>דברות קודש</w:t>
      </w:r>
      <w:r w:rsidRPr="004954B6">
        <w:rPr>
          <w:rFonts w:ascii="David" w:eastAsia="Times New Roman" w:hAnsi="David" w:cs="David"/>
          <w:color w:val="000000"/>
          <w:rtl/>
        </w:rPr>
        <w:t xml:space="preserve"> (בראשית תשכ"ח)</w:t>
      </w:r>
      <w:r w:rsidRPr="004954B6">
        <w:rPr>
          <w:rFonts w:ascii="David" w:hAnsi="David" w:cs="David"/>
          <w:rtl/>
        </w:rPr>
        <w:t xml:space="preserve">: </w:t>
      </w:r>
      <w:r w:rsidR="00742FF8" w:rsidRPr="004954B6">
        <w:rPr>
          <w:rFonts w:ascii="David" w:hAnsi="David" w:cs="David"/>
          <w:rtl/>
        </w:rPr>
        <w:t>"</w:t>
      </w:r>
      <w:r w:rsidRPr="004954B6">
        <w:rPr>
          <w:rFonts w:ascii="David" w:hAnsi="David" w:cs="David"/>
          <w:rtl/>
        </w:rPr>
        <w:t>דער מדרש רבה זאגט אין קהלת פרק א' (פסוק יג) 'לטובתן של ישראל ניתן מדת השכחה', ווען אלמלא שכחה, העט מען געלערנט ב' או ג' שנים מ'העט דורכגעלערנט די תורה און מ'העט זי מער נישט אנגעקוקט, מ'העט געגאנגען למלאכתו, ווארן מ'העט דאך געדענקט אלעס ווען מ'האט געלערנט, אז מ'פארגעסט אבער מוז מען כסדר לערנען, אזוי זאגט דער מדרש אין קהלת. מיט דעם האב איך געטייטשט וואס דוד המלך האט געזאגט (תהלים קיט</w:t>
      </w:r>
      <w:r w:rsidR="00742FF8" w:rsidRPr="004954B6">
        <w:rPr>
          <w:rFonts w:ascii="David" w:hAnsi="David" w:cs="David"/>
          <w:rtl/>
        </w:rPr>
        <w:t>, צג</w:t>
      </w:r>
      <w:r w:rsidRPr="004954B6">
        <w:rPr>
          <w:rFonts w:ascii="David" w:hAnsi="David" w:cs="David"/>
          <w:rtl/>
        </w:rPr>
        <w:t xml:space="preserve">) 'לעולם לא אשכח פקודיך כי בם חייתנו', פארוואס איז דען דא מדת השכחה, ווייל מ'וועט נישט לערנען, </w:t>
      </w:r>
      <w:r w:rsidRPr="004954B6">
        <w:rPr>
          <w:rFonts w:ascii="David" w:hAnsi="David" w:cs="David"/>
          <w:b/>
          <w:bCs/>
          <w:rtl/>
        </w:rPr>
        <w:t>דוד המלך האט געזאגט, מיין חיות איך קאן נישט לעבן אן תורה, איך וועל מוזן לערנען אפילו איך וועל נישט פארגעסן, 'לעולם לא אשכח פקודיך', איך ברויך נישט פארגעסן, פארוואס, 'כי בם חייתנו', ס'איז נישטא דער חשש</w:t>
      </w:r>
      <w:r w:rsidR="00D84FF7" w:rsidRPr="004954B6">
        <w:rPr>
          <w:rFonts w:ascii="David" w:hAnsi="David" w:cs="David"/>
          <w:b/>
          <w:bCs/>
          <w:rtl/>
        </w:rPr>
        <w:t>"</w:t>
      </w:r>
      <w:r w:rsidRPr="004954B6">
        <w:rPr>
          <w:rFonts w:ascii="David" w:hAnsi="David" w:cs="David"/>
          <w:b/>
          <w:bCs/>
          <w:rtl/>
        </w:rPr>
        <w:t>.</w:t>
      </w:r>
    </w:p>
    <w:p w14:paraId="17251E37" w14:textId="17C0838F" w:rsidR="004805FA" w:rsidRPr="004954B6" w:rsidRDefault="00A30694" w:rsidP="00A30694">
      <w:pPr>
        <w:pStyle w:val="ae"/>
        <w:tabs>
          <w:tab w:val="left" w:pos="9090"/>
        </w:tabs>
        <w:spacing w:before="0" w:after="120" w:line="276" w:lineRule="auto"/>
        <w:rPr>
          <w:rFonts w:ascii="David" w:hAnsi="David" w:cs="David"/>
          <w:rtl/>
        </w:rPr>
      </w:pPr>
      <w:r w:rsidRPr="004954B6">
        <w:rPr>
          <w:rFonts w:ascii="David" w:eastAsia="Times New Roman" w:hAnsi="David" w:cs="David"/>
          <w:b/>
          <w:bCs/>
          <w:rtl/>
        </w:rPr>
        <w:t>@</w:t>
      </w:r>
      <w:r w:rsidR="004805FA" w:rsidRPr="004954B6">
        <w:rPr>
          <w:rFonts w:ascii="David" w:eastAsia="Times New Roman" w:hAnsi="David" w:cs="David"/>
          <w:b/>
          <w:bCs/>
          <w:rtl/>
        </w:rPr>
        <w:t>ובדברי יואל</w:t>
      </w:r>
      <w:r w:rsidR="004805FA" w:rsidRPr="004954B6">
        <w:rPr>
          <w:rFonts w:ascii="David" w:eastAsia="Times New Roman" w:hAnsi="David" w:cs="David"/>
          <w:rtl/>
        </w:rPr>
        <w:t xml:space="preserve"> (מהדו"ת, שופטים עמ' קכה):</w:t>
      </w:r>
      <w:r w:rsidR="004805FA" w:rsidRPr="004954B6">
        <w:rPr>
          <w:rFonts w:ascii="David" w:hAnsi="David" w:cs="David"/>
          <w:rtl/>
        </w:rPr>
        <w:t xml:space="preserve"> </w:t>
      </w:r>
      <w:r w:rsidR="00742FF8" w:rsidRPr="004954B6">
        <w:rPr>
          <w:rFonts w:ascii="David" w:hAnsi="David" w:cs="David"/>
          <w:rtl/>
        </w:rPr>
        <w:t>"</w:t>
      </w:r>
      <w:r w:rsidR="004805FA" w:rsidRPr="004954B6">
        <w:rPr>
          <w:rFonts w:ascii="David" w:hAnsi="David" w:cs="David"/>
          <w:rtl/>
        </w:rPr>
        <w:t>אמרו ז"ל במדרש (שיר השירים רבה</w:t>
      </w:r>
      <w:r w:rsidR="00D333E6" w:rsidRPr="004954B6">
        <w:rPr>
          <w:rFonts w:ascii="David" w:hAnsi="David" w:cs="David"/>
          <w:rtl/>
        </w:rPr>
        <w:t xml:space="preserve"> </w:t>
      </w:r>
      <w:r w:rsidR="004805FA" w:rsidRPr="004954B6">
        <w:rPr>
          <w:rFonts w:ascii="David" w:hAnsi="David" w:cs="David"/>
          <w:rtl/>
        </w:rPr>
        <w:t>א</w:t>
      </w:r>
      <w:r w:rsidR="00D333E6" w:rsidRPr="004954B6">
        <w:rPr>
          <w:rFonts w:ascii="David" w:hAnsi="David" w:cs="David"/>
          <w:rtl/>
        </w:rPr>
        <w:t>,</w:t>
      </w:r>
      <w:r w:rsidR="004805FA" w:rsidRPr="004954B6">
        <w:rPr>
          <w:rFonts w:ascii="David" w:hAnsi="David" w:cs="David"/>
          <w:rtl/>
        </w:rPr>
        <w:t xml:space="preserve"> טו) בשעה ששמעו ישראל אנכי ה' אלקיך נתקע תלמוד תורה בלבם והיו למדים ולא היו משכחין, באו אצל משה ואמרו משה רבינו תעשה את פרוזביון שליח בינותינו, שנאמר דבר אתה עמנו ונשמעה ועתה למה נמות, חזרו להיות למדים ושוכחים, אמרו מה משה בשר ודם עובר אף תלמודו עובר, מיד חזרו באו להם אל משה, אמרו לו, משה רבינו, לוואי יגלה לנו פעם שניה וכו', אמר להם אין זו עכשיו אבל לעתיד לבא הוא וכו'.</w:t>
      </w:r>
    </w:p>
    <w:p w14:paraId="0604DDD4" w14:textId="4F83B521" w:rsidR="004805FA" w:rsidRPr="004954B6" w:rsidRDefault="004805FA" w:rsidP="00A30694">
      <w:pPr>
        <w:pStyle w:val="ae"/>
        <w:tabs>
          <w:tab w:val="left" w:pos="9090"/>
        </w:tabs>
        <w:spacing w:before="0" w:after="120" w:line="276" w:lineRule="auto"/>
        <w:rPr>
          <w:rFonts w:ascii="David" w:hAnsi="David" w:cs="David"/>
          <w:highlight w:val="yellow"/>
          <w:rtl/>
        </w:rPr>
      </w:pPr>
      <w:r w:rsidRPr="004954B6">
        <w:rPr>
          <w:rFonts w:ascii="David" w:hAnsi="David" w:cs="David"/>
          <w:rtl/>
        </w:rPr>
        <w:t>ונמצא שהטעם שהגיעו ישראל לידי שכחה היתה לצד שאמרו 'דבר אתה עמנו'. ולכאורה זה סותר לחז"ל שאמרו לטובתו אדם לומד תורה ושכח, שאילו היה אדם לומד תורה ולא שכח, היה מתעסק בתורה שתים שלש שנים, וחוזר ומתעסק במלאכתו ולא היה משגיח בה לעולם כל ימיו, אלא מתוך שאדם לומד תורה ומשכחה אינו מזיז ואינו מזיע את עצמו בדברי תורה ע״כ, ומשמע שהשכחה היא טובה עצומה לאדם.</w:t>
      </w:r>
    </w:p>
    <w:p w14:paraId="40870705" w14:textId="0AC884F7" w:rsidR="004805FA" w:rsidRPr="004954B6" w:rsidRDefault="004805FA" w:rsidP="00A30694">
      <w:pPr>
        <w:pStyle w:val="ae"/>
        <w:spacing w:before="0" w:after="120" w:line="276" w:lineRule="auto"/>
        <w:rPr>
          <w:rFonts w:ascii="David" w:hAnsi="David" w:cs="David"/>
        </w:rPr>
      </w:pPr>
      <w:r w:rsidRPr="004954B6">
        <w:rPr>
          <w:rFonts w:ascii="David" w:hAnsi="David" w:cs="David"/>
          <w:rtl/>
        </w:rPr>
        <w:t xml:space="preserve">וצ"ל שאם לא היו ישראל אומרים דבר אתה עמנו ונשמעה וגו׳ והיו יכולים לשמוע מפי הקב״ה בעצמו, הרי זה מורה באצבע שהמה במדריגה גבוה ודבוקין בהשי״ת, וכשהם במדריגה זו היו עוסקין בתורה גם בלא שכחה, ולא היה צורך שיהיה שכחה בעולם, </w:t>
      </w:r>
      <w:r w:rsidRPr="004954B6">
        <w:rPr>
          <w:rFonts w:ascii="David" w:hAnsi="David" w:cs="David"/>
          <w:b/>
          <w:bCs/>
          <w:rtl/>
        </w:rPr>
        <w:t>אבל אחר שאמרו דבר אתה עמנו וגו׳ והתברר שאינם עדיין במדריגה הלזו, ושפיר יש החשש שאילו היו לומדים תורה ולא שוכחים, היו מתעסקים בתורה שתים שלש שנים וחוזרים ומתעסקים במלאכתם ולא היו משגיחים בה לעולם כל ימיהם, ולכן ודאי שהיה טובה גדולה שיהיה שכחה כדי שיעסקו בתורה תמיד</w:t>
      </w:r>
      <w:r w:rsidRPr="004954B6">
        <w:rPr>
          <w:rFonts w:ascii="David" w:hAnsi="David" w:cs="David"/>
          <w:rtl/>
        </w:rPr>
        <w:t>... אבל ודאי שמאחר שכבר באו לידי בחינה כזו לבקש ככה, הרי הטיבו אשר דברו, כי היה צורך להם השכחה לטובתם כדי שיעסקו בתורה תמיד</w:t>
      </w:r>
      <w:r w:rsidR="00742FF8" w:rsidRPr="004954B6">
        <w:rPr>
          <w:rFonts w:ascii="David" w:hAnsi="David" w:cs="David"/>
          <w:rtl/>
        </w:rPr>
        <w:t>"</w:t>
      </w:r>
      <w:r w:rsidRPr="004954B6">
        <w:rPr>
          <w:rFonts w:ascii="David" w:hAnsi="David" w:cs="David"/>
          <w:rtl/>
        </w:rPr>
        <w:t>.</w:t>
      </w:r>
    </w:p>
  </w:footnote>
  <w:footnote w:id="14">
    <w:p w14:paraId="003BA5BB" w14:textId="49487BB0" w:rsidR="00AD1C38" w:rsidRPr="004954B6" w:rsidRDefault="00AD1C38"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דברות קודש</w:t>
      </w:r>
      <w:r w:rsidRPr="004954B6">
        <w:rPr>
          <w:rFonts w:ascii="David" w:hAnsi="David" w:cs="David"/>
          <w:rtl/>
        </w:rPr>
        <w:t xml:space="preserve"> (ויצא תשט"ז): </w:t>
      </w:r>
      <w:r w:rsidR="00742FF8" w:rsidRPr="004954B6">
        <w:rPr>
          <w:rFonts w:ascii="David" w:hAnsi="David" w:cs="David"/>
          <w:rtl/>
        </w:rPr>
        <w:t>"</w:t>
      </w:r>
      <w:r w:rsidRPr="004954B6">
        <w:rPr>
          <w:rFonts w:ascii="David" w:hAnsi="David" w:cs="David"/>
          <w:b/>
          <w:bCs/>
          <w:rtl/>
        </w:rPr>
        <w:t>איבערהויפט ביי תלמוד תורה איז דאך גארנישט פארהאנדן, איז דאך נישט שייך צו זאגן אזויפיל ברויך מען געבן צי אזויפיל ברויך מען געבן, א זאך וואס ס'איז תלוי ס'איז דער יסוד ס'איז מציל פון חורבן איז נישט פארהאנדן, אז נישט איז דאך גארנישט, אז דאס איז נישטא איז דאך גארנישט, כל אשר לאיש יתן בעד נפשו</w:t>
      </w:r>
      <w:r w:rsidR="00742FF8" w:rsidRPr="004954B6">
        <w:rPr>
          <w:rFonts w:ascii="David" w:hAnsi="David" w:cs="David"/>
          <w:rtl/>
        </w:rPr>
        <w:t>"</w:t>
      </w:r>
      <w:r w:rsidRPr="004954B6">
        <w:rPr>
          <w:rFonts w:ascii="David" w:hAnsi="David" w:cs="David"/>
          <w:rtl/>
        </w:rPr>
        <w:t>.</w:t>
      </w:r>
    </w:p>
  </w:footnote>
  <w:footnote w:id="15">
    <w:p w14:paraId="7D0DAEA3" w14:textId="7C333163" w:rsidR="002F40EE" w:rsidRPr="004954B6" w:rsidRDefault="002F40EE">
      <w:pPr>
        <w:pStyle w:val="ae"/>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highlight w:val="yellow"/>
          <w:rtl/>
        </w:rPr>
        <w:t xml:space="preserve">ראה לעיל (?) </w:t>
      </w:r>
      <w:r w:rsidRPr="004954B6">
        <w:rPr>
          <w:rFonts w:ascii="David" w:hAnsi="David" w:cs="David"/>
          <w:b/>
          <w:bCs/>
          <w:rtl/>
        </w:rPr>
        <w:t>מדברי יואל</w:t>
      </w:r>
      <w:r w:rsidRPr="004954B6">
        <w:rPr>
          <w:rFonts w:ascii="David" w:hAnsi="David" w:cs="David"/>
          <w:rtl/>
        </w:rPr>
        <w:t xml:space="preserve"> (מהדו"ת, נשא עמ' רלה).</w:t>
      </w:r>
    </w:p>
  </w:footnote>
  <w:footnote w:id="16">
    <w:p w14:paraId="5B37B61E" w14:textId="1E0D9B28" w:rsidR="008E167E" w:rsidRPr="004954B6" w:rsidRDefault="008E167E"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(ויקהל עמ' תו)</w:t>
      </w:r>
      <w:r w:rsidRPr="004954B6">
        <w:rPr>
          <w:rFonts w:ascii="David" w:hAnsi="David" w:cs="David"/>
          <w:rtl/>
        </w:rPr>
        <w:t xml:space="preserve">: </w:t>
      </w:r>
      <w:r w:rsidR="00742FF8" w:rsidRPr="004954B6">
        <w:rPr>
          <w:rFonts w:ascii="David" w:hAnsi="David" w:cs="David"/>
          <w:rtl/>
        </w:rPr>
        <w:t>"</w:t>
      </w:r>
      <w:r w:rsidRPr="004954B6">
        <w:rPr>
          <w:rFonts w:ascii="David" w:hAnsi="David" w:cs="David"/>
          <w:rtl/>
        </w:rPr>
        <w:t>כדי שיהיו ישראל ראויין להשראת השכינה צריכין הם להכנה גדולה, והראש וראשון הוא לימוד התורה,</w:t>
      </w:r>
      <w:r w:rsidRPr="004954B6">
        <w:rPr>
          <w:rFonts w:ascii="David" w:hAnsi="David" w:cs="David"/>
          <w:b/>
          <w:bCs/>
          <w:rtl/>
        </w:rPr>
        <w:t xml:space="preserve"> כי התורה מלמדת את האדם לשמור מצות השי"ת, </w:t>
      </w:r>
      <w:r w:rsidRPr="004954B6">
        <w:rPr>
          <w:rFonts w:ascii="David" w:hAnsi="David" w:cs="David"/>
          <w:rtl/>
        </w:rPr>
        <w:t>ולעבוד את השי"ת בכל לבבו, וע''י כך יוכל לזכות להשראת השכינה</w:t>
      </w:r>
      <w:r w:rsidR="00742FF8" w:rsidRPr="004954B6">
        <w:rPr>
          <w:rFonts w:ascii="David" w:hAnsi="David" w:cs="David"/>
          <w:rtl/>
        </w:rPr>
        <w:t>"</w:t>
      </w:r>
      <w:r w:rsidRPr="004954B6">
        <w:rPr>
          <w:rFonts w:ascii="David" w:hAnsi="David" w:cs="David"/>
          <w:rtl/>
        </w:rPr>
        <w:t>.</w:t>
      </w:r>
    </w:p>
  </w:footnote>
  <w:footnote w:id="17">
    <w:p w14:paraId="67B2D331" w14:textId="6911D1FD" w:rsidR="008E167E" w:rsidRPr="004954B6" w:rsidRDefault="008E167E" w:rsidP="00A30694">
      <w:pPr>
        <w:pStyle w:val="ae"/>
        <w:spacing w:before="0" w:after="120" w:line="276" w:lineRule="auto"/>
        <w:rPr>
          <w:rFonts w:ascii="David" w:hAnsi="David" w:cs="David"/>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(חיי שרה עמ' תצו): </w:t>
      </w:r>
      <w:r w:rsidR="00742FF8" w:rsidRPr="004954B6">
        <w:rPr>
          <w:rFonts w:ascii="David" w:hAnsi="David" w:cs="David"/>
          <w:rtl/>
        </w:rPr>
        <w:t>"</w:t>
      </w:r>
      <w:r w:rsidRPr="004954B6">
        <w:rPr>
          <w:rFonts w:ascii="David" w:hAnsi="David" w:cs="David"/>
          <w:rtl/>
        </w:rPr>
        <w:t>סיב ובלה בה</w:t>
      </w:r>
      <w:r w:rsidR="00742FF8" w:rsidRPr="004954B6">
        <w:rPr>
          <w:rFonts w:ascii="David" w:hAnsi="David" w:cs="David"/>
          <w:rtl/>
        </w:rPr>
        <w:t xml:space="preserve"> (אבות ה, כב)</w:t>
      </w:r>
      <w:r w:rsidRPr="004954B6">
        <w:rPr>
          <w:rFonts w:ascii="David" w:hAnsi="David" w:cs="David"/>
          <w:rtl/>
        </w:rPr>
        <w:t xml:space="preserve">, </w:t>
      </w:r>
      <w:r w:rsidRPr="004954B6">
        <w:rPr>
          <w:rFonts w:ascii="David" w:hAnsi="David" w:cs="David"/>
          <w:b/>
          <w:bCs/>
          <w:rtl/>
        </w:rPr>
        <w:t>שלעת הזקנה,</w:t>
      </w:r>
      <w:r w:rsidRPr="004954B6">
        <w:rPr>
          <w:rFonts w:ascii="David" w:hAnsi="David" w:cs="David"/>
          <w:rtl/>
        </w:rPr>
        <w:t xml:space="preserve"> או כשתרצה לבקש דעת זקנים בימי בחרותך, </w:t>
      </w:r>
      <w:r w:rsidRPr="004954B6">
        <w:rPr>
          <w:rFonts w:ascii="David" w:hAnsi="David" w:cs="David"/>
          <w:b/>
          <w:bCs/>
          <w:rtl/>
        </w:rPr>
        <w:t>הכל תמצא בתוה"ק דרך ועצה איך להתנהג בעבודת השי"ת</w:t>
      </w:r>
      <w:r w:rsidRPr="004954B6">
        <w:rPr>
          <w:rFonts w:ascii="David" w:hAnsi="David" w:cs="David"/>
          <w:rtl/>
        </w:rPr>
        <w:t>, וזה אומרו ובלה בה ותבלה ימיך בה ומינה לא תזוע, ולא תזוז אפי' זיז כל שהוא מדרך התוה"ק ומאשר גבלו הראשונים</w:t>
      </w:r>
      <w:r w:rsidR="00742FF8" w:rsidRPr="004954B6">
        <w:rPr>
          <w:rFonts w:ascii="David" w:hAnsi="David" w:cs="David"/>
          <w:rtl/>
        </w:rPr>
        <w:t>"</w:t>
      </w:r>
      <w:r w:rsidRPr="004954B6">
        <w:rPr>
          <w:rFonts w:ascii="David" w:hAnsi="David" w:cs="David"/>
          <w:rtl/>
        </w:rPr>
        <w:t>.</w:t>
      </w:r>
    </w:p>
  </w:footnote>
  <w:footnote w:id="18">
    <w:p w14:paraId="56E37E34" w14:textId="4DE5FB24" w:rsidR="008B5310" w:rsidRPr="004954B6" w:rsidRDefault="008B5310" w:rsidP="00A30694">
      <w:pPr>
        <w:pStyle w:val="af4"/>
        <w:spacing w:after="120" w:line="276" w:lineRule="auto"/>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(בהעלותך, עמ' רסח): "לפרש המדרש [תנחומא ראה סי' י״א] עה״פ ושמחת בכל הטוב אין טוב אלא תורה שנאמר כי לקח טוב נתתי לכם לפיכך משה מזהיר את ישראל עשר תעשר, והמדרש הוה אומר דרשוני. ואפ״ל עפ״י מה דאיתא בגמרא [ביצה כ״ה ע״ב] מפני מה נתנה תורה לישראל מפני שהן עזין, ופי׳ רש״י ונתנה להם תורה שיעסקו בה והיא מתשת כוחם ומכנעת לבם. והנה ענין העשירות אף שהוא דבר נחוץ ונצרך לעבודת השי״ת מ״מ אפשר לצאת ממנו היזק ג״כ ח״ו, פן ירום לבבו ויתגאה בעשרו, דעשיר יענה עזות, וזה היפוך מדת הענוה והשפלות הנאה לישראל</w:t>
      </w:r>
      <w:r w:rsidRPr="004954B6">
        <w:rPr>
          <w:rFonts w:ascii="David" w:hAnsi="David" w:cs="David"/>
          <w:b/>
          <w:bCs/>
          <w:sz w:val="20"/>
          <w:szCs w:val="20"/>
          <w:rtl/>
        </w:rPr>
        <w:t>. אכן מאחר שקיבלו ישראל את התוה״ק אזדא לה חששא זו דמחמת העשירות יקנו בנפשם מדת העזות, שהרי התוה״ק מתשת כוחם ומכנעת לבבם ושוב לא תזיק להם העשירות</w:t>
      </w:r>
      <w:r w:rsidRPr="004954B6">
        <w:rPr>
          <w:rFonts w:ascii="David" w:hAnsi="David" w:cs="David"/>
          <w:sz w:val="20"/>
          <w:szCs w:val="20"/>
          <w:rtl/>
        </w:rPr>
        <w:t xml:space="preserve">. וזהו ביאור המדרש אין טוב אלא תורה, וכיון שזכו ישראל אל התורה, לפיכך משה מזהיר את ישראל עשר בשביל שתתעשר, דאילולא זכו לתורה מה שכר הוא זה העשירות הלא עלול לצמוח הימנה היזק לעבודת הבורא ב״ה, אך באמצעות התוה״ק היא הבטחה טובה". </w:t>
      </w:r>
    </w:p>
    <w:p w14:paraId="155C15C6" w14:textId="77777777" w:rsidR="00A30694" w:rsidRPr="004954B6" w:rsidRDefault="00A30694" w:rsidP="00A30694">
      <w:pPr>
        <w:pStyle w:val="ae"/>
        <w:spacing w:before="0" w:after="120" w:line="276" w:lineRule="auto"/>
        <w:rPr>
          <w:rFonts w:ascii="David" w:hAnsi="David" w:cs="David"/>
          <w:b/>
          <w:bCs/>
          <w:rtl/>
        </w:rPr>
      </w:pPr>
      <w:r w:rsidRPr="004954B6">
        <w:rPr>
          <w:rFonts w:ascii="David" w:eastAsia="Times New Roman" w:hAnsi="David" w:cs="David"/>
          <w:b/>
          <w:bCs/>
          <w:color w:val="000000"/>
          <w:rtl/>
        </w:rPr>
        <w:t>@ובכתבי יואל</w:t>
      </w:r>
      <w:r w:rsidRPr="004954B6">
        <w:rPr>
          <w:rFonts w:ascii="David" w:eastAsia="Times New Roman" w:hAnsi="David" w:cs="David"/>
          <w:color w:val="000000"/>
          <w:rtl/>
        </w:rPr>
        <w:t xml:space="preserve"> (בראשית אות כ', ועי' דברי יואל עמ' קה)</w:t>
      </w:r>
      <w:r w:rsidRPr="004954B6">
        <w:rPr>
          <w:rFonts w:ascii="David" w:hAnsi="David" w:cs="David"/>
          <w:rtl/>
        </w:rPr>
        <w:t xml:space="preserve">: "והנה הכתוב (משלי יח, כג) אומר 'העשיר יענה עזות', וא"כ מה בצע במה שיתעשר אם יבוא על ידי זה לידי עזות ח"ו, ועז פנים לגיהנם. אמנם אמרו חכמינו ז"ל (ביצה כ"ה ע"ב) 'למה ניתנה תורה לישראל מפני שהן עזין', ופירש רש"י ז"ל שם, ותורה מתשת כח, הרי שהתורה הק' היא המתשת כח העזות, וכאשר זכרתי לעיל שהוא המביא הכנעה האמיתית, </w:t>
      </w:r>
      <w:r w:rsidRPr="004954B6">
        <w:rPr>
          <w:rFonts w:ascii="David" w:hAnsi="David" w:cs="David"/>
          <w:b/>
          <w:bCs/>
          <w:rtl/>
        </w:rPr>
        <w:t xml:space="preserve">ומעתה אין לו לירא עוד מהעשירות המביא עזות, כי יש לו תורה תבלין המתשת כח... שע"י התורה אין לו ליפחד מהעשירות. </w:t>
      </w:r>
    </w:p>
    <w:p w14:paraId="6DBA0B9A" w14:textId="53177436" w:rsidR="00A30694" w:rsidRPr="004954B6" w:rsidRDefault="00A30694" w:rsidP="00A30694">
      <w:pPr>
        <w:jc w:val="both"/>
        <w:rPr>
          <w:rFonts w:ascii="David" w:hAnsi="David" w:cs="David"/>
          <w:b/>
          <w:bCs/>
          <w:sz w:val="20"/>
          <w:szCs w:val="20"/>
          <w:rtl/>
        </w:rPr>
      </w:pPr>
      <w:r w:rsidRPr="004954B6">
        <w:rPr>
          <w:rFonts w:ascii="David" w:hAnsi="David" w:cs="David"/>
          <w:sz w:val="20"/>
          <w:szCs w:val="20"/>
          <w:rtl/>
        </w:rPr>
        <w:t xml:space="preserve">ועד"ז [יתבאר] מאמר הכתוב אם בחוקותי תלכו וגו' ואכלתם לחמכם לשובע, דכבר הקשו דנראה מזה כאילו אמר לעשות על מנת לקבל פרס, ואין זה נכון. אמנם לפי הנ"ל י"ל שהורה לנו התורה הק', </w:t>
      </w:r>
      <w:r w:rsidRPr="004954B6">
        <w:rPr>
          <w:rFonts w:ascii="David" w:hAnsi="David" w:cs="David"/>
          <w:b/>
          <w:bCs/>
          <w:sz w:val="20"/>
          <w:szCs w:val="20"/>
          <w:rtl/>
        </w:rPr>
        <w:t>דלכאורה אם יש לאדם כל השפעות והרחבות הגדול המוזכרים שם בפרשה ד'אם בחוקותי תלכו', הרבה יש לדאוג שיתגאה בכל אלה והעשיר יענה עזות</w:t>
      </w:r>
      <w:r w:rsidRPr="004954B6">
        <w:rPr>
          <w:rFonts w:ascii="David" w:hAnsi="David" w:cs="David"/>
          <w:sz w:val="20"/>
          <w:szCs w:val="20"/>
          <w:rtl/>
        </w:rPr>
        <w:t xml:space="preserve">, ולא יהיה לו שום הכנעה בלבבו, וחס ושלום יהיה עושר שמור לבעליו לרעתו חלילה. אבל רש"י ז"ל פירש 'אם בחוקותי תלכו ואת מצותי תשמרו - שתהיו עמלים בתורה על מנת לשמור ולעשות', וממילא ע"י עסק התורה על מנת לשמור ולעשות שזהו תורה לשמה, הוא המביא האדם לידי הכנעה אמיתית, </w:t>
      </w:r>
      <w:r w:rsidRPr="004954B6">
        <w:rPr>
          <w:rFonts w:ascii="David" w:hAnsi="David" w:cs="David"/>
          <w:b/>
          <w:bCs/>
          <w:sz w:val="20"/>
          <w:szCs w:val="20"/>
          <w:rtl/>
        </w:rPr>
        <w:t>ושוב לא יזיק לו העשירות, והורה לנו בזה מעלת התורה הק' עד היכן הדברים מגיעין</w:t>
      </w:r>
      <w:r w:rsidR="003535B2" w:rsidRPr="004954B6">
        <w:rPr>
          <w:rFonts w:ascii="David" w:hAnsi="David" w:cs="David"/>
          <w:sz w:val="20"/>
          <w:szCs w:val="20"/>
          <w:rtl/>
        </w:rPr>
        <w:t>".</w:t>
      </w:r>
    </w:p>
    <w:p w14:paraId="35ED8A2B" w14:textId="77777777" w:rsidR="00A30694" w:rsidRPr="004954B6" w:rsidRDefault="00A30694" w:rsidP="00A30694">
      <w:pPr>
        <w:pStyle w:val="ae"/>
        <w:spacing w:before="0" w:after="120" w:line="276" w:lineRule="auto"/>
        <w:rPr>
          <w:rFonts w:ascii="David" w:hAnsi="David" w:cs="David"/>
          <w:rtl/>
        </w:rPr>
      </w:pPr>
      <w:r w:rsidRPr="004954B6">
        <w:rPr>
          <w:rFonts w:ascii="David" w:eastAsia="Times New Roman" w:hAnsi="David" w:cs="David"/>
          <w:color w:val="000000"/>
          <w:rtl/>
        </w:rPr>
        <w:t>@ו</w:t>
      </w:r>
      <w:r w:rsidRPr="004954B6">
        <w:rPr>
          <w:rFonts w:ascii="David" w:hAnsi="David" w:cs="David"/>
          <w:rtl/>
        </w:rPr>
        <w:t>ביסוד זה מבאר רבינו (בכתי"ק שם) את דברי המדרש 'אלמלי למד אדם הראשון תורה לא מת', וז"ל: "כי הנה אמר הכתוב הן האדם וגו' ועתה פן ישלח ידו ולקח גם מעץ החיים ואכל וחי לעולם, והקשו המפרשים הלא הקב"ה מקור הטוב ורוצה להטיב, רק העונש הוא בהכרח מהעבירה בעצמו, אבל אלו היה מקום להנצל מהעונש, היה רצון הבורא ב"ה בזה, וא"כ מה היה הפחד אם יקח מעץ החיים וינצל מעונש מיתה, אמנם י"ל כי אמרו חכז"ל לעולם ירגיז אדם יצ"ט על יצה"ר, נצחו מוטב וכו' אם לאו יעסוק בתורה, לא נצחו יזכור לו יום המיתה... ומעתה לפי"ז היה יום המיתה בהכרח כי אך בזה יוכל האדם להינצל מיצה"ר... וזה שאמר לו הקב"ה ביום אכלך ממנו מות תמות, אין זה בדרך עונש, אלא שאחר החטא הוא הכרח שיהיה לו דרך להינצל מיצה"ר...</w:t>
      </w:r>
    </w:p>
    <w:p w14:paraId="2940CC62" w14:textId="7FEBB54F" w:rsidR="00A30694" w:rsidRPr="004954B6" w:rsidRDefault="00A30694" w:rsidP="00A30694">
      <w:pPr>
        <w:jc w:val="both"/>
        <w:rPr>
          <w:rFonts w:ascii="David" w:hAnsi="David" w:cs="David"/>
          <w:sz w:val="20"/>
          <w:szCs w:val="20"/>
          <w:rtl/>
        </w:rPr>
      </w:pPr>
      <w:r w:rsidRPr="004954B6">
        <w:rPr>
          <w:rFonts w:ascii="David" w:hAnsi="David" w:cs="David"/>
          <w:sz w:val="20"/>
          <w:szCs w:val="20"/>
          <w:rtl/>
        </w:rPr>
        <w:t xml:space="preserve">והנה הקשו המפו' במה שאמרו לא נצחו יזכיר לו יום המיתה, כיון דהזכרת יום המיתה היא הסגולה המועיל יותר בבטח, למה לי' להתחיל בסגולת אחרות, תיכף יאחז צדיק דרכו בסגולה זו המועיל בוודאי. אכן כתבו דיותר טוב אם אפשר בסגולת התורה שהוא בשמחה, וביאור הענין היא, דהזכרת יום המיתה היא מכניע הלב ותאוותיו, ומבטל כח היצר, ומי שלומד בקדושה ובטהרה, התוה"ק מביאו לידי הכנעה כראוי, ואינו צריך עוד להזכרת יום המיתה... ובזה מובן דברי המדרש שהתחלנו, כי כבר כתבתי שהכרחיות המיתה היה בשביל שאחר החטא בא לידי מלחמת היצר, והוצרך להזכרת יום המיתה להתגבר עליו, אמנם באמת אדה"ר שהיה יציר כפיו של הקב"ה, </w:t>
      </w:r>
      <w:r w:rsidRPr="004954B6">
        <w:rPr>
          <w:rFonts w:ascii="David" w:hAnsi="David" w:cs="David"/>
          <w:b/>
          <w:bCs/>
          <w:sz w:val="20"/>
          <w:szCs w:val="20"/>
          <w:rtl/>
        </w:rPr>
        <w:t>אילו היה לו עסק התורה, היה סגי לו לנצח את היצה"ר בסגולה הראשונה שבגמרא שהיא היותר טובה מהזכרת יום המיתה</w:t>
      </w:r>
      <w:r w:rsidRPr="004954B6">
        <w:rPr>
          <w:rFonts w:ascii="David" w:hAnsi="David" w:cs="David"/>
          <w:sz w:val="20"/>
          <w:szCs w:val="20"/>
          <w:rtl/>
        </w:rPr>
        <w:t>, למאן דאפשר ליה, וזה שאמרו במדרש אדה"ר אלמלי למד תורה לא מת שלא היה לו צורך למיתה".</w:t>
      </w:r>
    </w:p>
  </w:footnote>
  <w:footnote w:id="19">
    <w:p w14:paraId="745E6045" w14:textId="5B043EA4" w:rsidR="00372935" w:rsidRPr="004954B6" w:rsidRDefault="00372935"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(ויקהל </w:t>
      </w:r>
      <w:r w:rsidR="008E167E" w:rsidRPr="004954B6">
        <w:rPr>
          <w:rFonts w:ascii="David" w:eastAsia="Times New Roman" w:hAnsi="David" w:cs="David"/>
          <w:color w:val="000000"/>
          <w:rtl/>
        </w:rPr>
        <w:t>שם</w:t>
      </w:r>
      <w:r w:rsidRPr="004954B6">
        <w:rPr>
          <w:rFonts w:ascii="David" w:eastAsia="Times New Roman" w:hAnsi="David" w:cs="David"/>
          <w:color w:val="000000"/>
          <w:rtl/>
        </w:rPr>
        <w:t>)</w:t>
      </w:r>
      <w:r w:rsidRPr="004954B6">
        <w:rPr>
          <w:rFonts w:ascii="David" w:hAnsi="David" w:cs="David"/>
          <w:rtl/>
        </w:rPr>
        <w:t xml:space="preserve">: </w:t>
      </w:r>
      <w:r w:rsidR="00742FF8" w:rsidRPr="004954B6">
        <w:rPr>
          <w:rFonts w:ascii="David" w:hAnsi="David" w:cs="David"/>
          <w:rtl/>
        </w:rPr>
        <w:t>"</w:t>
      </w:r>
      <w:r w:rsidRPr="004954B6">
        <w:rPr>
          <w:rFonts w:ascii="David" w:hAnsi="David" w:cs="David"/>
          <w:b/>
          <w:bCs/>
          <w:rtl/>
        </w:rPr>
        <w:t>ובלא לימוד התורה לא ידע איך לעבוד את השי"ת</w:t>
      </w:r>
      <w:r w:rsidR="00742FF8" w:rsidRPr="004954B6">
        <w:rPr>
          <w:rFonts w:ascii="David" w:hAnsi="David" w:cs="David"/>
          <w:rtl/>
        </w:rPr>
        <w:t>"</w:t>
      </w:r>
      <w:r w:rsidRPr="004954B6">
        <w:rPr>
          <w:rFonts w:ascii="David" w:hAnsi="David" w:cs="David"/>
          <w:rtl/>
        </w:rPr>
        <w:t>.</w:t>
      </w:r>
    </w:p>
  </w:footnote>
  <w:footnote w:id="20">
    <w:p w14:paraId="31B8D896" w14:textId="61CD377C" w:rsidR="00A853D0" w:rsidRPr="004954B6" w:rsidRDefault="00A853D0" w:rsidP="00A30694">
      <w:pPr>
        <w:pStyle w:val="ae"/>
        <w:spacing w:before="0" w:after="120" w:line="276" w:lineRule="auto"/>
        <w:rPr>
          <w:rFonts w:ascii="David" w:hAnsi="David" w:cs="David"/>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(מסיבות ומאורעות, עמ' קצב): </w:t>
      </w:r>
      <w:r w:rsidR="00742FF8" w:rsidRPr="004954B6">
        <w:rPr>
          <w:rFonts w:ascii="David" w:hAnsi="David" w:cs="David"/>
          <w:rtl/>
        </w:rPr>
        <w:t>"</w:t>
      </w:r>
      <w:r w:rsidRPr="004954B6">
        <w:rPr>
          <w:rFonts w:ascii="David" w:hAnsi="David" w:cs="David"/>
          <w:b/>
          <w:bCs/>
          <w:rtl/>
        </w:rPr>
        <w:t>האמת הוא, אשר להגיע לבחינת יראת שמים אמיתית, זה אי אפשר בלי התוה"ק, לפי שרק על ידי שהאדם עוסק בתורה הוא יודע מה שצריכים להתיירא מהשי"ת</w:t>
      </w:r>
      <w:r w:rsidRPr="004954B6">
        <w:rPr>
          <w:rFonts w:ascii="David" w:hAnsi="David" w:cs="David"/>
          <w:rtl/>
        </w:rPr>
        <w:t xml:space="preserve">. ועוד יש סיבה נוספת למה אי אפשר להגיע ליראת שמים בלי התוה"ק, כיון שכדי להגיע ליראת שמים מוכרח שיהיה האדם מבין על עצמו מהו מצבו ומעמדו, ומעתה כמו שאם לומדים בלי הבנה ודעת אין יכולים להבין דברי התוספות, הרי כמו כן כשאין לאדם דעת הבא מהתוה"ק אז הוא אינו מבין על עצמו כלל להבחין מצבו בלי רמיה. כי ההבנה בענין זה הוא עוד קשה יותר מלהבין דיבור של תוספות, </w:t>
      </w:r>
      <w:r w:rsidRPr="004954B6">
        <w:rPr>
          <w:rFonts w:ascii="David" w:hAnsi="David" w:cs="David"/>
          <w:b/>
          <w:bCs/>
          <w:rtl/>
        </w:rPr>
        <w:t>ולכן בהכרח אי אפשר להגיע ליראת שמים אמיתית בלי התוה"ק</w:t>
      </w:r>
      <w:r w:rsidR="00742FF8" w:rsidRPr="004954B6">
        <w:rPr>
          <w:rFonts w:ascii="David" w:hAnsi="David" w:cs="David"/>
          <w:rtl/>
        </w:rPr>
        <w:t>"</w:t>
      </w:r>
      <w:r w:rsidRPr="004954B6">
        <w:rPr>
          <w:rFonts w:ascii="David" w:hAnsi="David" w:cs="David"/>
          <w:rtl/>
        </w:rPr>
        <w:t xml:space="preserve">. </w:t>
      </w:r>
    </w:p>
  </w:footnote>
  <w:footnote w:id="21">
    <w:p w14:paraId="267CA335" w14:textId="00AE333D" w:rsidR="008E167E" w:rsidRPr="004954B6" w:rsidRDefault="008E167E" w:rsidP="00A30694">
      <w:pPr>
        <w:pStyle w:val="ae"/>
        <w:spacing w:before="0" w:after="120" w:line="276" w:lineRule="auto"/>
        <w:rPr>
          <w:rFonts w:ascii="David" w:hAnsi="David" w:cs="David"/>
          <w:b/>
          <w:bCs/>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דברות קודש</w:t>
      </w:r>
      <w:r w:rsidRPr="004954B6">
        <w:rPr>
          <w:rFonts w:ascii="David" w:hAnsi="David" w:cs="David"/>
          <w:rtl/>
        </w:rPr>
        <w:t xml:space="preserve"> (תצוה תשי"ד): </w:t>
      </w:r>
      <w:r w:rsidR="00742FF8" w:rsidRPr="004954B6">
        <w:rPr>
          <w:rFonts w:ascii="David" w:hAnsi="David" w:cs="David"/>
          <w:rtl/>
        </w:rPr>
        <w:t>"</w:t>
      </w:r>
      <w:r w:rsidRPr="004954B6">
        <w:rPr>
          <w:rFonts w:ascii="David" w:hAnsi="David" w:cs="David"/>
          <w:rtl/>
        </w:rPr>
        <w:t>וואס איז דער (</w:t>
      </w:r>
      <w:r w:rsidR="00742FF8" w:rsidRPr="004954B6">
        <w:rPr>
          <w:rFonts w:ascii="David" w:hAnsi="David" w:cs="David"/>
          <w:rtl/>
        </w:rPr>
        <w:t>שמות כח, א</w:t>
      </w:r>
      <w:r w:rsidRPr="004954B6">
        <w:rPr>
          <w:rFonts w:ascii="David" w:hAnsi="David" w:cs="David"/>
          <w:rtl/>
        </w:rPr>
        <w:t xml:space="preserve">) 'ואתה הקרב אליך את אהרן אחיך', פארוואס האט ער עהם געברויכט מקרב זיין און נישט אהרן הכהן אליין, פארוואס. [אבל] ס'איז טאקע אמת, </w:t>
      </w:r>
      <w:r w:rsidRPr="004954B6">
        <w:rPr>
          <w:rFonts w:ascii="David" w:hAnsi="David" w:cs="David"/>
          <w:b/>
          <w:bCs/>
          <w:rtl/>
        </w:rPr>
        <w:t>יעדע עבודה ווי גרויס ס'איז, מוז עס דורכגיין דעם כח התורה</w:t>
      </w:r>
      <w:r w:rsidRPr="004954B6">
        <w:rPr>
          <w:rFonts w:ascii="David" w:hAnsi="David" w:cs="David"/>
          <w:rtl/>
        </w:rPr>
        <w:t xml:space="preserve">, </w:t>
      </w:r>
      <w:r w:rsidRPr="004954B6">
        <w:rPr>
          <w:rFonts w:ascii="David" w:hAnsi="David" w:cs="David"/>
          <w:b/>
          <w:bCs/>
          <w:rtl/>
        </w:rPr>
        <w:t>די תורה הקדושה איז מושל אויף אלדינגס</w:t>
      </w:r>
      <w:r w:rsidRPr="004954B6">
        <w:rPr>
          <w:rFonts w:ascii="David" w:hAnsi="David" w:cs="David"/>
          <w:rtl/>
        </w:rPr>
        <w:t xml:space="preserve">. איבערדעם איז רעכט טאקע, </w:t>
      </w:r>
      <w:r w:rsidRPr="004954B6">
        <w:rPr>
          <w:rFonts w:ascii="David" w:hAnsi="David" w:cs="David"/>
          <w:b/>
          <w:bCs/>
          <w:rtl/>
        </w:rPr>
        <w:t>אהרן הכהן אליין איז אויך געווען אזוי גרויס, ער האט געהאט די עבודה, אבער אעפ"כ משה רבינו איז געווען דער מקור התורה, איבערדעם האט ער עהם געמוזט מקרב זיין</w:t>
      </w:r>
      <w:r w:rsidRPr="004954B6">
        <w:rPr>
          <w:rFonts w:ascii="David" w:hAnsi="David" w:cs="David"/>
          <w:rtl/>
        </w:rPr>
        <w:t xml:space="preserve">, ווייל דער מקור התורה איז געווען ביי משה רבינו'ן... ער האט דאס געמוזט מאכן דעס התקרבות, נישט אהרן הכהן. כאטשיג ער איז ראוי געווען אהרן הכהן אליין, ער האט געקאנט נתקרב ווערן צו הקב"ה, הקב"ה האט עהם אליין געקאנט מקרב זיין און עהם זאגן, ער איז דאך געווען א נביא פון פריערער, און עהם איבערגעבן די עבודה, </w:t>
      </w:r>
      <w:r w:rsidRPr="004954B6">
        <w:rPr>
          <w:rFonts w:ascii="David" w:hAnsi="David" w:cs="David"/>
          <w:b/>
          <w:bCs/>
          <w:rtl/>
        </w:rPr>
        <w:t>אז מ'האט אבער ארויסגעגעבן דעם כח התורה פאר משה רבינו, האט עס געמוזט גיין דורך משה רבינו</w:t>
      </w:r>
      <w:r w:rsidR="00742FF8" w:rsidRPr="004954B6">
        <w:rPr>
          <w:rFonts w:ascii="David" w:hAnsi="David" w:cs="David"/>
          <w:b/>
          <w:bCs/>
          <w:rtl/>
        </w:rPr>
        <w:t>"</w:t>
      </w:r>
      <w:r w:rsidRPr="004954B6">
        <w:rPr>
          <w:rFonts w:ascii="David" w:hAnsi="David" w:cs="David"/>
          <w:b/>
          <w:bCs/>
          <w:rtl/>
        </w:rPr>
        <w:t>.</w:t>
      </w:r>
    </w:p>
  </w:footnote>
  <w:footnote w:id="22">
    <w:p w14:paraId="068EA542" w14:textId="479C4AF0" w:rsidR="005C5B08" w:rsidRPr="004954B6" w:rsidRDefault="005C5B08" w:rsidP="00A30694">
      <w:pPr>
        <w:pStyle w:val="af4"/>
        <w:spacing w:after="120" w:line="276" w:lineRule="auto"/>
        <w:rPr>
          <w:rFonts w:ascii="David" w:hAnsi="David" w:cs="David"/>
          <w:sz w:val="20"/>
          <w:szCs w:val="20"/>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 xml:space="preserve">(בשלח, עמ' שנד): "דייק הכתוב 'לכתך אחרי במדבר', ע״ד הכתוב אחרי ה׳ תלכו, </w:t>
      </w:r>
      <w:r w:rsidRPr="004954B6">
        <w:rPr>
          <w:rFonts w:ascii="David" w:hAnsi="David" w:cs="David"/>
          <w:b/>
          <w:bCs/>
          <w:sz w:val="20"/>
          <w:szCs w:val="20"/>
          <w:rtl/>
        </w:rPr>
        <w:t>והוא רק ע״י התוה"ק וכל דבר בעבדות השי״ת צריך שיהיה מקושר עם התוה״ק, וזולת זה אין לה קיום</w:t>
      </w:r>
      <w:r w:rsidRPr="004954B6">
        <w:rPr>
          <w:rFonts w:ascii="David" w:hAnsi="David" w:cs="David"/>
          <w:sz w:val="20"/>
          <w:szCs w:val="20"/>
          <w:rtl/>
        </w:rPr>
        <w:t xml:space="preserve">". </w:t>
      </w:r>
    </w:p>
  </w:footnote>
  <w:footnote w:id="23">
    <w:p w14:paraId="40CE024A" w14:textId="6039AF47" w:rsidR="00D20347" w:rsidRPr="004954B6" w:rsidRDefault="00D20347" w:rsidP="00A30694">
      <w:pPr>
        <w:pStyle w:val="af4"/>
        <w:spacing w:after="120" w:line="276" w:lineRule="auto"/>
        <w:rPr>
          <w:rFonts w:ascii="David" w:hAnsi="David" w:cs="David"/>
          <w:sz w:val="20"/>
          <w:szCs w:val="20"/>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(בחוקותי, עמ' שצו): "הארכנו בזה מפי ספרים וסופרים</w:t>
      </w:r>
      <w:r w:rsidR="00955BAA" w:rsidRPr="004954B6">
        <w:rPr>
          <w:rFonts w:ascii="David" w:hAnsi="David" w:cs="David"/>
          <w:sz w:val="20"/>
          <w:szCs w:val="20"/>
          <w:rtl/>
        </w:rPr>
        <w:t>,</w:t>
      </w:r>
      <w:r w:rsidRPr="004954B6">
        <w:rPr>
          <w:rFonts w:ascii="David" w:hAnsi="David" w:cs="David"/>
          <w:sz w:val="20"/>
          <w:szCs w:val="20"/>
          <w:rtl/>
        </w:rPr>
        <w:t xml:space="preserve"> </w:t>
      </w:r>
      <w:r w:rsidRPr="004954B6">
        <w:rPr>
          <w:rFonts w:ascii="David" w:hAnsi="David" w:cs="David"/>
          <w:b/>
          <w:bCs/>
          <w:sz w:val="20"/>
          <w:szCs w:val="20"/>
          <w:rtl/>
        </w:rPr>
        <w:t>דמדת החסידות טובה ומשובחת רק היכא דאין בה ביטול דבר מן התורה, אבל אם ע״י החסידות יבא לידי ביטול מצוה</w:t>
      </w:r>
      <w:r w:rsidR="00955BAA" w:rsidRPr="004954B6">
        <w:rPr>
          <w:rFonts w:ascii="David" w:hAnsi="David" w:cs="David"/>
          <w:b/>
          <w:bCs/>
          <w:sz w:val="20"/>
          <w:szCs w:val="20"/>
          <w:rtl/>
        </w:rPr>
        <w:t>,</w:t>
      </w:r>
      <w:r w:rsidRPr="004954B6">
        <w:rPr>
          <w:rFonts w:ascii="David" w:hAnsi="David" w:cs="David"/>
          <w:b/>
          <w:bCs/>
          <w:sz w:val="20"/>
          <w:szCs w:val="20"/>
          <w:rtl/>
        </w:rPr>
        <w:t xml:space="preserve"> ענוש יענש</w:t>
      </w:r>
      <w:r w:rsidRPr="004954B6">
        <w:rPr>
          <w:rFonts w:ascii="David" w:hAnsi="David" w:cs="David"/>
          <w:sz w:val="20"/>
          <w:szCs w:val="20"/>
          <w:rtl/>
        </w:rPr>
        <w:t>".</w:t>
      </w:r>
    </w:p>
  </w:footnote>
  <w:footnote w:id="24">
    <w:p w14:paraId="79718948" w14:textId="31EA990B" w:rsidR="00372935" w:rsidRPr="004954B6" w:rsidRDefault="00372935"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(חיי שרה, עמ' תצו)</w:t>
      </w:r>
      <w:r w:rsidR="008E167E" w:rsidRPr="004954B6">
        <w:rPr>
          <w:rFonts w:ascii="David" w:hAnsi="David" w:cs="David"/>
          <w:rtl/>
        </w:rPr>
        <w:t>:</w:t>
      </w:r>
      <w:r w:rsidRPr="004954B6">
        <w:rPr>
          <w:rFonts w:ascii="David" w:hAnsi="David" w:cs="David"/>
          <w:rtl/>
        </w:rPr>
        <w:t xml:space="preserve"> </w:t>
      </w:r>
      <w:r w:rsidR="00742FF8" w:rsidRPr="004954B6">
        <w:rPr>
          <w:rFonts w:ascii="David" w:hAnsi="David" w:cs="David"/>
          <w:rtl/>
        </w:rPr>
        <w:t>"</w:t>
      </w:r>
      <w:r w:rsidRPr="004954B6">
        <w:rPr>
          <w:rFonts w:ascii="David" w:hAnsi="David" w:cs="David"/>
          <w:rtl/>
        </w:rPr>
        <w:t>וסיום המאמר</w:t>
      </w:r>
      <w:r w:rsidR="0071127D" w:rsidRPr="004954B6">
        <w:rPr>
          <w:rFonts w:ascii="David" w:hAnsi="David" w:cs="David"/>
          <w:rtl/>
        </w:rPr>
        <w:t xml:space="preserve"> (אבות שם)</w:t>
      </w:r>
      <w:r w:rsidRPr="004954B6">
        <w:rPr>
          <w:rFonts w:ascii="David" w:hAnsi="David" w:cs="David"/>
          <w:rtl/>
        </w:rPr>
        <w:t xml:space="preserve"> </w:t>
      </w:r>
      <w:r w:rsidR="0071127D" w:rsidRPr="004954B6">
        <w:rPr>
          <w:rFonts w:ascii="David" w:hAnsi="David" w:cs="David"/>
          <w:rtl/>
        </w:rPr>
        <w:t>'</w:t>
      </w:r>
      <w:r w:rsidRPr="004954B6">
        <w:rPr>
          <w:rFonts w:ascii="David" w:hAnsi="David" w:cs="David"/>
          <w:rtl/>
        </w:rPr>
        <w:t>שאין לך מדה טובה הימנה</w:t>
      </w:r>
      <w:r w:rsidR="0071127D" w:rsidRPr="004954B6">
        <w:rPr>
          <w:rFonts w:ascii="David" w:hAnsi="David" w:cs="David"/>
          <w:rtl/>
        </w:rPr>
        <w:t>',</w:t>
      </w:r>
      <w:r w:rsidRPr="004954B6">
        <w:rPr>
          <w:rFonts w:ascii="David" w:hAnsi="David" w:cs="David"/>
          <w:rtl/>
        </w:rPr>
        <w:t xml:space="preserve"> יתבאר עפימ"ש לעיל דכל המידות כלולים בתוה"ק, </w:t>
      </w:r>
      <w:r w:rsidRPr="004954B6">
        <w:rPr>
          <w:rFonts w:ascii="David" w:hAnsi="David" w:cs="David"/>
          <w:b/>
          <w:bCs/>
          <w:rtl/>
        </w:rPr>
        <w:t>ומי שייגע בתורה כל צורכו וע"מ לעשות, יקנה לעצמו מדות טובות וידבק בהם</w:t>
      </w:r>
      <w:r w:rsidRPr="004954B6">
        <w:rPr>
          <w:rFonts w:ascii="David" w:hAnsi="David" w:cs="David"/>
          <w:rtl/>
        </w:rPr>
        <w:t xml:space="preserve">, וכתב מרן מרח"וו זלל"ה בהקדמת ספרו פרע"ח דאם יאמר אדם שלמד תורה לשמה התנא ר' מאיר מכחישו, שאמר ר"מ כל הלומד תורה לשמה זוכה לדברים הרבה וכו', ואם לא זכה לכל אלה שמנה ר"מ במתני', הוא סימן ברור ומבחן צודק שלא למד עדיין לשמה עכת"ד ז"ל, וכמו כן בענין המדות, </w:t>
      </w:r>
      <w:r w:rsidRPr="004954B6">
        <w:rPr>
          <w:rFonts w:ascii="David" w:hAnsi="David" w:cs="David"/>
          <w:b/>
          <w:bCs/>
          <w:rtl/>
        </w:rPr>
        <w:t>כל המדות טובות כלולים בתוה"ק, ואם עדיין לא הגיעו לידך ולא זכית למדות האלו, הרי זה מבחן וסימן ברור שלא למדת כל צורכך ולשמה,</w:t>
      </w:r>
      <w:r w:rsidRPr="004954B6">
        <w:rPr>
          <w:rFonts w:ascii="David" w:hAnsi="David" w:cs="David"/>
          <w:rtl/>
        </w:rPr>
        <w:t xml:space="preserve"> וזה אומרו (</w:t>
      </w:r>
      <w:r w:rsidR="0071127D" w:rsidRPr="004954B6">
        <w:rPr>
          <w:rFonts w:ascii="David" w:hAnsi="David" w:cs="David"/>
          <w:rtl/>
        </w:rPr>
        <w:t xml:space="preserve">אבות </w:t>
      </w:r>
      <w:r w:rsidR="00742FF8" w:rsidRPr="004954B6">
        <w:rPr>
          <w:rFonts w:ascii="David" w:hAnsi="David" w:cs="David"/>
          <w:rtl/>
        </w:rPr>
        <w:t>שם</w:t>
      </w:r>
      <w:r w:rsidRPr="004954B6">
        <w:rPr>
          <w:rFonts w:ascii="David" w:hAnsi="David" w:cs="David"/>
          <w:rtl/>
        </w:rPr>
        <w:t xml:space="preserve">) 'סיב ובלה בה' שתייגע בתוה"ק, 'ומינה לא תזוע' שאל תזוז מלימודה, 'שאין לך מדה טובה הימנה', </w:t>
      </w:r>
      <w:r w:rsidRPr="004954B6">
        <w:rPr>
          <w:rFonts w:ascii="David" w:hAnsi="David" w:cs="David"/>
          <w:b/>
          <w:bCs/>
          <w:rtl/>
        </w:rPr>
        <w:t>כיון שעדיין לא הוצאת מהתוה"ק להשריש בך מדות טובות הרי זה סימן שלא למדת עדיין כל צורכך</w:t>
      </w:r>
      <w:r w:rsidR="00742FF8" w:rsidRPr="004954B6">
        <w:rPr>
          <w:rFonts w:ascii="David" w:hAnsi="David" w:cs="David"/>
          <w:rtl/>
        </w:rPr>
        <w:t>"</w:t>
      </w:r>
      <w:r w:rsidRPr="004954B6">
        <w:rPr>
          <w:rFonts w:ascii="David" w:hAnsi="David" w:cs="David"/>
          <w:rtl/>
        </w:rPr>
        <w:t xml:space="preserve">. </w:t>
      </w:r>
    </w:p>
    <w:p w14:paraId="5FA29122" w14:textId="4F7A69A9" w:rsidR="006C4E64" w:rsidRPr="004954B6" w:rsidRDefault="00A30694" w:rsidP="00A30694">
      <w:pPr>
        <w:pStyle w:val="ae"/>
        <w:spacing w:before="0" w:after="120" w:line="276" w:lineRule="auto"/>
        <w:rPr>
          <w:rFonts w:ascii="David" w:hAnsi="David" w:cs="David"/>
          <w:rtl/>
        </w:rPr>
      </w:pPr>
      <w:r w:rsidRPr="004954B6">
        <w:rPr>
          <w:rFonts w:ascii="David" w:hAnsi="David" w:cs="David"/>
          <w:b/>
          <w:bCs/>
          <w:rtl/>
        </w:rPr>
        <w:t>@</w:t>
      </w:r>
      <w:r w:rsidR="006C4E64" w:rsidRPr="004954B6">
        <w:rPr>
          <w:rFonts w:ascii="David" w:hAnsi="David" w:cs="David"/>
          <w:b/>
          <w:bCs/>
          <w:rtl/>
        </w:rPr>
        <w:t xml:space="preserve">ובדברי יואל </w:t>
      </w:r>
      <w:r w:rsidR="006C4E64" w:rsidRPr="004954B6">
        <w:rPr>
          <w:rFonts w:ascii="David" w:hAnsi="David" w:cs="David"/>
          <w:rtl/>
        </w:rPr>
        <w:t xml:space="preserve">(תזריע, עמ' רעט): "צריכים להתייגע בלימוד התוה"ק להבין מה שלומדים, והעיקר שתשאר בקרבו השפעת התורה, וישיג באמצעותה מדות טובות. ועל דרך שפירשנו מאמר המשנה </w:t>
      </w:r>
      <w:r w:rsidR="00964E78" w:rsidRPr="004954B6">
        <w:rPr>
          <w:rFonts w:ascii="David" w:hAnsi="David" w:cs="David"/>
          <w:rtl/>
        </w:rPr>
        <w:t>(</w:t>
      </w:r>
      <w:r w:rsidR="006C4E64" w:rsidRPr="004954B6">
        <w:rPr>
          <w:rFonts w:ascii="David" w:hAnsi="David" w:cs="David"/>
          <w:rtl/>
        </w:rPr>
        <w:t>אבות סוף פרק חמישי</w:t>
      </w:r>
      <w:r w:rsidR="00964E78" w:rsidRPr="004954B6">
        <w:rPr>
          <w:rFonts w:ascii="David" w:hAnsi="David" w:cs="David"/>
          <w:rtl/>
        </w:rPr>
        <w:t>)</w:t>
      </w:r>
      <w:r w:rsidR="006C4E64" w:rsidRPr="004954B6">
        <w:rPr>
          <w:rFonts w:ascii="David" w:hAnsi="David" w:cs="David"/>
          <w:rtl/>
        </w:rPr>
        <w:t xml:space="preserve"> </w:t>
      </w:r>
      <w:r w:rsidR="006C4E64" w:rsidRPr="004954B6">
        <w:rPr>
          <w:rFonts w:ascii="David" w:hAnsi="David" w:cs="David"/>
          <w:b/>
          <w:bCs/>
          <w:rtl/>
        </w:rPr>
        <w:t>בן בג בג אומר הפך בה והפך בה וכו׳ סיב ובלה בה ומינה לא תזוע שאין לך מדה טובה הימנה</w:t>
      </w:r>
      <w:r w:rsidR="006C4E64" w:rsidRPr="004954B6">
        <w:rPr>
          <w:rFonts w:ascii="David" w:hAnsi="David" w:cs="David"/>
          <w:rtl/>
        </w:rPr>
        <w:t xml:space="preserve">, וביארנו, </w:t>
      </w:r>
      <w:r w:rsidR="006C4E64" w:rsidRPr="004954B6">
        <w:rPr>
          <w:rFonts w:ascii="David" w:hAnsi="David" w:cs="David"/>
          <w:b/>
          <w:bCs/>
          <w:rtl/>
        </w:rPr>
        <w:t>כי כור המבחן לדעת אם זכה ללמוד בתורה"ק כל צרכו, ויגע ומצא בה כדי מדתו, הוא אם זכה לקנות מדות טובות בנפשו ע״י עסק התורה, שהרי בתורה הקדושה כלולים כל המדות הטובות</w:t>
      </w:r>
      <w:r w:rsidR="006C4E64" w:rsidRPr="004954B6">
        <w:rPr>
          <w:rFonts w:ascii="David" w:hAnsi="David" w:cs="David"/>
          <w:rtl/>
        </w:rPr>
        <w:t xml:space="preserve">. וזהו שאמר 'סיב ובלה בה', שתעסוק בה בכל עת, וגם עת זקנה ושיבה לא תעזבנה ואע״פ שכבר עמלת בתורה הרבה מ"מ מינה לא תזוע, ונתן טעם לדבר 'שאין לך מדה טובה הימנה', כלומר, </w:t>
      </w:r>
      <w:r w:rsidR="006C4E64" w:rsidRPr="004954B6">
        <w:rPr>
          <w:rFonts w:ascii="David" w:hAnsi="David" w:cs="David"/>
          <w:b/>
          <w:bCs/>
          <w:rtl/>
        </w:rPr>
        <w:t>שלא קנית עדיין מדות טובות ע״י עסק התורה, והרי זה מוכיח שעדיין לא עסקת בתורה כראוי, כי אם עוסקים בתורה כראוי, אזי היא נעשית קנין בנפש והיא לו ירושת עולם</w:t>
      </w:r>
      <w:r w:rsidR="006C4E64" w:rsidRPr="004954B6">
        <w:rPr>
          <w:rFonts w:ascii="David" w:hAnsi="David" w:cs="David"/>
          <w:rtl/>
        </w:rPr>
        <w:t xml:space="preserve">. והבוכ״ע יעזור שיתרבה על ידינו כבוד שמים וכבוד התורה, ונזכה להעמיד דורות כשרים אשר כל רואיהם יכירום כי זרע ברך ה׳ המה. ונזכה מהרה לישועה השלמה אשר תבא בדרך מציאה הבאה בהסח הדעת, בביאת משיח צדקנו והתגלות כבוד שמים עלינו בב״א". </w:t>
      </w:r>
    </w:p>
    <w:p w14:paraId="13AC94E8" w14:textId="309E1A46" w:rsidR="00372935" w:rsidRPr="004954B6" w:rsidRDefault="00A30694" w:rsidP="00A30694">
      <w:pPr>
        <w:pStyle w:val="ae"/>
        <w:spacing w:before="0" w:after="120" w:line="276" w:lineRule="auto"/>
        <w:rPr>
          <w:rFonts w:ascii="David" w:hAnsi="David" w:cs="David"/>
          <w:rtl/>
        </w:rPr>
      </w:pPr>
      <w:r w:rsidRPr="004954B6">
        <w:rPr>
          <w:rFonts w:ascii="David" w:hAnsi="David" w:cs="David"/>
          <w:b/>
          <w:bCs/>
          <w:rtl/>
        </w:rPr>
        <w:t>@וב</w:t>
      </w:r>
      <w:r w:rsidR="00372935" w:rsidRPr="004954B6">
        <w:rPr>
          <w:rFonts w:ascii="David" w:hAnsi="David" w:cs="David"/>
          <w:b/>
          <w:bCs/>
          <w:rtl/>
        </w:rPr>
        <w:t>דברות קודש</w:t>
      </w:r>
      <w:r w:rsidR="00372935" w:rsidRPr="004954B6">
        <w:rPr>
          <w:rFonts w:ascii="David" w:hAnsi="David" w:cs="David"/>
          <w:rtl/>
        </w:rPr>
        <w:t xml:space="preserve"> </w:t>
      </w:r>
      <w:r w:rsidRPr="004954B6">
        <w:rPr>
          <w:rFonts w:ascii="David" w:hAnsi="David" w:cs="David"/>
          <w:rtl/>
        </w:rPr>
        <w:t>(</w:t>
      </w:r>
      <w:r w:rsidR="00372935" w:rsidRPr="004954B6">
        <w:rPr>
          <w:rFonts w:ascii="David" w:hAnsi="David" w:cs="David"/>
          <w:rtl/>
        </w:rPr>
        <w:t xml:space="preserve">פתיחה חורף תשכ"ח): </w:t>
      </w:r>
      <w:r w:rsidR="00742FF8" w:rsidRPr="004954B6">
        <w:rPr>
          <w:rFonts w:ascii="David" w:hAnsi="David" w:cs="David"/>
          <w:rtl/>
        </w:rPr>
        <w:t>"</w:t>
      </w:r>
      <w:r w:rsidR="00372935" w:rsidRPr="004954B6">
        <w:rPr>
          <w:rFonts w:ascii="David" w:hAnsi="David" w:cs="David"/>
          <w:b/>
          <w:bCs/>
          <w:rtl/>
        </w:rPr>
        <w:t>אז מ'איז געכאפט אין מדות מסתמא האט מען נישט געלערנט ווי ס'גיהער צו זיין קיין תורה לשמה,</w:t>
      </w:r>
      <w:r w:rsidR="00372935" w:rsidRPr="004954B6">
        <w:rPr>
          <w:rFonts w:ascii="David" w:hAnsi="David" w:cs="David"/>
          <w:rtl/>
        </w:rPr>
        <w:t xml:space="preserve"> ר' חיים וויטאל זאגט אין די הקדמה (ספה"ק עץ חיים) אם יאמר לך אדם אז ער לערנט תורה לשמה התנא ר' מאיר מכחישו, ר' מאיר רעכנט אויס (אבות פ"ו, מ"א) כל הלומד תורה לשמה זוכה לדברים הרבה, זאלסטו זעהן צי דו האסט שוין זוכה געווען צו דיא זאכן, און אז דו העסט האבן זוכה געווען צו די זאכן וועסטו וויסן האסט געלערנט תורה לשמה, דערווייל איז א סימן אז ניין, ר' חיים וויטאל זאגט דאס. </w:t>
      </w:r>
    </w:p>
    <w:p w14:paraId="2D516A04" w14:textId="3C62C825" w:rsidR="00A853D0" w:rsidRPr="004954B6" w:rsidRDefault="00372935" w:rsidP="00A30694">
      <w:pPr>
        <w:pStyle w:val="ae"/>
        <w:spacing w:before="0" w:after="120" w:line="276" w:lineRule="auto"/>
        <w:rPr>
          <w:rFonts w:ascii="David" w:hAnsi="David" w:cs="David"/>
          <w:rtl/>
        </w:rPr>
      </w:pPr>
      <w:r w:rsidRPr="004954B6">
        <w:rPr>
          <w:rFonts w:ascii="David" w:hAnsi="David" w:cs="David"/>
          <w:rtl/>
        </w:rPr>
        <w:t xml:space="preserve">דאס זאגט דא די משנה, אלעס וועסטו טרעפן אין די תוה"ק, פארוואס, ['שאין לך מדה טובה הימנה'] אהן דער תוה"ק איז נישטא קיין מדה, אין דער תוה"ק זענען דא אלע מדות, </w:t>
      </w:r>
      <w:r w:rsidRPr="004954B6">
        <w:rPr>
          <w:rFonts w:ascii="David" w:hAnsi="David" w:cs="David"/>
          <w:b/>
          <w:bCs/>
          <w:rtl/>
        </w:rPr>
        <w:t>דעמאלץ האסטו א סימן אז דו ברויכסט נאך צו זוכן</w:t>
      </w:r>
      <w:r w:rsidRPr="004954B6">
        <w:rPr>
          <w:rFonts w:ascii="David" w:hAnsi="David" w:cs="David"/>
          <w:rtl/>
        </w:rPr>
        <w:t>.</w:t>
      </w:r>
    </w:p>
    <w:p w14:paraId="63B5814A" w14:textId="34A50FAE" w:rsidR="00372935" w:rsidRPr="004954B6" w:rsidRDefault="00372935" w:rsidP="00A30694">
      <w:pPr>
        <w:pStyle w:val="ae"/>
        <w:spacing w:before="0" w:after="120" w:line="276" w:lineRule="auto"/>
        <w:rPr>
          <w:rFonts w:ascii="David" w:hAnsi="David" w:cs="David"/>
        </w:rPr>
      </w:pPr>
      <w:r w:rsidRPr="004954B6">
        <w:rPr>
          <w:rFonts w:ascii="David" w:hAnsi="David" w:cs="David"/>
          <w:rtl/>
        </w:rPr>
        <w:t xml:space="preserve">אבער מ'קען גאר זאגן אנדערשט גאר, </w:t>
      </w:r>
      <w:r w:rsidRPr="004954B6">
        <w:rPr>
          <w:rFonts w:ascii="David" w:hAnsi="David" w:cs="David"/>
          <w:b/>
          <w:bCs/>
          <w:rtl/>
        </w:rPr>
        <w:t xml:space="preserve">זאלסט דיך גוט אנקוקן דו האסט נאכנישט ארויסגענומען קיין איין רעכטע מדה, 'שאין לך מדה טובה הימנה', דו האסט נאכנישט ארויסגענומען פון דער תוה"ק קיין איין רעכטע מדה אזוי ווי מ'ברויך צו זיין, דאס איז א סימן אז דו האסט שוואך געלערנט, </w:t>
      </w:r>
      <w:r w:rsidRPr="004954B6">
        <w:rPr>
          <w:rFonts w:ascii="David" w:hAnsi="David" w:cs="David"/>
          <w:rtl/>
        </w:rPr>
        <w:t>'ומינה לא תזוע', זאלסט דיך רירן ווייטער, [ווייל] דו האסט נישט קיין מדות</w:t>
      </w:r>
      <w:r w:rsidR="00742FF8" w:rsidRPr="004954B6">
        <w:rPr>
          <w:rFonts w:ascii="David" w:hAnsi="David" w:cs="David"/>
          <w:rtl/>
        </w:rPr>
        <w:t>"</w:t>
      </w:r>
      <w:r w:rsidRPr="004954B6">
        <w:rPr>
          <w:rFonts w:ascii="David" w:hAnsi="David" w:cs="David"/>
          <w:rtl/>
        </w:rPr>
        <w:t>.</w:t>
      </w:r>
    </w:p>
  </w:footnote>
  <w:footnote w:id="25">
    <w:p w14:paraId="48E7768C" w14:textId="77777777" w:rsidR="00827D2D" w:rsidRPr="004954B6" w:rsidRDefault="00827D2D" w:rsidP="00827D2D">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(חיי שרה, עמ' תצה): "כך הוא דרך התוה"ק להשתמש במידות הפכיות, פעם במדה זו ופעם בהפכו, הכל כפי הצורך לעבודתו ית', וכפי צורך הענין וכפי צורך השעה... </w:t>
      </w:r>
      <w:r w:rsidRPr="004954B6">
        <w:rPr>
          <w:rFonts w:ascii="David" w:hAnsi="David" w:cs="David"/>
          <w:b/>
          <w:bCs/>
          <w:rtl/>
        </w:rPr>
        <w:t>כי לפעמים צורך גדול והכרח לקיום התוה"ק להשתמש במידת העזות,</w:t>
      </w:r>
      <w:r w:rsidRPr="004954B6">
        <w:rPr>
          <w:rFonts w:ascii="David" w:hAnsi="David" w:cs="David"/>
          <w:rtl/>
        </w:rPr>
        <w:t xml:space="preserve"> </w:t>
      </w:r>
      <w:r w:rsidRPr="004954B6">
        <w:rPr>
          <w:rFonts w:ascii="David" w:hAnsi="David" w:cs="David"/>
          <w:b/>
          <w:bCs/>
          <w:rtl/>
        </w:rPr>
        <w:t>ובפרט בדור שפל כדורינו בעוקבתא דמשיחא שהחוצפא יסגי,</w:t>
      </w:r>
      <w:r w:rsidRPr="004954B6">
        <w:rPr>
          <w:rFonts w:ascii="David" w:hAnsi="David" w:cs="David"/>
          <w:rtl/>
        </w:rPr>
        <w:t xml:space="preserve"> ומועטים המה עובדי ד' באמת, ורובם נתפסים אחר זרם העולם ומלעיגים ומלעיבים בעובדי ד' וחושבי שמו, על כן ההכרח להשתמש במדת העזות לעבודתו ית', ויקנה בנפשו גבורת הארי ועזותו של נמר, שלא יסוג אחור ולא יבטל בדעתו לזרם העולם שהוא היפך דעת תוה"ק, ולא יתבייש מפני בנ"א המלעיגים עליו בעבודת השי"ת (כמ"ש הטור בש"ע או"ח ס"א).</w:t>
      </w:r>
    </w:p>
    <w:p w14:paraId="72BBA9B5" w14:textId="77777777" w:rsidR="00827D2D" w:rsidRPr="004954B6" w:rsidRDefault="00827D2D" w:rsidP="00827D2D">
      <w:pPr>
        <w:pStyle w:val="ae"/>
        <w:spacing w:before="0" w:after="120" w:line="276" w:lineRule="auto"/>
        <w:rPr>
          <w:rFonts w:ascii="David" w:hAnsi="David" w:cs="David"/>
          <w:rtl/>
        </w:rPr>
      </w:pPr>
      <w:r w:rsidRPr="004954B6">
        <w:rPr>
          <w:rFonts w:ascii="David" w:hAnsi="David" w:cs="David"/>
          <w:rtl/>
        </w:rPr>
        <w:t xml:space="preserve">אמנם צריך לזה כח הבחנה רבה וזהירות יתירה, שלא ישתמש במידת העזות כי אם לצורך עבודתו ית' ולצד ההכרח, </w:t>
      </w:r>
      <w:r w:rsidRPr="004954B6">
        <w:rPr>
          <w:rFonts w:ascii="David" w:hAnsi="David" w:cs="David"/>
          <w:b/>
          <w:bCs/>
          <w:rtl/>
        </w:rPr>
        <w:t>אבל זולת זה יתנהג במדת דרך ארץ ובמדת הענוה להיות שפל בעיני עצמו כחרס הנשבר,</w:t>
      </w:r>
      <w:r w:rsidRPr="004954B6">
        <w:rPr>
          <w:rFonts w:ascii="David" w:hAnsi="David" w:cs="David"/>
          <w:rtl/>
        </w:rPr>
        <w:t xml:space="preserve"> ונבזה בעיניו נמאס ואת יראי ד' יכבד, ולהתרחק ממדת העזות עד קצה האחרון במקום שאינו נוגע לכבוד שמו ית' דמידת העזות מגונה היא מאוד, והמשתמש בה מחלל כבודו ית', ויקנה בנפשו מדות רעות ומגונות עד אין שיעור וערך, וצריך להתבודד בינו לבין קונו ולבקש עזר השם וסייעתא דשמיא, שלא יכשל ח"ו בהבחנה זו.</w:t>
      </w:r>
    </w:p>
    <w:p w14:paraId="246A7539" w14:textId="77777777" w:rsidR="00827D2D" w:rsidRPr="004954B6" w:rsidRDefault="00827D2D" w:rsidP="00827D2D">
      <w:pPr>
        <w:pStyle w:val="ae"/>
        <w:spacing w:before="0" w:after="120" w:line="276" w:lineRule="auto"/>
        <w:rPr>
          <w:rFonts w:ascii="David" w:hAnsi="David" w:cs="David"/>
          <w:b/>
          <w:bCs/>
          <w:rtl/>
        </w:rPr>
      </w:pPr>
      <w:r w:rsidRPr="004954B6">
        <w:rPr>
          <w:rFonts w:ascii="David" w:hAnsi="David" w:cs="David"/>
          <w:rtl/>
        </w:rPr>
        <w:t xml:space="preserve">ועד"ז יתבאר כוונת המאמר במתני' (אבות הנ"ל) 'הפוך בה והפוך בה', ר"ל לקיום התוה"ק צריך אתה להשתמש במידת ההפכיות אע"פ שהם מהיפך להיפך ורחוקים זה מזה מן הקצה אל הקצה, אמנם אי אפשר שתתקיים התוה"ק זולת זה, ושניהם צורך בהם לעבודתו ית', </w:t>
      </w:r>
      <w:r w:rsidRPr="004954B6">
        <w:rPr>
          <w:rFonts w:ascii="David" w:hAnsi="David" w:cs="David"/>
          <w:b/>
          <w:bCs/>
          <w:rtl/>
        </w:rPr>
        <w:t xml:space="preserve">וכאשר תעמיק עיונך בתורה תמצא שורש שניהם מבואר בתורה, </w:t>
      </w:r>
      <w:r w:rsidRPr="004954B6">
        <w:rPr>
          <w:rFonts w:ascii="David" w:hAnsi="David" w:cs="David"/>
          <w:rtl/>
        </w:rPr>
        <w:t xml:space="preserve">וזה שאמר 'הפוך בה והפוך בה דכולה בה', </w:t>
      </w:r>
      <w:r w:rsidRPr="004954B6">
        <w:rPr>
          <w:rFonts w:ascii="David" w:hAnsi="David" w:cs="David"/>
          <w:b/>
          <w:bCs/>
          <w:rtl/>
        </w:rPr>
        <w:t>שכל ההפכיות וכל המידות כלולים בתוה"ק והכל נרמז בה.</w:t>
      </w:r>
    </w:p>
    <w:p w14:paraId="231FD7E9" w14:textId="77777777" w:rsidR="00827D2D" w:rsidRPr="004954B6" w:rsidRDefault="00827D2D" w:rsidP="00827D2D">
      <w:pPr>
        <w:pStyle w:val="ae"/>
        <w:spacing w:before="0" w:after="120" w:line="276" w:lineRule="auto"/>
        <w:rPr>
          <w:rFonts w:ascii="David" w:hAnsi="David" w:cs="David"/>
          <w:rtl/>
        </w:rPr>
      </w:pPr>
      <w:r w:rsidRPr="004954B6">
        <w:rPr>
          <w:rFonts w:ascii="David" w:hAnsi="David" w:cs="David"/>
          <w:rtl/>
        </w:rPr>
        <w:t>אמנם צריך לזה הבחנה רבה ודעת תורה אמיתי שלא ישתמש בכל אחד ממדות ההפכיות כי אם במקום שהוא צורך לעבודתו ית' ולא על צד ההיפך, על כן הוסיף לומר 'ובה תחזי' שתסתכל בתוה"ק ותתבונן בדעת תורה אמיתי, והיא תאיר עיניך לידע אימתי תשתמש במידה זו ואימתי בהפכו, וזולת זה עלול האדם להכשל ח"ו ברשת היצר המסמא עינים ומראה ומדמה האסור להיתר".</w:t>
      </w:r>
    </w:p>
    <w:p w14:paraId="17AAD512" w14:textId="77777777" w:rsidR="00827D2D" w:rsidRPr="004954B6" w:rsidRDefault="00827D2D" w:rsidP="00827D2D">
      <w:pPr>
        <w:pStyle w:val="ae"/>
        <w:spacing w:before="0" w:after="120" w:line="276" w:lineRule="auto"/>
        <w:rPr>
          <w:rFonts w:ascii="David" w:hAnsi="David" w:cs="David"/>
          <w:rtl/>
        </w:rPr>
      </w:pPr>
      <w:r w:rsidRPr="004954B6">
        <w:rPr>
          <w:rFonts w:ascii="David" w:hAnsi="David" w:cs="David"/>
          <w:rtl/>
        </w:rPr>
        <w:t>@</w:t>
      </w:r>
      <w:r w:rsidRPr="004954B6">
        <w:rPr>
          <w:rFonts w:ascii="David" w:hAnsi="David" w:cs="David"/>
          <w:b/>
          <w:bCs/>
          <w:rtl/>
        </w:rPr>
        <w:t>ובדברות קודש</w:t>
      </w:r>
      <w:r w:rsidRPr="004954B6">
        <w:rPr>
          <w:rFonts w:ascii="David" w:hAnsi="David" w:cs="David"/>
          <w:rtl/>
        </w:rPr>
        <w:t xml:space="preserve"> (פתיחה חורף תשכ"ח): "דאס איז דער אמת טאקע ביידע, אמת ויציב, צום קיום התוה"ק - איבערהויפט אזוי ווי ס'איז יעצט אין די שפעטערע דורות - </w:t>
      </w:r>
      <w:r w:rsidRPr="004954B6">
        <w:rPr>
          <w:rFonts w:ascii="David" w:hAnsi="David" w:cs="David"/>
          <w:b/>
          <w:bCs/>
          <w:rtl/>
        </w:rPr>
        <w:t>מוז מען האבן אין זיך א כח פון עזות, מ'זאל נישט צוריקשטיין, מ'זאל נישט בטל ווערן פארן זרם העולם</w:t>
      </w:r>
      <w:r w:rsidRPr="004954B6">
        <w:rPr>
          <w:rFonts w:ascii="David" w:hAnsi="David" w:cs="David"/>
          <w:rtl/>
        </w:rPr>
        <w:t>...</w:t>
      </w:r>
      <w:r w:rsidRPr="004954B6">
        <w:rPr>
          <w:rFonts w:ascii="David" w:hAnsi="David" w:cs="David"/>
          <w:b/>
          <w:bCs/>
          <w:rtl/>
        </w:rPr>
        <w:t xml:space="preserve"> נעבן דעם ברויך מען צו זיין א גרויסער בעל דרך ארץ, מ'דארף זיין ביי זיך צובראכן כחרס הנשבר,</w:t>
      </w:r>
      <w:r w:rsidRPr="004954B6">
        <w:rPr>
          <w:rFonts w:ascii="David" w:hAnsi="David" w:cs="David"/>
          <w:rtl/>
        </w:rPr>
        <w:t xml:space="preserve"> אזוי ווי דער אמת איז, אז מ'מוז מיטמאכן אין דיא דורות מ'זאל זיך האלטן ביי יודישקייט און ביי תורה, </w:t>
      </w:r>
      <w:r w:rsidRPr="004954B6">
        <w:rPr>
          <w:rFonts w:ascii="David" w:hAnsi="David" w:cs="David"/>
          <w:b/>
          <w:bCs/>
          <w:rtl/>
        </w:rPr>
        <w:t>מ'טאר נישט האבן קיין עזות דארט וואו מ'ברויך נישט, מוז מען האבן א גרויסן כח הבוחן,</w:t>
      </w:r>
      <w:r w:rsidRPr="004954B6">
        <w:rPr>
          <w:rFonts w:ascii="David" w:hAnsi="David" w:cs="David"/>
          <w:rtl/>
        </w:rPr>
        <w:t xml:space="preserve"> מ'זאל זיין א בעל דרך ארץ, אז נישט איז עס אזוי ווי די הייליגע חכמים זאגן (ברכות י"ז ע"א) אז הבועט באביו וברבו ובמי שגדול ממנו וכו', מ'זאל זיין צוריקגעצויגן, ווען מ'מוז נישט זאל מען זיין צוריקגעצויגן, מ'זאל נישט זאגן חלילה ארור שזה ילד ארור שזה גידל (יומא פ"ו ע"א), און ס'איז טאקע א שלעכטע מדה, און מ'פאלט אריין אין נגיעות און אין פניות און כדומה וכדומה, </w:t>
      </w:r>
      <w:r w:rsidRPr="004954B6">
        <w:rPr>
          <w:rFonts w:ascii="David" w:hAnsi="David" w:cs="David"/>
          <w:b/>
          <w:bCs/>
          <w:rtl/>
        </w:rPr>
        <w:t>מ'זאל זיך מתבודד זיין בינו לבין קונו ביי יעדער זאך, וואס מ'ברויך יא טוהן און וואס מ'ברויך נישט טוהן, ברויך מען האבן א דעת תורה.</w:t>
      </w:r>
      <w:r w:rsidRPr="004954B6">
        <w:rPr>
          <w:rFonts w:ascii="David" w:hAnsi="David" w:cs="David"/>
          <w:rtl/>
        </w:rPr>
        <w:t xml:space="preserve"> </w:t>
      </w:r>
    </w:p>
    <w:p w14:paraId="0FBCDBB3" w14:textId="77777777" w:rsidR="00827D2D" w:rsidRPr="004954B6" w:rsidRDefault="00827D2D" w:rsidP="00827D2D">
      <w:pPr>
        <w:pStyle w:val="ae"/>
        <w:spacing w:before="0" w:after="120" w:line="276" w:lineRule="auto"/>
        <w:rPr>
          <w:rFonts w:ascii="David" w:hAnsi="David" w:cs="David"/>
          <w:b/>
          <w:bCs/>
        </w:rPr>
      </w:pPr>
      <w:r w:rsidRPr="004954B6">
        <w:rPr>
          <w:rFonts w:ascii="David" w:hAnsi="David" w:cs="David"/>
          <w:rtl/>
        </w:rPr>
        <w:t xml:space="preserve">וועסטו מיך פרעגן, וויאזוי? (איכה נדע מתי להשתמש במדה זו ומתי באחרת), זאגט די משנה 'הפך בה והפך בה', כאטשיג ס'איז דאך שני הפכיים, מ'מוז זיך ווארפן (ממדה אחת לקצתה הקיצונה), הפך בה, אזוי ווי דא היינט, </w:t>
      </w:r>
      <w:r w:rsidRPr="004954B6">
        <w:rPr>
          <w:rFonts w:ascii="David" w:hAnsi="David" w:cs="David"/>
          <w:b/>
          <w:bCs/>
          <w:rtl/>
        </w:rPr>
        <w:t>פלוצים ברויך איך זיין אן עזות פנים, און פלוצים מוז איך צוזאמגעצויגן זיין, מ'מוז זיין א בושת פנים</w:t>
      </w:r>
      <w:r w:rsidRPr="004954B6">
        <w:rPr>
          <w:rFonts w:ascii="David" w:hAnsi="David" w:cs="David"/>
          <w:rtl/>
        </w:rPr>
        <w:t xml:space="preserve">, דאס איז דאך פונקט הפכיות, איי ווען, זאגט ער 'בה תחזי', </w:t>
      </w:r>
      <w:r w:rsidRPr="004954B6">
        <w:rPr>
          <w:rFonts w:ascii="David" w:hAnsi="David" w:cs="David"/>
          <w:b/>
          <w:bCs/>
          <w:rtl/>
        </w:rPr>
        <w:t>זאלסט קוקן אין דער תוה"ק וועסטו זעהן, וועסטו זעהן ווען דו ברויכסט דיך צו דרייען אויף 'דער' זייט, און ווען איך ברויך מיך צו דרייען אויף 'דער' זייט</w:t>
      </w:r>
      <w:r w:rsidRPr="004954B6">
        <w:rPr>
          <w:rFonts w:ascii="David" w:hAnsi="David" w:cs="David"/>
          <w:rtl/>
        </w:rPr>
        <w:t xml:space="preserve">, דאס זאגט צו די משנה 'ובה תחזי', אין דער תוה"ק וועסטו דאס זעהן, </w:t>
      </w:r>
      <w:r w:rsidRPr="004954B6">
        <w:rPr>
          <w:rFonts w:ascii="David" w:hAnsi="David" w:cs="David"/>
          <w:b/>
          <w:bCs/>
          <w:rtl/>
        </w:rPr>
        <w:t>אז מ'זוכט דעם אמת אין דער תוה"ק, מ'גייט נישט קיין פאלטשן דרך,</w:t>
      </w:r>
      <w:r w:rsidRPr="004954B6">
        <w:rPr>
          <w:rFonts w:ascii="David" w:hAnsi="David" w:cs="David"/>
          <w:rtl/>
        </w:rPr>
        <w:t xml:space="preserve"> אז מ'קוקט דעם אמת אין דער תוה"ק זעהט מען ווען דאס איז, ווען איך ברויך צו זיין אן עזות פנים און ווען נישט</w:t>
      </w:r>
      <w:r w:rsidRPr="004954B6">
        <w:rPr>
          <w:rFonts w:ascii="David" w:hAnsi="David" w:cs="David"/>
          <w:b/>
          <w:bCs/>
          <w:rtl/>
        </w:rPr>
        <w:t>, אן אמת'דיגער דעת תורה לערנט, און ס'ווייזט,</w:t>
      </w:r>
      <w:r w:rsidRPr="004954B6">
        <w:rPr>
          <w:rFonts w:ascii="David" w:hAnsi="David" w:cs="David"/>
          <w:rtl/>
        </w:rPr>
        <w:t xml:space="preserve"> איז מען נישט פארבלענדסט, אז נישט האט מען בלינדע אויגן, אז מ'קוקט נישט אין דער תוה"ק".</w:t>
      </w:r>
    </w:p>
  </w:footnote>
  <w:footnote w:id="26">
    <w:p w14:paraId="705513A3" w14:textId="6BAD6F31" w:rsidR="003E744C" w:rsidRPr="004954B6" w:rsidRDefault="003E744C"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(חיי שרה שם).</w:t>
      </w:r>
    </w:p>
  </w:footnote>
  <w:footnote w:id="27">
    <w:p w14:paraId="5094FE67" w14:textId="0F355BD1" w:rsidR="003E744C" w:rsidRPr="004954B6" w:rsidRDefault="003E744C"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(מסיבות ומאורעות, עמ' קצב): </w:t>
      </w:r>
      <w:r w:rsidR="00742FF8" w:rsidRPr="004954B6">
        <w:rPr>
          <w:rFonts w:ascii="David" w:hAnsi="David" w:cs="David"/>
          <w:rtl/>
        </w:rPr>
        <w:t>"</w:t>
      </w:r>
      <w:r w:rsidRPr="004954B6">
        <w:rPr>
          <w:rFonts w:ascii="David" w:hAnsi="David" w:cs="David"/>
          <w:rtl/>
        </w:rPr>
        <w:t>כשעוסקים בתורה בלי יראת שמים, גם זה אינו דרך הטובה. ועל כן צריך האדם להתחנך מתחילת חינוכו בעסק התורה ובהנהגה ישרה במדות טובות ובדרך ארץ ובקיום המצות ומעשים טובים ושיהיו כל תהלוכותיו ביראת שמים. ועל ידי שעסק התורה והנהגה ישרה ביראה הם תמיד שלובים ומקושרים אצלו, שוב הוא זוכה להגיע לבחינת יראת שמים אמיתית שזהו עיקר תכלית האדם, וכמו שמצינו שאחר שעמדו ישראל במעמד הנבחר (שבת קמ"ו ע"א) ופסקה זוהמתן וקבלו כל התורה, נאמר להם (שמות כ</w:t>
      </w:r>
      <w:r w:rsidR="00742FF8" w:rsidRPr="004954B6">
        <w:rPr>
          <w:rFonts w:ascii="David" w:hAnsi="David" w:cs="David"/>
          <w:rtl/>
        </w:rPr>
        <w:t>,</w:t>
      </w:r>
      <w:r w:rsidRPr="004954B6">
        <w:rPr>
          <w:rFonts w:ascii="David" w:hAnsi="David" w:cs="David"/>
          <w:rtl/>
        </w:rPr>
        <w:t xml:space="preserve"> יז) בעבור תהיה יראתו על פניכם לבלתי תחטאו. והנה ביראה האמיתית הלזו כבר יש כמה בחינות ומדריגות זה למעלה מזה, וזה כבר תלוי בכל אחד כפי אופן החינוך וההנהגה שנתחנך בכך בשילוב עסק התורה והנהגה ישרה ביראת שמים, וכמובן. - והנה על בחינה זו ביראת שמים סובב מה שאמרו (אבות פ"ב מ"ה) שאין בור ירא חטא, היינו שאותו היראה האמיתית שכאמור יש בזה כמה אופני בחינות ומדריגות הרי לזה אי אפשר להגיע בלי כח התורה, וכמבואר למעלה שרק על ידי שהאדם עוסק בתורה הוא יודע מה שצריכים להתיירא מהשי"ת, ועל ידי שיש לו הדעת הבא מהתוה"ק הוא מבין על עצמו להבחין מצבו בלי רמיה, שדבר זה הוא הכרח להגיע ליראת שמים אמיתית</w:t>
      </w:r>
      <w:r w:rsidR="00742FF8" w:rsidRPr="004954B6">
        <w:rPr>
          <w:rFonts w:ascii="David" w:hAnsi="David" w:cs="David"/>
          <w:rtl/>
        </w:rPr>
        <w:t>"</w:t>
      </w:r>
      <w:r w:rsidRPr="004954B6">
        <w:rPr>
          <w:rFonts w:ascii="David" w:hAnsi="David" w:cs="David"/>
          <w:rtl/>
        </w:rPr>
        <w:t>.</w:t>
      </w:r>
    </w:p>
  </w:footnote>
  <w:footnote w:id="28">
    <w:p w14:paraId="0E6954DA" w14:textId="77777777" w:rsidR="00F61B1D" w:rsidRPr="004954B6" w:rsidRDefault="00F61B1D" w:rsidP="00F61B1D">
      <w:pPr>
        <w:pStyle w:val="ae"/>
        <w:spacing w:before="0" w:after="120" w:line="276" w:lineRule="auto"/>
        <w:rPr>
          <w:rFonts w:ascii="David" w:hAnsi="David" w:cs="David"/>
          <w:b/>
          <w:bCs/>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(חיי שרה שם עמ' תצה): "וצריך להתבודד בינו לבין קונו ולבקש עזר השם וסייעתא דשמיא, שלא יכשל ח"ו בהבחנה זו, ושלא יפול ברשת היצה"ר להשתמש במדות הפכיות אלו על צד ההיפך, ושלא במקום הצורך לעבודתו ית', </w:t>
      </w:r>
      <w:r w:rsidRPr="004954B6">
        <w:rPr>
          <w:rFonts w:ascii="David" w:hAnsi="David" w:cs="David"/>
          <w:b/>
          <w:bCs/>
          <w:rtl/>
        </w:rPr>
        <w:t>כי כן דרכו של יצה"ר לסמות עינים ומשגה עור בדרך בנגיעות ופניות להדמות את האסור להיתר והיתר לאסור.</w:t>
      </w:r>
      <w:r w:rsidRPr="004954B6">
        <w:rPr>
          <w:rFonts w:ascii="David" w:hAnsi="David" w:cs="David"/>
          <w:rtl/>
        </w:rPr>
        <w:t xml:space="preserve"> על כן צריך האדם להוסיף בתורה ובתפלה ולהגביר חיילים ולבקש עזר אלקי, שיזכה להדבק בתוה"ק ובמדות טובות הכלולים בה, ולראות באור האמת הגנוז בתוה"ק, והוא יאיר עיניך להורות הדרך אשר צדיקים ילכו בה".</w:t>
      </w:r>
    </w:p>
    <w:p w14:paraId="79E8DBC6" w14:textId="77777777" w:rsidR="00F61B1D" w:rsidRPr="004954B6" w:rsidRDefault="00F61B1D" w:rsidP="00F61B1D">
      <w:pPr>
        <w:pStyle w:val="ae"/>
        <w:spacing w:before="0" w:after="120" w:line="276" w:lineRule="auto"/>
        <w:rPr>
          <w:rFonts w:ascii="David" w:hAnsi="David" w:cs="David"/>
        </w:rPr>
      </w:pPr>
      <w:r w:rsidRPr="004954B6">
        <w:rPr>
          <w:rFonts w:ascii="David" w:hAnsi="David" w:cs="David"/>
          <w:rtl/>
        </w:rPr>
        <w:t>@</w:t>
      </w:r>
      <w:r w:rsidRPr="004954B6">
        <w:rPr>
          <w:rFonts w:ascii="David" w:hAnsi="David" w:cs="David"/>
          <w:b/>
          <w:bCs/>
          <w:rtl/>
        </w:rPr>
        <w:t xml:space="preserve">ובדברות קודש </w:t>
      </w:r>
      <w:r w:rsidRPr="004954B6">
        <w:rPr>
          <w:rFonts w:ascii="David" w:hAnsi="David" w:cs="David"/>
          <w:rtl/>
        </w:rPr>
        <w:t>(שם): "</w:t>
      </w:r>
      <w:r w:rsidRPr="004954B6">
        <w:rPr>
          <w:rFonts w:ascii="David" w:hAnsi="David" w:cs="David"/>
          <w:b/>
          <w:bCs/>
          <w:rtl/>
        </w:rPr>
        <w:t>בעוה"ר די כוחות היצר, ער איז אויכעט 'הפך בה והפך בה', ער טוהט אויך אזוי, ער ווארפט זיך ארום</w:t>
      </w:r>
      <w:r w:rsidRPr="004954B6">
        <w:rPr>
          <w:rFonts w:ascii="David" w:hAnsi="David" w:cs="David"/>
          <w:rtl/>
        </w:rPr>
        <w:t xml:space="preserve"> (מתהפך מן הקצה אל הקצה), אבער פונקט פארקערט (מדרך האמת), </w:t>
      </w:r>
      <w:r w:rsidRPr="004954B6">
        <w:rPr>
          <w:rFonts w:ascii="David" w:hAnsi="David" w:cs="David"/>
          <w:b/>
          <w:bCs/>
          <w:rtl/>
        </w:rPr>
        <w:t>אמאהל ווערט ער פרום אויך כדי ער זאל קאנען מפתה זיין,</w:t>
      </w:r>
      <w:r w:rsidRPr="004954B6">
        <w:rPr>
          <w:rFonts w:ascii="David" w:hAnsi="David" w:cs="David"/>
          <w:rtl/>
        </w:rPr>
        <w:t xml:space="preserve"> אויף אזא'ן אופן איז הפך בה והפה בה </w:t>
      </w:r>
      <w:r w:rsidRPr="004954B6">
        <w:rPr>
          <w:rFonts w:ascii="David" w:hAnsi="David" w:cs="David"/>
          <w:b/>
          <w:bCs/>
          <w:rtl/>
        </w:rPr>
        <w:t>דכולא ביה'</w:t>
      </w:r>
      <w:r w:rsidRPr="004954B6">
        <w:rPr>
          <w:rFonts w:ascii="David" w:hAnsi="David" w:cs="David"/>
          <w:rtl/>
        </w:rPr>
        <w:t xml:space="preserve"> - </w:t>
      </w:r>
      <w:r w:rsidRPr="004954B6">
        <w:rPr>
          <w:rFonts w:ascii="David" w:hAnsi="David" w:cs="David"/>
          <w:b/>
          <w:bCs/>
          <w:rtl/>
        </w:rPr>
        <w:t>ער האט אלעס</w:t>
      </w:r>
      <w:r w:rsidRPr="004954B6">
        <w:rPr>
          <w:rFonts w:ascii="David" w:hAnsi="David" w:cs="David"/>
          <w:rtl/>
        </w:rPr>
        <w:t xml:space="preserve"> (כל התחבולות), ער וויל אלעס אריינקריכן, אלעמען צו נעמען... זה לעומת זה עשה אלקים, </w:t>
      </w:r>
      <w:r w:rsidRPr="004954B6">
        <w:rPr>
          <w:rFonts w:ascii="David" w:hAnsi="David" w:cs="David"/>
          <w:b/>
          <w:bCs/>
          <w:rtl/>
        </w:rPr>
        <w:t>אזוי ווי מ'ברויך צו זיין מדות הפכיות מ'דארף צו האבן, ער טוהט אויך אזוי</w:t>
      </w:r>
      <w:r w:rsidRPr="004954B6">
        <w:rPr>
          <w:rFonts w:ascii="David" w:hAnsi="David" w:cs="David"/>
          <w:rtl/>
        </w:rPr>
        <w:t>. ברויך מען זיין געווארנט, 'ובה תחזי', דער אייבירשטער זאל העלפן מ'זאל האבן [עינים פקוחות], כי השוחד יעוור, מ'איז פארבלענדסט, מ'זאל נישט זיין בלינד, מ'זאל זעהן, מ'זאל האבן אפענע אויגן".</w:t>
      </w:r>
    </w:p>
  </w:footnote>
  <w:footnote w:id="29">
    <w:p w14:paraId="66B14C32" w14:textId="0F3F5FF4" w:rsidR="004954B6" w:rsidRPr="004954B6" w:rsidRDefault="004954B6">
      <w:pPr>
        <w:pStyle w:val="ae"/>
        <w:rPr>
          <w:rFonts w:ascii="David" w:hAnsi="David" w:cs="David"/>
        </w:rPr>
      </w:pPr>
      <w:r w:rsidRPr="004954B6">
        <w:rPr>
          <w:rStyle w:val="af0"/>
          <w:rFonts w:ascii="David" w:hAnsi="David" w:cs="David"/>
        </w:rPr>
        <w:footnoteRef/>
      </w:r>
      <w:r w:rsidRPr="004954B6">
        <w:rPr>
          <w:rFonts w:ascii="David" w:hAnsi="David" w:cs="David"/>
          <w:rtl/>
        </w:rPr>
        <w:t xml:space="preserve"> עי' אבות פ"ג מ"ו, תמיד סוף פ"ד.</w:t>
      </w:r>
    </w:p>
  </w:footnote>
  <w:footnote w:id="30">
    <w:p w14:paraId="66FBDA3F" w14:textId="024DAF86" w:rsidR="007351C9" w:rsidRPr="004954B6" w:rsidRDefault="007351C9" w:rsidP="00A30694">
      <w:pPr>
        <w:widowControl w:val="0"/>
        <w:autoSpaceDE w:val="0"/>
        <w:autoSpaceDN w:val="0"/>
        <w:adjustRightInd w:val="0"/>
        <w:spacing w:after="120" w:line="276" w:lineRule="auto"/>
        <w:jc w:val="both"/>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דברות קודש</w:t>
      </w:r>
      <w:r w:rsidRPr="004954B6">
        <w:rPr>
          <w:rFonts w:ascii="David" w:hAnsi="David" w:cs="David"/>
          <w:sz w:val="20"/>
          <w:szCs w:val="20"/>
          <w:rtl/>
        </w:rPr>
        <w:t xml:space="preserve"> (ויגש תשט"ו): </w:t>
      </w:r>
      <w:r w:rsidR="00672546" w:rsidRPr="004954B6">
        <w:rPr>
          <w:rFonts w:ascii="David" w:hAnsi="David" w:cs="David"/>
          <w:sz w:val="20"/>
          <w:szCs w:val="20"/>
          <w:rtl/>
        </w:rPr>
        <w:t>"</w:t>
      </w:r>
      <w:r w:rsidRPr="004954B6">
        <w:rPr>
          <w:rFonts w:ascii="David" w:hAnsi="David" w:cs="David"/>
          <w:sz w:val="20"/>
          <w:szCs w:val="20"/>
          <w:rtl/>
        </w:rPr>
        <w:t xml:space="preserve">ס'שטייט אין אור החיים הק' (בראשית מו, ד)... אין השראת השכינה איז דא אסאך בחינות, ס'איז פארהאנדן השראת השכינה שנים שיושבים ועוסקים בתורה, אפילו אחד שעוסק בתורה שכינה שרוי' עמו (אבות פ"ג מ"ו), און ווידער איז פארהאנדן נאר בי עשרה שכינתא שריא (סנהדרין לט.), און ווידעראום איז פארהאנדן השראת השכינה וואס ס'איז נאר אין ביהמ"ק, אזוי איז דא אסאך בחינות [עכ"ד האוחה"ק]... </w:t>
      </w:r>
    </w:p>
    <w:p w14:paraId="66F09453" w14:textId="0D196801" w:rsidR="007351C9" w:rsidRPr="004954B6" w:rsidRDefault="00672546" w:rsidP="00A30694">
      <w:pPr>
        <w:widowControl w:val="0"/>
        <w:autoSpaceDE w:val="0"/>
        <w:autoSpaceDN w:val="0"/>
        <w:adjustRightInd w:val="0"/>
        <w:spacing w:after="120" w:line="276" w:lineRule="auto"/>
        <w:jc w:val="both"/>
        <w:rPr>
          <w:rFonts w:ascii="David" w:hAnsi="David" w:cs="David"/>
          <w:sz w:val="20"/>
          <w:szCs w:val="20"/>
        </w:rPr>
      </w:pPr>
      <w:r w:rsidRPr="004954B6">
        <w:rPr>
          <w:rFonts w:ascii="David" w:hAnsi="David" w:cs="David"/>
          <w:sz w:val="20"/>
          <w:szCs w:val="20"/>
          <w:rtl/>
        </w:rPr>
        <w:t>"</w:t>
      </w:r>
      <w:r w:rsidR="007351C9" w:rsidRPr="004954B6">
        <w:rPr>
          <w:rFonts w:ascii="David" w:hAnsi="David" w:cs="David"/>
          <w:sz w:val="20"/>
          <w:szCs w:val="20"/>
          <w:rtl/>
        </w:rPr>
        <w:t xml:space="preserve">[אבל] 'בכל מקום אשר אזכיר את שמי אבוא אליך'... טאקע ווי דער אוהחה"ק איז מסביר, ס'איז א קלענערע בחינה... יעדעס מאהל וואס מ'איז עוסק בתורה איז שכינה שרויה כנגדו, אזוי זאגט דאך די גמרא, עשרה, און חמשה, און שנים, און אפילו אחד זאגט דאך די גמרא, אבער </w:t>
      </w:r>
      <w:r w:rsidR="007351C9" w:rsidRPr="004954B6">
        <w:rPr>
          <w:rFonts w:ascii="David" w:hAnsi="David" w:cs="David"/>
          <w:b/>
          <w:bCs/>
          <w:sz w:val="20"/>
          <w:szCs w:val="20"/>
          <w:rtl/>
        </w:rPr>
        <w:t>ס'איז אויך א חילוק אין די בחינות, אינו דומה מועטין העושין למרובין העושין (תו"כ בחקותי), אבער</w:t>
      </w:r>
      <w:r w:rsidR="007351C9" w:rsidRPr="004954B6">
        <w:rPr>
          <w:rFonts w:ascii="David" w:hAnsi="David" w:cs="David"/>
          <w:sz w:val="20"/>
          <w:szCs w:val="20"/>
          <w:rtl/>
        </w:rPr>
        <w:t xml:space="preserve"> </w:t>
      </w:r>
      <w:r w:rsidR="007351C9" w:rsidRPr="004954B6">
        <w:rPr>
          <w:rFonts w:ascii="David" w:hAnsi="David" w:cs="David"/>
          <w:b/>
          <w:bCs/>
          <w:sz w:val="20"/>
          <w:szCs w:val="20"/>
          <w:rtl/>
        </w:rPr>
        <w:t>עכ"פ אלץ איז דא השראת השכינה, א בחינה פון השראת השכינה איז דא ביי יעדן עסק התורה,</w:t>
      </w:r>
      <w:r w:rsidR="007351C9" w:rsidRPr="004954B6">
        <w:rPr>
          <w:rFonts w:ascii="David" w:hAnsi="David" w:cs="David"/>
          <w:sz w:val="20"/>
          <w:szCs w:val="20"/>
          <w:rtl/>
        </w:rPr>
        <w:t xml:space="preserve"> און ביי יעדע מצוה וואס מ'טוהט באמת, איז דעך דאך דארט א כח פון השראת השכינה</w:t>
      </w:r>
      <w:r w:rsidRPr="004954B6">
        <w:rPr>
          <w:rFonts w:ascii="David" w:hAnsi="David" w:cs="David"/>
          <w:sz w:val="20"/>
          <w:szCs w:val="20"/>
          <w:rtl/>
        </w:rPr>
        <w:t>"</w:t>
      </w:r>
      <w:r w:rsidR="007351C9" w:rsidRPr="004954B6">
        <w:rPr>
          <w:rFonts w:ascii="David" w:hAnsi="David" w:cs="David"/>
          <w:sz w:val="20"/>
          <w:szCs w:val="20"/>
          <w:rtl/>
        </w:rPr>
        <w:t>.</w:t>
      </w:r>
    </w:p>
  </w:footnote>
  <w:footnote w:id="31">
    <w:p w14:paraId="69943484" w14:textId="6BF6FB05" w:rsidR="005814C3" w:rsidRPr="005814C3" w:rsidRDefault="005814C3" w:rsidP="005814C3">
      <w:pPr>
        <w:spacing w:after="120"/>
        <w:jc w:val="both"/>
        <w:rPr>
          <w:rFonts w:ascii="David" w:hAnsi="David" w:cs="David"/>
          <w:sz w:val="20"/>
          <w:szCs w:val="20"/>
          <w:rtl/>
        </w:rPr>
      </w:pPr>
      <w:r w:rsidRPr="005814C3">
        <w:rPr>
          <w:rStyle w:val="af0"/>
          <w:rFonts w:ascii="David" w:hAnsi="David" w:cs="David"/>
          <w:sz w:val="20"/>
          <w:szCs w:val="20"/>
        </w:rPr>
        <w:footnoteRef/>
      </w:r>
      <w:r w:rsidRPr="005814C3">
        <w:rPr>
          <w:rFonts w:ascii="David" w:hAnsi="David" w:cs="David"/>
          <w:sz w:val="20"/>
          <w:szCs w:val="20"/>
          <w:rtl/>
        </w:rPr>
        <w:t xml:space="preserve"> </w:t>
      </w:r>
      <w:r w:rsidRPr="005814C3">
        <w:rPr>
          <w:rFonts w:ascii="David" w:hAnsi="David" w:cs="David"/>
          <w:b/>
          <w:bCs/>
          <w:sz w:val="20"/>
          <w:szCs w:val="20"/>
          <w:rtl/>
        </w:rPr>
        <w:t xml:space="preserve">דברי יואל </w:t>
      </w:r>
      <w:r w:rsidRPr="005814C3">
        <w:rPr>
          <w:rFonts w:ascii="David" w:hAnsi="David" w:cs="David"/>
          <w:sz w:val="20"/>
          <w:szCs w:val="20"/>
          <w:rtl/>
        </w:rPr>
        <w:t>(קדושים, עמ' קג)</w:t>
      </w:r>
      <w:r w:rsidRPr="005814C3">
        <w:rPr>
          <w:rFonts w:ascii="David" w:hAnsi="David" w:cs="David"/>
          <w:sz w:val="20"/>
          <w:szCs w:val="20"/>
          <w:rtl/>
        </w:rPr>
        <w:t>, עיי"ש</w:t>
      </w:r>
      <w:r w:rsidRPr="005814C3">
        <w:rPr>
          <w:rFonts w:ascii="David" w:hAnsi="David" w:cs="David"/>
          <w:sz w:val="20"/>
          <w:szCs w:val="20"/>
          <w:rtl/>
        </w:rPr>
        <w:t xml:space="preserve"> שמבאר בתוד"ק המושג של השראת השכינה, וזל"ק: "והנה, לא בלבד לדון דין אמת צריך השראת השכינה, אלא גם בכל הלכה אי אפשר לכוון לאמיתה של תורה אלא בבחינה של רוה"ק שורה עליו, וכמו שדרשו ז"ל במאה"כ וה' עמו (שמואל א' י"ח) שהלכה כמותו בכל מקום. והראב"ד ז"ל כתב בהשגות (הל' לולב פ"ח ה"ה) כבר הופיעה רוה"ק בבית מדרשינו וכו'. וכתב עליו בכפות תמרים כי הוא ע"ד גוזמא וכוונתו להשגה גדולה. אמנם הרחיד"א ז"ל בשה"ג הביא בשם גדולי המקובלים שנגלה אל הראב"ד ז"ל אליהו זל"ט, וז"כ באמרו כך נגלה לי מסוד ה' ליראיו (עיי"ש מערכת גדולים א' י"א), ובשו"ת חתם סופר (חאו"ח סי' ר"ח) ביאר </w:t>
      </w:r>
      <w:r w:rsidRPr="005814C3">
        <w:rPr>
          <w:rFonts w:ascii="David" w:hAnsi="David" w:cs="David"/>
          <w:b/>
          <w:bCs/>
          <w:sz w:val="20"/>
          <w:szCs w:val="20"/>
          <w:rtl/>
        </w:rPr>
        <w:t xml:space="preserve">כי כל השגת חכמה הנשפעת לחכמים מן השמים להבין דברים שלא היה בכח שכלם להשיג, היא בחינת נבואה ורוה"ק, </w:t>
      </w:r>
      <w:r w:rsidRPr="005814C3">
        <w:rPr>
          <w:rFonts w:ascii="David" w:hAnsi="David" w:cs="David"/>
          <w:sz w:val="20"/>
          <w:szCs w:val="20"/>
          <w:rtl/>
        </w:rPr>
        <w:t>וכמו שאמרו ז"ל בבבא בתרא (דף י"ב ע"ב) מיום שחרב ביהמ"ק ניטלה נבואה מן הנביאים וניתנה לחכמים".</w:t>
      </w:r>
    </w:p>
  </w:footnote>
  <w:footnote w:id="32">
    <w:p w14:paraId="36773481" w14:textId="792D4DC2" w:rsidR="007351C9" w:rsidRPr="004954B6" w:rsidRDefault="007351C9" w:rsidP="00A30694">
      <w:pPr>
        <w:pStyle w:val="ae"/>
        <w:spacing w:before="0" w:after="120" w:line="276" w:lineRule="auto"/>
        <w:rPr>
          <w:rFonts w:ascii="David" w:hAnsi="David" w:cs="David"/>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שם:</w:t>
      </w:r>
      <w:r w:rsidRPr="004954B6">
        <w:rPr>
          <w:rFonts w:ascii="David" w:hAnsi="David" w:cs="David"/>
          <w:rtl/>
        </w:rPr>
        <w:t xml:space="preserve"> </w:t>
      </w:r>
      <w:r w:rsidR="00672546" w:rsidRPr="004954B6">
        <w:rPr>
          <w:rFonts w:ascii="David" w:hAnsi="David" w:cs="David"/>
          <w:rtl/>
        </w:rPr>
        <w:t>"</w:t>
      </w:r>
      <w:r w:rsidRPr="004954B6">
        <w:rPr>
          <w:rFonts w:ascii="David" w:hAnsi="David" w:cs="David"/>
          <w:rtl/>
        </w:rPr>
        <w:t xml:space="preserve">יעדעס מאהל וואס מ'איז עוסק בתורה איז שכינה שרוי' כנגדו... </w:t>
      </w:r>
      <w:r w:rsidRPr="004954B6">
        <w:rPr>
          <w:rFonts w:ascii="David" w:hAnsi="David" w:cs="David"/>
          <w:b/>
          <w:bCs/>
          <w:rtl/>
        </w:rPr>
        <w:t>מ'ווייסט נישט ווי טייער דאס איז, יעדע מינוט און יעדע רגע, וואס מ'קען עוסק זיין בתורה</w:t>
      </w:r>
      <w:r w:rsidR="00672546" w:rsidRPr="004954B6">
        <w:rPr>
          <w:rFonts w:ascii="David" w:hAnsi="David" w:cs="David"/>
          <w:rtl/>
        </w:rPr>
        <w:t>"</w:t>
      </w:r>
      <w:r w:rsidRPr="004954B6">
        <w:rPr>
          <w:rFonts w:ascii="David" w:hAnsi="David" w:cs="David"/>
          <w:rtl/>
        </w:rPr>
        <w:t>.</w:t>
      </w:r>
    </w:p>
  </w:footnote>
  <w:footnote w:id="33">
    <w:p w14:paraId="1626187A" w14:textId="404F71ED" w:rsidR="007351C9" w:rsidRPr="004954B6" w:rsidRDefault="007351C9" w:rsidP="00A30694">
      <w:pPr>
        <w:pStyle w:val="ae"/>
        <w:spacing w:before="0" w:after="120" w:line="276" w:lineRule="auto"/>
        <w:rPr>
          <w:rFonts w:ascii="David" w:hAnsi="David" w:cs="David"/>
          <w:b/>
          <w:bCs/>
          <w:rtl/>
        </w:rPr>
      </w:pPr>
      <w:r w:rsidRPr="004954B6">
        <w:rPr>
          <w:rStyle w:val="af0"/>
          <w:rFonts w:ascii="David" w:hAnsi="David" w:cs="David"/>
          <w:rtl/>
        </w:rPr>
        <w:footnoteRef/>
      </w:r>
      <w:r w:rsidRPr="004954B6">
        <w:rPr>
          <w:rFonts w:ascii="David" w:hAnsi="David" w:cs="David"/>
          <w:rtl/>
        </w:rPr>
        <w:t xml:space="preserve"> </w:t>
      </w:r>
      <w:r w:rsidRPr="004954B6">
        <w:rPr>
          <w:rFonts w:ascii="David" w:hAnsi="David" w:cs="David"/>
          <w:b/>
          <w:bCs/>
          <w:rtl/>
        </w:rPr>
        <w:t>דברות קודש</w:t>
      </w:r>
      <w:r w:rsidRPr="004954B6">
        <w:rPr>
          <w:rFonts w:ascii="David" w:hAnsi="David" w:cs="David"/>
          <w:rtl/>
        </w:rPr>
        <w:t xml:space="preserve"> (ויגש תשט"ו): </w:t>
      </w:r>
      <w:r w:rsidR="00672546" w:rsidRPr="004954B6">
        <w:rPr>
          <w:rFonts w:ascii="David" w:hAnsi="David" w:cs="David"/>
          <w:rtl/>
        </w:rPr>
        <w:t>"</w:t>
      </w:r>
      <w:r w:rsidRPr="004954B6">
        <w:rPr>
          <w:rFonts w:ascii="David" w:hAnsi="David" w:cs="David"/>
          <w:rtl/>
        </w:rPr>
        <w:t xml:space="preserve">יעדעס מאהל וואס מ'איז עוסק בתורה איז שכינה שרוי' כנגדו... און אז מ'איז דאס מאבד חלילה, מ'איז דאס מבטל צי מ'איז דאס מאבד, </w:t>
      </w:r>
      <w:r w:rsidRPr="004954B6">
        <w:rPr>
          <w:rFonts w:ascii="David" w:hAnsi="David" w:cs="David"/>
          <w:b/>
          <w:bCs/>
          <w:rtl/>
        </w:rPr>
        <w:t>די זמנים וואס איז געווען א מציאות מ'זאל עוסק זיין בתורה מ'איז דאס מאבד, מ'ווייסט נישט ווי טייער דאס איז.</w:t>
      </w:r>
      <w:r w:rsidRPr="004954B6">
        <w:rPr>
          <w:rFonts w:ascii="David" w:hAnsi="David" w:cs="David"/>
          <w:rtl/>
        </w:rPr>
        <w:t xml:space="preserve">.. איז עס א שטארקער קל וחומר פון דעם וואס ס'איז געווען ולא יכלו אחיו לענות אותו, </w:t>
      </w:r>
      <w:r w:rsidRPr="004954B6">
        <w:rPr>
          <w:rFonts w:ascii="David" w:hAnsi="David" w:cs="David"/>
          <w:b/>
          <w:bCs/>
          <w:rtl/>
        </w:rPr>
        <w:t>זיי האבן נישט געקאנט פארענטפערן וואס זיי האבן מאבד געווען</w:t>
      </w:r>
      <w:r w:rsidR="00672546" w:rsidRPr="004954B6">
        <w:rPr>
          <w:rFonts w:ascii="David" w:hAnsi="David" w:cs="David"/>
          <w:rtl/>
        </w:rPr>
        <w:t>"</w:t>
      </w:r>
      <w:r w:rsidRPr="004954B6">
        <w:rPr>
          <w:rFonts w:ascii="David" w:hAnsi="David" w:cs="David"/>
          <w:rtl/>
        </w:rPr>
        <w:t>.</w:t>
      </w:r>
    </w:p>
    <w:p w14:paraId="4E85AB1B" w14:textId="026D2110"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 xml:space="preserve">@ועוד מביא רבינו שם בענין זה, וז"ל: </w:t>
      </w:r>
      <w:r w:rsidR="00672546" w:rsidRPr="004954B6">
        <w:rPr>
          <w:rFonts w:ascii="David" w:hAnsi="David" w:cs="David"/>
          <w:rtl/>
        </w:rPr>
        <w:t>"</w:t>
      </w:r>
      <w:r w:rsidRPr="004954B6">
        <w:rPr>
          <w:rFonts w:ascii="David" w:hAnsi="David" w:cs="David"/>
          <w:rtl/>
        </w:rPr>
        <w:t>דער חובת הלבבות (</w:t>
      </w:r>
      <w:r w:rsidR="00E069EA" w:rsidRPr="004954B6">
        <w:rPr>
          <w:rFonts w:ascii="David" w:hAnsi="David" w:cs="David"/>
          <w:rtl/>
        </w:rPr>
        <w:t>שער חשבון הנפש פ"ג חשבון יג</w:t>
      </w:r>
      <w:r w:rsidRPr="004954B6">
        <w:rPr>
          <w:rFonts w:ascii="David" w:hAnsi="David" w:cs="David"/>
          <w:rtl/>
        </w:rPr>
        <w:t xml:space="preserve">) זאגט דעס משל, אז מ'גיט איינעם בריליאנטן אין די הענט און ווארפט זיי אוועק, איז גרעסער דער עונש ווי אז מ'גייט נישט אויפקלויבן, </w:t>
      </w:r>
      <w:r w:rsidRPr="004954B6">
        <w:rPr>
          <w:rFonts w:ascii="David" w:hAnsi="David" w:cs="David"/>
          <w:b/>
          <w:bCs/>
          <w:rtl/>
        </w:rPr>
        <w:t>אז מ'הייסט איינעם קלויבן און קלויבט נישט אויף די אבנים טובים ומרגליות, ער איז זיך מתרשל, אבער אז מ'גיט עהם אין די הענט און מ'ווארפט אוועק, איז נאך גרעסער דער עונש</w:t>
      </w:r>
      <w:r w:rsidR="00672546" w:rsidRPr="004954B6">
        <w:rPr>
          <w:rFonts w:ascii="David" w:hAnsi="David" w:cs="David"/>
          <w:rtl/>
        </w:rPr>
        <w:t>"</w:t>
      </w:r>
      <w:r w:rsidRPr="004954B6">
        <w:rPr>
          <w:rFonts w:ascii="David" w:hAnsi="David" w:cs="David"/>
          <w:rtl/>
        </w:rPr>
        <w:t xml:space="preserve">. </w:t>
      </w:r>
    </w:p>
  </w:footnote>
  <w:footnote w:id="34">
    <w:p w14:paraId="7901F9C8" w14:textId="3776A79D" w:rsidR="007351C9" w:rsidRPr="004954B6" w:rsidRDefault="007351C9"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שם</w:t>
      </w:r>
      <w:r w:rsidRPr="004954B6">
        <w:rPr>
          <w:rFonts w:ascii="David" w:hAnsi="David" w:cs="David"/>
          <w:rtl/>
        </w:rPr>
        <w:t xml:space="preserve">: </w:t>
      </w:r>
      <w:r w:rsidR="00672546" w:rsidRPr="004954B6">
        <w:rPr>
          <w:rFonts w:ascii="David" w:hAnsi="David" w:cs="David"/>
          <w:rtl/>
        </w:rPr>
        <w:t>"</w:t>
      </w:r>
      <w:r w:rsidRPr="004954B6">
        <w:rPr>
          <w:rFonts w:ascii="David" w:hAnsi="David" w:cs="David"/>
          <w:rtl/>
        </w:rPr>
        <w:t xml:space="preserve">דער ווילנער גאון האט געזאגט (בס' שנות אליהו ליקוטים שבסוף סדר זרעים) 'דין וחשבון' (אבות פ"ג מ"א), וואס הייסט </w:t>
      </w:r>
      <w:r w:rsidRPr="004954B6">
        <w:rPr>
          <w:rFonts w:ascii="David" w:hAnsi="David" w:cs="David"/>
          <w:b/>
          <w:bCs/>
          <w:rtl/>
        </w:rPr>
        <w:t>דין</w:t>
      </w:r>
      <w:r w:rsidRPr="004954B6">
        <w:rPr>
          <w:rFonts w:ascii="David" w:hAnsi="David" w:cs="David"/>
          <w:rtl/>
        </w:rPr>
        <w:t xml:space="preserve">, ווייל קודם איז מען דן אויף די עבירות, און דערנאך אפילו עקסטער דעם נעמט מען אפ </w:t>
      </w:r>
      <w:r w:rsidRPr="004954B6">
        <w:rPr>
          <w:rFonts w:ascii="David" w:hAnsi="David" w:cs="David"/>
          <w:b/>
          <w:bCs/>
          <w:rtl/>
        </w:rPr>
        <w:t>חשבון</w:t>
      </w:r>
      <w:r w:rsidRPr="004954B6">
        <w:rPr>
          <w:rFonts w:ascii="David" w:hAnsi="David" w:cs="David"/>
          <w:rtl/>
        </w:rPr>
        <w:t xml:space="preserve"> אויף דער צייט וואס מ'האט געטוהן די עבירה האט מען געקאנט טוהן מצות, נעמט מען חשבון.</w:t>
      </w:r>
    </w:p>
    <w:p w14:paraId="5BD858BA" w14:textId="761ECBF5"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און עקסטער דעם ווי ס'שטייט דאך אזוי אין ספרים, ווען ס'קומט ארויף א צדיק אויף יענעם עולם, ער ווערט נתעלה, ער קומט צו דעם גרויסן כבוד צום גרויסן שכר, נעמט מען אפיר די רשעים און מ'איז זיי דן נאכאמאל, און מ'ווייזט זיי וואס דו האסט געקאנט זוכה זיין אויף דעם עולם, הערשט פאר דעם איז מען מעניש, וואס מ'האט געקענט זוכה זיין... דעמאלץ ווייזט מען וואס יעדער יוד האט אין די הענט.</w:t>
      </w:r>
    </w:p>
    <w:p w14:paraId="15D0C724" w14:textId="16835B03"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 xml:space="preserve">מוז מען מקדיש זיין עתותיו לתורה ועבודה, מ'זאל זיך אפהיטן מכל עון, מ'זאל אינזין האבן דעם באשעפער כסדר, און דינען דעם בוכ"ע מיט אלע תנועות מיט אלע חושים, איז מען דאך זוכה צו א מעלה עליונה וואס מ'ווייסט גארנישט אויף דעם עולם ווי ווייט, מ'איז נישט משים אל הלב, </w:t>
      </w:r>
      <w:r w:rsidRPr="004954B6">
        <w:rPr>
          <w:rFonts w:ascii="David" w:hAnsi="David" w:cs="David"/>
          <w:b/>
          <w:bCs/>
          <w:rtl/>
        </w:rPr>
        <w:t>דערנאך ווייזט מען עהם וואס מ'האט געקאנט זוכה זיין און וואס מ'האט פארלארן, דאס איז דעס שארפסטע תוכחה,</w:t>
      </w:r>
      <w:r w:rsidRPr="004954B6">
        <w:rPr>
          <w:rFonts w:ascii="David" w:hAnsi="David" w:cs="David"/>
          <w:rtl/>
        </w:rPr>
        <w:t xml:space="preserve"> דעמאלץ בלייבט מען שטיין</w:t>
      </w:r>
      <w:r w:rsidR="00672546" w:rsidRPr="004954B6">
        <w:rPr>
          <w:rFonts w:ascii="David" w:hAnsi="David" w:cs="David"/>
          <w:rtl/>
        </w:rPr>
        <w:t>"</w:t>
      </w:r>
      <w:r w:rsidRPr="004954B6">
        <w:rPr>
          <w:rFonts w:ascii="David" w:hAnsi="David" w:cs="David"/>
          <w:rtl/>
        </w:rPr>
        <w:t xml:space="preserve">. </w:t>
      </w:r>
    </w:p>
  </w:footnote>
  <w:footnote w:id="35">
    <w:p w14:paraId="05747551" w14:textId="28C1ADEB" w:rsidR="007351C9" w:rsidRPr="004954B6" w:rsidRDefault="007351C9"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שם</w:t>
      </w:r>
      <w:r w:rsidRPr="004954B6">
        <w:rPr>
          <w:rFonts w:ascii="David" w:hAnsi="David" w:cs="David"/>
          <w:rtl/>
        </w:rPr>
        <w:t xml:space="preserve">: </w:t>
      </w:r>
      <w:r w:rsidR="00672546" w:rsidRPr="004954B6">
        <w:rPr>
          <w:rFonts w:ascii="David" w:hAnsi="David" w:cs="David"/>
          <w:rtl/>
        </w:rPr>
        <w:t>"</w:t>
      </w:r>
      <w:r w:rsidRPr="004954B6">
        <w:rPr>
          <w:rFonts w:ascii="David" w:hAnsi="David" w:cs="David"/>
          <w:b/>
          <w:bCs/>
          <w:rtl/>
        </w:rPr>
        <w:t>חכמינו ז"ל</w:t>
      </w:r>
      <w:r w:rsidRPr="004954B6">
        <w:rPr>
          <w:rFonts w:ascii="David" w:hAnsi="David" w:cs="David"/>
          <w:rtl/>
        </w:rPr>
        <w:t xml:space="preserve"> זאגן דאך אזוי (תדבא"ר פכ"ב) אפילו רשעים לעתיד וועלן זיי אויפשטיין ביי תחיית המתים, מ'זאל זיי ווייזן וואס עובדי ה' זענען זוכה, און דערנאכדעם וועלן זיי חוזרין זיין לעפרן, אזויפיל וועט מען זיי אויפשטעלן, אזויפיל זאלן זעהן, דאס איז נאך ארגער... אבער </w:t>
      </w:r>
      <w:r w:rsidRPr="004954B6">
        <w:rPr>
          <w:rFonts w:ascii="David" w:hAnsi="David" w:cs="David"/>
          <w:b/>
          <w:bCs/>
          <w:rtl/>
        </w:rPr>
        <w:t xml:space="preserve">אפילו ווער ס'איז נישט קיין רשע גמור, אבער אזוי א יוד וואס ער איז מקיים די תורה ומצות, מ'העט אבער געקאנט מער טוהן, ווייזט מען עהם אויף יענעם עולם וואס ער האט שאדן געהאט, </w:t>
      </w:r>
      <w:r w:rsidRPr="004954B6">
        <w:rPr>
          <w:rFonts w:ascii="David" w:hAnsi="David" w:cs="David"/>
          <w:rtl/>
        </w:rPr>
        <w:t>וואס ער האט גיווען געקאנט טוהן און ער האט דאס אלעס שאדן געהאט</w:t>
      </w:r>
      <w:r w:rsidR="00672546" w:rsidRPr="004954B6">
        <w:rPr>
          <w:rFonts w:ascii="David" w:hAnsi="David" w:cs="David"/>
          <w:rtl/>
        </w:rPr>
        <w:t>"</w:t>
      </w:r>
      <w:r w:rsidRPr="004954B6">
        <w:rPr>
          <w:rFonts w:ascii="David" w:hAnsi="David" w:cs="David"/>
          <w:rtl/>
        </w:rPr>
        <w:t>.</w:t>
      </w:r>
    </w:p>
  </w:footnote>
  <w:footnote w:id="36">
    <w:p w14:paraId="5FC5519B" w14:textId="5B210599" w:rsidR="007351C9" w:rsidRPr="004954B6" w:rsidRDefault="007351C9"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שם</w:t>
      </w:r>
      <w:r w:rsidRPr="004954B6">
        <w:rPr>
          <w:rFonts w:ascii="David" w:hAnsi="David" w:cs="David"/>
          <w:rtl/>
        </w:rPr>
        <w:t>. רבינו מביא את דברי ה</w:t>
      </w:r>
      <w:r w:rsidRPr="004954B6">
        <w:rPr>
          <w:rFonts w:ascii="David" w:hAnsi="David" w:cs="David"/>
          <w:b/>
          <w:bCs/>
          <w:rtl/>
        </w:rPr>
        <w:t>מדרש</w:t>
      </w:r>
      <w:r w:rsidRPr="004954B6">
        <w:rPr>
          <w:rFonts w:ascii="David" w:hAnsi="David" w:cs="David"/>
          <w:rtl/>
        </w:rPr>
        <w:t xml:space="preserve"> (</w:t>
      </w:r>
      <w:r w:rsidR="00672546" w:rsidRPr="004954B6">
        <w:rPr>
          <w:rFonts w:ascii="David" w:hAnsi="David" w:cs="David"/>
          <w:rtl/>
        </w:rPr>
        <w:t>בראשית רבה צג, י</w:t>
      </w:r>
      <w:r w:rsidRPr="004954B6">
        <w:rPr>
          <w:rFonts w:ascii="David" w:hAnsi="David" w:cs="David"/>
          <w:rtl/>
        </w:rPr>
        <w:t xml:space="preserve">) 'אבא כהן ברדלא אמר אוי לנו מיום הדין אוי לנו מיום התוכחה יוסף קטנן של שבטים היה ולא היו יכולים לעמוד בתוכחתו הה"ד ולא יכלו אחיו לענות אותו כי נבהלו מפניו לכשיבא הקב"ה ויוכיח כל אחד ואחד לפי מה שהוא שנאמר (תהלים נ) אוכיחך ואערכה לעיניך על אחת כמה וכמה', ומדקדק דלכאורה הלא לא אמר להם יוסף שום דברי תוכחה, רק שאל אותם העוד אבי חי. </w:t>
      </w:r>
    </w:p>
    <w:p w14:paraId="2FD89574" w14:textId="1CE098B9"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 xml:space="preserve">ומבאר רבינו כי שאלת יוסף העוד אבי חי, לא היתה על חיים גשמיים שהרי כבר ידע יוסף שיעקב אבינו קיים, רק כונתו היה על דרגת הנבואה והשראת השכינה של יעקב אבינו שזה היה עיקר חיותו, ולפיכך נבהלו מפניו שהרי באמת הם גרמו על ידי מכירת יוסף שתפרוש שכינה מיעקב אביהם, וז"ל: </w:t>
      </w:r>
      <w:r w:rsidR="00672546" w:rsidRPr="004954B6">
        <w:rPr>
          <w:rFonts w:ascii="David" w:hAnsi="David" w:cs="David"/>
          <w:rtl/>
        </w:rPr>
        <w:t>"</w:t>
      </w:r>
      <w:r w:rsidRPr="004954B6">
        <w:rPr>
          <w:rFonts w:ascii="David" w:hAnsi="David" w:cs="David"/>
          <w:rtl/>
        </w:rPr>
        <w:t>אויף דעם איז שוין געווען ולא יכלו אחיו לענות אותו כי נבהלו מפניו, ווייל דאס [השראת השכינה] איז טאקע נישט געווען... און טאקע פארדעם האט דאס געפעלט ווייל זיי האבן עהם פארקויפט אהין... האבן זיי זיך געשפירט אין דעם חטא אז בסיבתם פעלט דעס חיות פונעם פאטער... ממילא זענען זיי געווען דערשראקן, זיי האבן עהם נישט געהאט אויף דעם וואס צו ענטפערן.</w:t>
      </w:r>
    </w:p>
    <w:p w14:paraId="22EA5D6E" w14:textId="48472FDF" w:rsidR="007351C9" w:rsidRPr="004954B6" w:rsidRDefault="007351C9" w:rsidP="00A30694">
      <w:pPr>
        <w:pStyle w:val="ae"/>
        <w:spacing w:before="0" w:after="120" w:line="276" w:lineRule="auto"/>
        <w:rPr>
          <w:rFonts w:ascii="David" w:hAnsi="David" w:cs="David"/>
          <w:b/>
          <w:bCs/>
          <w:rtl/>
        </w:rPr>
      </w:pPr>
      <w:r w:rsidRPr="004954B6">
        <w:rPr>
          <w:rFonts w:ascii="David" w:hAnsi="David" w:cs="David"/>
          <w:rtl/>
        </w:rPr>
        <w:t xml:space="preserve">איז דאס געווען א גרויסע תוכחה... איז רעכט וואס חכמינו ז"ל זאגן... על אחת כמה וכמה ווען מ'וועט דן זיין וואס מ'איז גורם וואס מ'איז מפריש, דיא זמנים וואס מ'ריקט אוועק פון עבדות ה' </w:t>
      </w:r>
      <w:r w:rsidRPr="004954B6">
        <w:rPr>
          <w:rFonts w:ascii="David" w:hAnsi="David" w:cs="David"/>
          <w:b/>
          <w:bCs/>
          <w:rtl/>
        </w:rPr>
        <w:t>וואס מ'העט געקאנט זוכה זיין, וואס א יוד קען אלץ זוכה זיין מיט יעדע רגע וואס מ'טוהט מצות ומעשים טובים מ'טוהט עפעס גוטס,</w:t>
      </w:r>
      <w:r w:rsidRPr="004954B6">
        <w:rPr>
          <w:rFonts w:ascii="David" w:hAnsi="David" w:cs="David"/>
          <w:rtl/>
        </w:rPr>
        <w:t xml:space="preserve"> על אחת כמה וכמה אז מ'איז זיך פורש פון אן עבירה און מ'טוהט אויף דעם פלאץ דברים טובים... מ'קען טוהן אויספירן דעס שליחות וואס מ'האט צו טוהן אויף דעם עולם, און מ'איז דאס מאבד דורך דברי הבל וריק, חלילה ווען מ'גליטש זיך אויס חלילה מיט די מעשים מיט די מחשבות מיט די דיבורים, וואס מ'פארלירט, וואס מ'טוהט נישט, </w:t>
      </w:r>
      <w:r w:rsidRPr="004954B6">
        <w:rPr>
          <w:rFonts w:ascii="David" w:hAnsi="David" w:cs="David"/>
          <w:b/>
          <w:bCs/>
          <w:rtl/>
        </w:rPr>
        <w:t>וויאזוי וועט מען קאנען עומד זיין בתוכחתו ווען מ'וועט אונז איבערווייזן וואס מ'האט פארלארן...</w:t>
      </w:r>
    </w:p>
    <w:p w14:paraId="140F1A15" w14:textId="6E04572D" w:rsidR="007351C9" w:rsidRPr="004954B6" w:rsidRDefault="007351C9" w:rsidP="00A30694">
      <w:pPr>
        <w:pStyle w:val="ae"/>
        <w:spacing w:before="0" w:after="120" w:line="276" w:lineRule="auto"/>
        <w:rPr>
          <w:rFonts w:ascii="David" w:hAnsi="David" w:cs="David"/>
        </w:rPr>
      </w:pPr>
      <w:r w:rsidRPr="004954B6">
        <w:rPr>
          <w:rFonts w:ascii="David" w:hAnsi="David" w:cs="David"/>
          <w:rtl/>
        </w:rPr>
        <w:t xml:space="preserve">כאטשיג יעקב אבינו איז געווען גרויס, און אלע [שבטים] זענען געווען גרויס, מ'האט אבער דאך פארלארן א </w:t>
      </w:r>
      <w:r w:rsidRPr="004954B6">
        <w:rPr>
          <w:rFonts w:ascii="David" w:hAnsi="David" w:cs="David"/>
          <w:b/>
          <w:bCs/>
          <w:rtl/>
        </w:rPr>
        <w:t>בחינה</w:t>
      </w:r>
      <w:r w:rsidRPr="004954B6">
        <w:rPr>
          <w:rFonts w:ascii="David" w:hAnsi="David" w:cs="David"/>
          <w:rtl/>
        </w:rPr>
        <w:t xml:space="preserve"> פון השראת השכינה, על אחת כמה וכמה וואס אסאך מ'פארלירט דורכדעם וואס מ'איז מלוכלך בחטאים, וואס מ'איז מחסר אזויפיל עבודה, און אזויפיל תורה, און אזויפיל מעשים טובים וואס ס'איז א מציאות א מענטש זאל טוהן, און מ'טוהט נישט, מ'איז מיט דעם מחסר אויך א בחינה פון השראת השכינה, א קלענערע בחינה... אמת </w:t>
      </w:r>
      <w:r w:rsidRPr="004954B6">
        <w:rPr>
          <w:rFonts w:ascii="David" w:hAnsi="David" w:cs="David"/>
          <w:b/>
          <w:bCs/>
          <w:rtl/>
        </w:rPr>
        <w:t>ס'איז נישט אזא בחינה וואס ס'איז געווען ביי יעקב אבינו, אבער אויך א בחינה פון השראת השכינה, אז מ'האט דאס אויך נישט, איז דאך נאך ארגער, איז דאך נאך גרעסער דער אבדון,</w:t>
      </w:r>
      <w:r w:rsidRPr="004954B6">
        <w:rPr>
          <w:rFonts w:ascii="David" w:hAnsi="David" w:cs="David"/>
          <w:rtl/>
        </w:rPr>
        <w:t xml:space="preserve"> ער (יעקב אבינו) האט נאר פארלארן </w:t>
      </w:r>
      <w:r w:rsidRPr="004954B6">
        <w:rPr>
          <w:rFonts w:ascii="David" w:hAnsi="David" w:cs="David"/>
          <w:b/>
          <w:bCs/>
          <w:rtl/>
        </w:rPr>
        <w:t>גאר א הויכע בחינה</w:t>
      </w:r>
      <w:r w:rsidRPr="004954B6">
        <w:rPr>
          <w:rFonts w:ascii="David" w:hAnsi="David" w:cs="David"/>
          <w:rtl/>
        </w:rPr>
        <w:t xml:space="preserve"> אבער ס'איז אלץ נאך געבליבן זייער אסאך, אבער על אחת כמה וכמה אז יעדעס מאהל וואס מ'איז עוסק בתורה איז שכינה שרוי' כנגדו... און מ'איז דאס חלילה מאבד, איז עס א שטארקער קל וחומר פון דעם וואס ס'איז געווען ולא יכלו אחיו לענות אותו, זיי האבן נישט געקאנט פארענטפערן וואס זיי האבן מאבד געווען</w:t>
      </w:r>
      <w:r w:rsidR="00672546" w:rsidRPr="004954B6">
        <w:rPr>
          <w:rFonts w:ascii="David" w:hAnsi="David" w:cs="David"/>
          <w:rtl/>
        </w:rPr>
        <w:t>"</w:t>
      </w:r>
      <w:r w:rsidRPr="004954B6">
        <w:rPr>
          <w:rFonts w:ascii="David" w:hAnsi="David" w:cs="David"/>
          <w:rtl/>
        </w:rPr>
        <w:t xml:space="preserve">. </w:t>
      </w:r>
    </w:p>
  </w:footnote>
  <w:footnote w:id="37">
    <w:p w14:paraId="2268584B" w14:textId="457A5432" w:rsidR="007351C9" w:rsidRPr="004954B6" w:rsidRDefault="007351C9" w:rsidP="00A30694">
      <w:pPr>
        <w:pStyle w:val="ae"/>
        <w:spacing w:before="0" w:after="120" w:line="276" w:lineRule="auto"/>
        <w:rPr>
          <w:rFonts w:ascii="David" w:hAnsi="David" w:cs="David"/>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דברות קודש</w:t>
      </w:r>
      <w:r w:rsidRPr="004954B6">
        <w:rPr>
          <w:rFonts w:ascii="David" w:hAnsi="David" w:cs="David"/>
          <w:rtl/>
        </w:rPr>
        <w:t xml:space="preserve"> (נח תשט"ז): </w:t>
      </w:r>
      <w:r w:rsidR="00672546" w:rsidRPr="004954B6">
        <w:rPr>
          <w:rFonts w:ascii="David" w:hAnsi="David" w:cs="David"/>
          <w:rtl/>
        </w:rPr>
        <w:t>"</w:t>
      </w:r>
      <w:r w:rsidRPr="004954B6">
        <w:rPr>
          <w:rFonts w:ascii="David" w:hAnsi="David" w:cs="David"/>
          <w:rtl/>
        </w:rPr>
        <w:t xml:space="preserve">די תורה הקדושה איז דאך הארת פניו ית"ש, כי באור פניך נתת לנו ה' אלקינו תורת חיים (ברכת שים שלום), </w:t>
      </w:r>
      <w:r w:rsidRPr="004954B6">
        <w:rPr>
          <w:rFonts w:ascii="David" w:hAnsi="David" w:cs="David"/>
          <w:b/>
          <w:bCs/>
          <w:rtl/>
        </w:rPr>
        <w:t>תורת חיים די תורה הקדושה איז מאור פניו ית"ש, אזוי שטייט דאך, אוי וויי, ממילא אז מ'איז זיך מדבק אין די תורה הקדושה איז מען זיך מתדבק באור פניו יתברך שמו</w:t>
      </w:r>
      <w:r w:rsidR="00672546" w:rsidRPr="004954B6">
        <w:rPr>
          <w:rFonts w:ascii="David" w:hAnsi="David" w:cs="David"/>
          <w:rtl/>
        </w:rPr>
        <w:t>"</w:t>
      </w:r>
      <w:r w:rsidRPr="004954B6">
        <w:rPr>
          <w:rFonts w:ascii="David" w:hAnsi="David" w:cs="David"/>
          <w:rtl/>
        </w:rPr>
        <w:t>.</w:t>
      </w:r>
    </w:p>
  </w:footnote>
  <w:footnote w:id="38">
    <w:p w14:paraId="181005B9" w14:textId="13A7D278" w:rsidR="007351C9" w:rsidRPr="004954B6" w:rsidRDefault="007351C9" w:rsidP="00A30694">
      <w:pPr>
        <w:widowControl w:val="0"/>
        <w:autoSpaceDE w:val="0"/>
        <w:autoSpaceDN w:val="0"/>
        <w:adjustRightInd w:val="0"/>
        <w:spacing w:after="120" w:line="276" w:lineRule="auto"/>
        <w:jc w:val="both"/>
        <w:rPr>
          <w:rFonts w:ascii="David" w:hAnsi="David" w:cs="David"/>
          <w:sz w:val="20"/>
          <w:szCs w:val="20"/>
          <w:rtl/>
        </w:rPr>
      </w:pPr>
      <w:r w:rsidRPr="004954B6">
        <w:rPr>
          <w:rStyle w:val="af0"/>
          <w:rFonts w:ascii="David" w:hAnsi="David" w:cs="David"/>
          <w:sz w:val="20"/>
          <w:szCs w:val="20"/>
          <w:rtl/>
        </w:rPr>
        <w:footnoteRef/>
      </w:r>
      <w:r w:rsidRPr="004954B6">
        <w:rPr>
          <w:rFonts w:ascii="David" w:hAnsi="David" w:cs="David"/>
          <w:sz w:val="20"/>
          <w:szCs w:val="20"/>
          <w:rtl/>
        </w:rPr>
        <w:t xml:space="preserve"> </w:t>
      </w:r>
      <w:r w:rsidRPr="004954B6">
        <w:rPr>
          <w:rFonts w:ascii="David" w:hAnsi="David" w:cs="David"/>
          <w:b/>
          <w:bCs/>
          <w:sz w:val="20"/>
          <w:szCs w:val="20"/>
          <w:rtl/>
        </w:rPr>
        <w:t>דברי יואל</w:t>
      </w:r>
      <w:r w:rsidRPr="004954B6">
        <w:rPr>
          <w:rFonts w:ascii="David" w:hAnsi="David" w:cs="David"/>
          <w:sz w:val="20"/>
          <w:szCs w:val="20"/>
          <w:rtl/>
        </w:rPr>
        <w:t xml:space="preserve"> (משפטים עמ' קנג): </w:t>
      </w:r>
      <w:r w:rsidR="00E069EA" w:rsidRPr="004954B6">
        <w:rPr>
          <w:rFonts w:ascii="David" w:hAnsi="David" w:cs="David"/>
          <w:sz w:val="20"/>
          <w:szCs w:val="20"/>
          <w:rtl/>
        </w:rPr>
        <w:t>"</w:t>
      </w:r>
      <w:r w:rsidRPr="004954B6">
        <w:rPr>
          <w:rFonts w:ascii="David" w:hAnsi="David" w:cs="David"/>
          <w:sz w:val="20"/>
          <w:szCs w:val="20"/>
          <w:rtl/>
        </w:rPr>
        <w:t>איש הישראלי הלומד תורה וקונה אותה בנפשו קנין גמור עושה בזה מעשה רב, שזוכה להשראת השכינה עליו, וכדאיתא ב</w:t>
      </w:r>
      <w:r w:rsidRPr="004954B6">
        <w:rPr>
          <w:rFonts w:ascii="David" w:hAnsi="David" w:cs="David"/>
          <w:b/>
          <w:bCs/>
          <w:sz w:val="20"/>
          <w:szCs w:val="20"/>
          <w:rtl/>
        </w:rPr>
        <w:t xml:space="preserve">מד"ר </w:t>
      </w:r>
      <w:r w:rsidRPr="004954B6">
        <w:rPr>
          <w:rFonts w:ascii="David" w:hAnsi="David" w:cs="David"/>
          <w:sz w:val="20"/>
          <w:szCs w:val="20"/>
          <w:rtl/>
        </w:rPr>
        <w:t>ריש פרשת תרומה (</w:t>
      </w:r>
      <w:r w:rsidR="00E069EA" w:rsidRPr="004954B6">
        <w:rPr>
          <w:rFonts w:ascii="David" w:hAnsi="David" w:cs="David"/>
          <w:sz w:val="20"/>
          <w:szCs w:val="20"/>
          <w:rtl/>
        </w:rPr>
        <w:t>שמו"ר לג, א</w:t>
      </w:r>
      <w:r w:rsidRPr="004954B6">
        <w:rPr>
          <w:rFonts w:ascii="David" w:hAnsi="David" w:cs="David"/>
          <w:sz w:val="20"/>
          <w:szCs w:val="20"/>
          <w:rtl/>
        </w:rPr>
        <w:t xml:space="preserve">) 'אמר הקב"ה לישראל מכרתי לכם תורתי כביכול נמכרתי עמה וכו' משל למלך שהיתה לו בת יחידה בא אחד מן המלכים ונעלה ביקש לילך לו לארצו וליטול לאשתו א"ל בתי שנתתי לך יחידית היא לפרוש ממנה איני יכול לומר לך אל תטלה איני יכול לפי שהיא אשתך, אלא זו טובה עשה לי, שכל מקום שאתה הולך, קיטון אחד עשה לי שאדור אצליכם, כך אמר הקב"ה לישראל נתתי לכם את התורה לפרוש הימנה איני יכול לומר לכם אל תטלוה איני יכול, אלא בכל מקום שאתם הולכים, בית אחד עשו לי שאדור אצליכם'. </w:t>
      </w:r>
      <w:r w:rsidRPr="004954B6">
        <w:rPr>
          <w:rFonts w:ascii="David" w:hAnsi="David" w:cs="David"/>
          <w:b/>
          <w:bCs/>
          <w:sz w:val="20"/>
          <w:szCs w:val="20"/>
          <w:rtl/>
        </w:rPr>
        <w:t>הרי לנו כי ע"י שהאדם קונה את התורה בנפשו קנין גמור זוכה להשראת השכינה, כי לא יצוייר כביכול פירוד בין הקב''ה ותורתו הקדושה</w:t>
      </w:r>
      <w:r w:rsidR="00E069EA" w:rsidRPr="004954B6">
        <w:rPr>
          <w:rFonts w:ascii="David" w:hAnsi="David" w:cs="David"/>
          <w:sz w:val="20"/>
          <w:szCs w:val="20"/>
          <w:rtl/>
        </w:rPr>
        <w:t>"</w:t>
      </w:r>
      <w:r w:rsidRPr="004954B6">
        <w:rPr>
          <w:rFonts w:ascii="David" w:hAnsi="David" w:cs="David"/>
          <w:sz w:val="20"/>
          <w:szCs w:val="20"/>
          <w:rtl/>
        </w:rPr>
        <w:t>.</w:t>
      </w:r>
    </w:p>
  </w:footnote>
  <w:footnote w:id="39">
    <w:p w14:paraId="39B840D5" w14:textId="08FF568E" w:rsidR="007351C9" w:rsidRPr="004954B6" w:rsidRDefault="007351C9"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eastAsia="Times New Roman" w:hAnsi="David" w:cs="David"/>
          <w:b/>
          <w:bCs/>
          <w:color w:val="000000"/>
          <w:rtl/>
        </w:rPr>
        <w:t>דברות קודש</w:t>
      </w:r>
      <w:r w:rsidRPr="004954B6">
        <w:rPr>
          <w:rFonts w:ascii="David" w:eastAsia="Times New Roman" w:hAnsi="David" w:cs="David"/>
          <w:color w:val="000000"/>
          <w:rtl/>
        </w:rPr>
        <w:t xml:space="preserve"> (וישלח תש"כ)</w:t>
      </w:r>
      <w:r w:rsidRPr="004954B6">
        <w:rPr>
          <w:rFonts w:ascii="David" w:hAnsi="David" w:cs="David"/>
          <w:rtl/>
        </w:rPr>
        <w:t xml:space="preserve">: </w:t>
      </w:r>
      <w:r w:rsidR="00E069EA" w:rsidRPr="004954B6">
        <w:rPr>
          <w:rFonts w:ascii="David" w:hAnsi="David" w:cs="David"/>
          <w:rtl/>
        </w:rPr>
        <w:t>"</w:t>
      </w:r>
      <w:r w:rsidRPr="004954B6">
        <w:rPr>
          <w:rFonts w:ascii="David" w:hAnsi="David" w:cs="David"/>
          <w:rtl/>
        </w:rPr>
        <w:t xml:space="preserve">אז מ'איז דבוק אין דער תורה, די תורה הקדושה 'אל תקרא חרות אלא חירות' (עירובין נ"ד ע"א), אין לך בן חורין אלא מי שעוסק בתורה (אבות פ"ו מ"ב), </w:t>
      </w:r>
      <w:r w:rsidRPr="004954B6">
        <w:rPr>
          <w:rFonts w:ascii="David" w:hAnsi="David" w:cs="David"/>
          <w:b/>
          <w:bCs/>
          <w:rtl/>
        </w:rPr>
        <w:t xml:space="preserve">אז מ'איז עוסק בתורה איז מען א בן חורין, אז מ'איז דבוק אין דער תורה הקדושה מ'איז דבוק אין דער קדושה איז מען דאך גארנישט אויף דעם עולם, </w:t>
      </w:r>
      <w:r w:rsidRPr="004954B6">
        <w:rPr>
          <w:rFonts w:ascii="David" w:hAnsi="David" w:cs="David"/>
          <w:rtl/>
        </w:rPr>
        <w:t>איז מען דאך דבוק אין מקור האמת, אין חי החיים, אין לעבעדיגן באשעפער</w:t>
      </w:r>
      <w:r w:rsidR="00E069EA" w:rsidRPr="004954B6">
        <w:rPr>
          <w:rFonts w:ascii="David" w:hAnsi="David" w:cs="David"/>
          <w:rtl/>
        </w:rPr>
        <w:t>"</w:t>
      </w:r>
      <w:r w:rsidRPr="004954B6">
        <w:rPr>
          <w:rFonts w:ascii="David" w:hAnsi="David" w:cs="David"/>
          <w:rtl/>
        </w:rPr>
        <w:t>.</w:t>
      </w:r>
    </w:p>
  </w:footnote>
  <w:footnote w:id="40">
    <w:p w14:paraId="6C9BEED0" w14:textId="3FC71F4B" w:rsidR="007351C9" w:rsidRPr="004954B6" w:rsidRDefault="007351C9" w:rsidP="00A30694">
      <w:pPr>
        <w:spacing w:after="120" w:line="276" w:lineRule="auto"/>
        <w:jc w:val="both"/>
        <w:rPr>
          <w:rFonts w:ascii="David" w:hAnsi="David" w:cs="David"/>
          <w:b/>
          <w:bCs/>
          <w:sz w:val="20"/>
          <w:szCs w:val="20"/>
          <w:rtl/>
        </w:rPr>
      </w:pPr>
      <w:r w:rsidRPr="004954B6">
        <w:rPr>
          <w:rStyle w:val="af0"/>
          <w:rFonts w:ascii="David" w:hAnsi="David" w:cs="David"/>
          <w:sz w:val="20"/>
          <w:szCs w:val="20"/>
          <w:rtl/>
        </w:rPr>
        <w:footnoteRef/>
      </w:r>
      <w:r w:rsidRPr="004954B6">
        <w:rPr>
          <w:rFonts w:ascii="David" w:hAnsi="David" w:cs="David"/>
          <w:sz w:val="20"/>
          <w:szCs w:val="20"/>
          <w:rtl/>
        </w:rPr>
        <w:t xml:space="preserve"> </w:t>
      </w:r>
      <w:r w:rsidRPr="004954B6">
        <w:rPr>
          <w:rFonts w:ascii="David" w:eastAsia="Times New Roman" w:hAnsi="David" w:cs="David"/>
          <w:b/>
          <w:bCs/>
          <w:color w:val="000000"/>
          <w:sz w:val="20"/>
          <w:szCs w:val="20"/>
          <w:rtl/>
        </w:rPr>
        <w:t>דברות קודש</w:t>
      </w:r>
      <w:r w:rsidRPr="004954B6">
        <w:rPr>
          <w:rFonts w:ascii="David" w:eastAsia="Times New Roman" w:hAnsi="David" w:cs="David"/>
          <w:color w:val="000000"/>
          <w:sz w:val="20"/>
          <w:szCs w:val="20"/>
          <w:rtl/>
        </w:rPr>
        <w:t xml:space="preserve"> (וישלח תש"כ)</w:t>
      </w:r>
      <w:r w:rsidRPr="004954B6">
        <w:rPr>
          <w:rFonts w:ascii="David" w:hAnsi="David" w:cs="David"/>
          <w:sz w:val="20"/>
          <w:szCs w:val="20"/>
          <w:rtl/>
        </w:rPr>
        <w:t xml:space="preserve">: </w:t>
      </w:r>
      <w:r w:rsidR="00E069EA" w:rsidRPr="004954B6">
        <w:rPr>
          <w:rFonts w:ascii="David" w:hAnsi="David" w:cs="David"/>
          <w:sz w:val="20"/>
          <w:szCs w:val="20"/>
          <w:rtl/>
        </w:rPr>
        <w:t>"</w:t>
      </w:r>
      <w:r w:rsidRPr="004954B6">
        <w:rPr>
          <w:rFonts w:ascii="David" w:hAnsi="David" w:cs="David"/>
          <w:b/>
          <w:bCs/>
          <w:sz w:val="20"/>
          <w:szCs w:val="20"/>
          <w:rtl/>
        </w:rPr>
        <w:t>דעס גרעסטע גלות איז דאך ווען ס'איז שכחת התורה</w:t>
      </w:r>
      <w:r w:rsidRPr="004954B6">
        <w:rPr>
          <w:rFonts w:ascii="David" w:hAnsi="David" w:cs="David"/>
          <w:sz w:val="20"/>
          <w:szCs w:val="20"/>
          <w:rtl/>
        </w:rPr>
        <w:t xml:space="preserve">, ווארן אז מ'איז דבוק אין דער תורה, די תורה הקדושה 'אל תקרא חרות אלא חירות' (עירובין נ"ד ע"א)... אבער אין דעם דור אז מ'איז נישט עוסק בתורה בשלימות, ס'איז שכחת התורה, מ'איז ווייט פון אן אמת'דיג דביקות, פון אן אמת'דיגן דרך וויאזוי דבוק צו זיין אין באשעפער, אזוי ווי די גמרא רעכנט אויס עיקבא דמשיחא וויאזוי ס'וועט אויסזען, ואבדה חכמת חכמיו ובינת נבוניו תסתיר... </w:t>
      </w:r>
      <w:r w:rsidRPr="004954B6">
        <w:rPr>
          <w:rFonts w:ascii="David" w:hAnsi="David" w:cs="David"/>
          <w:b/>
          <w:bCs/>
          <w:sz w:val="20"/>
          <w:szCs w:val="20"/>
          <w:rtl/>
        </w:rPr>
        <w:t>דעמאלטס איז מען אין גלות, איז מען נישט קיין בן חורין,</w:t>
      </w:r>
      <w:r w:rsidRPr="004954B6">
        <w:rPr>
          <w:rFonts w:ascii="David" w:hAnsi="David" w:cs="David"/>
          <w:sz w:val="20"/>
          <w:szCs w:val="20"/>
          <w:rtl/>
        </w:rPr>
        <w:t xml:space="preserve"> </w:t>
      </w:r>
      <w:r w:rsidRPr="004954B6">
        <w:rPr>
          <w:rFonts w:ascii="David" w:hAnsi="David" w:cs="David"/>
          <w:b/>
          <w:bCs/>
          <w:sz w:val="20"/>
          <w:szCs w:val="20"/>
          <w:rtl/>
        </w:rPr>
        <w:t>אז ס'איז דא שכחת התורה איז מען אין גלות</w:t>
      </w:r>
      <w:r w:rsidR="00E069EA" w:rsidRPr="004954B6">
        <w:rPr>
          <w:rFonts w:ascii="David" w:hAnsi="David" w:cs="David"/>
          <w:sz w:val="20"/>
          <w:szCs w:val="20"/>
          <w:rtl/>
        </w:rPr>
        <w:t>"</w:t>
      </w:r>
      <w:r w:rsidRPr="004954B6">
        <w:rPr>
          <w:rFonts w:ascii="David" w:hAnsi="David" w:cs="David"/>
          <w:sz w:val="20"/>
          <w:szCs w:val="20"/>
          <w:rtl/>
        </w:rPr>
        <w:t xml:space="preserve">. </w:t>
      </w:r>
    </w:p>
  </w:footnote>
  <w:footnote w:id="41">
    <w:p w14:paraId="35258DAF" w14:textId="55085B48" w:rsidR="007351C9" w:rsidRPr="004954B6" w:rsidRDefault="007351C9"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w:t>
      </w:r>
      <w:r w:rsidRPr="004954B6">
        <w:rPr>
          <w:rFonts w:ascii="David" w:hAnsi="David" w:cs="David"/>
          <w:rtl/>
        </w:rPr>
        <w:t xml:space="preserve">(ויצא עמ' ה, מכתי"ק): </w:t>
      </w:r>
      <w:r w:rsidR="00E069EA" w:rsidRPr="004954B6">
        <w:rPr>
          <w:rFonts w:ascii="David" w:hAnsi="David" w:cs="David"/>
          <w:rtl/>
        </w:rPr>
        <w:t>"</w:t>
      </w:r>
      <w:r w:rsidRPr="004954B6">
        <w:rPr>
          <w:rFonts w:ascii="David" w:hAnsi="David" w:cs="David"/>
          <w:rtl/>
        </w:rPr>
        <w:t>אמרו חכמינו ז"ל בברכות (ח' ע"א) 'א"ל לר"י איכא סבי בבבל, תמה ואמר למען ירבו ימיכם וימי בניכם על האדמה כתיב אבל בחו"ל לא, כיון דא"ל מקדמי ומחשכי לבי כנישתא, אמר היינו דאהני להו'. וכתבו ה</w:t>
      </w:r>
      <w:r w:rsidRPr="004954B6">
        <w:rPr>
          <w:rFonts w:ascii="David" w:hAnsi="David" w:cs="David"/>
          <w:b/>
          <w:bCs/>
          <w:rtl/>
        </w:rPr>
        <w:t xml:space="preserve">מהרש"א </w:t>
      </w:r>
      <w:r w:rsidRPr="004954B6">
        <w:rPr>
          <w:rFonts w:ascii="David" w:hAnsi="David" w:cs="David"/>
          <w:rtl/>
        </w:rPr>
        <w:t>וה</w:t>
      </w:r>
      <w:r w:rsidRPr="004954B6">
        <w:rPr>
          <w:rFonts w:ascii="David" w:hAnsi="David" w:cs="David"/>
          <w:b/>
          <w:bCs/>
          <w:rtl/>
        </w:rPr>
        <w:t xml:space="preserve">שלה"ק </w:t>
      </w:r>
      <w:r w:rsidRPr="004954B6">
        <w:rPr>
          <w:rFonts w:ascii="David" w:hAnsi="David" w:cs="David"/>
          <w:rtl/>
        </w:rPr>
        <w:t>דכוונת הגמרא על פי מה שאמרו חז"ל (מגילה כ"ט) 'עתידין בתי כנסיות ובתי מדרשות שבבבל שיקבעו בארץ ישראל', ועל כן יש להם קדושת ארץ ישראל על שם העתיד.</w:t>
      </w:r>
    </w:p>
    <w:p w14:paraId="7CB9509B" w14:textId="37913908"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 xml:space="preserve">והנה כי כן הוא גם </w:t>
      </w:r>
      <w:r w:rsidRPr="004954B6">
        <w:rPr>
          <w:rFonts w:ascii="David" w:hAnsi="David" w:cs="David"/>
          <w:b/>
          <w:bCs/>
          <w:rtl/>
        </w:rPr>
        <w:t>בבתי הצדיקים שעוסקים תמיד בעבדות ה' ב"ה, שיש להם השראת השכינה כמו בארץ ישראל בכל מקום שהם,</w:t>
      </w:r>
      <w:r w:rsidRPr="004954B6">
        <w:rPr>
          <w:rFonts w:ascii="David" w:hAnsi="David" w:cs="David"/>
          <w:rtl/>
        </w:rPr>
        <w:t xml:space="preserve"> כמו שכתב הקדושת לוי </w:t>
      </w:r>
      <w:r w:rsidRPr="004954B6">
        <w:rPr>
          <w:rFonts w:ascii="David" w:hAnsi="David" w:cs="David"/>
          <w:highlight w:val="yellow"/>
          <w:rtl/>
        </w:rPr>
        <w:t>()</w:t>
      </w:r>
      <w:r w:rsidRPr="004954B6">
        <w:rPr>
          <w:rFonts w:ascii="David" w:hAnsi="David" w:cs="David"/>
          <w:rtl/>
        </w:rPr>
        <w:t xml:space="preserve"> שמי שמתנהג בביתו בקדושה ובטהרה, והולך בדרכי ה' ומצותיו לעשות תמיד רצונו ית', יש לו בביתו גם כן קדושת ביהכנ"ס, וקל וחומר שעתידה ליקבע בא"י, שהרי ביהכנ"ס וביהמ"ד אין עוסקין בה בתורה ותפלה אלא לשעה, ובביתו ה"ה עושה רצון הבוי"ת יום ולילה תמיד... </w:t>
      </w:r>
      <w:r w:rsidRPr="004954B6">
        <w:rPr>
          <w:rFonts w:ascii="David" w:hAnsi="David" w:cs="David"/>
          <w:b/>
          <w:bCs/>
          <w:rtl/>
        </w:rPr>
        <w:t>שע"י כח התורה אפשר להשיג השראת השכינה גם בחוץ לארץ, וכמו שאמרו חז"ל בעוסקין בתורה ששכינה שרויה כנגדם</w:t>
      </w:r>
      <w:r w:rsidR="00E069EA" w:rsidRPr="004954B6">
        <w:rPr>
          <w:rFonts w:ascii="David" w:hAnsi="David" w:cs="David"/>
          <w:rtl/>
        </w:rPr>
        <w:t>"</w:t>
      </w:r>
      <w:r w:rsidRPr="004954B6">
        <w:rPr>
          <w:rFonts w:ascii="David" w:hAnsi="David" w:cs="David"/>
          <w:rtl/>
        </w:rPr>
        <w:t>.</w:t>
      </w:r>
    </w:p>
    <w:p w14:paraId="6C5648EF" w14:textId="63C579B1"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@ובזה מבאר רבינו מה שאמר יעקב אבינו (בראשית רבה</w:t>
      </w:r>
      <w:r w:rsidR="00E069EA" w:rsidRPr="004954B6">
        <w:rPr>
          <w:rFonts w:ascii="David" w:hAnsi="David" w:cs="David"/>
          <w:rtl/>
        </w:rPr>
        <w:t xml:space="preserve"> סח, א</w:t>
      </w:r>
      <w:r w:rsidRPr="004954B6">
        <w:rPr>
          <w:rFonts w:ascii="David" w:hAnsi="David" w:cs="David"/>
          <w:rtl/>
        </w:rPr>
        <w:t xml:space="preserve">) 'אשא עיני אל ההרים - אשא עיני אל ההורים למלפני ולמעבדני מאין יבא עזרי, אליעזר בשעה שהלך להביא את רבקה מה כתיב בי' וכל טוב אדוניו בידו אני אין בידי לא נזם וכו' חזר ואמר לית אנא מוביד סברי מן בריי', וז"ל: </w:t>
      </w:r>
      <w:r w:rsidR="00E069EA" w:rsidRPr="004954B6">
        <w:rPr>
          <w:rFonts w:ascii="David" w:hAnsi="David" w:cs="David"/>
          <w:rtl/>
        </w:rPr>
        <w:t>"</w:t>
      </w:r>
      <w:r w:rsidRPr="004954B6">
        <w:rPr>
          <w:rFonts w:ascii="David" w:hAnsi="David" w:cs="David"/>
          <w:rtl/>
        </w:rPr>
        <w:t xml:space="preserve">מה שהתחיל מתחלה </w:t>
      </w:r>
      <w:r w:rsidRPr="004954B6">
        <w:rPr>
          <w:rFonts w:ascii="David" w:hAnsi="David" w:cs="David"/>
          <w:b/>
          <w:bCs/>
          <w:rtl/>
        </w:rPr>
        <w:t>למלפני</w:t>
      </w:r>
      <w:r w:rsidRPr="004954B6">
        <w:rPr>
          <w:rFonts w:ascii="David" w:hAnsi="David" w:cs="David"/>
          <w:rtl/>
        </w:rPr>
        <w:t xml:space="preserve"> שהפירוש הוא למלמדי מה שייכות הלימוד לענין זה... והענין מובן עפ"י מה שאמרו ז"ל בכתובות (ד' ק"י) כל הדר בחו"ל דומה לו כמי שאין לו אלוקי, ופירשו הרי"ף ושאר מפרשים בשביל שחוץ לארץ הוא תחת ממשלת השרים של מעלה ומקבלין השפע מהשרים, והוי כאלהים אחרים, אבל ארץ ישראל הוא תחת יד הקב"ה בעצמו בלי שום ממוצע, ואין להשרים חלק אתו בארץ, ובאה ההשפעה ממנו ית"ש בלבדו.</w:t>
      </w:r>
    </w:p>
    <w:p w14:paraId="4538F821" w14:textId="5945C018"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ולכן לא הוי ניחא ליה ליהנות מנכסי חוץ לארץ הבאים ע"י השרים, כי אם מהשפעת ארץ ישראל הבאה מהקב"ה בכבודו ובעצמו ואין לאחרים חלק בזה. ומעתה יובן מה שהצטער אותו צדיק בעת שהלך לחו"ל ולא הי' בידו מאומה... אף שידע בטח שהשי"ת לא יעזבהו גם שם ומאן דיהיב חיי יהיב מזונא, אבל מאותה ההשפעה הבאה שם בחו"ל לא הוי ניחא לי' ליהנות.</w:t>
      </w:r>
    </w:p>
    <w:p w14:paraId="3593D4D8" w14:textId="63E750E7"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 xml:space="preserve">אבל האמת הוא... יעקב אע"ה ידע שע"י כח התורה אפשר להשיג השראת השכינה גם בחוץ לארץ, וכמו שאחז"ל בעוסקין בתורה ששכינה שרוי' כנגדם, אבל לגודל ענוותנותו היה מתיירא שלא יזכה לכך בחוץ לארץ, כי לא האמין בעצמו שעבודתו תהיה בבחינה גדולה כל כך שיוכל להשיג על ידה קדושת ארץ ישראל בחו"ל. ובזה מובנים דברי המדרש, אשא עיני אל ההורים </w:t>
      </w:r>
      <w:r w:rsidRPr="004954B6">
        <w:rPr>
          <w:rFonts w:ascii="David" w:hAnsi="David" w:cs="David"/>
          <w:b/>
          <w:bCs/>
          <w:rtl/>
        </w:rPr>
        <w:t>למלפני</w:t>
      </w:r>
      <w:r w:rsidRPr="004954B6">
        <w:rPr>
          <w:rFonts w:ascii="David" w:hAnsi="David" w:cs="David"/>
          <w:rtl/>
        </w:rPr>
        <w:t xml:space="preserve">, ר"ל למלמדי, שיעקב אבינו ע"ה תלה עיניו בלימוד התוה"ק, כיון שרק על ידי עסק התורה לשמה כראוי אפשר להשיג השראת השכינה בחו"ל כמו בארץ ישראל, דאג מאד שהוא אינו ראוי לכך, והיה מצטער על שיהי' מוכרח ליהנות מנכסי חו"ל, 'חזר ואמר לית אנא מוביד סברי מן בריי', </w:t>
      </w:r>
      <w:r w:rsidRPr="004954B6">
        <w:rPr>
          <w:rFonts w:ascii="David" w:hAnsi="David" w:cs="David"/>
          <w:b/>
          <w:bCs/>
          <w:rtl/>
        </w:rPr>
        <w:t>דסוף כל סוף אפשר להשיג גם בחו"ל השראת השכינה כמו בארץ ישראל, ובזה התחזק ובטח בהשי"ת שיהיה עמו בכל מקום</w:t>
      </w:r>
      <w:r w:rsidR="00E069EA" w:rsidRPr="004954B6">
        <w:rPr>
          <w:rFonts w:ascii="David" w:hAnsi="David" w:cs="David"/>
          <w:rtl/>
        </w:rPr>
        <w:t>"</w:t>
      </w:r>
      <w:r w:rsidRPr="004954B6">
        <w:rPr>
          <w:rFonts w:ascii="David" w:hAnsi="David" w:cs="David"/>
          <w:rtl/>
        </w:rPr>
        <w:t>.</w:t>
      </w:r>
    </w:p>
    <w:p w14:paraId="0359278F" w14:textId="2EB75214" w:rsidR="007351C9" w:rsidRPr="004954B6" w:rsidRDefault="007351C9" w:rsidP="00A30694">
      <w:pPr>
        <w:pStyle w:val="ae"/>
        <w:spacing w:before="0" w:after="120" w:line="276" w:lineRule="auto"/>
        <w:rPr>
          <w:rFonts w:ascii="David" w:hAnsi="David" w:cs="David"/>
        </w:rPr>
      </w:pPr>
      <w:r w:rsidRPr="004954B6">
        <w:rPr>
          <w:rFonts w:ascii="David" w:hAnsi="David" w:cs="David"/>
          <w:rtl/>
        </w:rPr>
        <w:t>@</w:t>
      </w:r>
      <w:r w:rsidRPr="004954B6">
        <w:rPr>
          <w:rFonts w:ascii="David" w:hAnsi="David" w:cs="David"/>
          <w:b/>
          <w:bCs/>
          <w:rtl/>
        </w:rPr>
        <w:t xml:space="preserve">ובדברות קודש </w:t>
      </w:r>
      <w:r w:rsidRPr="004954B6">
        <w:rPr>
          <w:rFonts w:ascii="David" w:hAnsi="David" w:cs="David"/>
          <w:rtl/>
        </w:rPr>
        <w:t xml:space="preserve">(וישלח, </w:t>
      </w:r>
      <w:r w:rsidR="00BB309E" w:rsidRPr="004954B6">
        <w:rPr>
          <w:rFonts w:ascii="David" w:hAnsi="David" w:cs="David"/>
          <w:rtl/>
        </w:rPr>
        <w:t>תשט"ו</w:t>
      </w:r>
      <w:r w:rsidRPr="004954B6">
        <w:rPr>
          <w:rFonts w:ascii="David" w:hAnsi="David" w:cs="David"/>
          <w:rtl/>
        </w:rPr>
        <w:t xml:space="preserve">): </w:t>
      </w:r>
      <w:r w:rsidR="00E069EA" w:rsidRPr="004954B6">
        <w:rPr>
          <w:rFonts w:ascii="David" w:hAnsi="David" w:cs="David"/>
          <w:rtl/>
        </w:rPr>
        <w:t>"</w:t>
      </w:r>
      <w:r w:rsidRPr="004954B6">
        <w:rPr>
          <w:rFonts w:ascii="David" w:hAnsi="David" w:cs="David"/>
          <w:b/>
          <w:bCs/>
          <w:rtl/>
        </w:rPr>
        <w:t>ווי ברויך מען א גרעסערער בית המדרש און בית הכנסת, דארט וואו יעקב אבינו איז געווען,</w:t>
      </w:r>
      <w:r w:rsidRPr="004954B6">
        <w:rPr>
          <w:rFonts w:ascii="David" w:hAnsi="David" w:cs="David"/>
          <w:rtl/>
        </w:rPr>
        <w:t xml:space="preserve"> וואו יעקב אבינו איז געזעצן. ער האט זיך דאך נישט גערירט אן תורה און אן עבודה אן דביקות, די שכינה הקדושה איז מיט אים מיטגעווען וואו ער איז געווען. ממילא </w:t>
      </w:r>
      <w:r w:rsidRPr="004954B6">
        <w:rPr>
          <w:rFonts w:ascii="David" w:hAnsi="David" w:cs="David"/>
          <w:b/>
          <w:bCs/>
          <w:rtl/>
        </w:rPr>
        <w:t>וואו ער איז געוועזן, זיין חברה מיט די הייליגע שבטים, מיט די אלע נפשות וואס זענען מיט אים מיטגעווען, איז דאך אוודאי געווען בחינת ארץ ישראל</w:t>
      </w:r>
      <w:r w:rsidR="00E069EA" w:rsidRPr="004954B6">
        <w:rPr>
          <w:rFonts w:ascii="David" w:hAnsi="David" w:cs="David"/>
          <w:rtl/>
        </w:rPr>
        <w:t>"</w:t>
      </w:r>
      <w:r w:rsidRPr="004954B6">
        <w:rPr>
          <w:rFonts w:ascii="David" w:hAnsi="David" w:cs="David"/>
          <w:rtl/>
        </w:rPr>
        <w:t>.</w:t>
      </w:r>
    </w:p>
  </w:footnote>
  <w:footnote w:id="42">
    <w:p w14:paraId="0E4F3833" w14:textId="5BA76431" w:rsidR="007351C9" w:rsidRPr="004954B6" w:rsidRDefault="007351C9"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 xml:space="preserve">דברי יואל </w:t>
      </w:r>
      <w:r w:rsidRPr="004954B6">
        <w:rPr>
          <w:rFonts w:ascii="David" w:hAnsi="David" w:cs="David"/>
          <w:rtl/>
        </w:rPr>
        <w:t xml:space="preserve">(מהדו"ת, נצבים עמ' קכח): </w:t>
      </w:r>
      <w:r w:rsidR="00E069EA" w:rsidRPr="004954B6">
        <w:rPr>
          <w:rFonts w:ascii="David" w:hAnsi="David" w:cs="David"/>
          <w:rtl/>
        </w:rPr>
        <w:t>"</w:t>
      </w:r>
      <w:r w:rsidRPr="004954B6">
        <w:rPr>
          <w:rFonts w:ascii="David" w:hAnsi="David" w:cs="David"/>
          <w:rtl/>
        </w:rPr>
        <w:t>כתב ק"ז הישמח משה זללה"ה (פ' משפטים, ד"ה ועפ"י הדברים האלה) ליתן טעם על שמוציאין את הבעלי דינין לחוץ דוקא, ולא סגי שילכו לאיזה צד שלא ישמעו דברי הבית דין, והיינו כי אי אפשר לירד לעומק הדין אם לא בהשראת שכינה, והנה דובר שקרים לא יכון לנגד עיניו, ואפילו שקרן בגוזמא בדברי הבל, ומכש"כ ברוצה לגזול בשקרנותו, ונמצא בבעלי דינים מסתמא חד מנייהו רשע ומשקר ורוצה לגזול, וא"כ בעודו במחיצה זו אי אפשר לדין אמת לאמיתו עיי"ש.</w:t>
      </w:r>
    </w:p>
    <w:p w14:paraId="102BA631" w14:textId="3C17953F"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 xml:space="preserve">ובזה אמרתי לפרש (עי' בדבר"י ר"פ קדושים) מה שאמרו חכמינו ז"ל (ברכות כ"ח ע"א) שהכריז רבן גמליאל כל תלמיד שאין תוכו כברו אל יכנס לבית המדרש, דהנה אמרו ז"ל (תדבא"ר פי"ח) כל תלמיד חכם שיושב וקורא ושונה ועוסק בתורה, הקב"ה יושב כנגדו וקורא ושונה עמו, אמנם לפי דברי הישמח משה נמצא </w:t>
      </w:r>
      <w:r w:rsidRPr="004954B6">
        <w:rPr>
          <w:rFonts w:ascii="David" w:hAnsi="David" w:cs="David"/>
          <w:b/>
          <w:bCs/>
          <w:rtl/>
        </w:rPr>
        <w:t xml:space="preserve">שאם יש שם אחד שיש בו מדת השקר, שוב אי אפשר שתהיה שם השראת השכינה. </w:t>
      </w:r>
      <w:r w:rsidRPr="004954B6">
        <w:rPr>
          <w:rFonts w:ascii="David" w:hAnsi="David" w:cs="David"/>
          <w:rtl/>
        </w:rPr>
        <w:t>ומעתה כיון שגם מי שאין תוכו כברו יש בו ענין של שקר, ונמצא שאם יהיה שם תלמיד כזה שוב לא יזכו להשראת השכינה, לכן הכריז רבן גמליאל שכל מי שאין תוכו כברו אל יכנס לבית המדרש, שמכיון שרצה לכוין לאמיתה של תורה שדבר זה אי אפשר בלי השראת השכינה, לכן לא הניח ליכנס מי שאין תוכו כברו כדי שלא יפריע להשראת השכינה בבית מדרשו, וכמו שהוא בדין תורה שמוציאין כל אדם לחוץ</w:t>
      </w:r>
      <w:r w:rsidR="00E069EA" w:rsidRPr="004954B6">
        <w:rPr>
          <w:rFonts w:ascii="David" w:hAnsi="David" w:cs="David"/>
          <w:rtl/>
        </w:rPr>
        <w:t>"</w:t>
      </w:r>
      <w:r w:rsidRPr="004954B6">
        <w:rPr>
          <w:rFonts w:ascii="David" w:hAnsi="David" w:cs="David"/>
          <w:rtl/>
        </w:rPr>
        <w:t>.</w:t>
      </w:r>
    </w:p>
    <w:p w14:paraId="759358F9" w14:textId="6FC557DE" w:rsidR="007351C9" w:rsidRPr="004954B6" w:rsidRDefault="007351C9" w:rsidP="00A30694">
      <w:pPr>
        <w:pStyle w:val="ae"/>
        <w:spacing w:before="0" w:after="120" w:line="276" w:lineRule="auto"/>
        <w:rPr>
          <w:rFonts w:ascii="David" w:hAnsi="David" w:cs="David"/>
          <w:rtl/>
        </w:rPr>
      </w:pPr>
      <w:r w:rsidRPr="004954B6">
        <w:rPr>
          <w:rFonts w:ascii="David" w:hAnsi="David" w:cs="David"/>
          <w:rtl/>
        </w:rPr>
        <w:t>@</w:t>
      </w:r>
      <w:r w:rsidR="00A30694" w:rsidRPr="004954B6">
        <w:rPr>
          <w:rFonts w:ascii="David" w:hAnsi="David" w:cs="David"/>
          <w:b/>
          <w:bCs/>
          <w:rtl/>
        </w:rPr>
        <w:t xml:space="preserve">ובדברות קודש </w:t>
      </w:r>
      <w:r w:rsidR="00A30694" w:rsidRPr="004954B6">
        <w:rPr>
          <w:rFonts w:ascii="David" w:hAnsi="David" w:cs="David"/>
          <w:rtl/>
        </w:rPr>
        <w:t>(</w:t>
      </w:r>
      <w:r w:rsidRPr="004954B6">
        <w:rPr>
          <w:rFonts w:ascii="David" w:hAnsi="David" w:cs="David"/>
          <w:rtl/>
        </w:rPr>
        <w:t xml:space="preserve">נצבים תשכ"ג): </w:t>
      </w:r>
      <w:r w:rsidR="00E069EA" w:rsidRPr="004954B6">
        <w:rPr>
          <w:rFonts w:ascii="David" w:hAnsi="David" w:cs="David"/>
          <w:rtl/>
        </w:rPr>
        <w:t>"</w:t>
      </w:r>
      <w:r w:rsidRPr="004954B6">
        <w:rPr>
          <w:rFonts w:ascii="David" w:hAnsi="David" w:cs="David"/>
          <w:rtl/>
        </w:rPr>
        <w:t>שטייט אין ישמח משה פרשת משפטים, מדבר שקר תרחק ונקי וצדיק אל תהרוג, זאגט ער אזוי, אויף מכוון צו זיין דעם אמת בדין דארף מען האבן השראת השכינה, אז נישט קען מען זיך טועה זיין, נו אז ס'איז חלילה דא עפעס שקר אריינגעמישט, דובר שקרים לא יכון לנגד עיני (תהלים ק"א), אינן מקבלים פני השכינה די כת שקרנים (סוטה מ"ב ע"א), קען דארט נישט זיין קיין השראת השכינה, איז מען נישט מכוון אל האמת. זאגט דער ישמח משה דארט איבערדעם שטייט (סנהדרין ל' ע"א) ווען מ'איז עוסק במשא ומתן אין דין מוציאין כל אדם לחוץ... די בעלי דינים זאלן ארויסגיין, פארוואס, ווארן געוויינטליך צווישן בעלי דינים אז ס'איז דא הכחשות, איז זעכער דאך דא איינער וואס ער זאגט ליגנט, אז דארטן איז דא א דובר שקרים קען דארט נישט זיין אין דער מחיצה קען נישט זיין קיין השראת השכינה, קאן מען נישט מכוון זיין אל האמת, איבערדעם מוז זיין יוציאו כל אדם לחוץ אז ס'זאל קאנען זיין השראת השכינה...</w:t>
      </w:r>
    </w:p>
    <w:p w14:paraId="30C94AFC" w14:textId="00C8D285" w:rsidR="007351C9" w:rsidRPr="004954B6" w:rsidRDefault="007351C9" w:rsidP="00A30694">
      <w:pPr>
        <w:pStyle w:val="ae"/>
        <w:spacing w:before="0" w:after="120" w:line="276" w:lineRule="auto"/>
        <w:rPr>
          <w:rFonts w:ascii="David" w:hAnsi="David" w:cs="David"/>
        </w:rPr>
      </w:pPr>
      <w:r w:rsidRPr="004954B6">
        <w:rPr>
          <w:rFonts w:ascii="David" w:hAnsi="David" w:cs="David"/>
          <w:rtl/>
        </w:rPr>
        <w:t xml:space="preserve">אפשר איז דאס דער טעם פון ר' גמליאל'ן וואס ער האט געזאגט כל תלמיד שאין תוכו כברו אל יכנס לביהמ"ד (ברכות כ"ח ע"א), ער האט געוואלט מכוון זיין אל האמת, </w:t>
      </w:r>
      <w:r w:rsidRPr="004954B6">
        <w:rPr>
          <w:rFonts w:ascii="David" w:hAnsi="David" w:cs="David"/>
          <w:b/>
          <w:bCs/>
          <w:rtl/>
        </w:rPr>
        <w:t>אפילו יחיד שלומד תורה הקב"ה יושב ושונה כנגדו</w:t>
      </w:r>
      <w:r w:rsidRPr="004954B6">
        <w:rPr>
          <w:rFonts w:ascii="David" w:hAnsi="David" w:cs="David"/>
          <w:rtl/>
        </w:rPr>
        <w:t xml:space="preserve"> (תדבא"ר פי"ח), הקב"ה לערנט מיט, </w:t>
      </w:r>
      <w:r w:rsidRPr="004954B6">
        <w:rPr>
          <w:rFonts w:ascii="David" w:hAnsi="David" w:cs="David"/>
          <w:b/>
          <w:bCs/>
          <w:rtl/>
        </w:rPr>
        <w:t>ער האט געברויכט האבן הקב"ה זאל דארט זיין, אז ס'איז דא איינער וואס ער איז נישט תוכו כברו איז דאך שוין אן ענין פון שקר, קען נישט זיין השראת השכינה,</w:t>
      </w:r>
      <w:r w:rsidRPr="004954B6">
        <w:rPr>
          <w:rFonts w:ascii="David" w:hAnsi="David" w:cs="David"/>
          <w:rtl/>
        </w:rPr>
        <w:t xml:space="preserve"> אזוי ווי ביי א דין תורה מוציאין כל אדם לחוץ, האט ער דאס גערעכנט</w:t>
      </w:r>
      <w:r w:rsidR="00E069EA" w:rsidRPr="004954B6">
        <w:rPr>
          <w:rFonts w:ascii="David" w:hAnsi="David" w:cs="David"/>
          <w:rtl/>
        </w:rPr>
        <w:t>".</w:t>
      </w:r>
    </w:p>
  </w:footnote>
  <w:footnote w:id="43">
    <w:p w14:paraId="354E6935" w14:textId="4A420352" w:rsidR="007351C9" w:rsidRPr="004954B6" w:rsidRDefault="007351C9" w:rsidP="00A30694">
      <w:pPr>
        <w:widowControl w:val="0"/>
        <w:autoSpaceDE w:val="0"/>
        <w:autoSpaceDN w:val="0"/>
        <w:adjustRightInd w:val="0"/>
        <w:spacing w:after="120" w:line="276" w:lineRule="auto"/>
        <w:jc w:val="both"/>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דברי יואל</w:t>
      </w:r>
      <w:r w:rsidRPr="004954B6">
        <w:rPr>
          <w:rFonts w:ascii="David" w:hAnsi="David" w:cs="David"/>
          <w:sz w:val="20"/>
          <w:szCs w:val="20"/>
          <w:rtl/>
        </w:rPr>
        <w:t xml:space="preserve"> (כ"ט שבט, עמ' יג): </w:t>
      </w:r>
      <w:r w:rsidR="00E069EA" w:rsidRPr="004954B6">
        <w:rPr>
          <w:rFonts w:ascii="David" w:hAnsi="David" w:cs="David"/>
          <w:sz w:val="20"/>
          <w:szCs w:val="20"/>
          <w:rtl/>
        </w:rPr>
        <w:t>"</w:t>
      </w:r>
      <w:r w:rsidRPr="004954B6">
        <w:rPr>
          <w:rFonts w:ascii="David" w:hAnsi="David" w:cs="David"/>
          <w:sz w:val="20"/>
          <w:szCs w:val="20"/>
          <w:rtl/>
        </w:rPr>
        <w:t xml:space="preserve">איתא בתנא דבי אליהו (רבה פי"ח) כל תלמיד חכם שיושב וקורא ושונה ועוסק בתורה, </w:t>
      </w:r>
      <w:r w:rsidRPr="004954B6">
        <w:rPr>
          <w:rFonts w:ascii="David" w:hAnsi="David" w:cs="David"/>
          <w:b/>
          <w:bCs/>
          <w:sz w:val="20"/>
          <w:szCs w:val="20"/>
          <w:rtl/>
        </w:rPr>
        <w:t>הקב"ה יושב כנגדו וקורא ושונה עמו</w:t>
      </w:r>
      <w:r w:rsidRPr="004954B6">
        <w:rPr>
          <w:rFonts w:ascii="David" w:hAnsi="David" w:cs="David"/>
          <w:sz w:val="20"/>
          <w:szCs w:val="20"/>
          <w:rtl/>
        </w:rPr>
        <w:t xml:space="preserve"> וכו'. </w:t>
      </w:r>
    </w:p>
    <w:p w14:paraId="1C26F0EB" w14:textId="5983805F" w:rsidR="007351C9" w:rsidRPr="004954B6" w:rsidRDefault="007351C9" w:rsidP="00A30694">
      <w:pPr>
        <w:widowControl w:val="0"/>
        <w:autoSpaceDE w:val="0"/>
        <w:autoSpaceDN w:val="0"/>
        <w:adjustRightInd w:val="0"/>
        <w:spacing w:after="120" w:line="276" w:lineRule="auto"/>
        <w:jc w:val="both"/>
        <w:rPr>
          <w:rFonts w:ascii="David" w:hAnsi="David" w:cs="David"/>
          <w:b/>
          <w:bCs/>
          <w:sz w:val="20"/>
          <w:szCs w:val="20"/>
          <w:rtl/>
        </w:rPr>
      </w:pPr>
      <w:r w:rsidRPr="004954B6">
        <w:rPr>
          <w:rFonts w:ascii="David" w:hAnsi="David" w:cs="David"/>
          <w:sz w:val="20"/>
          <w:szCs w:val="20"/>
          <w:rtl/>
        </w:rPr>
        <w:t>ועובדא ידענא</w:t>
      </w:r>
      <w:r w:rsidR="00A30694" w:rsidRPr="004954B6">
        <w:rPr>
          <w:rFonts w:ascii="David" w:hAnsi="David" w:cs="David"/>
          <w:sz w:val="20"/>
          <w:szCs w:val="20"/>
          <w:rtl/>
        </w:rPr>
        <w:t>,</w:t>
      </w:r>
      <w:r w:rsidRPr="004954B6">
        <w:rPr>
          <w:rFonts w:ascii="David" w:hAnsi="David" w:cs="David"/>
          <w:sz w:val="20"/>
          <w:szCs w:val="20"/>
          <w:rtl/>
        </w:rPr>
        <w:t xml:space="preserve"> שהרה"ק מליסקא זצ"ל הגיע פעם אצל ק"ז הישמח משה זלה"ה, אבל היה סגור בחדרו ולא היה יכול ליכנס אליו, ולכן ישב לו בחדר החיצון להמתין. והנה בעודו יושב שם שמע את קולו של ק"ז זלה"ה שלומד, ושמע עוד קול נוסף שלומד עמו יחד, והבין שק"ז זלה"ה לומד שם עם אחר זולתו. אמנם אחר שפתח לו הדלת ונכנס לחדרו לא ראה שם עוד איש אחר, והתפלא על כך מאד, מכיון שלא היה שום אפשריות לחשוב שכבר יצא האיש ולא ראהו, ושאל את ק"ז זלה"ה על כך, שהלא שמע שני קולות שלומדים יחד, והשיב לו ק"ז זלה"ה, </w:t>
      </w:r>
      <w:r w:rsidRPr="004954B6">
        <w:rPr>
          <w:rFonts w:ascii="David" w:hAnsi="David" w:cs="David"/>
          <w:b/>
          <w:bCs/>
          <w:sz w:val="20"/>
          <w:szCs w:val="20"/>
          <w:rtl/>
        </w:rPr>
        <w:t xml:space="preserve">וכי לא ידעת מה שאמרו בתנא דבי אליהו שהקב"ה יושב כנגדו וקורא ושונה עמו. </w:t>
      </w:r>
    </w:p>
    <w:p w14:paraId="1CF538F8" w14:textId="24E09C29" w:rsidR="007351C9" w:rsidRPr="004954B6" w:rsidRDefault="007351C9" w:rsidP="00A30694">
      <w:pPr>
        <w:widowControl w:val="0"/>
        <w:autoSpaceDE w:val="0"/>
        <w:autoSpaceDN w:val="0"/>
        <w:adjustRightInd w:val="0"/>
        <w:spacing w:after="120" w:line="276" w:lineRule="auto"/>
        <w:jc w:val="both"/>
        <w:rPr>
          <w:rFonts w:ascii="David" w:hAnsi="David" w:cs="David"/>
          <w:sz w:val="20"/>
          <w:szCs w:val="20"/>
          <w:rtl/>
        </w:rPr>
      </w:pPr>
      <w:r w:rsidRPr="004954B6">
        <w:rPr>
          <w:rFonts w:ascii="David" w:hAnsi="David" w:cs="David"/>
          <w:sz w:val="20"/>
          <w:szCs w:val="20"/>
          <w:rtl/>
        </w:rPr>
        <w:t xml:space="preserve">ולפי זה אפשר ליישב מה שאמרו הלשון כל 'השונה' הלכות בכל יום מובטח לו שהוא בן עולם הבא, ולא אמרו כל 'הלומד' הלכות, דהנה מכיון שהלומד כראוי הקב"ה יושב כנגדו וקורא ושונה עמו, הרי נמצא </w:t>
      </w:r>
      <w:r w:rsidRPr="004954B6">
        <w:rPr>
          <w:rFonts w:ascii="David" w:hAnsi="David" w:cs="David"/>
          <w:b/>
          <w:bCs/>
          <w:sz w:val="20"/>
          <w:szCs w:val="20"/>
          <w:rtl/>
        </w:rPr>
        <w:t>שלא אחד הוא הלומד, אלא שנים לומדים יחד</w:t>
      </w:r>
      <w:r w:rsidRPr="004954B6">
        <w:rPr>
          <w:rFonts w:ascii="David" w:hAnsi="David" w:cs="David"/>
          <w:sz w:val="20"/>
          <w:szCs w:val="20"/>
          <w:rtl/>
        </w:rPr>
        <w:t xml:space="preserve">. וזהו רמוז באומרו כל השונה הלכות וכו' היינו מלשון משנה וכפל, ועל זה אמר </w:t>
      </w:r>
      <w:r w:rsidRPr="004954B6">
        <w:rPr>
          <w:rFonts w:ascii="David" w:hAnsi="David" w:cs="David"/>
          <w:b/>
          <w:bCs/>
          <w:sz w:val="20"/>
          <w:szCs w:val="20"/>
          <w:rtl/>
        </w:rPr>
        <w:t>שמי שלומד באופן כזה, עד שהקב"ה יושב ושונה עמו ונמצא ששנים לומדים יחד, אז מאחר שהגיע למדריגה כזו הרי בודאי מובטח לו שהוא בן עולם הבא</w:t>
      </w:r>
      <w:r w:rsidR="00E069EA" w:rsidRPr="004954B6">
        <w:rPr>
          <w:rFonts w:ascii="David" w:hAnsi="David" w:cs="David"/>
          <w:sz w:val="20"/>
          <w:szCs w:val="20"/>
          <w:rtl/>
        </w:rPr>
        <w:t>"</w:t>
      </w:r>
      <w:r w:rsidRPr="004954B6">
        <w:rPr>
          <w:rFonts w:ascii="David" w:hAnsi="David" w:cs="David"/>
          <w:sz w:val="20"/>
          <w:szCs w:val="20"/>
          <w:rtl/>
        </w:rPr>
        <w:t xml:space="preserve">. </w:t>
      </w:r>
    </w:p>
    <w:p w14:paraId="06975485" w14:textId="6AA389FF" w:rsidR="007351C9" w:rsidRPr="004954B6" w:rsidRDefault="007351C9" w:rsidP="00A30694">
      <w:pPr>
        <w:widowControl w:val="0"/>
        <w:autoSpaceDE w:val="0"/>
        <w:autoSpaceDN w:val="0"/>
        <w:adjustRightInd w:val="0"/>
        <w:spacing w:after="120" w:line="276" w:lineRule="auto"/>
        <w:jc w:val="both"/>
        <w:rPr>
          <w:rFonts w:ascii="David" w:hAnsi="David" w:cs="David"/>
          <w:sz w:val="20"/>
          <w:szCs w:val="20"/>
          <w:rtl/>
        </w:rPr>
      </w:pPr>
      <w:r w:rsidRPr="004954B6">
        <w:rPr>
          <w:rFonts w:ascii="David" w:hAnsi="David" w:cs="David"/>
          <w:sz w:val="20"/>
          <w:szCs w:val="20"/>
          <w:rtl/>
        </w:rPr>
        <w:t>@</w:t>
      </w:r>
      <w:r w:rsidR="00A30694" w:rsidRPr="004954B6">
        <w:rPr>
          <w:rFonts w:ascii="David" w:hAnsi="David" w:cs="David"/>
          <w:b/>
          <w:bCs/>
          <w:sz w:val="20"/>
          <w:szCs w:val="20"/>
          <w:rtl/>
        </w:rPr>
        <w:t xml:space="preserve">ובדברות קודש </w:t>
      </w:r>
      <w:r w:rsidR="00A30694" w:rsidRPr="004954B6">
        <w:rPr>
          <w:rFonts w:ascii="David" w:hAnsi="David" w:cs="David"/>
          <w:sz w:val="20"/>
          <w:szCs w:val="20"/>
          <w:rtl/>
        </w:rPr>
        <w:t>(</w:t>
      </w:r>
      <w:r w:rsidRPr="004954B6">
        <w:rPr>
          <w:rFonts w:ascii="David" w:hAnsi="David" w:cs="David"/>
          <w:sz w:val="20"/>
          <w:szCs w:val="20"/>
          <w:rtl/>
        </w:rPr>
        <w:t xml:space="preserve">כ"ט שבט תש"כ): </w:t>
      </w:r>
      <w:r w:rsidR="00E069EA" w:rsidRPr="004954B6">
        <w:rPr>
          <w:rFonts w:ascii="David" w:hAnsi="David" w:cs="David"/>
          <w:sz w:val="20"/>
          <w:szCs w:val="20"/>
          <w:rtl/>
        </w:rPr>
        <w:t>"</w:t>
      </w:r>
      <w:r w:rsidRPr="004954B6">
        <w:rPr>
          <w:rFonts w:ascii="David" w:hAnsi="David" w:cs="David"/>
          <w:sz w:val="20"/>
          <w:szCs w:val="20"/>
          <w:rtl/>
        </w:rPr>
        <w:t>'השונה הלכות בכל יום מובטח לו שהוא בן עולם הבא' (</w:t>
      </w:r>
      <w:r w:rsidR="00E069EA" w:rsidRPr="004954B6">
        <w:rPr>
          <w:rFonts w:ascii="David" w:hAnsi="David" w:cs="David"/>
          <w:sz w:val="20"/>
          <w:szCs w:val="20"/>
          <w:rtl/>
        </w:rPr>
        <w:t>נדה ע"ג ע"א</w:t>
      </w:r>
      <w:r w:rsidRPr="004954B6">
        <w:rPr>
          <w:rFonts w:ascii="David" w:hAnsi="David" w:cs="David"/>
          <w:sz w:val="20"/>
          <w:szCs w:val="20"/>
          <w:rtl/>
        </w:rPr>
        <w:t>)... וואס שטייט נישט 'הלומד', שטייט 'השונה'.</w:t>
      </w:r>
    </w:p>
    <w:p w14:paraId="76921E4C" w14:textId="1EF1F805" w:rsidR="007351C9" w:rsidRPr="004954B6" w:rsidRDefault="007351C9" w:rsidP="00A30694">
      <w:pPr>
        <w:widowControl w:val="0"/>
        <w:autoSpaceDE w:val="0"/>
        <w:autoSpaceDN w:val="0"/>
        <w:adjustRightInd w:val="0"/>
        <w:spacing w:after="120" w:line="276" w:lineRule="auto"/>
        <w:jc w:val="both"/>
        <w:rPr>
          <w:rFonts w:ascii="David" w:hAnsi="David" w:cs="David"/>
          <w:b/>
          <w:bCs/>
          <w:sz w:val="20"/>
          <w:szCs w:val="20"/>
          <w:rtl/>
        </w:rPr>
      </w:pPr>
      <w:r w:rsidRPr="004954B6">
        <w:rPr>
          <w:rFonts w:ascii="David" w:hAnsi="David" w:cs="David"/>
          <w:sz w:val="20"/>
          <w:szCs w:val="20"/>
          <w:rtl/>
        </w:rPr>
        <w:t xml:space="preserve">א פלא שטייט אין תנא דבי אליהו (רבה פי"ח) אפילו אחד שיושב וקורא בתורה איז הקב"ה קורא כנגדו, אז הקב"ה לערנט מיט, </w:t>
      </w:r>
      <w:r w:rsidRPr="004954B6">
        <w:rPr>
          <w:rFonts w:ascii="David" w:hAnsi="David" w:cs="David"/>
          <w:b/>
          <w:bCs/>
          <w:sz w:val="20"/>
          <w:szCs w:val="20"/>
          <w:rtl/>
        </w:rPr>
        <w:t xml:space="preserve">אזוי שטייט אין תנא דבי אליהו דעס לשון, הקב"ה יושב ושונה כנגדו, הקב"ה לערנט מיט. </w:t>
      </w:r>
    </w:p>
    <w:p w14:paraId="5EA13B59" w14:textId="43C49F5F" w:rsidR="007351C9" w:rsidRPr="004954B6" w:rsidRDefault="007351C9" w:rsidP="00A30694">
      <w:pPr>
        <w:widowControl w:val="0"/>
        <w:autoSpaceDE w:val="0"/>
        <w:autoSpaceDN w:val="0"/>
        <w:adjustRightInd w:val="0"/>
        <w:spacing w:after="120" w:line="276" w:lineRule="auto"/>
        <w:jc w:val="both"/>
        <w:rPr>
          <w:rFonts w:ascii="David" w:hAnsi="David" w:cs="David"/>
          <w:sz w:val="20"/>
          <w:szCs w:val="20"/>
          <w:rtl/>
        </w:rPr>
      </w:pPr>
      <w:r w:rsidRPr="004954B6">
        <w:rPr>
          <w:rFonts w:ascii="David" w:hAnsi="David" w:cs="David"/>
          <w:sz w:val="20"/>
          <w:szCs w:val="20"/>
          <w:rtl/>
        </w:rPr>
        <w:t>דער ליסקער רב זכרונו לברכה איז אמאהל געקומען צום זיידען זכרונו לברכה צום ישמח משה, און ס'איז געווען צוגעשפארט די טיר ער האט געלערנט, מ'קען נישט אריינגיין ער לערנט, האט ער זיך דארט אוועקגעזעצט פארנט, און מ'האט עהם ארויסגעהערט דעס קול מ'האט געהערט לערנען, און ער האט געהערט נאך א קול, זיי האבן געלערנט צוויי, האט ער פארשטאנען אז מסתם איז עמיצער דערינען און ער לערנט מיט עהם צוזאמען... האט ער געווארט.</w:t>
      </w:r>
    </w:p>
    <w:p w14:paraId="6A6EBB58" w14:textId="6922EB42" w:rsidR="007351C9" w:rsidRPr="004954B6" w:rsidRDefault="007351C9" w:rsidP="00A30694">
      <w:pPr>
        <w:widowControl w:val="0"/>
        <w:autoSpaceDE w:val="0"/>
        <w:autoSpaceDN w:val="0"/>
        <w:adjustRightInd w:val="0"/>
        <w:spacing w:after="120" w:line="276" w:lineRule="auto"/>
        <w:jc w:val="both"/>
        <w:rPr>
          <w:rFonts w:ascii="David" w:hAnsi="David" w:cs="David"/>
          <w:sz w:val="20"/>
          <w:szCs w:val="20"/>
          <w:rtl/>
        </w:rPr>
      </w:pPr>
      <w:r w:rsidRPr="004954B6">
        <w:rPr>
          <w:rFonts w:ascii="David" w:hAnsi="David" w:cs="David"/>
          <w:sz w:val="20"/>
          <w:szCs w:val="20"/>
          <w:rtl/>
        </w:rPr>
        <w:t>ווען ער האט אויפגעמאכט די טיר און ער איז אריינגעקומען, האט ער נישט געזעהן קיינעם דערינען, די טיר איז דאך געווען צוגעמאכט מ'האט נישט געקאנט ארויסגיין, ער האט קיינעם נישט געטראפן, האט ער זיך זייער געוואונדערט, האט ער עפעס א פרעג געגעבן דעם זיידען דעם ישמח משה, כ'האב דאך געהערט? וואס דען האב איך געהערט צוויי קולות? זאגט ער [היש"מ]</w:t>
      </w:r>
      <w:r w:rsidRPr="004954B6">
        <w:rPr>
          <w:rFonts w:ascii="David" w:hAnsi="David" w:cs="David"/>
          <w:b/>
          <w:bCs/>
          <w:sz w:val="20"/>
          <w:szCs w:val="20"/>
          <w:rtl/>
        </w:rPr>
        <w:t>, דו ווייסט דען נישט וואס שטייט אין תנא דבי אליהו הקב"ה יושב ושונה כנגדו?</w:t>
      </w:r>
      <w:r w:rsidRPr="004954B6">
        <w:rPr>
          <w:rFonts w:ascii="David" w:hAnsi="David" w:cs="David"/>
          <w:sz w:val="20"/>
          <w:szCs w:val="20"/>
          <w:rtl/>
        </w:rPr>
        <w:t>...</w:t>
      </w:r>
    </w:p>
    <w:p w14:paraId="3515FC08" w14:textId="7BA82474" w:rsidR="007351C9" w:rsidRPr="004954B6" w:rsidRDefault="007351C9" w:rsidP="00A30694">
      <w:pPr>
        <w:widowControl w:val="0"/>
        <w:autoSpaceDE w:val="0"/>
        <w:autoSpaceDN w:val="0"/>
        <w:adjustRightInd w:val="0"/>
        <w:spacing w:after="120" w:line="276" w:lineRule="auto"/>
        <w:jc w:val="both"/>
        <w:rPr>
          <w:rFonts w:ascii="David" w:hAnsi="David" w:cs="David"/>
          <w:b/>
          <w:bCs/>
          <w:sz w:val="20"/>
          <w:szCs w:val="20"/>
        </w:rPr>
      </w:pPr>
      <w:r w:rsidRPr="004954B6">
        <w:rPr>
          <w:rFonts w:ascii="David" w:hAnsi="David" w:cs="David"/>
          <w:sz w:val="20"/>
          <w:szCs w:val="20"/>
          <w:rtl/>
        </w:rPr>
        <w:t xml:space="preserve">דאס קאן זיין 'שונה' איז דאך טאפלט [מלשון] והיה משנה וגו', פארוואס שטייט נישט כל 'הלומד', </w:t>
      </w:r>
      <w:r w:rsidRPr="004954B6">
        <w:rPr>
          <w:rFonts w:ascii="David" w:hAnsi="David" w:cs="David"/>
          <w:b/>
          <w:bCs/>
          <w:sz w:val="20"/>
          <w:szCs w:val="20"/>
          <w:rtl/>
        </w:rPr>
        <w:t xml:space="preserve">קומט דאך אויס אז מ'לערנט טאקע ווי ס'גיהער צו זיין איז עס טאפלט, ווארן הקב"ה לערנט מיט, נו אז מ'לערנט טאקע אויף אזא'ן אופן איז טאקע מובטח לו שהוא בן עולם הבא, </w:t>
      </w:r>
      <w:r w:rsidRPr="004954B6">
        <w:rPr>
          <w:rFonts w:ascii="David" w:hAnsi="David" w:cs="David"/>
          <w:sz w:val="20"/>
          <w:szCs w:val="20"/>
          <w:rtl/>
        </w:rPr>
        <w:t>איבערדעם זאגט ער כל 'השונה' הלכות בכל יום, אז מ'איז 'שונה' הלכות איז מובטח לו שהוא בן עולם הבא</w:t>
      </w:r>
      <w:r w:rsidR="00E069EA" w:rsidRPr="004954B6">
        <w:rPr>
          <w:rFonts w:ascii="David" w:hAnsi="David" w:cs="David"/>
          <w:sz w:val="20"/>
          <w:szCs w:val="20"/>
          <w:rtl/>
        </w:rPr>
        <w:t>"</w:t>
      </w:r>
      <w:r w:rsidRPr="004954B6">
        <w:rPr>
          <w:rFonts w:ascii="David" w:hAnsi="David" w:cs="David"/>
          <w:sz w:val="20"/>
          <w:szCs w:val="20"/>
          <w:rtl/>
        </w:rPr>
        <w:t>.</w:t>
      </w:r>
    </w:p>
  </w:footnote>
  <w:footnote w:id="44">
    <w:p w14:paraId="27728950" w14:textId="2B392DC9" w:rsidR="007351C9" w:rsidRPr="00ED441B" w:rsidRDefault="007351C9" w:rsidP="00ED441B">
      <w:pPr>
        <w:spacing w:after="120" w:line="276" w:lineRule="auto"/>
        <w:jc w:val="both"/>
        <w:rPr>
          <w:rFonts w:ascii="David" w:hAnsi="David" w:cs="David"/>
          <w:b/>
          <w:bCs/>
          <w:sz w:val="20"/>
          <w:szCs w:val="20"/>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שם</w:t>
      </w:r>
      <w:r w:rsidRPr="004954B6">
        <w:rPr>
          <w:rFonts w:ascii="David" w:hAnsi="David" w:cs="David"/>
          <w:sz w:val="20"/>
          <w:szCs w:val="20"/>
          <w:rtl/>
        </w:rPr>
        <w:t xml:space="preserve">: </w:t>
      </w:r>
      <w:r w:rsidR="00E069EA" w:rsidRPr="004954B6">
        <w:rPr>
          <w:rFonts w:ascii="David" w:hAnsi="David" w:cs="David"/>
          <w:sz w:val="20"/>
          <w:szCs w:val="20"/>
          <w:rtl/>
        </w:rPr>
        <w:t>"</w:t>
      </w:r>
      <w:r w:rsidRPr="004954B6">
        <w:rPr>
          <w:rFonts w:ascii="David" w:hAnsi="David" w:cs="David"/>
          <w:sz w:val="20"/>
          <w:szCs w:val="20"/>
          <w:rtl/>
        </w:rPr>
        <w:t xml:space="preserve">דער אמת, </w:t>
      </w:r>
      <w:r w:rsidRPr="004954B6">
        <w:rPr>
          <w:rFonts w:ascii="David" w:hAnsi="David" w:cs="David"/>
          <w:b/>
          <w:bCs/>
          <w:sz w:val="20"/>
          <w:szCs w:val="20"/>
          <w:rtl/>
        </w:rPr>
        <w:t>די גרויסע צדיקים איבערהויפט תלמידי הבעל שם טוב</w:t>
      </w:r>
      <w:r w:rsidRPr="004954B6">
        <w:rPr>
          <w:rFonts w:ascii="David" w:hAnsi="David" w:cs="David"/>
          <w:sz w:val="20"/>
          <w:szCs w:val="20"/>
          <w:rtl/>
        </w:rPr>
        <w:t xml:space="preserve"> </w:t>
      </w:r>
      <w:r w:rsidRPr="004954B6">
        <w:rPr>
          <w:rFonts w:ascii="David" w:hAnsi="David" w:cs="David"/>
          <w:b/>
          <w:bCs/>
          <w:sz w:val="20"/>
          <w:szCs w:val="20"/>
          <w:rtl/>
        </w:rPr>
        <w:t xml:space="preserve">זענען דבוק געוועזן אין באשעפער, </w:t>
      </w:r>
      <w:r w:rsidRPr="004954B6">
        <w:rPr>
          <w:rFonts w:ascii="David" w:hAnsi="David" w:cs="David"/>
          <w:sz w:val="20"/>
          <w:szCs w:val="20"/>
          <w:rtl/>
        </w:rPr>
        <w:t>האבן זיי גארנישט געוואוסט וואס ס'טוט זיך אויף דעם עולם,</w:t>
      </w:r>
      <w:r w:rsidRPr="004954B6">
        <w:rPr>
          <w:rFonts w:ascii="David" w:hAnsi="David" w:cs="David"/>
          <w:b/>
          <w:bCs/>
          <w:sz w:val="20"/>
          <w:szCs w:val="20"/>
          <w:rtl/>
        </w:rPr>
        <w:t xml:space="preserve"> </w:t>
      </w:r>
      <w:r w:rsidRPr="004954B6">
        <w:rPr>
          <w:rFonts w:ascii="David" w:hAnsi="David" w:cs="David"/>
          <w:sz w:val="20"/>
          <w:szCs w:val="20"/>
          <w:rtl/>
        </w:rPr>
        <w:t xml:space="preserve">זענען זיי געווען אין די עולמות עליונים, </w:t>
      </w:r>
      <w:r w:rsidRPr="004954B6">
        <w:rPr>
          <w:rFonts w:ascii="David" w:hAnsi="David" w:cs="David"/>
          <w:b/>
          <w:bCs/>
          <w:sz w:val="20"/>
          <w:szCs w:val="20"/>
          <w:rtl/>
        </w:rPr>
        <w:t>זיי זענען גארנישט געווען אין גלות,</w:t>
      </w:r>
      <w:r w:rsidRPr="004954B6">
        <w:rPr>
          <w:rFonts w:ascii="David" w:hAnsi="David" w:cs="David"/>
          <w:sz w:val="20"/>
          <w:szCs w:val="20"/>
          <w:rtl/>
        </w:rPr>
        <w:t xml:space="preserve"> </w:t>
      </w:r>
      <w:r w:rsidRPr="004954B6">
        <w:rPr>
          <w:rFonts w:ascii="David" w:hAnsi="David" w:cs="David"/>
          <w:b/>
          <w:bCs/>
          <w:sz w:val="20"/>
          <w:szCs w:val="20"/>
          <w:rtl/>
        </w:rPr>
        <w:t>מ'איז געווען אויף אזעלכע מקומות וואס ס'איז א חירות</w:t>
      </w:r>
      <w:r w:rsidR="00E069EA" w:rsidRPr="004954B6">
        <w:rPr>
          <w:rFonts w:ascii="David" w:hAnsi="David" w:cs="David"/>
          <w:b/>
          <w:bCs/>
          <w:sz w:val="20"/>
          <w:szCs w:val="20"/>
          <w:rtl/>
        </w:rPr>
        <w:t>"</w:t>
      </w:r>
      <w:r w:rsidRPr="004954B6">
        <w:rPr>
          <w:rFonts w:ascii="David" w:hAnsi="David" w:cs="David"/>
          <w:b/>
          <w:bCs/>
          <w:sz w:val="20"/>
          <w:szCs w:val="20"/>
          <w:rtl/>
        </w:rPr>
        <w:t xml:space="preserve">. </w:t>
      </w:r>
    </w:p>
  </w:footnote>
  <w:footnote w:id="45">
    <w:p w14:paraId="2E4D1910" w14:textId="77777777" w:rsidR="0011582A" w:rsidRPr="004954B6" w:rsidRDefault="0011582A"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(פרקי אבות עמ' כא): "בפרשת עריות כתיב (ויקרא יח, ל) 'ושמרתם את משמרתי', דרשו ז"ל (מו"ק ה ע"א) עשו משמרת למשמרתי, הקשה ק"ז הישמח משה זללה"ה מכיון שענין המשמרת הוא בכל התורה כולה, למה נאמר פסוק זה דוקא בעריות. והנראה לפרש בהקדם מה שכתב הרמב"ם (הל' איסורי ביאה, פכ"א הכ"ב) דאין מחשבת העריות מצוי אלא בלב פנוי מן החכמה, ונמצא דהתוה"ק הוא הגדר והסייג לעריות. ולפי זה יבואר הא דאמר בפרשת עריות 'ושמרתם את משמרתי' וגו', </w:t>
      </w:r>
      <w:r w:rsidRPr="004954B6">
        <w:rPr>
          <w:rFonts w:ascii="David" w:hAnsi="David" w:cs="David"/>
          <w:b/>
          <w:bCs/>
          <w:rtl/>
        </w:rPr>
        <w:t>ליתן עצה הוגנת להינצל מאיסורי עריות שנפשו של אדם מחמדתן, שע"י התוה"ק שהוא משמרתו של הקב"ה, עי"ז יוכל האדם לשמור את עצמו מאיסורים הללו</w:t>
      </w:r>
      <w:r w:rsidRPr="004954B6">
        <w:rPr>
          <w:rFonts w:ascii="David" w:hAnsi="David" w:cs="David"/>
          <w:rtl/>
        </w:rPr>
        <w:t>, וזה שאמר 'עשו משמרת' לעצמיכם ע"י 'משמרתי'".</w:t>
      </w:r>
    </w:p>
  </w:footnote>
  <w:footnote w:id="46">
    <w:p w14:paraId="5EC7577F" w14:textId="77777777" w:rsidR="0011582A" w:rsidRPr="004954B6" w:rsidRDefault="0011582A"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(תרומה עמ' רז): "איתא בגמרא (שבת פ"ח ע"ב) כשעלה משה למרום לקבל את התורה אמרו המלאכים רבש"ע תנה הודך על השמים וכו, א"ל מה כתיב בה לא תגנוב וכו' יצה"ר יש ביניכם וכו' ע"כ. ופירשו המפרשים הכוונה כי התורה היא תבלין ליצה"ר, כאמרם ז"ל (קידושין דף ל' ע"ב) בראתי יצה"ר בראתי תורה תבלין כנגדו, נמצא כי המלאכים שאין יצה"ר שולט בהם אינם צריכים לתורה, וכמו שכתב הגה"ק חיד"א ז"ל עפ"י מה דאיתא במשנה (כתובות פ"ד ע"א) ר"ע אומר ינתנו לכושל שבהם, </w:t>
      </w:r>
      <w:r w:rsidRPr="004954B6">
        <w:rPr>
          <w:rFonts w:ascii="David" w:hAnsi="David" w:cs="David"/>
          <w:b/>
          <w:bCs/>
          <w:rtl/>
        </w:rPr>
        <w:t>ועל כן נתן הקב"ה את התורה לישראל, לפי שהם עלולים להכשל בעבירות ע"י יצרם הרע המסיתם, ולכן תנתן להם התורה להגן בעדה</w:t>
      </w:r>
      <w:r w:rsidRPr="004954B6">
        <w:rPr>
          <w:rFonts w:ascii="David" w:hAnsi="David" w:cs="David"/>
          <w:rtl/>
        </w:rPr>
        <w:t>".</w:t>
      </w:r>
    </w:p>
    <w:p w14:paraId="2074976D"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b/>
          <w:bCs/>
          <w:rtl/>
        </w:rPr>
        <w:t>@ובדברות קודש</w:t>
      </w:r>
      <w:r w:rsidRPr="004954B6">
        <w:rPr>
          <w:rFonts w:ascii="David" w:hAnsi="David" w:cs="David"/>
          <w:rtl/>
        </w:rPr>
        <w:t xml:space="preserve"> (וירא תשי"ח): "די מלאכים האבן געזאגט תנה הודך על השמים, זאגט דאך אויך דער מדרש (שבת פ"ט ע"א) האט מען זיי געענטפערט 'כלום יצר הרע יש בכם, כלום גניבה, כלום ניאוף יש בכם', ס'איז נישטא די אלע.  [ולכאורה] זיי האבן דאך געוויסט דאס אלעס אז דאס איז נישטא ביי זיי. נאר זיי האבן דאך געוואלט דעס פנימיות התורה, ס'איז דא דיא זאכן וואס מ'קען מקיים זיין אויבן אויכעט, דיא מצות שבלב אבער כדומה. נאר מ'האט זיי געוויזן ינתנו לכושל שבהם (כתובות פ"ד ע"א), </w:t>
      </w:r>
      <w:r w:rsidRPr="004954B6">
        <w:rPr>
          <w:rFonts w:ascii="David" w:hAnsi="David" w:cs="David"/>
          <w:b/>
          <w:bCs/>
          <w:rtl/>
        </w:rPr>
        <w:t xml:space="preserve">יודען זענען אנגעוויזן אין דער תוה"ק, ס'איז דא א יצה"ר און ס'איז דא אלע מדות רעות, ס'איז גארנישטא קיין אנדערע עצה, </w:t>
      </w:r>
      <w:r w:rsidRPr="004954B6">
        <w:rPr>
          <w:rFonts w:ascii="David" w:hAnsi="David" w:cs="David"/>
          <w:rtl/>
        </w:rPr>
        <w:t>דער זוה"ק זאגט (פ' ואתחנן רס"ח ע"א) לית ליה מקטרוגא [ליצה"ר] בר ממילין דאורייתא,</w:t>
      </w:r>
      <w:r w:rsidRPr="004954B6">
        <w:rPr>
          <w:rFonts w:ascii="David" w:hAnsi="David" w:cs="David"/>
          <w:b/>
          <w:bCs/>
          <w:rtl/>
        </w:rPr>
        <w:t xml:space="preserve"> </w:t>
      </w:r>
      <w:r w:rsidRPr="004954B6">
        <w:rPr>
          <w:rFonts w:ascii="David" w:hAnsi="David" w:cs="David"/>
          <w:rtl/>
        </w:rPr>
        <w:t>מ'איז אנגעוויזן אויף דער תוה"ק...</w:t>
      </w:r>
      <w:r w:rsidRPr="004954B6">
        <w:rPr>
          <w:rFonts w:ascii="David" w:hAnsi="David" w:cs="David"/>
          <w:b/>
          <w:bCs/>
          <w:rtl/>
        </w:rPr>
        <w:t xml:space="preserve"> אז ס'איז נישט מעגליך אהן דער תוה"ק, מוז מען זיי געבן די תוה"ק, זענען זיי [המלאכים] שטיין געבליבן</w:t>
      </w:r>
      <w:r w:rsidRPr="004954B6">
        <w:rPr>
          <w:rFonts w:ascii="David" w:hAnsi="David" w:cs="David"/>
          <w:rtl/>
        </w:rPr>
        <w:t>".</w:t>
      </w:r>
    </w:p>
  </w:footnote>
  <w:footnote w:id="47">
    <w:p w14:paraId="33E206D7" w14:textId="77777777" w:rsidR="0011582A" w:rsidRPr="004954B6" w:rsidRDefault="0011582A" w:rsidP="00A30694">
      <w:pPr>
        <w:pStyle w:val="ae"/>
        <w:spacing w:before="0" w:after="120" w:line="276" w:lineRule="auto"/>
        <w:rPr>
          <w:rFonts w:ascii="David" w:hAnsi="David" w:cs="David"/>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(תרומה עמ' רכ"ו)</w:t>
      </w:r>
      <w:r w:rsidRPr="004954B6">
        <w:rPr>
          <w:rFonts w:ascii="David" w:hAnsi="David" w:cs="David"/>
          <w:rtl/>
        </w:rPr>
        <w:t>: "עיקר הרפואה להסיר מחשבות והרהורים רעים הוא ע"י עסק בתורה הקדושה, ודבר זה למדנו מדברי הרמב"ם ז"ל וז"ל: 'יפנה עצמו ומחשבתו לדברי תורה וירחיב דעתו בחכמה שאין מחשבות עריות אלא בלב פנוי מן החכמה', עד כאן".</w:t>
      </w:r>
    </w:p>
  </w:footnote>
  <w:footnote w:id="48">
    <w:p w14:paraId="012D4292" w14:textId="77777777" w:rsidR="0011582A" w:rsidRPr="004954B6" w:rsidRDefault="0011582A" w:rsidP="00A30694">
      <w:pPr>
        <w:spacing w:after="120" w:line="276" w:lineRule="auto"/>
        <w:jc w:val="both"/>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ד</w:t>
      </w:r>
      <w:hyperlink r:id="rId1">
        <w:r w:rsidRPr="004954B6">
          <w:rPr>
            <w:rFonts w:ascii="David" w:hAnsi="David" w:cs="David"/>
            <w:b/>
            <w:bCs/>
            <w:sz w:val="20"/>
            <w:szCs w:val="20"/>
            <w:rtl/>
          </w:rPr>
          <w:t>ברי</w:t>
        </w:r>
      </w:hyperlink>
      <w:r w:rsidRPr="004954B6">
        <w:rPr>
          <w:rFonts w:ascii="David" w:hAnsi="David" w:cs="David"/>
          <w:b/>
          <w:bCs/>
          <w:sz w:val="20"/>
          <w:szCs w:val="20"/>
          <w:rtl/>
        </w:rPr>
        <w:t xml:space="preserve"> </w:t>
      </w:r>
      <w:hyperlink r:id="rId2">
        <w:r w:rsidRPr="004954B6">
          <w:rPr>
            <w:rFonts w:ascii="David" w:hAnsi="David" w:cs="David"/>
            <w:b/>
            <w:bCs/>
            <w:sz w:val="20"/>
            <w:szCs w:val="20"/>
            <w:rtl/>
          </w:rPr>
          <w:t>יואל</w:t>
        </w:r>
      </w:hyperlink>
      <w:r w:rsidRPr="004954B6">
        <w:rPr>
          <w:rFonts w:ascii="David" w:hAnsi="David" w:cs="David"/>
          <w:sz w:val="20"/>
          <w:szCs w:val="20"/>
          <w:rtl/>
        </w:rPr>
        <w:t xml:space="preserve"> (לפרשת החודש, עמ' תיב): "</w:t>
      </w:r>
      <w:r w:rsidRPr="004954B6">
        <w:rPr>
          <w:rFonts w:ascii="David" w:hAnsi="David" w:cs="David"/>
          <w:b/>
          <w:bCs/>
          <w:sz w:val="20"/>
          <w:szCs w:val="20"/>
          <w:rtl/>
        </w:rPr>
        <w:t>מצינו בכמה מקומות, שרק התוה"ק היא הסגולה המועילה לבטל כח היצר</w:t>
      </w:r>
      <w:r w:rsidRPr="004954B6">
        <w:rPr>
          <w:rFonts w:ascii="David" w:hAnsi="David" w:cs="David"/>
          <w:sz w:val="20"/>
          <w:szCs w:val="20"/>
          <w:rtl/>
        </w:rPr>
        <w:t xml:space="preserve">, וכן אמרו ז"ל (קידושין ל' ע"ב) אם פגע בך מנוול זה משכהו לבית המדרש אם אבן הוא נמוח וכו'. וכן איתא בזוה"ק (ח"ג רס"ח ע"א) </w:t>
      </w:r>
      <w:r w:rsidRPr="004954B6">
        <w:rPr>
          <w:rFonts w:ascii="David" w:hAnsi="David" w:cs="David"/>
          <w:b/>
          <w:bCs/>
          <w:sz w:val="20"/>
          <w:szCs w:val="20"/>
          <w:rtl/>
        </w:rPr>
        <w:t>דלית ליה מקטרגא בר ממילין דאורייתא</w:t>
      </w:r>
      <w:r w:rsidRPr="004954B6">
        <w:rPr>
          <w:rFonts w:ascii="David" w:hAnsi="David" w:cs="David"/>
          <w:sz w:val="20"/>
          <w:szCs w:val="20"/>
          <w:rtl/>
        </w:rPr>
        <w:t>".</w:t>
      </w:r>
    </w:p>
    <w:p w14:paraId="405F940F" w14:textId="77777777" w:rsidR="0011582A" w:rsidRPr="004954B6" w:rsidRDefault="0011582A" w:rsidP="00A30694">
      <w:pPr>
        <w:spacing w:after="120" w:line="276" w:lineRule="auto"/>
        <w:jc w:val="both"/>
        <w:rPr>
          <w:rFonts w:ascii="David" w:hAnsi="David" w:cs="David"/>
          <w:sz w:val="20"/>
          <w:szCs w:val="20"/>
        </w:rPr>
      </w:pPr>
      <w:r w:rsidRPr="004954B6">
        <w:rPr>
          <w:rFonts w:ascii="David" w:hAnsi="David" w:cs="David"/>
          <w:sz w:val="20"/>
          <w:szCs w:val="20"/>
          <w:rtl/>
        </w:rPr>
        <w:t>@</w:t>
      </w:r>
      <w:r w:rsidRPr="004954B6">
        <w:rPr>
          <w:rFonts w:ascii="David" w:hAnsi="David" w:cs="David"/>
          <w:b/>
          <w:bCs/>
          <w:sz w:val="20"/>
          <w:szCs w:val="20"/>
          <w:rtl/>
        </w:rPr>
        <w:t>ובדברות קודש</w:t>
      </w:r>
      <w:r w:rsidRPr="004954B6">
        <w:rPr>
          <w:rFonts w:ascii="David" w:hAnsi="David" w:cs="David"/>
          <w:sz w:val="20"/>
          <w:szCs w:val="20"/>
          <w:rtl/>
        </w:rPr>
        <w:t xml:space="preserve"> (פר' החודש תשכ"ז): "</w:t>
      </w:r>
      <w:r w:rsidRPr="004954B6">
        <w:rPr>
          <w:rFonts w:ascii="David" w:hAnsi="David" w:cs="David"/>
          <w:b/>
          <w:bCs/>
          <w:sz w:val="20"/>
          <w:szCs w:val="20"/>
          <w:rtl/>
        </w:rPr>
        <w:t>דאס זעהט מען בפירוש איבעראל אין ש"ס אז 'נאר' די תורה הקדושה</w:t>
      </w:r>
      <w:r w:rsidRPr="004954B6">
        <w:rPr>
          <w:rFonts w:ascii="David" w:hAnsi="David" w:cs="David"/>
          <w:sz w:val="20"/>
          <w:szCs w:val="20"/>
          <w:rtl/>
        </w:rPr>
        <w:t xml:space="preserve"> [היא סגולה להנצל מיצה"ר], </w:t>
      </w:r>
      <w:r w:rsidRPr="004954B6">
        <w:rPr>
          <w:rFonts w:ascii="David" w:hAnsi="David" w:cs="David"/>
          <w:b/>
          <w:bCs/>
          <w:sz w:val="20"/>
          <w:szCs w:val="20"/>
          <w:rtl/>
        </w:rPr>
        <w:t>אם אבן הוא נימוח,</w:t>
      </w:r>
      <w:r w:rsidRPr="004954B6">
        <w:rPr>
          <w:rFonts w:ascii="David" w:hAnsi="David" w:cs="David"/>
          <w:sz w:val="20"/>
          <w:szCs w:val="20"/>
          <w:rtl/>
        </w:rPr>
        <w:t xml:space="preserve"> זאגט די גמרא (קידושין ל' ע"א) אז די תוה"ק איז אמאהל מציל פונעם יצה"ר, אם אבן הוא נימוח, </w:t>
      </w:r>
      <w:r w:rsidRPr="004954B6">
        <w:rPr>
          <w:rFonts w:ascii="David" w:hAnsi="David" w:cs="David"/>
          <w:b/>
          <w:bCs/>
          <w:sz w:val="20"/>
          <w:szCs w:val="20"/>
          <w:rtl/>
        </w:rPr>
        <w:t>אזוי שטייט אין די גמרא, איבעראל שטייט אזוי,</w:t>
      </w:r>
      <w:r w:rsidRPr="004954B6">
        <w:rPr>
          <w:rFonts w:ascii="David" w:hAnsi="David" w:cs="David"/>
          <w:sz w:val="20"/>
          <w:szCs w:val="20"/>
          <w:rtl/>
        </w:rPr>
        <w:t xml:space="preserve"> </w:t>
      </w:r>
      <w:r w:rsidRPr="004954B6">
        <w:rPr>
          <w:rFonts w:ascii="David" w:hAnsi="David" w:cs="David"/>
          <w:b/>
          <w:bCs/>
          <w:sz w:val="20"/>
          <w:szCs w:val="20"/>
          <w:rtl/>
        </w:rPr>
        <w:t>און אין זוהר הקדוש</w:t>
      </w:r>
      <w:r w:rsidRPr="004954B6">
        <w:rPr>
          <w:rFonts w:ascii="David" w:hAnsi="David" w:cs="David"/>
          <w:sz w:val="20"/>
          <w:szCs w:val="20"/>
          <w:rtl/>
        </w:rPr>
        <w:t xml:space="preserve"> (הקדמה י"ז ע"א) </w:t>
      </w:r>
      <w:r w:rsidRPr="004954B6">
        <w:rPr>
          <w:rFonts w:ascii="David" w:hAnsi="David" w:cs="David"/>
          <w:b/>
          <w:bCs/>
          <w:sz w:val="20"/>
          <w:szCs w:val="20"/>
          <w:rtl/>
        </w:rPr>
        <w:t>לית לי' מקטריגא בר ממילין דאורייתא</w:t>
      </w:r>
      <w:r w:rsidRPr="004954B6">
        <w:rPr>
          <w:rFonts w:ascii="David" w:hAnsi="David" w:cs="David"/>
          <w:sz w:val="20"/>
          <w:szCs w:val="20"/>
          <w:rtl/>
        </w:rPr>
        <w:t xml:space="preserve">, </w:t>
      </w:r>
      <w:r w:rsidRPr="004954B6">
        <w:rPr>
          <w:rFonts w:ascii="David" w:hAnsi="David" w:cs="David"/>
          <w:b/>
          <w:bCs/>
          <w:sz w:val="20"/>
          <w:szCs w:val="20"/>
          <w:rtl/>
        </w:rPr>
        <w:t xml:space="preserve">איבעראל שטייט 'סתם' די תורה </w:t>
      </w:r>
      <w:r w:rsidRPr="004954B6">
        <w:rPr>
          <w:rFonts w:ascii="David" w:hAnsi="David" w:cs="David"/>
          <w:sz w:val="20"/>
          <w:szCs w:val="20"/>
          <w:rtl/>
        </w:rPr>
        <w:t xml:space="preserve">[ולא נאמרו סגולות אחרות בזה]". </w:t>
      </w:r>
    </w:p>
    <w:p w14:paraId="2DBFE60F"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b/>
          <w:bCs/>
          <w:rtl/>
        </w:rPr>
        <w:t>@ובדברות קודש</w:t>
      </w:r>
      <w:r w:rsidRPr="004954B6">
        <w:rPr>
          <w:rFonts w:ascii="David" w:hAnsi="David" w:cs="David"/>
          <w:rtl/>
        </w:rPr>
        <w:t xml:space="preserve"> (בראשית תשי"ח): "שטייט אין זוה"ק (פ' ואתחנן רס"ח ע"א) לית ליה מקטרוגא בר ממילין דאורייתא, זאגט ער 'משם יבינו הכל ויפתחו בדברי תורה', </w:t>
      </w:r>
      <w:r w:rsidRPr="004954B6">
        <w:rPr>
          <w:rFonts w:ascii="David" w:hAnsi="David" w:cs="David"/>
          <w:b/>
          <w:bCs/>
          <w:rtl/>
        </w:rPr>
        <w:t>אז מ'וויל לוחם זיין מיטן ס"מ זאל מען אנהייבן ביי תורה, דאס איז די שטארקסטע מלחמה, דער כח התורה</w:t>
      </w:r>
      <w:r w:rsidRPr="004954B6">
        <w:rPr>
          <w:rFonts w:ascii="David" w:hAnsi="David" w:cs="David"/>
          <w:rtl/>
        </w:rPr>
        <w:t>".</w:t>
      </w:r>
    </w:p>
    <w:p w14:paraId="35E98DE3" w14:textId="77777777" w:rsidR="0011582A" w:rsidRPr="004954B6" w:rsidRDefault="0011582A" w:rsidP="00A30694">
      <w:pPr>
        <w:pStyle w:val="ae"/>
        <w:spacing w:before="0" w:after="120" w:line="276" w:lineRule="auto"/>
        <w:rPr>
          <w:rFonts w:ascii="David" w:hAnsi="David" w:cs="David"/>
        </w:rPr>
      </w:pPr>
      <w:r w:rsidRPr="004954B6">
        <w:rPr>
          <w:rFonts w:ascii="David" w:hAnsi="David" w:cs="David"/>
          <w:rtl/>
        </w:rPr>
        <w:t xml:space="preserve">ועוד </w:t>
      </w:r>
      <w:r w:rsidRPr="004954B6">
        <w:rPr>
          <w:rFonts w:ascii="David" w:hAnsi="David" w:cs="David"/>
          <w:b/>
          <w:bCs/>
          <w:rtl/>
        </w:rPr>
        <w:t>בדברות קודש</w:t>
      </w:r>
      <w:r w:rsidRPr="004954B6">
        <w:rPr>
          <w:rFonts w:ascii="David" w:hAnsi="David" w:cs="David"/>
          <w:rtl/>
        </w:rPr>
        <w:t xml:space="preserve"> (אמור תש"כ): "</w:t>
      </w:r>
      <w:r w:rsidRPr="004954B6">
        <w:rPr>
          <w:rFonts w:ascii="David" w:hAnsi="David" w:cs="David"/>
          <w:b/>
          <w:bCs/>
          <w:rtl/>
        </w:rPr>
        <w:t xml:space="preserve">ס'ליגט אין פנימיות וויאזוי די תורה הקדושה איז דער תבלין קעגן יצה"ר, </w:t>
      </w:r>
      <w:r w:rsidRPr="004954B6">
        <w:rPr>
          <w:rFonts w:ascii="David" w:hAnsi="David" w:cs="David"/>
          <w:rtl/>
        </w:rPr>
        <w:t xml:space="preserve">ס'איז דאך נאר אין פנימיות הלב, </w:t>
      </w:r>
      <w:r w:rsidRPr="004954B6">
        <w:rPr>
          <w:rFonts w:ascii="David" w:hAnsi="David" w:cs="David"/>
          <w:b/>
          <w:bCs/>
          <w:rtl/>
        </w:rPr>
        <w:t>דאס ווייס מיר אונז אליין ניטאמאל וויאזוי, נאר די קדושת התורה אליין איז זיך מתגבר,</w:t>
      </w:r>
      <w:r w:rsidRPr="004954B6">
        <w:rPr>
          <w:rFonts w:ascii="David" w:hAnsi="David" w:cs="David"/>
          <w:rtl/>
        </w:rPr>
        <w:t xml:space="preserve"> אזוי ווי דער זוה"ק זאגט (פ' ואתחנן רס"ח ע"א) </w:t>
      </w:r>
      <w:r w:rsidRPr="004954B6">
        <w:rPr>
          <w:rFonts w:ascii="David" w:hAnsi="David" w:cs="David"/>
          <w:b/>
          <w:bCs/>
          <w:rtl/>
        </w:rPr>
        <w:t>לית לי' מקטרוגא אלא במילי דאורייתא</w:t>
      </w:r>
      <w:r w:rsidRPr="004954B6">
        <w:rPr>
          <w:rFonts w:ascii="David" w:hAnsi="David" w:cs="David"/>
          <w:rtl/>
        </w:rPr>
        <w:t>".</w:t>
      </w:r>
    </w:p>
  </w:footnote>
  <w:footnote w:id="49">
    <w:p w14:paraId="5BF51F65" w14:textId="77777777" w:rsidR="0011582A" w:rsidRPr="004954B6" w:rsidRDefault="0011582A"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eastAsia="Times New Roman" w:hAnsi="David" w:cs="David"/>
          <w:b/>
          <w:bCs/>
          <w:color w:val="000000"/>
          <w:rtl/>
        </w:rPr>
        <w:t>דברות קודש</w:t>
      </w:r>
      <w:r w:rsidRPr="004954B6">
        <w:rPr>
          <w:rFonts w:ascii="David" w:eastAsia="Times New Roman" w:hAnsi="David" w:cs="David"/>
          <w:color w:val="000000"/>
          <w:rtl/>
        </w:rPr>
        <w:t xml:space="preserve"> (וארא תשט"ו)</w:t>
      </w:r>
      <w:r w:rsidRPr="004954B6">
        <w:rPr>
          <w:rFonts w:ascii="David" w:hAnsi="David" w:cs="David"/>
          <w:rtl/>
        </w:rPr>
        <w:t xml:space="preserve">: "דער רמב"ם זאגט אין ההרהור מצוי אלא בלב פנוי מן החכמה. אז מ'איז דבוק אין די תוה"ק, </w:t>
      </w:r>
      <w:r w:rsidRPr="004954B6">
        <w:rPr>
          <w:rFonts w:ascii="David" w:hAnsi="David" w:cs="David"/>
          <w:b/>
          <w:bCs/>
          <w:rtl/>
        </w:rPr>
        <w:t>אז דעס הארץ איז דבוק אין די תוה"ק, מ'האט השתוקקות צו די תוה"ק, ס'גייט נישט אוועק פון די מחשבה תורה און קדושה, דאס היט אפ פון הרהורים רעים, דאס איז די שטארקסטע עצה! דביקות התורה והיראה</w:t>
      </w:r>
      <w:r w:rsidRPr="004954B6">
        <w:rPr>
          <w:rFonts w:ascii="David" w:hAnsi="David" w:cs="David"/>
          <w:rtl/>
        </w:rPr>
        <w:t xml:space="preserve">, </w:t>
      </w:r>
      <w:r w:rsidRPr="004954B6">
        <w:rPr>
          <w:rFonts w:ascii="David" w:hAnsi="David" w:cs="David"/>
          <w:b/>
          <w:bCs/>
          <w:rtl/>
        </w:rPr>
        <w:t>דאס איז די שטארקסטע עצה</w:t>
      </w:r>
      <w:r w:rsidRPr="004954B6">
        <w:rPr>
          <w:rFonts w:ascii="David" w:hAnsi="David" w:cs="David"/>
          <w:rtl/>
        </w:rPr>
        <w:t>!"</w:t>
      </w:r>
    </w:p>
    <w:p w14:paraId="65C24F0A"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rtl/>
        </w:rPr>
        <w:t xml:space="preserve">@ובזה מבאר רבינו מדוע הן התורה והן מצות מילה נקראים שניהם בשם 'ברית', וז"ל: "די גמרא זאגט (נדרים ל"ב.) </w:t>
      </w:r>
      <w:r w:rsidRPr="004954B6">
        <w:rPr>
          <w:rFonts w:ascii="David" w:hAnsi="David" w:cs="David"/>
          <w:b/>
          <w:bCs/>
          <w:rtl/>
        </w:rPr>
        <w:t>ברית ווערט אנגערופן תורה</w:t>
      </w:r>
      <w:r w:rsidRPr="004954B6">
        <w:rPr>
          <w:rFonts w:ascii="David" w:hAnsi="David" w:cs="David"/>
          <w:rtl/>
        </w:rPr>
        <w:t xml:space="preserve">... אם לא בריתי יומם ולילה חוקות שמים וארץ לא שמתי, ברית איז תורה, אין די משנה אין נדרים (דף ל"א ע"ב) שטייט גאר אז </w:t>
      </w:r>
      <w:r w:rsidRPr="004954B6">
        <w:rPr>
          <w:rFonts w:ascii="David" w:hAnsi="David" w:cs="David"/>
          <w:b/>
          <w:bCs/>
          <w:rtl/>
        </w:rPr>
        <w:t>ברית איז מילה</w:t>
      </w:r>
      <w:r w:rsidRPr="004954B6">
        <w:rPr>
          <w:rFonts w:ascii="David" w:hAnsi="David" w:cs="David"/>
          <w:rtl/>
        </w:rPr>
        <w:t xml:space="preserve"> שבשבילה נברא העולם שנאמר אם לא בריתי יומם ולילה חוקות שמים וארץ לא שמתי. ס'איז דאך לכאורה א סתירה די צוויי מימרות... נאר וואס דען לדרכינו אז בריתי נוצט אויף שמירת הברית, מצות מילה איז להחליש כח התאוה... </w:t>
      </w:r>
      <w:r w:rsidRPr="004954B6">
        <w:rPr>
          <w:rFonts w:ascii="David" w:hAnsi="David" w:cs="David"/>
          <w:b/>
          <w:bCs/>
          <w:rtl/>
        </w:rPr>
        <w:t>ס'איז טאקע איינס מיט תורה, דער רמב"ם זאגט (הלכות איסורי ביאה פכ"ב הכ"א) אין ההרהור מצוי אלא בלב פנוי מן החכמה.</w:t>
      </w:r>
      <w:r w:rsidRPr="004954B6">
        <w:rPr>
          <w:rFonts w:ascii="David" w:hAnsi="David" w:cs="David"/>
          <w:rtl/>
        </w:rPr>
        <w:t xml:space="preserve">.. איבערדעם זענען די צוויי בריתי יומם ולילה דאס איז ווידער חוקות שמים וארץ לא שמתי, </w:t>
      </w:r>
      <w:r w:rsidRPr="004954B6">
        <w:rPr>
          <w:rFonts w:ascii="David" w:hAnsi="David" w:cs="David"/>
          <w:b/>
          <w:bCs/>
          <w:rtl/>
        </w:rPr>
        <w:t>דאס איז דער גאנצער קיום העולם, ברית תורה און ברית המילה</w:t>
      </w:r>
      <w:r w:rsidRPr="004954B6">
        <w:rPr>
          <w:rFonts w:ascii="David" w:hAnsi="David" w:cs="David"/>
          <w:rtl/>
        </w:rPr>
        <w:t xml:space="preserve">... איבערדעם איז דאס עד היכן הדברים מגיעים, </w:t>
      </w:r>
      <w:r w:rsidRPr="004954B6">
        <w:rPr>
          <w:rFonts w:ascii="David" w:hAnsi="David" w:cs="David"/>
          <w:b/>
          <w:bCs/>
          <w:rtl/>
        </w:rPr>
        <w:t>איבערהויפט אין די דורות האחרונים ווי ווייט מ'דארף נזהר צו זיין, מ'ברויך דבוק צו זיין אין תורה, און מ'ברויך האבן סייעתא דשמיא</w:t>
      </w:r>
      <w:r w:rsidRPr="004954B6">
        <w:rPr>
          <w:rFonts w:ascii="David" w:hAnsi="David" w:cs="David"/>
          <w:rtl/>
        </w:rPr>
        <w:t>".</w:t>
      </w:r>
    </w:p>
  </w:footnote>
  <w:footnote w:id="50">
    <w:p w14:paraId="6A5F1B4E" w14:textId="77777777" w:rsidR="0011582A" w:rsidRPr="004954B6" w:rsidRDefault="0011582A" w:rsidP="00A30694">
      <w:pPr>
        <w:spacing w:after="120" w:line="276" w:lineRule="auto"/>
        <w:jc w:val="both"/>
        <w:rPr>
          <w:rFonts w:ascii="David" w:hAnsi="David" w:cs="David"/>
          <w:sz w:val="20"/>
          <w:szCs w:val="20"/>
          <w:rtl/>
        </w:rPr>
      </w:pPr>
      <w:r w:rsidRPr="004954B6">
        <w:rPr>
          <w:rStyle w:val="af0"/>
          <w:rFonts w:ascii="David" w:hAnsi="David" w:cs="David"/>
          <w:sz w:val="20"/>
          <w:szCs w:val="20"/>
          <w:rtl/>
        </w:rPr>
        <w:footnoteRef/>
      </w:r>
      <w:r w:rsidRPr="004954B6">
        <w:rPr>
          <w:rFonts w:ascii="David" w:hAnsi="David" w:cs="David"/>
          <w:sz w:val="20"/>
          <w:szCs w:val="20"/>
          <w:rtl/>
        </w:rPr>
        <w:t xml:space="preserve"> </w:t>
      </w:r>
      <w:r w:rsidRPr="004954B6">
        <w:rPr>
          <w:rFonts w:ascii="David" w:hAnsi="David" w:cs="David"/>
          <w:b/>
          <w:bCs/>
          <w:sz w:val="20"/>
          <w:szCs w:val="20"/>
          <w:rtl/>
        </w:rPr>
        <w:t>ד</w:t>
      </w:r>
      <w:hyperlink r:id="rId3">
        <w:r w:rsidRPr="004954B6">
          <w:rPr>
            <w:rFonts w:ascii="David" w:hAnsi="David" w:cs="David"/>
            <w:b/>
            <w:bCs/>
            <w:sz w:val="20"/>
            <w:szCs w:val="20"/>
            <w:rtl/>
          </w:rPr>
          <w:t>ברי</w:t>
        </w:r>
      </w:hyperlink>
      <w:r w:rsidRPr="004954B6">
        <w:rPr>
          <w:rFonts w:ascii="David" w:hAnsi="David" w:cs="David"/>
          <w:b/>
          <w:bCs/>
          <w:sz w:val="20"/>
          <w:szCs w:val="20"/>
          <w:rtl/>
        </w:rPr>
        <w:t xml:space="preserve"> </w:t>
      </w:r>
      <w:hyperlink r:id="rId4">
        <w:r w:rsidRPr="004954B6">
          <w:rPr>
            <w:rFonts w:ascii="David" w:hAnsi="David" w:cs="David"/>
            <w:b/>
            <w:bCs/>
            <w:sz w:val="20"/>
            <w:szCs w:val="20"/>
            <w:rtl/>
          </w:rPr>
          <w:t>יואל</w:t>
        </w:r>
      </w:hyperlink>
      <w:r w:rsidRPr="004954B6">
        <w:rPr>
          <w:rFonts w:ascii="David" w:hAnsi="David" w:cs="David"/>
          <w:sz w:val="20"/>
          <w:szCs w:val="20"/>
          <w:rtl/>
        </w:rPr>
        <w:t xml:space="preserve"> (לפרשת החודש עמ' תיב, וכ"ה בפרשת תזריע עמ' שכח, חקת עמ' עג ועוד): "לעולם ירגיז אדם יצר טוב על יצר הרע וגו', ואם לאו יעסוק בתורה וגו', ואם לאו יקרא קריאת שמע וגו', ואם לאו יזכיר לו יום המיתה (ברכות ה' ע"א). והקשו כל המפרשים (עי' יערות דבש ח"א דרוש א)... שהיה צריך לומר שיתחיל תיכף להשתמש בעצה זו [יום המיתה] להחליש כח יצרו. ועוד קשה שהלא מצינו בכמה מקומות שרק התוה"ק היא הסגולה המועילה לבטל כח היצר...</w:t>
      </w:r>
    </w:p>
    <w:p w14:paraId="5DA77605" w14:textId="77777777" w:rsidR="0011582A" w:rsidRPr="004954B6" w:rsidRDefault="0011582A" w:rsidP="00A30694">
      <w:pPr>
        <w:spacing w:after="120" w:line="276" w:lineRule="auto"/>
        <w:jc w:val="both"/>
        <w:rPr>
          <w:rFonts w:ascii="David" w:hAnsi="David" w:cs="David"/>
          <w:sz w:val="20"/>
          <w:szCs w:val="20"/>
          <w:rtl/>
        </w:rPr>
      </w:pPr>
      <w:r w:rsidRPr="004954B6">
        <w:rPr>
          <w:rFonts w:ascii="David" w:hAnsi="David" w:cs="David"/>
          <w:sz w:val="20"/>
          <w:szCs w:val="20"/>
          <w:rtl/>
        </w:rPr>
        <w:t>אולם יתבאר בהקדם מה שכתב האור החיים הק' (פ' בתוקותי ד"ה אם בחוקותי תלכו וגו', אופן ז') אשר מה שאמרו ז"ל (סוטה כ"א ע"א) שהתוה"ק מגינא ומצלי מהיצר הרע, זהו רק באופן כשהוא תורה לשמה, כי מה שאמרו (פסחים נ' ע"ב) לעולם יעסוק אדם וגו' שלא לשמה הרי זה רק שמתוך שלא לשמה בא לשמה, אבל בחינת שלא לשמה כשלעצמו אינו התכלית המבוקש, ולכן אין בו סגולת התורה להציל מהיצר הרע. ואמנם כשהוא תורה לשמה אזי ודאי שתציל מכח היצר עיי"ש.</w:t>
      </w:r>
    </w:p>
    <w:p w14:paraId="7C67933A" w14:textId="77777777" w:rsidR="0011582A" w:rsidRPr="004954B6" w:rsidRDefault="0011582A" w:rsidP="00A30694">
      <w:pPr>
        <w:spacing w:after="120" w:line="276" w:lineRule="auto"/>
        <w:jc w:val="both"/>
        <w:rPr>
          <w:rFonts w:ascii="David" w:hAnsi="David" w:cs="David"/>
          <w:sz w:val="20"/>
          <w:szCs w:val="20"/>
          <w:rtl/>
        </w:rPr>
      </w:pPr>
      <w:r w:rsidRPr="004954B6">
        <w:rPr>
          <w:rFonts w:ascii="David" w:hAnsi="David" w:cs="David"/>
          <w:sz w:val="20"/>
          <w:szCs w:val="20"/>
          <w:rtl/>
        </w:rPr>
        <w:t xml:space="preserve">ולפי זה אפשר לומר דהנה </w:t>
      </w:r>
      <w:r w:rsidRPr="004954B6">
        <w:rPr>
          <w:rFonts w:ascii="David" w:hAnsi="David" w:cs="David"/>
          <w:b/>
          <w:bCs/>
          <w:sz w:val="20"/>
          <w:szCs w:val="20"/>
          <w:rtl/>
        </w:rPr>
        <w:t>באופן כשהאדם עוסק בתורה ואינו מועיל לו להתגבר על יצרו, הרי מוכרח לומר שאינו לומד תורה לשמה</w:t>
      </w:r>
      <w:r w:rsidRPr="004954B6">
        <w:rPr>
          <w:rFonts w:ascii="David" w:hAnsi="David" w:cs="David"/>
          <w:sz w:val="20"/>
          <w:szCs w:val="20"/>
          <w:rtl/>
        </w:rPr>
        <w:t>. והנה למה באמת אינו לומד לשמה, כי ודאי פשיטא שלא דברה תורה חלילה מאפיקורסים שאינם מאמינים בה', אלא ביהודי המאמין בה' ועוסק בתורה, ומעתה למה יש לו פניות שלא לשמה. וצריך לומר שהוא על אחד משני הדרכים, או בשביל שאינו דבוק בהשי"ת ואין לו ההרגשה הנכונה, מאחר שלא קיבל עליו עול מלכות שמים, או בשביל שהוא מקושר בתאוות שיש לו משיכה אליהם, והן הנה דין גרמא בהנזקין שלומד תוה"ק עם פניות.</w:t>
      </w:r>
    </w:p>
    <w:p w14:paraId="2C880A1D" w14:textId="77777777" w:rsidR="0011582A" w:rsidRPr="004954B6" w:rsidRDefault="0011582A" w:rsidP="00A30694">
      <w:pPr>
        <w:jc w:val="both"/>
        <w:rPr>
          <w:rFonts w:ascii="David" w:hAnsi="David" w:cs="David"/>
          <w:sz w:val="20"/>
          <w:szCs w:val="20"/>
          <w:rtl/>
        </w:rPr>
      </w:pPr>
      <w:r w:rsidRPr="004954B6">
        <w:rPr>
          <w:rFonts w:ascii="David" w:hAnsi="David" w:cs="David"/>
          <w:sz w:val="20"/>
          <w:szCs w:val="20"/>
          <w:rtl/>
        </w:rPr>
        <w:t xml:space="preserve">והנה כדי להנצל משני המניעות האלו מוכרח לבקש עצות מועילות לבטלם, כדי שיוכל להגיע ללימוד תורה לשמה. ועל כך אמרו 'לא נצחו יקרא קריאת שמע', והיינו לקבל עליו עול מלכות שמים, ואז כשיקבל עליו עול מלכות שמים באמת ובמסירות נפש יתדבק בבוראו ויתעוררו הרגשותיו ויוכל להגיע ללמוד תורה לשמה. ואם גם זה לא הועיל לו, הרי זה המבחן שהסיבה המונעו הוא מצד שהוא קשור לתאוות והן המה בעוכריו, ולכן אמרו 'לא נצחו, יזכיר לו יום המיתה', כי על ידי כך יתבטלו כל תאותיו... ואז יוכל ללמוד תורה לשמה ויועיל לו כח התורה לבטל יצרו. ונמצא לפי זה כי </w:t>
      </w:r>
      <w:r w:rsidRPr="004954B6">
        <w:rPr>
          <w:rFonts w:ascii="David" w:hAnsi="David" w:cs="David"/>
          <w:b/>
          <w:bCs/>
          <w:sz w:val="20"/>
          <w:szCs w:val="20"/>
          <w:rtl/>
        </w:rPr>
        <w:t>אכן העצה לבטל היצר הוא רק על ידי לימוד התורה, אלא מכיון שאותו העצה אינו מועיל רק כשהוא תורה לשמה, על כן אמרו יקרא קריאת שמע ויזכיר לו יום המיתה</w:t>
      </w:r>
      <w:r w:rsidRPr="004954B6">
        <w:rPr>
          <w:rFonts w:ascii="David" w:hAnsi="David" w:cs="David"/>
          <w:sz w:val="20"/>
          <w:szCs w:val="20"/>
          <w:rtl/>
        </w:rPr>
        <w:t>".</w:t>
      </w:r>
    </w:p>
    <w:p w14:paraId="79F8BFB1" w14:textId="77777777" w:rsidR="0011582A" w:rsidRPr="004954B6" w:rsidRDefault="0011582A" w:rsidP="00A30694">
      <w:pPr>
        <w:spacing w:after="120" w:line="276" w:lineRule="auto"/>
        <w:jc w:val="both"/>
        <w:rPr>
          <w:rFonts w:ascii="David" w:hAnsi="David" w:cs="David"/>
          <w:sz w:val="20"/>
          <w:szCs w:val="20"/>
          <w:rtl/>
        </w:rPr>
      </w:pPr>
      <w:r w:rsidRPr="004954B6">
        <w:rPr>
          <w:rFonts w:ascii="David" w:hAnsi="David" w:cs="David"/>
          <w:b/>
          <w:bCs/>
          <w:sz w:val="20"/>
          <w:szCs w:val="20"/>
          <w:rtl/>
        </w:rPr>
        <w:t>ובדברי יואל</w:t>
      </w:r>
      <w:r w:rsidRPr="004954B6">
        <w:rPr>
          <w:rFonts w:ascii="David" w:hAnsi="David" w:cs="David"/>
          <w:sz w:val="20"/>
          <w:szCs w:val="20"/>
          <w:rtl/>
        </w:rPr>
        <w:t xml:space="preserve"> (מהדו"ת, בלק עמ' תמה): "לפרש דברי הגמרא לעולם ירגיז אדם יצר טוב על יצר הרע וכו', דהנה אומרו 'לעולם' פירושו הוא שתמיד בלי הרף אנו מצווים להרגיז היצר טוב על היצר הרע, ולא די בפעם אחת או פעמיים, ולכאורה קשה </w:t>
      </w:r>
      <w:r w:rsidRPr="004954B6">
        <w:rPr>
          <w:rFonts w:ascii="David" w:hAnsi="David" w:cs="David"/>
          <w:b/>
          <w:bCs/>
          <w:sz w:val="20"/>
          <w:szCs w:val="20"/>
          <w:rtl/>
        </w:rPr>
        <w:t>כיון שהתורה נבראה כרפואה להיצר ומוכרח שתעזור לו לנצחו, א"כ האיך אמר לא נצחו וכו'</w:t>
      </w:r>
      <w:r w:rsidRPr="004954B6">
        <w:rPr>
          <w:rFonts w:ascii="David" w:hAnsi="David" w:cs="David"/>
          <w:sz w:val="20"/>
          <w:szCs w:val="20"/>
          <w:rtl/>
        </w:rPr>
        <w:t xml:space="preserve"> כי איך אפשר שלא ינוצח היצה"ר ע"י לימוד התורה, עד שיצטרך להרגיזו עוד הפעם. אמנם הענין היא, </w:t>
      </w:r>
      <w:r w:rsidRPr="004954B6">
        <w:rPr>
          <w:rFonts w:ascii="David" w:hAnsi="David" w:cs="David"/>
          <w:b/>
          <w:bCs/>
          <w:sz w:val="20"/>
          <w:szCs w:val="20"/>
          <w:rtl/>
        </w:rPr>
        <w:t>שהן אמת שתורה אמיתית מוכרחת לעזור לנצח היצה"ר, אבל לפעמים יש שאדם מדמה בנפשו שלמד תורה, אבל באמת איננו תורה, כי לומד עם נגיעה עצמית המסמא עינים, ולזה קאמר אם לא ניצחו להיצה"ר עם התורה שלמד, סימן הוא שהתורה איננה תורה, ויקרא קריאת שמע שהיא קבלת עול מלכות שמים, ואז כשיקבל עליו עול מלכות שמים, אז שוב ילמוד תורה, ובתורה כזו ודאי ינצחו</w:t>
      </w:r>
      <w:r w:rsidRPr="004954B6">
        <w:rPr>
          <w:rFonts w:ascii="David" w:hAnsi="David" w:cs="David"/>
          <w:sz w:val="20"/>
          <w:szCs w:val="20"/>
          <w:rtl/>
        </w:rPr>
        <w:t>".</w:t>
      </w:r>
    </w:p>
    <w:p w14:paraId="56DEDC3D" w14:textId="4ABCBE64" w:rsidR="0011582A" w:rsidRPr="004954B6" w:rsidRDefault="0011582A" w:rsidP="00A30694">
      <w:pPr>
        <w:spacing w:after="120" w:line="276" w:lineRule="auto"/>
        <w:jc w:val="both"/>
        <w:rPr>
          <w:rFonts w:ascii="David" w:hAnsi="David" w:cs="David"/>
          <w:sz w:val="20"/>
          <w:szCs w:val="20"/>
          <w:rtl/>
        </w:rPr>
      </w:pPr>
      <w:r w:rsidRPr="004954B6">
        <w:rPr>
          <w:rFonts w:ascii="David" w:hAnsi="David" w:cs="David"/>
          <w:sz w:val="20"/>
          <w:szCs w:val="20"/>
          <w:rtl/>
        </w:rPr>
        <w:t>@</w:t>
      </w:r>
      <w:r w:rsidRPr="004954B6">
        <w:rPr>
          <w:rFonts w:ascii="David" w:hAnsi="David" w:cs="David"/>
          <w:b/>
          <w:bCs/>
          <w:sz w:val="20"/>
          <w:szCs w:val="20"/>
          <w:rtl/>
        </w:rPr>
        <w:t xml:space="preserve">ובדברות קודש </w:t>
      </w:r>
      <w:r w:rsidRPr="004954B6">
        <w:rPr>
          <w:rFonts w:ascii="David" w:hAnsi="David" w:cs="David"/>
          <w:sz w:val="20"/>
          <w:szCs w:val="20"/>
          <w:rtl/>
        </w:rPr>
        <w:t xml:space="preserve">(חוקת תשכ"ז): "דער אוהחה"ק זאגט פרשת בחקותי א </w:t>
      </w:r>
      <w:r w:rsidRPr="004954B6">
        <w:rPr>
          <w:rFonts w:ascii="David" w:hAnsi="David" w:cs="David"/>
          <w:b/>
          <w:bCs/>
          <w:sz w:val="20"/>
          <w:szCs w:val="20"/>
          <w:rtl/>
        </w:rPr>
        <w:t>תורה הקדושה ס'זאל מנצח זיין דעם יצר הרע איז טאקע נאר תורה לשמה</w:t>
      </w:r>
      <w:r w:rsidRPr="004954B6">
        <w:rPr>
          <w:rFonts w:ascii="David" w:hAnsi="David" w:cs="David"/>
          <w:sz w:val="20"/>
          <w:szCs w:val="20"/>
          <w:rtl/>
        </w:rPr>
        <w:t xml:space="preserve">, הגם מ'מעג לערנען שלא לשמה ווייל מתוך שלא לשמה בא לשמה אבער דעם כח האט עס נישט ווילאנג מ'לערנט נישט לשמה, ס'זאל האבן דעם כח לנצח את היצה"ר מיינט דאך תורה לשמה אהן א פניות אהן א כוונות פאר זיך. </w:t>
      </w:r>
      <w:r w:rsidRPr="004954B6">
        <w:rPr>
          <w:rFonts w:ascii="David" w:hAnsi="David" w:cs="David"/>
          <w:b/>
          <w:bCs/>
          <w:sz w:val="20"/>
          <w:szCs w:val="20"/>
          <w:rtl/>
        </w:rPr>
        <w:t>אויף דעם מסלק צו זיין דיא תאוות</w:t>
      </w:r>
      <w:r w:rsidRPr="004954B6">
        <w:rPr>
          <w:rFonts w:ascii="David" w:hAnsi="David" w:cs="David"/>
          <w:sz w:val="20"/>
          <w:szCs w:val="20"/>
          <w:rtl/>
        </w:rPr>
        <w:t xml:space="preserve"> וואס מ'וויל האבן, </w:t>
      </w:r>
      <w:r w:rsidRPr="004954B6">
        <w:rPr>
          <w:rFonts w:ascii="David" w:hAnsi="David" w:cs="David"/>
          <w:b/>
          <w:bCs/>
          <w:sz w:val="20"/>
          <w:szCs w:val="20"/>
          <w:rtl/>
        </w:rPr>
        <w:t>צו 'דעם' איז גוט הזכרת יום המיתה,</w:t>
      </w:r>
      <w:r w:rsidRPr="004954B6">
        <w:rPr>
          <w:rFonts w:ascii="David" w:hAnsi="David" w:cs="David"/>
          <w:sz w:val="20"/>
          <w:szCs w:val="20"/>
          <w:rtl/>
        </w:rPr>
        <w:t xml:space="preserve"> איז נישט דער פשט, </w:t>
      </w:r>
      <w:r w:rsidRPr="004954B6">
        <w:rPr>
          <w:rFonts w:ascii="David" w:hAnsi="David" w:cs="David"/>
          <w:b/>
          <w:bCs/>
          <w:sz w:val="20"/>
          <w:szCs w:val="20"/>
          <w:rtl/>
        </w:rPr>
        <w:t>די הזכרת יום המיתה איז נאכנישט מבטל דעם יצר הרע, מבטל דעם יצר הרע איז טאקע נאר די תורה הקדושה,</w:t>
      </w:r>
      <w:r w:rsidRPr="004954B6">
        <w:rPr>
          <w:rFonts w:ascii="David" w:hAnsi="David" w:cs="David"/>
          <w:sz w:val="20"/>
          <w:szCs w:val="20"/>
          <w:rtl/>
        </w:rPr>
        <w:t xml:space="preserve"> נאר אז ס'נוצט נישט די תוה"ק איז דאך א סימן אז מ'איז געכאפט אין פניות און כדומה, אויף דעם זאגט ער 'יזכיר לו יום המיתה' אפשר דאס זאל העלפן מסלק זיין דיא פניות, אז די תוה"ק זאל בלייבן תורה לשמה און דעמאלט דערנאך נוצט די תוה"ק, </w:t>
      </w:r>
      <w:r w:rsidRPr="004954B6">
        <w:rPr>
          <w:rFonts w:ascii="David" w:hAnsi="David" w:cs="David"/>
          <w:b/>
          <w:bCs/>
          <w:sz w:val="20"/>
          <w:szCs w:val="20"/>
          <w:rtl/>
        </w:rPr>
        <w:t>אבער דעס תועלת איז נאר די תוה"ק,</w:t>
      </w:r>
      <w:r w:rsidRPr="004954B6">
        <w:rPr>
          <w:rFonts w:ascii="David" w:hAnsi="David" w:cs="David"/>
          <w:sz w:val="20"/>
          <w:szCs w:val="20"/>
          <w:rtl/>
        </w:rPr>
        <w:t xml:space="preserve"> האב איך שוין לאנג געזאגט פשט".</w:t>
      </w:r>
    </w:p>
    <w:p w14:paraId="3EB40293" w14:textId="77777777" w:rsidR="0011582A" w:rsidRPr="004954B6" w:rsidRDefault="0011582A" w:rsidP="00A30694">
      <w:pPr>
        <w:spacing w:after="120" w:line="276" w:lineRule="auto"/>
        <w:jc w:val="both"/>
        <w:rPr>
          <w:rFonts w:ascii="David" w:hAnsi="David" w:cs="David"/>
          <w:sz w:val="20"/>
          <w:szCs w:val="20"/>
        </w:rPr>
      </w:pPr>
      <w:r w:rsidRPr="004954B6">
        <w:rPr>
          <w:rFonts w:ascii="David" w:hAnsi="David" w:cs="David"/>
          <w:sz w:val="20"/>
          <w:szCs w:val="20"/>
          <w:rtl/>
        </w:rPr>
        <w:t xml:space="preserve">וע"ע </w:t>
      </w:r>
      <w:r w:rsidRPr="004954B6">
        <w:rPr>
          <w:rFonts w:ascii="David" w:hAnsi="David" w:cs="David"/>
          <w:b/>
          <w:bCs/>
          <w:sz w:val="20"/>
          <w:szCs w:val="20"/>
          <w:rtl/>
        </w:rPr>
        <w:t xml:space="preserve">בדברי יואל </w:t>
      </w:r>
      <w:r w:rsidRPr="004954B6">
        <w:rPr>
          <w:rFonts w:ascii="David" w:hAnsi="David" w:cs="David"/>
          <w:sz w:val="20"/>
          <w:szCs w:val="20"/>
          <w:rtl/>
        </w:rPr>
        <w:t>(ויצא עמ' צז) שהזכרת יום המיתה וקריאת שמע הוא רק לאותם שאינם בני תורה עיי"ש.</w:t>
      </w:r>
    </w:p>
  </w:footnote>
  <w:footnote w:id="51">
    <w:p w14:paraId="1AD3A941" w14:textId="77777777" w:rsidR="0011582A" w:rsidRPr="004954B6" w:rsidRDefault="0011582A" w:rsidP="00A30694">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דברי יואל</w:t>
      </w:r>
      <w:r w:rsidRPr="004954B6">
        <w:rPr>
          <w:rFonts w:ascii="David" w:hAnsi="David" w:cs="David"/>
          <w:rtl/>
        </w:rPr>
        <w:t xml:space="preserve"> (ויצא עמ' עד): "כתב הרמב"ן ז"ל דאפי' למ"ד תחומין דאורייתא, מכל מקום יועיל עירוב על ידי פת להתיר, מפני שקנה שם שביתה בערב שבת, נמצא שדעתו ומחשבתו על המקום ההוא, וכיון שמחשבתו להיות שם, נחשב כאילו נמצא שם בפועל ממש, ומקום זה נקרא שביתתו, ומהני סברא זו להתיר אפילו איסור דאורייתא עיי"ש...</w:t>
      </w:r>
    </w:p>
    <w:p w14:paraId="4510F303"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rtl/>
        </w:rPr>
        <w:t>ועל פי דרך זה נבא לבאר... דהנה חז"ל אמרו בני אם פגע בך מנוול זה משכהו לביהמ"ד, הרי הורו לנו חז"ל שלהתגבר כנגד כחות היצר אי אפשר רק באמצעות ביהמ"ד, דהיינו ע"י כח התורה והתפלה שעוסקין בהם כשנמצאין שם. ולכאורה הרי מלחמת היצר אצל האדם הוא דבר המתמיד כסדר ואין לך זמן שיופסק מלחמה זו ממנו וכמאמרם ז"ל יצרו של אדם מתגבר עליו בכל יום וכו', ואם כן התינח מי שתורתו אומנתו ונמצא תמיד בין יושבי ביהמ"ד שפיר יכול לאחוז בעצה זו ולערוך מלחמה ביצרו ע"י ישיבת ביהמ"ד בעסק התורה והתפלה, אבל מי שעוסק גם במשא ומתן ובשאר עניני עולם הזה ואינו נמצא תמיד בין חובשי ביהמ"ד איך יצוייר אצלו סגולה זו, אחרי שישיבת ביהמ"ד אצלו אינו דבר תמידי.</w:t>
      </w:r>
    </w:p>
    <w:p w14:paraId="3647901C"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rtl/>
        </w:rPr>
        <w:t xml:space="preserve">אמנם הן הן הדברים שבארנו למעלה, דלדרכנו יצוייר </w:t>
      </w:r>
      <w:r w:rsidRPr="004954B6">
        <w:rPr>
          <w:rFonts w:ascii="David" w:hAnsi="David" w:cs="David"/>
          <w:b/>
          <w:bCs/>
          <w:rtl/>
        </w:rPr>
        <w:t>שאפילו כשיוצאין מבית המדרש נחשב כאילו עדיין נמצאין שם, כי הכל הולך אחר המחשבה, ומי שנשאר דבוק ומקושר בדעתו ובמחשבתו בביהמ"ד לא יצוייר אצלו בחינת יציאה מביהמ"ד כלל,</w:t>
      </w:r>
      <w:r w:rsidRPr="004954B6">
        <w:rPr>
          <w:rFonts w:ascii="David" w:hAnsi="David" w:cs="David"/>
          <w:rtl/>
        </w:rPr>
        <w:t xml:space="preserve"> ואעפ"י שבפועל אינו נמצא שם ועוסק במסחר ובשאר עניני עוה"ז, אבל כיון שכח העבודה שעבד בביהמ"ד עדיין נשאר טמון בקרבו, ממילא לא יוכר אצלו העדר מציאותו בביהמ"ד ונחשב כאילו לא יצא בכלל מביהמ"ד ונשאר תמיד בעבודת הקודש, ומעתה שפיר יצוייר סגולה זו שנתנו חז"ל משכהו לביהמ"ד אפילו למי שאינו יושב תמיד בביהמ"ד, כי דעתו ומחשבתו הוא הקובעת לו מקום מציאותו.</w:t>
      </w:r>
    </w:p>
    <w:p w14:paraId="727049BA"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rtl/>
        </w:rPr>
        <w:t xml:space="preserve">ועל כן כאשר האדם יושב במקום קדושת בתי כנסיות ובתי מדרשות ובכנופיא של ת"ח ועובדי ה', אף בבואו לביתו אחר כך ונפרד משם, מועלת לו הקדושה הזאת, וכמאמרם ז"ל משל להנכנס לחנוני של בושם ריח טוב קלט עמו, </w:t>
      </w:r>
      <w:r w:rsidRPr="004954B6">
        <w:rPr>
          <w:rFonts w:ascii="David" w:hAnsi="David" w:cs="David"/>
          <w:b/>
          <w:bCs/>
          <w:rtl/>
        </w:rPr>
        <w:t>הנה אמרו זה על הנכנס לחנות ולא עשה שם מאומה, רק מחמת הכניסה לבד נקלט עמו ריח זה, אבל מה גם אם פעל ועשה שם מעשה במקומות הללו מכש"כ שנתלוה עמו הכח הזה שפעל שם,</w:t>
      </w:r>
      <w:r w:rsidRPr="004954B6">
        <w:rPr>
          <w:rFonts w:ascii="David" w:hAnsi="David" w:cs="David"/>
          <w:rtl/>
        </w:rPr>
        <w:t xml:space="preserve"> ויש לו כח הקדושה כאילו הי' יושב בביהמ"ד ממש".</w:t>
      </w:r>
    </w:p>
    <w:p w14:paraId="58C95051"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rtl/>
        </w:rPr>
        <w:t>@</w:t>
      </w:r>
      <w:r w:rsidRPr="004954B6">
        <w:rPr>
          <w:rFonts w:ascii="David" w:hAnsi="David" w:cs="David"/>
          <w:b/>
          <w:bCs/>
          <w:rtl/>
        </w:rPr>
        <w:t>ובדברות קודש</w:t>
      </w:r>
      <w:r w:rsidRPr="004954B6">
        <w:rPr>
          <w:rFonts w:ascii="David" w:hAnsi="David" w:cs="David"/>
          <w:rtl/>
        </w:rPr>
        <w:t xml:space="preserve"> (מסיבה להחזקת הישיבה, ויצא תשכ"ז): "כ'האב געזאגט א שטיקל הסבר דערצו, מיט דעם רמב"ן (עירובין י"ז ע"ב) וואס ס'איז ידוע, </w:t>
      </w:r>
      <w:r w:rsidRPr="004954B6">
        <w:rPr>
          <w:rFonts w:ascii="David" w:hAnsi="David" w:cs="David"/>
          <w:b/>
          <w:bCs/>
          <w:rtl/>
        </w:rPr>
        <w:t>איך זאג אסאך מאהל דעם רמב"ן, ס'איז עפעס א פלא פון אן ענין,</w:t>
      </w:r>
      <w:r w:rsidRPr="004954B6">
        <w:rPr>
          <w:rFonts w:ascii="David" w:hAnsi="David" w:cs="David"/>
          <w:rtl/>
        </w:rPr>
        <w:t xml:space="preserve"> וואס דער רמב"ן זאגט וויאזוי נוצט אן עירוב, די תוה"ק האט געזאגט אז מ'טאר נישט גיין, און אז איך לייג אראפ דארט א שטיקל ברויט מעג איך שוין יא גיין, מילא ווען ס'איז דרבנן, דער וואס ער לערנט תחומין דרבנן, איז הם אמרו והם אמרו, דער וואס לערנט אבער תחומין דאורייתא, נו וויאזוי האט מען געקאנט מאכן א תקנה עוקר זיין בקום ועשה. זאגט ער א סברא, אז איך לייג דארט אן עירוב, דעתו של אדם נמשך אחר סעודתו, בין איך מיט דער מחשבה דארט, אז מ'איז מיט די מחשבה דארט האט עס דעם דין ווי גלייך מ'איז טאקע דארט. </w:t>
      </w:r>
      <w:r w:rsidRPr="004954B6">
        <w:rPr>
          <w:rFonts w:ascii="David" w:hAnsi="David" w:cs="David"/>
          <w:b/>
          <w:bCs/>
          <w:rtl/>
        </w:rPr>
        <w:t>דאס איז א פלא פון אן ענין, ס'איז א סברא דאורייתא, אויף מתיר צו זיין אן איסור דאורייתא, דארט וואו מ'איז מיטן געדאנק הייסט עס אז מ'איז דארט</w:t>
      </w:r>
      <w:r w:rsidRPr="004954B6">
        <w:rPr>
          <w:rFonts w:ascii="David" w:hAnsi="David" w:cs="David"/>
          <w:rtl/>
        </w:rPr>
        <w:t>...</w:t>
      </w:r>
    </w:p>
    <w:p w14:paraId="3E1B150F" w14:textId="77777777" w:rsidR="0011582A" w:rsidRPr="004954B6" w:rsidRDefault="0011582A" w:rsidP="00A30694">
      <w:pPr>
        <w:pStyle w:val="ae"/>
        <w:spacing w:before="0" w:after="120" w:line="276" w:lineRule="auto"/>
        <w:rPr>
          <w:rFonts w:ascii="David" w:hAnsi="David" w:cs="David"/>
        </w:rPr>
      </w:pPr>
      <w:r w:rsidRPr="004954B6">
        <w:rPr>
          <w:rFonts w:ascii="David" w:hAnsi="David" w:cs="David"/>
          <w:rtl/>
        </w:rPr>
        <w:t xml:space="preserve">לפי זה איז דאך אזוי, אז מ'איז א ביהמ"ד, אז מ'האט עס אינזין ווען מ'גייט ארויס איז מען קיינמאל נישט ארויס, </w:t>
      </w:r>
      <w:r w:rsidRPr="004954B6">
        <w:rPr>
          <w:rFonts w:ascii="David" w:hAnsi="David" w:cs="David"/>
          <w:b/>
          <w:bCs/>
          <w:rtl/>
        </w:rPr>
        <w:t>אז מ'האט עס כסדר אינזין, מ'איז געווען אין א ביהמ"ד און מ'האט דארט געדאווענט, דארט געלערנט, אז מ'האט עס אינזין גייט מען נישט ארויס,</w:t>
      </w:r>
      <w:r w:rsidRPr="004954B6">
        <w:rPr>
          <w:rFonts w:ascii="David" w:hAnsi="David" w:cs="David"/>
          <w:rtl/>
        </w:rPr>
        <w:t xml:space="preserve"> אפילו מ'גייט למשא ומתן ווייסט מען ס'איז א חלק פונעם געברויך... נו אז מ'גייט ארויס צו משא ומתן און מ'פארגעסט גאר אינדרויסן וואס טוהט זיך מיט דעם ביהמ"ד וואו איך בין געווען, פון דארטן וואו איך האב געזעהן כ'האב געוואלט שעפן תורה, דעמאלץ גייט מען ארויס, טאמער גייט מען ארויס דעמאלץ קומט צוריק דער יצר הרע... אז מ'האט עס כסדר אינזין דעמאלץ גייט מען קיינמאל נישט ארויס פון ביהמ"ד, ממילא האט מען אייביג דעס געווער קעגן יצר הרע".</w:t>
      </w:r>
    </w:p>
  </w:footnote>
  <w:footnote w:id="52">
    <w:p w14:paraId="6EEC5F32" w14:textId="77777777" w:rsidR="00E01372" w:rsidRPr="004954B6" w:rsidRDefault="00E01372" w:rsidP="00E01372">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(תזריע עמ' רעח)</w:t>
      </w:r>
      <w:r w:rsidRPr="004954B6">
        <w:rPr>
          <w:rFonts w:ascii="David" w:hAnsi="David" w:cs="David"/>
          <w:rtl/>
        </w:rPr>
        <w:t xml:space="preserve">: "בענין עסק התורה אמרו ז"ל (מגלה ו' ע"ב) יגעתי ומצאתי תאמין, ולכאורה הם תרתי דסתרי אהדדי, דמציאה הוא דבר הבא בהיסח הדעת שלא ביגיעה, וכיצד יתכן שתהיה יגיעה ומציאה כאחד. וביאר ק"ז זלה"ה בתפלה למשה עפ"י דברי החן טוב עה"פ עלית למרום וגו' לקחת מתנות באדם ודרשו ז"ל בלקיחה נתנה לו במתנה נתנה לו (שמו"ר פכ"ח א'), והכוונה כי התורה אינה נקנית כי אם ע"י יגיעה, ואעפ"כ אינה באה ע"י יגיעה מעט, כי אם שמצטער הרבה להבין ואינו מכיר האמת, ואינו מוצא כלום, ברגע אחד נפתחין לו שערי אורה, אורות גדולים מאד, והרי זה כמציאה אחרי היגיעה, וזהו שאמרו יגעת ומצאת, כלומר </w:t>
      </w:r>
      <w:r w:rsidRPr="004954B6">
        <w:rPr>
          <w:rFonts w:ascii="David" w:hAnsi="David" w:cs="David"/>
          <w:b/>
          <w:bCs/>
          <w:rtl/>
        </w:rPr>
        <w:t xml:space="preserve">שמתחלה מתייגע על התורה, ואף שע"י יגיעה אינו משיג האמת, לפתע פתאום ישיג השגה גדולה בדרך מציאה </w:t>
      </w:r>
      <w:r w:rsidRPr="004954B6">
        <w:rPr>
          <w:rFonts w:ascii="David" w:hAnsi="David" w:cs="David"/>
          <w:rtl/>
        </w:rPr>
        <w:t>עכת"ד ז"ל....</w:t>
      </w:r>
    </w:p>
    <w:p w14:paraId="7D0CED82" w14:textId="77777777" w:rsidR="00E01372" w:rsidRPr="004954B6" w:rsidRDefault="00E01372" w:rsidP="00E01372">
      <w:pPr>
        <w:pStyle w:val="ae"/>
        <w:spacing w:before="0" w:after="120" w:line="276" w:lineRule="auto"/>
        <w:rPr>
          <w:rFonts w:ascii="David" w:hAnsi="David" w:cs="David"/>
          <w:rtl/>
        </w:rPr>
      </w:pPr>
      <w:r w:rsidRPr="004954B6">
        <w:rPr>
          <w:rFonts w:ascii="David" w:hAnsi="David" w:cs="David"/>
          <w:rtl/>
        </w:rPr>
        <w:t xml:space="preserve">וע"ד זה אפ"ל גם לענינינו, כי הנה כל אחד מישראל יש לו מלחמה תמידית עם יצרו המסיתו לרע, אכן... אם עוסקים בתורה ומייגעים עצמם עליה, ואין מבלים את הזמן בהבלים, והכוונה אמיתית לשמים, אזי כללא הוא דכל דאלים גבר, ותהי' ידם על העליונה להתגבר על יצרם. וכי תאמר בלבבך התינח בזמן שעוסק בתורה יש לו שמירה מעולה נגד יצרו, אבל מה יעשה בזמן שיוצא מביהמ"ד, והוא מתהלך בחוץ ועוסק בענינים גשמיים, כיצד יתגבר על יצרו. תשובה לדבר, </w:t>
      </w:r>
      <w:r w:rsidRPr="004954B6">
        <w:rPr>
          <w:rFonts w:ascii="David" w:hAnsi="David" w:cs="David"/>
          <w:b/>
          <w:bCs/>
          <w:rtl/>
        </w:rPr>
        <w:t>כי אם האדם מייגע עצמו בתורה בביהמ"ד, אזי כח התורה משפיע עליו אף בעידנא דלא עסיק בה, והיא לו למגן ומחסה מפני הצר הצורר הוא היצר הרע, בכל מקום בואו.</w:t>
      </w:r>
      <w:r w:rsidRPr="004954B6">
        <w:rPr>
          <w:rFonts w:ascii="David" w:hAnsi="David" w:cs="David"/>
          <w:rtl/>
        </w:rPr>
        <w:t xml:space="preserve"> ולא במעשיו בלבד ניכר הדבר, אלא אף מחשבותיו הם טהורות ונקיות בזכות התורה שעסק בה, כי הבוכ"ע מזמן לו מחשבות קדושות, שלא יעשה דבר נגד רצון השי"ת ויהיו כל מחשבותיו לשמים, </w:t>
      </w:r>
      <w:r w:rsidRPr="00E01372">
        <w:rPr>
          <w:rFonts w:ascii="David" w:hAnsi="David" w:cs="David"/>
          <w:b/>
          <w:bCs/>
          <w:rtl/>
        </w:rPr>
        <w:t>וכל זה הוא בזכות התורה שעסק בה בבית המדרש, ודבר זה הוא בחינת מציאה הבאה לו מכח התורה שנתייגע בה בבית המדרש".</w:t>
      </w:r>
    </w:p>
    <w:p w14:paraId="7400873D" w14:textId="77777777" w:rsidR="00E01372" w:rsidRPr="004954B6" w:rsidRDefault="00E01372" w:rsidP="00E01372">
      <w:pPr>
        <w:pStyle w:val="ae"/>
        <w:spacing w:before="0" w:after="120" w:line="276" w:lineRule="auto"/>
        <w:rPr>
          <w:rFonts w:ascii="David" w:hAnsi="David" w:cs="David"/>
          <w:rtl/>
        </w:rPr>
      </w:pPr>
      <w:r w:rsidRPr="004954B6">
        <w:rPr>
          <w:rFonts w:ascii="David" w:hAnsi="David" w:cs="David"/>
          <w:rtl/>
        </w:rPr>
        <w:t>@</w:t>
      </w:r>
      <w:r w:rsidRPr="004954B6">
        <w:rPr>
          <w:rFonts w:ascii="David" w:hAnsi="David" w:cs="David"/>
          <w:b/>
          <w:bCs/>
          <w:rtl/>
        </w:rPr>
        <w:t>ובדברות קודש</w:t>
      </w:r>
      <w:r w:rsidRPr="004954B6">
        <w:rPr>
          <w:rFonts w:ascii="David" w:hAnsi="David" w:cs="David"/>
          <w:rtl/>
        </w:rPr>
        <w:t xml:space="preserve"> (פתיחה תזו"מ תשכ"ו): "ביי דער תוה"ק שטייט (מגילה ו' ע"ב) יגעת ומצאת תאמין, ווייל </w:t>
      </w:r>
      <w:r w:rsidRPr="004954B6">
        <w:rPr>
          <w:rFonts w:ascii="David" w:hAnsi="David" w:cs="David"/>
          <w:b/>
          <w:bCs/>
          <w:rtl/>
        </w:rPr>
        <w:t>די תורה הקדושה איז בלויז מציאות</w:t>
      </w:r>
      <w:r w:rsidRPr="004954B6">
        <w:rPr>
          <w:rFonts w:ascii="David" w:hAnsi="David" w:cs="David"/>
          <w:rtl/>
        </w:rPr>
        <w:t xml:space="preserve">, דהיינו (דלכאורה) וואס עפעס (יגעת ומצאת), א מציאה קומט דאך בהיסח הדעת נישט ביגיעה. </w:t>
      </w:r>
    </w:p>
    <w:p w14:paraId="53512878" w14:textId="77777777" w:rsidR="00E01372" w:rsidRPr="004954B6" w:rsidRDefault="00E01372" w:rsidP="00E01372">
      <w:pPr>
        <w:pStyle w:val="ae"/>
        <w:spacing w:before="0" w:after="120" w:line="276" w:lineRule="auto"/>
        <w:rPr>
          <w:rFonts w:ascii="David" w:hAnsi="David" w:cs="David"/>
          <w:rtl/>
        </w:rPr>
      </w:pPr>
      <w:r w:rsidRPr="004954B6">
        <w:rPr>
          <w:rFonts w:ascii="David" w:hAnsi="David" w:cs="David"/>
          <w:rtl/>
        </w:rPr>
        <w:t xml:space="preserve">נאר לעולם איז אזוי, אהן יגיעה קומט גארנישט, מ'פלאגט זיך, נאר </w:t>
      </w:r>
      <w:r w:rsidRPr="004954B6">
        <w:rPr>
          <w:rFonts w:ascii="David" w:hAnsi="David" w:cs="David"/>
          <w:b/>
          <w:bCs/>
          <w:rtl/>
        </w:rPr>
        <w:t>אז מ'פלאגט זיך העלפט דער אייבירשטער מ'טרעפט אזוינס וואס ס'איז העכער דער פלאג,</w:t>
      </w:r>
      <w:r w:rsidRPr="004954B6">
        <w:rPr>
          <w:rFonts w:ascii="David" w:hAnsi="David" w:cs="David"/>
          <w:rtl/>
        </w:rPr>
        <w:t xml:space="preserve"> וואס מיט דער פלאג העט מען עס נישט גיווען געקאנט דערגרייכן, נאר וואס דען דאס איז שוין סייעתא דשמיא, דעס איז שוין א מציאה (כ"פ בתפל"מ קי"ט עה"כ שש אנכי). דער יפה תואר (שמו"ר פכ"ח ס"א) - כ'האב עס שוין אסאך מאהל נאכגעזאגט - זאגט אויך לקחת מתנות, </w:t>
      </w:r>
      <w:r w:rsidRPr="004954B6">
        <w:rPr>
          <w:rFonts w:ascii="David" w:hAnsi="David" w:cs="David"/>
          <w:b/>
          <w:bCs/>
          <w:rtl/>
        </w:rPr>
        <w:t>קודם קויפט מען און דערנאך באקומט מען מתנות</w:t>
      </w:r>
      <w:r w:rsidRPr="004954B6">
        <w:rPr>
          <w:rFonts w:ascii="David" w:hAnsi="David" w:cs="David"/>
          <w:rtl/>
        </w:rPr>
        <w:t>, איבערדעם איז יגעת און דערנאך איז ומצאת...</w:t>
      </w:r>
    </w:p>
    <w:p w14:paraId="6B8A606D" w14:textId="77777777" w:rsidR="00E01372" w:rsidRPr="004954B6" w:rsidRDefault="00E01372" w:rsidP="00E01372">
      <w:pPr>
        <w:pStyle w:val="ae"/>
        <w:spacing w:before="0" w:after="120" w:line="276" w:lineRule="auto"/>
        <w:rPr>
          <w:rFonts w:ascii="David" w:hAnsi="David" w:cs="David"/>
        </w:rPr>
      </w:pPr>
      <w:r w:rsidRPr="004954B6">
        <w:rPr>
          <w:rFonts w:ascii="David" w:hAnsi="David" w:cs="David"/>
          <w:rtl/>
        </w:rPr>
        <w:t xml:space="preserve">עכ"פ ביי דער תורה הקדושה אז דער אייבירשטער העלפט און </w:t>
      </w:r>
      <w:r w:rsidRPr="004954B6">
        <w:rPr>
          <w:rFonts w:ascii="David" w:hAnsi="David" w:cs="David"/>
          <w:b/>
          <w:bCs/>
          <w:rtl/>
        </w:rPr>
        <w:t>מ'קומט אין ביהמ"ד דעמאלץ פלאגט מען זיך,</w:t>
      </w:r>
      <w:r w:rsidRPr="004954B6">
        <w:rPr>
          <w:rFonts w:ascii="David" w:hAnsi="David" w:cs="David"/>
          <w:rtl/>
        </w:rPr>
        <w:t xml:space="preserve"> נו ווען מ'גייט ארויס איז מען דאך נישט יגע בתורה, מ'טוהט דאך עפעס אנדערשט, נאר וואס דען אז דער אייבירשטער העלפט, </w:t>
      </w:r>
      <w:r w:rsidRPr="004954B6">
        <w:rPr>
          <w:rFonts w:ascii="David" w:hAnsi="David" w:cs="David"/>
          <w:b/>
          <w:bCs/>
          <w:rtl/>
        </w:rPr>
        <w:t>דיא יגיעת התורה וואס מ'האט געהאט ווען מ'האט געלערנט, שפירט מען איבעראל וואו מ'קומט</w:t>
      </w:r>
      <w:r w:rsidRPr="004954B6">
        <w:rPr>
          <w:rFonts w:ascii="David" w:hAnsi="David" w:cs="David"/>
          <w:rtl/>
        </w:rPr>
        <w:t>...</w:t>
      </w:r>
      <w:r w:rsidRPr="004954B6">
        <w:rPr>
          <w:rFonts w:ascii="David" w:hAnsi="David" w:cs="David"/>
          <w:b/>
          <w:bCs/>
          <w:rtl/>
        </w:rPr>
        <w:t xml:space="preserve"> </w:t>
      </w:r>
      <w:r w:rsidRPr="004954B6">
        <w:rPr>
          <w:rFonts w:ascii="David" w:hAnsi="David" w:cs="David"/>
          <w:rtl/>
        </w:rPr>
        <w:t>דעס איז שוין בגדר מציאה, ווארן אינדרויסן איז מען זיך נישט מייגע אויף דער תורה נאר ס'איז ביידע אינאיינעם. נאר אז מ'איז זיך אבער נישט מייגע אויף דער תורה מ'זוכט עס נישט, טרעפט מען נישט קיין מציאות".</w:t>
      </w:r>
    </w:p>
  </w:footnote>
  <w:footnote w:id="53">
    <w:p w14:paraId="4C00A3F3" w14:textId="77777777" w:rsidR="0011582A" w:rsidRPr="004954B6" w:rsidRDefault="0011582A"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(שם עמ' רעט)</w:t>
      </w:r>
      <w:r w:rsidRPr="004954B6">
        <w:rPr>
          <w:rFonts w:ascii="David" w:hAnsi="David" w:cs="David"/>
          <w:rtl/>
        </w:rPr>
        <w:t xml:space="preserve">: "ולא במעשיו בלבד ניכר הדבר, </w:t>
      </w:r>
      <w:r w:rsidRPr="004954B6">
        <w:rPr>
          <w:rFonts w:ascii="David" w:hAnsi="David" w:cs="David"/>
          <w:b/>
          <w:bCs/>
          <w:rtl/>
        </w:rPr>
        <w:t>אלא אף מחשבותיו הם טהורות ונקיות בזכות התורה שעסק בה</w:t>
      </w:r>
      <w:r w:rsidRPr="004954B6">
        <w:rPr>
          <w:rFonts w:ascii="David" w:hAnsi="David" w:cs="David"/>
          <w:rtl/>
        </w:rPr>
        <w:t xml:space="preserve">, כי הבורא כל עולמים </w:t>
      </w:r>
      <w:r w:rsidRPr="004954B6">
        <w:rPr>
          <w:rFonts w:ascii="David" w:hAnsi="David" w:cs="David"/>
          <w:b/>
          <w:bCs/>
          <w:rtl/>
        </w:rPr>
        <w:t>מזמין לו מחשבות קדושות שלא יעשה דבר נגד רצון השי"ת, ויהיו כל מחשבותיו לשמים,</w:t>
      </w:r>
      <w:r w:rsidRPr="004954B6">
        <w:rPr>
          <w:rFonts w:ascii="David" w:hAnsi="David" w:cs="David"/>
          <w:rtl/>
        </w:rPr>
        <w:t xml:space="preserve"> וכל זה הוא בזכות התורה שעסק בה בבית המדרש".</w:t>
      </w:r>
    </w:p>
    <w:p w14:paraId="4F9E8010" w14:textId="77777777" w:rsidR="0011582A" w:rsidRPr="004954B6" w:rsidRDefault="0011582A" w:rsidP="00A30694">
      <w:pPr>
        <w:pStyle w:val="ae"/>
        <w:spacing w:before="0" w:after="120" w:line="276" w:lineRule="auto"/>
        <w:rPr>
          <w:rFonts w:ascii="David" w:hAnsi="David" w:cs="David"/>
        </w:rPr>
      </w:pPr>
      <w:r w:rsidRPr="004954B6">
        <w:rPr>
          <w:rFonts w:ascii="David" w:hAnsi="David" w:cs="David"/>
          <w:rtl/>
        </w:rPr>
        <w:t>@</w:t>
      </w:r>
      <w:r w:rsidRPr="004954B6">
        <w:rPr>
          <w:rFonts w:ascii="David" w:hAnsi="David" w:cs="David"/>
          <w:b/>
          <w:bCs/>
          <w:rtl/>
        </w:rPr>
        <w:t>ובדברות קודש</w:t>
      </w:r>
      <w:r w:rsidRPr="004954B6">
        <w:rPr>
          <w:rFonts w:ascii="David" w:hAnsi="David" w:cs="David"/>
          <w:rtl/>
        </w:rPr>
        <w:t xml:space="preserve"> (שם): "דער אייבירשטער העלפט </w:t>
      </w:r>
      <w:r w:rsidRPr="004954B6">
        <w:rPr>
          <w:rFonts w:ascii="David" w:hAnsi="David" w:cs="David"/>
          <w:b/>
          <w:bCs/>
          <w:rtl/>
        </w:rPr>
        <w:t>דיא יגיעת התורה וואס מ'האט געהאט ווען מ'האט געלערנט, שפירט מען איבעראל וואו מ'קומט, די מחשבות גייען אנדערשט, און דער בוכ"ע איז מזמין לידו און ס'פירט זיך צו אז מ'האט אינזין דעם באשעפער און מ'טוהט נישט וואס מ'ברויך נישט,</w:t>
      </w:r>
      <w:r w:rsidRPr="004954B6">
        <w:rPr>
          <w:rFonts w:ascii="David" w:hAnsi="David" w:cs="David"/>
          <w:rtl/>
        </w:rPr>
        <w:t xml:space="preserve"> דעס איז שוין בגדר מציאה, ווארן אינדרויסן איז מען זיך נישט מייגע אויף דער תורה".</w:t>
      </w:r>
    </w:p>
  </w:footnote>
  <w:footnote w:id="54">
    <w:p w14:paraId="0EA3B70A" w14:textId="77777777" w:rsidR="0011582A" w:rsidRPr="004954B6" w:rsidRDefault="0011582A"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eastAsia="Times New Roman" w:hAnsi="David" w:cs="David"/>
          <w:b/>
          <w:bCs/>
          <w:rtl/>
        </w:rPr>
        <w:t xml:space="preserve"> דברי יואל</w:t>
      </w:r>
      <w:r w:rsidRPr="004954B6">
        <w:rPr>
          <w:rFonts w:ascii="David" w:eastAsia="Times New Roman" w:hAnsi="David" w:cs="David"/>
          <w:rtl/>
        </w:rPr>
        <w:t xml:space="preserve"> (תרומה עמ' רכג)</w:t>
      </w:r>
      <w:r w:rsidRPr="004954B6">
        <w:rPr>
          <w:rFonts w:ascii="David" w:hAnsi="David" w:cs="David"/>
          <w:rtl/>
        </w:rPr>
        <w:t xml:space="preserve">: "[אמרו חז''ל] (קידושין ל' ע"ב) בראתי יצה''ר בראתי לו תורה תבלין אם אתם עוסקין בתורה אין אתם נמסרים בידו. ולכאורה קשה והרי תבלין הוא דבר הנותן טעם במאכל ומשביחו, ואיך נקראת התורה תבלין ליצה''ר, והרי התוה"ק מתנגדת ליצה"ר ומכניעה אותו... ונראה לבאר הענין... [כי] </w:t>
      </w:r>
      <w:r w:rsidRPr="004954B6">
        <w:rPr>
          <w:rFonts w:ascii="David" w:hAnsi="David" w:cs="David"/>
          <w:b/>
          <w:bCs/>
          <w:rtl/>
        </w:rPr>
        <w:t>אצל צדיקים גמורים שזכו ע''י גודל עבודתם בתורה להפוך את היצה''ר לטוב, נמצא שאצלם התורה היא תבלין ליצה''ר, שהרי היא נתנה בו טעם לטובה ונשתנה ונעשה אך טוב</w:t>
      </w:r>
      <w:r w:rsidRPr="004954B6">
        <w:rPr>
          <w:rFonts w:ascii="David" w:hAnsi="David" w:cs="David"/>
          <w:rtl/>
        </w:rPr>
        <w:t>".</w:t>
      </w:r>
    </w:p>
    <w:p w14:paraId="39B1AA37" w14:textId="711BC734" w:rsidR="0011582A" w:rsidRPr="004954B6" w:rsidRDefault="0011582A" w:rsidP="00A30694">
      <w:pPr>
        <w:pStyle w:val="ae"/>
        <w:spacing w:before="0" w:after="120" w:line="276" w:lineRule="auto"/>
        <w:rPr>
          <w:rFonts w:ascii="David" w:hAnsi="David" w:cs="David"/>
          <w:rtl/>
        </w:rPr>
      </w:pPr>
      <w:r w:rsidRPr="004954B6">
        <w:rPr>
          <w:rFonts w:ascii="David" w:hAnsi="David" w:cs="David"/>
          <w:rtl/>
        </w:rPr>
        <w:t>@</w:t>
      </w:r>
      <w:r w:rsidRPr="004954B6">
        <w:rPr>
          <w:rFonts w:ascii="David" w:hAnsi="David" w:cs="David"/>
          <w:b/>
          <w:bCs/>
          <w:rtl/>
        </w:rPr>
        <w:t xml:space="preserve">ובדברי יואל </w:t>
      </w:r>
      <w:r w:rsidRPr="004954B6">
        <w:rPr>
          <w:rFonts w:ascii="David" w:hAnsi="David" w:cs="David"/>
          <w:rtl/>
        </w:rPr>
        <w:t>(מהדו"ת, ואתחנן עמ' קפד): "כתב המהרש"א על מה שאמרו ז"ל (ברכות ה' ע"א) לעולם ירגיז אדם יצר טוב על יצר הרע שנאמר (תהלים ד</w:t>
      </w:r>
      <w:r w:rsidR="007412D6" w:rsidRPr="004954B6">
        <w:rPr>
          <w:rFonts w:ascii="David" w:hAnsi="David" w:cs="David"/>
          <w:rtl/>
        </w:rPr>
        <w:t>, ה</w:t>
      </w:r>
      <w:r w:rsidRPr="004954B6">
        <w:rPr>
          <w:rFonts w:ascii="David" w:hAnsi="David" w:cs="David"/>
          <w:rtl/>
        </w:rPr>
        <w:t xml:space="preserve">) רגזו ואל תחטאו, אם נצחו מוטב ואם לאו יעסוק בתורה שנאמר (שם) אמרו בלבבכם, ולכאורה איך נשמע מאמרו בלבבכם שיעסוק בתורה. ופירש שם הכוונה על פי מה שאמרו ז"ל (קידושין ל' ע"ב) אם פגע בך מנוול זה משכהו לבית המדרש, דהכוונה שהיצר הרע יסכים עם היצר טוב, ומייתי ליה הכא מאמרו 'בלבבכם' כדאמרינן (ברכות נ"ד ע"א) 'בכל לבבך' בשני ביתי"ן על שם ב' יצריך, וזה שאמר אמרו בלבבכם וגו' שעל ידי העסק בתורה גם היצר הרע מסכים עם היצר טוב ע"כ. </w:t>
      </w:r>
    </w:p>
    <w:p w14:paraId="6FDBC091"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rtl/>
        </w:rPr>
        <w:t xml:space="preserve">ובאמת הוא גמרא מפורשת (עבודה זרה ה' ע"ב) 'אשריהם ישראל בזמן שעוסקין בתורה ובגמילות חסדים יצרם מסור בידם ואין הם מסורים ביד יצרם', </w:t>
      </w:r>
      <w:r w:rsidRPr="004954B6">
        <w:rPr>
          <w:rFonts w:ascii="David" w:hAnsi="David" w:cs="David"/>
          <w:b/>
          <w:bCs/>
          <w:rtl/>
        </w:rPr>
        <w:t>והרי שעל ידי עסק התורה גם היצר הרע מסור בידו ומסכים עם היצר טוב</w:t>
      </w:r>
      <w:r w:rsidRPr="004954B6">
        <w:rPr>
          <w:rFonts w:ascii="David" w:hAnsi="David" w:cs="David"/>
          <w:rtl/>
        </w:rPr>
        <w:t>".</w:t>
      </w:r>
    </w:p>
  </w:footnote>
  <w:footnote w:id="55">
    <w:p w14:paraId="5C776A8B" w14:textId="77777777" w:rsidR="0011582A" w:rsidRPr="004954B6" w:rsidRDefault="0011582A" w:rsidP="00A30694">
      <w:pPr>
        <w:pStyle w:val="ae"/>
        <w:spacing w:before="0" w:after="120" w:line="276" w:lineRule="auto"/>
        <w:rPr>
          <w:rFonts w:ascii="David" w:hAnsi="David" w:cs="David"/>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דברות קודש</w:t>
      </w:r>
      <w:r w:rsidRPr="004954B6">
        <w:rPr>
          <w:rFonts w:ascii="David" w:hAnsi="David" w:cs="David"/>
          <w:rtl/>
        </w:rPr>
        <w:t xml:space="preserve"> (אמור תש"כ): "אויף דעם עולם ברויך מען אסאך תחבולות. ס'קאן זיין פשוט אויכעט, ווארן ס'איז </w:t>
      </w:r>
      <w:r w:rsidRPr="004954B6">
        <w:rPr>
          <w:rFonts w:ascii="David" w:hAnsi="David" w:cs="David"/>
          <w:b/>
          <w:bCs/>
          <w:rtl/>
        </w:rPr>
        <w:t>יצרו של אדם מתגבר עליו ומתחדש עליו בכל יום</w:t>
      </w:r>
      <w:r w:rsidRPr="004954B6">
        <w:rPr>
          <w:rFonts w:ascii="David" w:hAnsi="David" w:cs="David"/>
          <w:rtl/>
        </w:rPr>
        <w:t xml:space="preserve">, </w:t>
      </w:r>
      <w:r w:rsidRPr="004954B6">
        <w:rPr>
          <w:rFonts w:ascii="David" w:hAnsi="David" w:cs="David"/>
          <w:b/>
          <w:bCs/>
          <w:rtl/>
        </w:rPr>
        <w:t>יעדן טאג איז דא התחדשות היצר,</w:t>
      </w:r>
      <w:r w:rsidRPr="004954B6">
        <w:rPr>
          <w:rFonts w:ascii="David" w:hAnsi="David" w:cs="David"/>
          <w:rtl/>
        </w:rPr>
        <w:t xml:space="preserve"> און די תוה"ק איז דאך אקעגן יצר הרע, בראתי יצר הרע בראתי תורה תבלין, אזוי זאגט דאך די גמרא (שם), די תוה"ק איז אקעגן יצר הרע. ממילא מוז קומען השפעה, </w:t>
      </w:r>
      <w:r w:rsidRPr="004954B6">
        <w:rPr>
          <w:rFonts w:ascii="David" w:hAnsi="David" w:cs="David"/>
          <w:b/>
          <w:bCs/>
          <w:rtl/>
        </w:rPr>
        <w:t>אז ס'קומט א נייער יצר הרע מוז זיין א השפעה חדשה אין דער תורה הקדושה אקעגן דעם,</w:t>
      </w:r>
      <w:r w:rsidRPr="004954B6">
        <w:rPr>
          <w:rFonts w:ascii="David" w:hAnsi="David" w:cs="David"/>
          <w:rtl/>
        </w:rPr>
        <w:t xml:space="preserve"> פריער איז נאך דער יצר הרע [עדיין לא הי'</w:t>
      </w:r>
      <w:r w:rsidRPr="004954B6">
        <w:rPr>
          <w:rFonts w:ascii="David" w:hAnsi="David" w:cs="David"/>
          <w:b/>
          <w:bCs/>
          <w:rtl/>
        </w:rPr>
        <w:t>], אז ס'שטייט מתחדש בכל יום איז דאך נעכטן נאכנישט געווען 'דער' יצר הרע</w:t>
      </w:r>
      <w:r w:rsidRPr="004954B6">
        <w:rPr>
          <w:rFonts w:ascii="David" w:hAnsi="David" w:cs="David"/>
          <w:rtl/>
        </w:rPr>
        <w:t xml:space="preserve">, </w:t>
      </w:r>
      <w:r w:rsidRPr="004954B6">
        <w:rPr>
          <w:rFonts w:ascii="David" w:hAnsi="David" w:cs="David"/>
          <w:b/>
          <w:bCs/>
          <w:rtl/>
        </w:rPr>
        <w:t>האט מען געדארפט האבן די השפעת התורה אקעגן 'יענעם' יצר הרע</w:t>
      </w:r>
      <w:r w:rsidRPr="004954B6">
        <w:rPr>
          <w:rFonts w:ascii="David" w:hAnsi="David" w:cs="David"/>
          <w:rtl/>
        </w:rPr>
        <w:t>, אבער אזוי מוז זיין א פרישע השפעת התורה".</w:t>
      </w:r>
    </w:p>
  </w:footnote>
  <w:footnote w:id="56">
    <w:p w14:paraId="6C3F37AD" w14:textId="77777777" w:rsidR="0011582A" w:rsidRPr="004954B6" w:rsidRDefault="0011582A" w:rsidP="00A30694">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(ליום כיפור עמ' שכד)</w:t>
      </w:r>
      <w:r w:rsidRPr="004954B6">
        <w:rPr>
          <w:rFonts w:ascii="David" w:hAnsi="David" w:cs="David"/>
          <w:rtl/>
        </w:rPr>
        <w:t>: "</w:t>
      </w:r>
      <w:r w:rsidRPr="004954B6">
        <w:rPr>
          <w:rFonts w:ascii="David" w:hAnsi="David" w:cs="David"/>
          <w:b/>
          <w:bCs/>
          <w:rtl/>
        </w:rPr>
        <w:t xml:space="preserve">והגרמא בנזיקין הגורם לחטא הזה הוא מחמת שאין עוסקין בתורה, ותורה מונחת בקרן זוית, שאין ההרהור מצוי אלא בלב פנוי מן החכמה, </w:t>
      </w:r>
      <w:r w:rsidRPr="004954B6">
        <w:rPr>
          <w:rFonts w:ascii="David" w:hAnsi="David" w:cs="David"/>
          <w:rtl/>
        </w:rPr>
        <w:t>ותורה מגינה ומצלי, ולכן צריך אל אחד ואחד מישראל להתאמץ לעסוק בתורה, ואף אם הוא טרוד על המחי׳ ועל הכלכלה מ״מ יקבע לו עתים לתורה איזו שעות בכל יום ויום".</w:t>
      </w:r>
    </w:p>
  </w:footnote>
  <w:footnote w:id="57">
    <w:p w14:paraId="5047D83D" w14:textId="77777777" w:rsidR="0011582A" w:rsidRPr="004954B6" w:rsidRDefault="0011582A" w:rsidP="00A30694">
      <w:pPr>
        <w:spacing w:after="120" w:line="276" w:lineRule="auto"/>
        <w:jc w:val="both"/>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eastAsia="Times New Roman" w:hAnsi="David" w:cs="David"/>
          <w:b/>
          <w:bCs/>
          <w:color w:val="000000"/>
          <w:sz w:val="20"/>
          <w:szCs w:val="20"/>
          <w:rtl/>
        </w:rPr>
        <w:t>דברות קודש</w:t>
      </w:r>
      <w:r w:rsidRPr="004954B6">
        <w:rPr>
          <w:rFonts w:ascii="David" w:eastAsia="Times New Roman" w:hAnsi="David" w:cs="David"/>
          <w:color w:val="000000"/>
          <w:sz w:val="20"/>
          <w:szCs w:val="20"/>
          <w:rtl/>
        </w:rPr>
        <w:t xml:space="preserve"> </w:t>
      </w:r>
      <w:r w:rsidRPr="004954B6">
        <w:rPr>
          <w:rFonts w:ascii="David" w:hAnsi="David" w:cs="David"/>
          <w:sz w:val="20"/>
          <w:szCs w:val="20"/>
          <w:rtl/>
        </w:rPr>
        <w:t>(שמות תשט"ז): "</w:t>
      </w:r>
      <w:r w:rsidRPr="004954B6">
        <w:rPr>
          <w:rFonts w:ascii="David" w:hAnsi="David" w:cs="David"/>
          <w:b/>
          <w:bCs/>
          <w:sz w:val="20"/>
          <w:szCs w:val="20"/>
          <w:rtl/>
        </w:rPr>
        <w:t>איבערהויפט אין דעם גלות האחרון, דעס גרויסע שפלות אין יעדן פרט,</w:t>
      </w:r>
      <w:r w:rsidRPr="004954B6">
        <w:rPr>
          <w:rFonts w:ascii="David" w:hAnsi="David" w:cs="David"/>
          <w:sz w:val="20"/>
          <w:szCs w:val="20"/>
          <w:rtl/>
        </w:rPr>
        <w:t xml:space="preserve"> ובפרטיות אין דעם ענין אין דער קדושה, ווי גרויס דעס שפלות, ווי גרויס די זוהמא איז, ווי נידריג, בעוה"ר ווי שווער א איד רוקט זיך דורך אז ער זאל נישט פוגם זיין... </w:t>
      </w:r>
      <w:r w:rsidRPr="004954B6">
        <w:rPr>
          <w:rFonts w:ascii="David" w:hAnsi="David" w:cs="David"/>
          <w:b/>
          <w:bCs/>
          <w:sz w:val="20"/>
          <w:szCs w:val="20"/>
          <w:rtl/>
        </w:rPr>
        <w:t>בעוה"ר היינט די גאנצע וועלט מסוף העולם ועד סופו, טאקע איבערהויפט אין דער קדושה, ווי גרויס דעס התגברות איז פון דער טומאה</w:t>
      </w:r>
      <w:r w:rsidRPr="004954B6">
        <w:rPr>
          <w:rFonts w:ascii="David" w:hAnsi="David" w:cs="David"/>
          <w:sz w:val="20"/>
          <w:szCs w:val="20"/>
          <w:rtl/>
        </w:rPr>
        <w:t xml:space="preserve">, יעדער טריט איז פריצות, ווי גרויס דעס פריצות, </w:t>
      </w:r>
      <w:r w:rsidRPr="004954B6">
        <w:rPr>
          <w:rFonts w:ascii="David" w:hAnsi="David" w:cs="David"/>
          <w:b/>
          <w:bCs/>
          <w:sz w:val="20"/>
          <w:szCs w:val="20"/>
          <w:rtl/>
        </w:rPr>
        <w:t>וואו מ'רירט זיך, וואו מ'גייט און וואו מ'שטייט איז אלעס מיט גרויסע נסיונות</w:t>
      </w:r>
      <w:r w:rsidRPr="004954B6">
        <w:rPr>
          <w:rFonts w:ascii="David" w:hAnsi="David" w:cs="David"/>
          <w:sz w:val="20"/>
          <w:szCs w:val="20"/>
          <w:rtl/>
        </w:rPr>
        <w:t xml:space="preserve">, און טאקע נאר מיט סייעתא דשמיא א יוד זאל זיך קאנען אכטונג געבן ער זאל נישט פוגם זיין, ער זאל נישט אריינפאלן אין די מחשבות והרהורים רעים און חלילה וחס חס ושלום דערנאכדעם אין שלעכטע מעשים, אזוי ווי חכמינו ז"ל זאגן עין רואה ולב חומד און אזוי ווי ס'שטייט דערנאך ווייטער, </w:t>
      </w:r>
      <w:r w:rsidRPr="004954B6">
        <w:rPr>
          <w:rFonts w:ascii="David" w:hAnsi="David" w:cs="David"/>
          <w:b/>
          <w:bCs/>
          <w:sz w:val="20"/>
          <w:szCs w:val="20"/>
          <w:rtl/>
        </w:rPr>
        <w:t>אז מ'זאל אפגעהיטן ווערן ברויך מען גרויס סייעתא דשמיא</w:t>
      </w:r>
      <w:r w:rsidRPr="004954B6">
        <w:rPr>
          <w:rFonts w:ascii="David" w:hAnsi="David" w:cs="David"/>
          <w:sz w:val="20"/>
          <w:szCs w:val="20"/>
          <w:rtl/>
        </w:rPr>
        <w:t>.</w:t>
      </w:r>
    </w:p>
    <w:p w14:paraId="6F3F87AE" w14:textId="77777777" w:rsidR="0011582A" w:rsidRPr="004954B6" w:rsidRDefault="0011582A" w:rsidP="00A30694">
      <w:pPr>
        <w:pStyle w:val="ae"/>
        <w:spacing w:before="0" w:after="120" w:line="276" w:lineRule="auto"/>
        <w:rPr>
          <w:rFonts w:ascii="David" w:hAnsi="David" w:cs="David"/>
          <w:rtl/>
        </w:rPr>
      </w:pPr>
      <w:r w:rsidRPr="004954B6">
        <w:rPr>
          <w:rFonts w:ascii="David" w:hAnsi="David" w:cs="David"/>
          <w:b/>
          <w:bCs/>
          <w:rtl/>
        </w:rPr>
        <w:t>וואס איז די עצה? די עצה איז, קודם דאס איז דאס ערשטע, מ'זאל דבוק זיין אין די מחשבה, במעשה, ווי ווייט מען קען דארף מען עוסק זיין בתורה!</w:t>
      </w:r>
      <w:r w:rsidRPr="004954B6">
        <w:rPr>
          <w:rFonts w:ascii="David" w:hAnsi="David" w:cs="David"/>
          <w:rtl/>
        </w:rPr>
        <w:t xml:space="preserve"> דער רמב"ם זאגט אין ההרהור מצוי אלא בלב פנוי מן החכמה... ער זאל דבוק זיין,</w:t>
      </w:r>
      <w:r w:rsidRPr="004954B6">
        <w:rPr>
          <w:rFonts w:ascii="David" w:hAnsi="David" w:cs="David"/>
          <w:b/>
          <w:bCs/>
          <w:rtl/>
        </w:rPr>
        <w:t xml:space="preserve"> ער זאל זיך האלטן אין דער תורה! אין דיבורי קדושה, בתורה ובתפלה, אין תחנונים פאר הקב"ה, די מחשבות זאלן אים כסדר זיין טרוד מיט דער תוה"ק און אין דברי קדושה</w:t>
      </w:r>
      <w:r w:rsidRPr="004954B6">
        <w:rPr>
          <w:rFonts w:ascii="David" w:hAnsi="David" w:cs="David"/>
          <w:rtl/>
        </w:rPr>
        <w:t>!"</w:t>
      </w:r>
    </w:p>
  </w:footnote>
  <w:footnote w:id="58">
    <w:p w14:paraId="4691144B" w14:textId="77777777" w:rsidR="00FF659E" w:rsidRDefault="007412D6" w:rsidP="007412D6">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eastAsia="Times New Roman" w:hAnsi="David" w:cs="David"/>
          <w:b/>
          <w:bCs/>
          <w:color w:val="000000"/>
          <w:rtl/>
        </w:rPr>
        <w:t xml:space="preserve">דברות קודש </w:t>
      </w:r>
      <w:r w:rsidRPr="004954B6">
        <w:rPr>
          <w:rFonts w:ascii="David" w:eastAsia="Times New Roman" w:hAnsi="David" w:cs="David"/>
          <w:color w:val="000000"/>
          <w:rtl/>
        </w:rPr>
        <w:t>(תצוה תשי"ד)</w:t>
      </w:r>
      <w:r w:rsidRPr="004954B6">
        <w:rPr>
          <w:rFonts w:ascii="David" w:hAnsi="David" w:cs="David"/>
          <w:rtl/>
        </w:rPr>
        <w:t xml:space="preserve">: "דער כלל איז דאך אז די תוה"ק איז מכפר עון, די גמרא זאגט [עה"כ] זאת התורה לעולה ולמנחה ולחטאת ולאשם, אז די תוה"ק איז במקום אלע קרבנות, אין די גמרא דארט אין (סוף מס') מנחות איז דא צוויי מאן דאומרים, איינער זאגט אז התורה איז במקום עולה און חטאת און אשם, און איינער זאגט אז זאת התורה אין צריך לא עולה ולא חטאת, ער ברויך ניטאמאל קיין עולה און קיין חטאת און קיין אשם. ווער ס'איז טאקע אמת'דיג נתעצם אין תורה לשמה, זייער שווער ווער ס'איז צו דעם זוכה, אבער טאקע אמת'דיג </w:t>
      </w:r>
      <w:r w:rsidRPr="004954B6">
        <w:rPr>
          <w:rFonts w:ascii="David" w:hAnsi="David" w:cs="David"/>
          <w:b/>
          <w:bCs/>
          <w:rtl/>
        </w:rPr>
        <w:t>דער כח התורה די תוה"ק איז מכפר עון, מיט דעם קריכט מען ארויס פון יעדן שפלות, פון יעדן כובד העונות, אז מ'האט די זכיה באמת צו תורה לשמה, די תוה"ק איז מכפר עון נעמט ארויס פון אלע מצוקות, פון אלעמען נעמט ארויס די הייליגע תורה</w:t>
      </w:r>
      <w:r w:rsidR="00FF659E">
        <w:rPr>
          <w:rFonts w:ascii="David" w:hAnsi="David" w:cs="David" w:hint="cs"/>
          <w:rtl/>
        </w:rPr>
        <w:t xml:space="preserve">. </w:t>
      </w:r>
    </w:p>
    <w:p w14:paraId="0E059989" w14:textId="123109C4" w:rsidR="00BA0BB3" w:rsidRPr="00FF659E" w:rsidRDefault="00FF659E" w:rsidP="00FF659E">
      <w:pPr>
        <w:pStyle w:val="ae"/>
        <w:spacing w:before="0" w:after="120" w:line="276" w:lineRule="auto"/>
        <w:rPr>
          <w:rFonts w:ascii="David" w:hAnsi="David" w:cs="David"/>
          <w:b/>
          <w:bCs/>
          <w:rtl/>
        </w:rPr>
      </w:pPr>
      <w:r w:rsidRPr="00FF659E">
        <w:rPr>
          <w:rFonts w:ascii="David" w:hAnsi="David" w:cs="David" w:hint="cs"/>
          <w:rtl/>
        </w:rPr>
        <w:t>האט</w:t>
      </w:r>
      <w:r w:rsidRPr="00FF659E">
        <w:rPr>
          <w:rFonts w:ascii="David" w:hAnsi="David" w:cs="David"/>
          <w:rtl/>
        </w:rPr>
        <w:t xml:space="preserve"> </w:t>
      </w:r>
      <w:r w:rsidRPr="00FF659E">
        <w:rPr>
          <w:rFonts w:ascii="David" w:hAnsi="David" w:cs="David" w:hint="cs"/>
          <w:rtl/>
        </w:rPr>
        <w:t>עהם</w:t>
      </w:r>
      <w:r w:rsidRPr="00FF659E">
        <w:rPr>
          <w:rFonts w:ascii="David" w:hAnsi="David" w:cs="David"/>
          <w:rtl/>
        </w:rPr>
        <w:t xml:space="preserve"> </w:t>
      </w:r>
      <w:r w:rsidRPr="00FF659E">
        <w:rPr>
          <w:rFonts w:ascii="David" w:hAnsi="David" w:cs="David" w:hint="cs"/>
          <w:rtl/>
        </w:rPr>
        <w:t>דער</w:t>
      </w:r>
      <w:r w:rsidRPr="00FF659E">
        <w:rPr>
          <w:rFonts w:ascii="David" w:hAnsi="David" w:cs="David"/>
          <w:rtl/>
        </w:rPr>
        <w:t xml:space="preserve"> </w:t>
      </w:r>
      <w:r w:rsidRPr="00FF659E">
        <w:rPr>
          <w:rFonts w:ascii="David" w:hAnsi="David" w:cs="David" w:hint="cs"/>
          <w:rtl/>
        </w:rPr>
        <w:t>בוכ</w:t>
      </w:r>
      <w:r w:rsidRPr="00FF659E">
        <w:rPr>
          <w:rFonts w:ascii="David" w:hAnsi="David" w:cs="David"/>
          <w:rtl/>
        </w:rPr>
        <w:t>"</w:t>
      </w:r>
      <w:r w:rsidRPr="00FF659E">
        <w:rPr>
          <w:rFonts w:ascii="David" w:hAnsi="David" w:cs="David" w:hint="cs"/>
          <w:rtl/>
        </w:rPr>
        <w:t>ע</w:t>
      </w:r>
      <w:r w:rsidRPr="00FF659E">
        <w:rPr>
          <w:rFonts w:ascii="David" w:hAnsi="David" w:cs="David"/>
          <w:rtl/>
        </w:rPr>
        <w:t xml:space="preserve"> </w:t>
      </w:r>
      <w:r w:rsidRPr="00FF659E">
        <w:rPr>
          <w:rFonts w:ascii="David" w:hAnsi="David" w:cs="David" w:hint="cs"/>
          <w:rtl/>
        </w:rPr>
        <w:t>געזאגט</w:t>
      </w:r>
      <w:r w:rsidRPr="00FF659E">
        <w:rPr>
          <w:rFonts w:ascii="David" w:hAnsi="David" w:cs="David"/>
          <w:rtl/>
        </w:rPr>
        <w:t xml:space="preserve">, </w:t>
      </w:r>
      <w:r w:rsidRPr="00FF659E">
        <w:rPr>
          <w:rFonts w:ascii="David" w:hAnsi="David" w:cs="David" w:hint="cs"/>
          <w:rtl/>
        </w:rPr>
        <w:t>דו</w:t>
      </w:r>
      <w:r w:rsidRPr="00FF659E">
        <w:rPr>
          <w:rFonts w:ascii="David" w:hAnsi="David" w:cs="David"/>
          <w:rtl/>
        </w:rPr>
        <w:t xml:space="preserve"> </w:t>
      </w:r>
      <w:r w:rsidRPr="00FF659E">
        <w:rPr>
          <w:rFonts w:ascii="David" w:hAnsi="David" w:cs="David" w:hint="cs"/>
          <w:rtl/>
        </w:rPr>
        <w:t>ביסט</w:t>
      </w:r>
      <w:r w:rsidRPr="00FF659E">
        <w:rPr>
          <w:rFonts w:ascii="David" w:hAnsi="David" w:cs="David"/>
          <w:rtl/>
        </w:rPr>
        <w:t xml:space="preserve"> </w:t>
      </w:r>
      <w:r w:rsidRPr="00FF659E">
        <w:rPr>
          <w:rFonts w:ascii="David" w:hAnsi="David" w:cs="David" w:hint="cs"/>
          <w:rtl/>
        </w:rPr>
        <w:t>הרע</w:t>
      </w:r>
      <w:r w:rsidRPr="00FF659E">
        <w:rPr>
          <w:rFonts w:ascii="David" w:hAnsi="David" w:cs="David"/>
          <w:rtl/>
        </w:rPr>
        <w:t xml:space="preserve">, </w:t>
      </w:r>
      <w:r w:rsidRPr="00FF659E">
        <w:rPr>
          <w:rFonts w:ascii="David" w:hAnsi="David" w:cs="David" w:hint="cs"/>
          <w:rtl/>
        </w:rPr>
        <w:t>דער</w:t>
      </w:r>
      <w:r w:rsidRPr="00FF659E">
        <w:rPr>
          <w:rFonts w:ascii="David" w:hAnsi="David" w:cs="David"/>
          <w:rtl/>
        </w:rPr>
        <w:t xml:space="preserve"> </w:t>
      </w:r>
      <w:r w:rsidRPr="00FF659E">
        <w:rPr>
          <w:rFonts w:ascii="David" w:hAnsi="David" w:cs="David" w:hint="cs"/>
          <w:rtl/>
        </w:rPr>
        <w:t>בוכ</w:t>
      </w:r>
      <w:r w:rsidRPr="00FF659E">
        <w:rPr>
          <w:rFonts w:ascii="David" w:hAnsi="David" w:cs="David"/>
          <w:rtl/>
        </w:rPr>
        <w:t>"</w:t>
      </w:r>
      <w:r w:rsidRPr="00FF659E">
        <w:rPr>
          <w:rFonts w:ascii="David" w:hAnsi="David" w:cs="David" w:hint="cs"/>
          <w:rtl/>
        </w:rPr>
        <w:t>ע</w:t>
      </w:r>
      <w:r w:rsidRPr="00FF659E">
        <w:rPr>
          <w:rFonts w:ascii="David" w:hAnsi="David" w:cs="David"/>
          <w:rtl/>
        </w:rPr>
        <w:t xml:space="preserve"> </w:t>
      </w:r>
      <w:r w:rsidRPr="00FF659E">
        <w:rPr>
          <w:rFonts w:ascii="David" w:hAnsi="David" w:cs="David" w:hint="cs"/>
          <w:rtl/>
        </w:rPr>
        <w:t>האט</w:t>
      </w:r>
      <w:r w:rsidRPr="00FF659E">
        <w:rPr>
          <w:rFonts w:ascii="David" w:hAnsi="David" w:cs="David"/>
          <w:rtl/>
        </w:rPr>
        <w:t xml:space="preserve"> </w:t>
      </w:r>
      <w:r w:rsidRPr="00FF659E">
        <w:rPr>
          <w:rFonts w:ascii="David" w:hAnsi="David" w:cs="David" w:hint="cs"/>
          <w:rtl/>
        </w:rPr>
        <w:t>דאך</w:t>
      </w:r>
      <w:r w:rsidRPr="00FF659E">
        <w:rPr>
          <w:rFonts w:ascii="David" w:hAnsi="David" w:cs="David"/>
          <w:rtl/>
        </w:rPr>
        <w:t xml:space="preserve"> </w:t>
      </w:r>
      <w:r w:rsidRPr="00FF659E">
        <w:rPr>
          <w:rFonts w:ascii="David" w:hAnsi="David" w:cs="David" w:hint="cs"/>
          <w:rtl/>
        </w:rPr>
        <w:t>געוויסט</w:t>
      </w:r>
      <w:r w:rsidRPr="00FF659E">
        <w:rPr>
          <w:rFonts w:ascii="David" w:hAnsi="David" w:cs="David"/>
          <w:rtl/>
        </w:rPr>
        <w:t xml:space="preserve"> </w:t>
      </w:r>
      <w:r w:rsidRPr="00FF659E">
        <w:rPr>
          <w:rFonts w:ascii="David" w:hAnsi="David" w:cs="David" w:hint="cs"/>
          <w:rtl/>
        </w:rPr>
        <w:t>אז</w:t>
      </w:r>
      <w:r w:rsidRPr="00FF659E">
        <w:rPr>
          <w:rFonts w:ascii="David" w:hAnsi="David" w:cs="David"/>
          <w:rtl/>
        </w:rPr>
        <w:t xml:space="preserve"> </w:t>
      </w:r>
      <w:r w:rsidRPr="00FF659E">
        <w:rPr>
          <w:rFonts w:ascii="David" w:hAnsi="David" w:cs="David" w:hint="cs"/>
          <w:rtl/>
        </w:rPr>
        <w:t>ער</w:t>
      </w:r>
      <w:r w:rsidRPr="00FF659E">
        <w:rPr>
          <w:rFonts w:ascii="David" w:hAnsi="David" w:cs="David"/>
          <w:rtl/>
        </w:rPr>
        <w:t xml:space="preserve"> </w:t>
      </w:r>
      <w:r w:rsidRPr="00FF659E">
        <w:rPr>
          <w:rFonts w:ascii="David" w:hAnsi="David" w:cs="David" w:hint="cs"/>
          <w:rtl/>
        </w:rPr>
        <w:t>איז</w:t>
      </w:r>
      <w:r w:rsidRPr="00FF659E">
        <w:rPr>
          <w:rFonts w:ascii="David" w:hAnsi="David" w:cs="David"/>
          <w:rtl/>
        </w:rPr>
        <w:t xml:space="preserve"> </w:t>
      </w:r>
      <w:r w:rsidRPr="00FF659E">
        <w:rPr>
          <w:rFonts w:ascii="David" w:hAnsi="David" w:cs="David" w:hint="cs"/>
          <w:rtl/>
        </w:rPr>
        <w:t>געווען</w:t>
      </w:r>
      <w:r w:rsidRPr="00FF659E">
        <w:rPr>
          <w:rFonts w:ascii="David" w:hAnsi="David" w:cs="David"/>
          <w:rtl/>
        </w:rPr>
        <w:t xml:space="preserve"> </w:t>
      </w:r>
      <w:r w:rsidRPr="00FF659E">
        <w:rPr>
          <w:rFonts w:ascii="David" w:hAnsi="David" w:cs="David" w:hint="cs"/>
          <w:rtl/>
        </w:rPr>
        <w:t>צובראכן</w:t>
      </w:r>
      <w:r w:rsidRPr="00FF659E">
        <w:rPr>
          <w:rFonts w:ascii="David" w:hAnsi="David" w:cs="David"/>
          <w:rtl/>
        </w:rPr>
        <w:t xml:space="preserve"> </w:t>
      </w:r>
      <w:r w:rsidRPr="00FF659E">
        <w:rPr>
          <w:rFonts w:ascii="David" w:hAnsi="David" w:cs="David" w:hint="cs"/>
          <w:rtl/>
        </w:rPr>
        <w:t>דורכדעם</w:t>
      </w:r>
      <w:r w:rsidRPr="00FF659E">
        <w:rPr>
          <w:rFonts w:ascii="David" w:hAnsi="David" w:cs="David"/>
          <w:rtl/>
        </w:rPr>
        <w:t xml:space="preserve"> </w:t>
      </w:r>
      <w:r w:rsidRPr="00FF659E">
        <w:rPr>
          <w:rFonts w:ascii="David" w:hAnsi="David" w:cs="David" w:hint="cs"/>
          <w:rtl/>
        </w:rPr>
        <w:t>ווייל</w:t>
      </w:r>
      <w:r w:rsidRPr="00FF659E">
        <w:rPr>
          <w:rFonts w:ascii="David" w:hAnsi="David" w:cs="David"/>
          <w:rtl/>
        </w:rPr>
        <w:t xml:space="preserve"> </w:t>
      </w:r>
      <w:r w:rsidRPr="00FF659E">
        <w:rPr>
          <w:rFonts w:ascii="David" w:hAnsi="David" w:cs="David" w:hint="cs"/>
          <w:rtl/>
        </w:rPr>
        <w:t>ער</w:t>
      </w:r>
      <w:r w:rsidRPr="00FF659E">
        <w:rPr>
          <w:rFonts w:ascii="David" w:hAnsi="David" w:cs="David"/>
          <w:rtl/>
        </w:rPr>
        <w:t xml:space="preserve"> </w:t>
      </w:r>
      <w:r w:rsidRPr="00FF659E">
        <w:rPr>
          <w:rFonts w:ascii="David" w:hAnsi="David" w:cs="David" w:hint="cs"/>
          <w:rtl/>
        </w:rPr>
        <w:t>קלערט</w:t>
      </w:r>
      <w:r w:rsidRPr="00FF659E">
        <w:rPr>
          <w:rFonts w:ascii="David" w:hAnsi="David" w:cs="David"/>
          <w:rtl/>
        </w:rPr>
        <w:t xml:space="preserve"> </w:t>
      </w:r>
      <w:r w:rsidRPr="00FF659E">
        <w:rPr>
          <w:rFonts w:ascii="David" w:hAnsi="David" w:cs="David" w:hint="cs"/>
          <w:rtl/>
        </w:rPr>
        <w:t>ער</w:t>
      </w:r>
      <w:r w:rsidRPr="00FF659E">
        <w:rPr>
          <w:rFonts w:ascii="David" w:hAnsi="David" w:cs="David"/>
          <w:rtl/>
        </w:rPr>
        <w:t xml:space="preserve"> </w:t>
      </w:r>
      <w:r w:rsidRPr="00FF659E">
        <w:rPr>
          <w:rFonts w:ascii="David" w:hAnsi="David" w:cs="David" w:hint="cs"/>
          <w:rtl/>
        </w:rPr>
        <w:t>האט</w:t>
      </w:r>
      <w:r w:rsidRPr="00FF659E">
        <w:rPr>
          <w:rFonts w:ascii="David" w:hAnsi="David" w:cs="David"/>
          <w:rtl/>
        </w:rPr>
        <w:t xml:space="preserve"> </w:t>
      </w:r>
      <w:r w:rsidRPr="00FF659E">
        <w:rPr>
          <w:rFonts w:ascii="David" w:hAnsi="David" w:cs="David" w:hint="cs"/>
          <w:rtl/>
        </w:rPr>
        <w:t>פוגם</w:t>
      </w:r>
      <w:r w:rsidRPr="00FF659E">
        <w:rPr>
          <w:rFonts w:ascii="David" w:hAnsi="David" w:cs="David"/>
          <w:rtl/>
        </w:rPr>
        <w:t xml:space="preserve"> </w:t>
      </w:r>
      <w:r w:rsidRPr="00FF659E">
        <w:rPr>
          <w:rFonts w:ascii="David" w:hAnsi="David" w:cs="David" w:hint="cs"/>
          <w:rtl/>
        </w:rPr>
        <w:t>געווען</w:t>
      </w:r>
      <w:r w:rsidRPr="00FF659E">
        <w:rPr>
          <w:rFonts w:ascii="David" w:hAnsi="David" w:cs="David"/>
          <w:rtl/>
        </w:rPr>
        <w:t xml:space="preserve"> </w:t>
      </w:r>
      <w:r w:rsidRPr="00FF659E">
        <w:rPr>
          <w:rFonts w:ascii="David" w:hAnsi="David" w:cs="David" w:hint="cs"/>
          <w:rtl/>
        </w:rPr>
        <w:t>פארן</w:t>
      </w:r>
      <w:r w:rsidRPr="00FF659E">
        <w:rPr>
          <w:rFonts w:ascii="David" w:hAnsi="David" w:cs="David"/>
          <w:rtl/>
        </w:rPr>
        <w:t xml:space="preserve"> </w:t>
      </w:r>
      <w:r w:rsidRPr="00FF659E">
        <w:rPr>
          <w:rFonts w:ascii="David" w:hAnsi="David" w:cs="David" w:hint="cs"/>
          <w:rtl/>
        </w:rPr>
        <w:t>באשעפער</w:t>
      </w:r>
      <w:r w:rsidRPr="00FF659E">
        <w:rPr>
          <w:rFonts w:ascii="David" w:hAnsi="David" w:cs="David"/>
          <w:rtl/>
        </w:rPr>
        <w:t xml:space="preserve">, </w:t>
      </w:r>
      <w:r w:rsidRPr="00FF659E">
        <w:rPr>
          <w:rFonts w:ascii="David" w:hAnsi="David" w:cs="David" w:hint="cs"/>
          <w:rtl/>
        </w:rPr>
        <w:t>נישט</w:t>
      </w:r>
      <w:r w:rsidRPr="00FF659E">
        <w:rPr>
          <w:rFonts w:ascii="David" w:hAnsi="David" w:cs="David"/>
          <w:rtl/>
        </w:rPr>
        <w:t xml:space="preserve"> </w:t>
      </w:r>
      <w:r w:rsidRPr="00FF659E">
        <w:rPr>
          <w:rFonts w:ascii="David" w:hAnsi="David" w:cs="David" w:hint="cs"/>
          <w:rtl/>
        </w:rPr>
        <w:t>אויפן</w:t>
      </w:r>
      <w:r w:rsidRPr="00FF659E">
        <w:rPr>
          <w:rFonts w:ascii="David" w:hAnsi="David" w:cs="David"/>
          <w:rtl/>
        </w:rPr>
        <w:t xml:space="preserve"> </w:t>
      </w:r>
      <w:r w:rsidRPr="00FF659E">
        <w:rPr>
          <w:rFonts w:ascii="David" w:hAnsi="David" w:cs="David" w:hint="cs"/>
          <w:rtl/>
        </w:rPr>
        <w:t>ענין</w:t>
      </w:r>
      <w:r w:rsidRPr="00FF659E">
        <w:rPr>
          <w:rFonts w:ascii="David" w:hAnsi="David" w:cs="David"/>
          <w:rtl/>
        </w:rPr>
        <w:t xml:space="preserve">, </w:t>
      </w:r>
      <w:r w:rsidRPr="00FF659E">
        <w:rPr>
          <w:rFonts w:ascii="David" w:hAnsi="David" w:cs="David" w:hint="cs"/>
          <w:rtl/>
        </w:rPr>
        <w:t>האט</w:t>
      </w:r>
      <w:r w:rsidRPr="00FF659E">
        <w:rPr>
          <w:rFonts w:ascii="David" w:hAnsi="David" w:cs="David"/>
          <w:rtl/>
        </w:rPr>
        <w:t xml:space="preserve"> </w:t>
      </w:r>
      <w:r w:rsidRPr="00FF659E">
        <w:rPr>
          <w:rFonts w:ascii="David" w:hAnsi="David" w:cs="David" w:hint="cs"/>
          <w:rtl/>
        </w:rPr>
        <w:t>עהם</w:t>
      </w:r>
      <w:r w:rsidRPr="00FF659E">
        <w:rPr>
          <w:rFonts w:ascii="David" w:hAnsi="David" w:cs="David"/>
          <w:rtl/>
        </w:rPr>
        <w:t xml:space="preserve"> </w:t>
      </w:r>
      <w:r w:rsidRPr="00FF659E">
        <w:rPr>
          <w:rFonts w:ascii="David" w:hAnsi="David" w:cs="David" w:hint="cs"/>
          <w:rtl/>
        </w:rPr>
        <w:t>דער</w:t>
      </w:r>
      <w:r w:rsidRPr="00FF659E">
        <w:rPr>
          <w:rFonts w:ascii="David" w:hAnsi="David" w:cs="David"/>
          <w:rtl/>
        </w:rPr>
        <w:t xml:space="preserve"> </w:t>
      </w:r>
      <w:r w:rsidRPr="00FF659E">
        <w:rPr>
          <w:rFonts w:ascii="David" w:hAnsi="David" w:cs="David" w:hint="cs"/>
          <w:rtl/>
        </w:rPr>
        <w:t>בוכ</w:t>
      </w:r>
      <w:r w:rsidRPr="00FF659E">
        <w:rPr>
          <w:rFonts w:ascii="David" w:hAnsi="David" w:cs="David"/>
          <w:rtl/>
        </w:rPr>
        <w:t>"</w:t>
      </w:r>
      <w:r w:rsidRPr="00FF659E">
        <w:rPr>
          <w:rFonts w:ascii="David" w:hAnsi="David" w:cs="David" w:hint="cs"/>
          <w:rtl/>
        </w:rPr>
        <w:t>ע</w:t>
      </w:r>
      <w:r w:rsidRPr="00FF659E">
        <w:rPr>
          <w:rFonts w:ascii="David" w:hAnsi="David" w:cs="David"/>
          <w:rtl/>
        </w:rPr>
        <w:t xml:space="preserve"> </w:t>
      </w:r>
      <w:r w:rsidRPr="00FF659E">
        <w:rPr>
          <w:rFonts w:ascii="David" w:hAnsi="David" w:cs="David" w:hint="cs"/>
          <w:rtl/>
        </w:rPr>
        <w:t>געענטפערט</w:t>
      </w:r>
      <w:r w:rsidRPr="00FF659E">
        <w:rPr>
          <w:rFonts w:ascii="David" w:hAnsi="David" w:cs="David"/>
          <w:rtl/>
        </w:rPr>
        <w:t xml:space="preserve"> </w:t>
      </w:r>
      <w:r w:rsidRPr="00FF659E">
        <w:rPr>
          <w:rFonts w:ascii="David" w:hAnsi="David" w:cs="David" w:hint="cs"/>
          <w:rtl/>
        </w:rPr>
        <w:t>דארפסט</w:t>
      </w:r>
      <w:r w:rsidRPr="00FF659E">
        <w:rPr>
          <w:rFonts w:ascii="David" w:hAnsi="David" w:cs="David"/>
          <w:rtl/>
        </w:rPr>
        <w:t xml:space="preserve"> </w:t>
      </w:r>
      <w:r w:rsidRPr="00FF659E">
        <w:rPr>
          <w:rFonts w:ascii="David" w:hAnsi="David" w:cs="David" w:hint="cs"/>
          <w:rtl/>
        </w:rPr>
        <w:t>נישט</w:t>
      </w:r>
      <w:r w:rsidRPr="00FF659E">
        <w:rPr>
          <w:rFonts w:ascii="David" w:hAnsi="David" w:cs="David"/>
          <w:rtl/>
        </w:rPr>
        <w:t xml:space="preserve"> </w:t>
      </w:r>
      <w:r w:rsidRPr="00FF659E">
        <w:rPr>
          <w:rFonts w:ascii="David" w:hAnsi="David" w:cs="David" w:hint="cs"/>
          <w:rtl/>
        </w:rPr>
        <w:t>זיין</w:t>
      </w:r>
      <w:r w:rsidRPr="00FF659E">
        <w:rPr>
          <w:rFonts w:ascii="David" w:hAnsi="David" w:cs="David"/>
          <w:rtl/>
        </w:rPr>
        <w:t xml:space="preserve"> </w:t>
      </w:r>
      <w:r w:rsidRPr="00FF659E">
        <w:rPr>
          <w:rFonts w:ascii="David" w:hAnsi="David" w:cs="David" w:hint="cs"/>
          <w:rtl/>
        </w:rPr>
        <w:t>אזוי</w:t>
      </w:r>
      <w:r w:rsidRPr="00FF659E">
        <w:rPr>
          <w:rFonts w:ascii="David" w:hAnsi="David" w:cs="David"/>
          <w:rtl/>
        </w:rPr>
        <w:t xml:space="preserve"> </w:t>
      </w:r>
      <w:r w:rsidRPr="00FF659E">
        <w:rPr>
          <w:rFonts w:ascii="David" w:hAnsi="David" w:cs="David" w:hint="cs"/>
          <w:rtl/>
        </w:rPr>
        <w:t>צובראכן</w:t>
      </w:r>
      <w:r w:rsidRPr="00FF659E">
        <w:rPr>
          <w:rFonts w:ascii="David" w:hAnsi="David" w:cs="David"/>
          <w:rtl/>
        </w:rPr>
        <w:t xml:space="preserve">, </w:t>
      </w:r>
      <w:r w:rsidRPr="00FF659E">
        <w:rPr>
          <w:rFonts w:ascii="David" w:hAnsi="David" w:cs="David" w:hint="cs"/>
          <w:rtl/>
        </w:rPr>
        <w:t>תורה</w:t>
      </w:r>
      <w:r w:rsidRPr="00FF659E">
        <w:rPr>
          <w:rFonts w:ascii="David" w:hAnsi="David" w:cs="David"/>
          <w:rtl/>
        </w:rPr>
        <w:t xml:space="preserve"> </w:t>
      </w:r>
      <w:r w:rsidRPr="00FF659E">
        <w:rPr>
          <w:rFonts w:ascii="David" w:hAnsi="David" w:cs="David" w:hint="cs"/>
          <w:rtl/>
        </w:rPr>
        <w:t>שלי</w:t>
      </w:r>
      <w:r w:rsidRPr="00FF659E">
        <w:rPr>
          <w:rFonts w:ascii="David" w:hAnsi="David" w:cs="David"/>
          <w:rtl/>
        </w:rPr>
        <w:t xml:space="preserve"> </w:t>
      </w:r>
      <w:r w:rsidRPr="00FF659E">
        <w:rPr>
          <w:rFonts w:ascii="David" w:hAnsi="David" w:cs="David" w:hint="cs"/>
          <w:rtl/>
        </w:rPr>
        <w:t>היתה</w:t>
      </w:r>
      <w:r w:rsidRPr="00FF659E">
        <w:rPr>
          <w:rFonts w:ascii="David" w:hAnsi="David" w:cs="David"/>
          <w:rtl/>
        </w:rPr>
        <w:t xml:space="preserve"> </w:t>
      </w:r>
      <w:r w:rsidRPr="00FF659E">
        <w:rPr>
          <w:rFonts w:ascii="David" w:hAnsi="David" w:cs="David" w:hint="cs"/>
          <w:rtl/>
        </w:rPr>
        <w:t>ונתתיה</w:t>
      </w:r>
      <w:r w:rsidRPr="00FF659E">
        <w:rPr>
          <w:rFonts w:ascii="David" w:hAnsi="David" w:cs="David"/>
          <w:rtl/>
        </w:rPr>
        <w:t xml:space="preserve"> </w:t>
      </w:r>
      <w:r w:rsidRPr="00FF659E">
        <w:rPr>
          <w:rFonts w:ascii="David" w:hAnsi="David" w:cs="David" w:hint="cs"/>
          <w:rtl/>
        </w:rPr>
        <w:t>לך</w:t>
      </w:r>
      <w:r w:rsidRPr="00FF659E">
        <w:rPr>
          <w:rFonts w:ascii="David" w:hAnsi="David" w:cs="David"/>
          <w:rtl/>
        </w:rPr>
        <w:t xml:space="preserve">, </w:t>
      </w:r>
      <w:r w:rsidRPr="00FF659E">
        <w:rPr>
          <w:rFonts w:ascii="David" w:hAnsi="David" w:cs="David" w:hint="cs"/>
          <w:rtl/>
        </w:rPr>
        <w:t>ווער</w:t>
      </w:r>
      <w:r w:rsidRPr="00FF659E">
        <w:rPr>
          <w:rFonts w:ascii="David" w:hAnsi="David" w:cs="David"/>
          <w:rtl/>
        </w:rPr>
        <w:t xml:space="preserve"> </w:t>
      </w:r>
      <w:r w:rsidRPr="00FF659E">
        <w:rPr>
          <w:rFonts w:ascii="David" w:hAnsi="David" w:cs="David" w:hint="cs"/>
          <w:rtl/>
        </w:rPr>
        <w:t>האט</w:t>
      </w:r>
      <w:r w:rsidRPr="00FF659E">
        <w:rPr>
          <w:rFonts w:ascii="David" w:hAnsi="David" w:cs="David"/>
          <w:rtl/>
        </w:rPr>
        <w:t xml:space="preserve"> </w:t>
      </w:r>
      <w:r w:rsidRPr="00FF659E">
        <w:rPr>
          <w:rFonts w:ascii="David" w:hAnsi="David" w:cs="David" w:hint="cs"/>
          <w:rtl/>
        </w:rPr>
        <w:t>דען</w:t>
      </w:r>
      <w:r w:rsidRPr="00FF659E">
        <w:rPr>
          <w:rFonts w:ascii="David" w:hAnsi="David" w:cs="David"/>
          <w:rtl/>
        </w:rPr>
        <w:t xml:space="preserve"> </w:t>
      </w:r>
      <w:r w:rsidRPr="00FF659E">
        <w:rPr>
          <w:rFonts w:ascii="David" w:hAnsi="David" w:cs="David" w:hint="cs"/>
          <w:rtl/>
        </w:rPr>
        <w:t>נאך</w:t>
      </w:r>
      <w:r w:rsidRPr="00FF659E">
        <w:rPr>
          <w:rFonts w:ascii="David" w:hAnsi="David" w:cs="David"/>
          <w:rtl/>
        </w:rPr>
        <w:t xml:space="preserve"> </w:t>
      </w:r>
      <w:r w:rsidRPr="00FF659E">
        <w:rPr>
          <w:rFonts w:ascii="David" w:hAnsi="David" w:cs="David" w:hint="cs"/>
          <w:rtl/>
        </w:rPr>
        <w:t>אזא</w:t>
      </w:r>
      <w:r w:rsidRPr="00FF659E">
        <w:rPr>
          <w:rFonts w:ascii="David" w:hAnsi="David" w:cs="David"/>
          <w:rtl/>
        </w:rPr>
        <w:t xml:space="preserve"> </w:t>
      </w:r>
      <w:r w:rsidRPr="00FF659E">
        <w:rPr>
          <w:rFonts w:ascii="David" w:hAnsi="David" w:cs="David" w:hint="cs"/>
          <w:rtl/>
        </w:rPr>
        <w:t>כח</w:t>
      </w:r>
      <w:r w:rsidRPr="00FF659E">
        <w:rPr>
          <w:rFonts w:ascii="David" w:hAnsi="David" w:cs="David"/>
          <w:rtl/>
        </w:rPr>
        <w:t xml:space="preserve"> </w:t>
      </w:r>
      <w:r w:rsidRPr="00FF659E">
        <w:rPr>
          <w:rFonts w:ascii="David" w:hAnsi="David" w:cs="David" w:hint="cs"/>
          <w:rtl/>
        </w:rPr>
        <w:t>התורה</w:t>
      </w:r>
      <w:r w:rsidRPr="00FF659E">
        <w:rPr>
          <w:rFonts w:ascii="David" w:hAnsi="David" w:cs="David"/>
          <w:rtl/>
        </w:rPr>
        <w:t xml:space="preserve"> </w:t>
      </w:r>
      <w:r w:rsidRPr="00FF659E">
        <w:rPr>
          <w:rFonts w:ascii="David" w:hAnsi="David" w:cs="David" w:hint="cs"/>
          <w:rtl/>
        </w:rPr>
        <w:t>ווי</w:t>
      </w:r>
      <w:r w:rsidRPr="00FF659E">
        <w:rPr>
          <w:rFonts w:ascii="David" w:hAnsi="David" w:cs="David"/>
          <w:rtl/>
        </w:rPr>
        <w:t xml:space="preserve"> </w:t>
      </w:r>
      <w:r w:rsidRPr="00FF659E">
        <w:rPr>
          <w:rFonts w:ascii="David" w:hAnsi="David" w:cs="David" w:hint="cs"/>
          <w:rtl/>
        </w:rPr>
        <w:t>דו</w:t>
      </w:r>
      <w:r w:rsidRPr="00FF659E">
        <w:rPr>
          <w:rFonts w:ascii="David" w:hAnsi="David" w:cs="David"/>
          <w:rtl/>
        </w:rPr>
        <w:t xml:space="preserve">, </w:t>
      </w:r>
      <w:r w:rsidRPr="00FF659E">
        <w:rPr>
          <w:rFonts w:ascii="David" w:hAnsi="David" w:cs="David" w:hint="cs"/>
          <w:rtl/>
        </w:rPr>
        <w:t>און</w:t>
      </w:r>
      <w:r w:rsidRPr="00FF659E">
        <w:rPr>
          <w:rFonts w:ascii="David" w:hAnsi="David" w:cs="David"/>
          <w:rtl/>
        </w:rPr>
        <w:t xml:space="preserve"> </w:t>
      </w:r>
      <w:r w:rsidRPr="00FF659E">
        <w:rPr>
          <w:rFonts w:ascii="David" w:hAnsi="David" w:cs="David" w:hint="cs"/>
          <w:rtl/>
        </w:rPr>
        <w:t>די</w:t>
      </w:r>
      <w:r w:rsidRPr="00FF659E">
        <w:rPr>
          <w:rFonts w:ascii="David" w:hAnsi="David" w:cs="David"/>
          <w:rtl/>
        </w:rPr>
        <w:t xml:space="preserve"> </w:t>
      </w:r>
      <w:r w:rsidRPr="00FF659E">
        <w:rPr>
          <w:rFonts w:ascii="David" w:hAnsi="David" w:cs="David" w:hint="cs"/>
          <w:rtl/>
        </w:rPr>
        <w:t>תוה</w:t>
      </w:r>
      <w:r w:rsidRPr="00FF659E">
        <w:rPr>
          <w:rFonts w:ascii="David" w:hAnsi="David" w:cs="David"/>
          <w:rtl/>
        </w:rPr>
        <w:t>"</w:t>
      </w:r>
      <w:r w:rsidRPr="00FF659E">
        <w:rPr>
          <w:rFonts w:ascii="David" w:hAnsi="David" w:cs="David" w:hint="cs"/>
          <w:rtl/>
        </w:rPr>
        <w:t>ק</w:t>
      </w:r>
      <w:r w:rsidRPr="00FF659E">
        <w:rPr>
          <w:rFonts w:ascii="David" w:hAnsi="David" w:cs="David"/>
          <w:rtl/>
        </w:rPr>
        <w:t xml:space="preserve"> </w:t>
      </w:r>
      <w:r w:rsidRPr="00FF659E">
        <w:rPr>
          <w:rFonts w:ascii="David" w:hAnsi="David" w:cs="David" w:hint="cs"/>
          <w:rtl/>
        </w:rPr>
        <w:t>נעמט</w:t>
      </w:r>
      <w:r w:rsidRPr="00FF659E">
        <w:rPr>
          <w:rFonts w:ascii="David" w:hAnsi="David" w:cs="David"/>
          <w:rtl/>
        </w:rPr>
        <w:t xml:space="preserve"> </w:t>
      </w:r>
      <w:r w:rsidRPr="00FF659E">
        <w:rPr>
          <w:rFonts w:ascii="David" w:hAnsi="David" w:cs="David" w:hint="cs"/>
          <w:rtl/>
        </w:rPr>
        <w:t>דאך</w:t>
      </w:r>
      <w:r w:rsidRPr="00FF659E">
        <w:rPr>
          <w:rFonts w:ascii="David" w:hAnsi="David" w:cs="David"/>
          <w:rtl/>
        </w:rPr>
        <w:t xml:space="preserve"> </w:t>
      </w:r>
      <w:r w:rsidRPr="00FF659E">
        <w:rPr>
          <w:rFonts w:ascii="David" w:hAnsi="David" w:cs="David" w:hint="cs"/>
          <w:rtl/>
        </w:rPr>
        <w:t>ארויס</w:t>
      </w:r>
      <w:r w:rsidRPr="00FF659E">
        <w:rPr>
          <w:rFonts w:ascii="David" w:hAnsi="David" w:cs="David"/>
          <w:rtl/>
        </w:rPr>
        <w:t xml:space="preserve"> </w:t>
      </w:r>
      <w:r w:rsidRPr="00FF659E">
        <w:rPr>
          <w:rFonts w:ascii="David" w:hAnsi="David" w:cs="David" w:hint="cs"/>
          <w:rtl/>
        </w:rPr>
        <w:t>פון</w:t>
      </w:r>
      <w:r w:rsidRPr="00FF659E">
        <w:rPr>
          <w:rFonts w:ascii="David" w:hAnsi="David" w:cs="David"/>
          <w:rtl/>
        </w:rPr>
        <w:t xml:space="preserve"> </w:t>
      </w:r>
      <w:r w:rsidRPr="00FF659E">
        <w:rPr>
          <w:rFonts w:ascii="David" w:hAnsi="David" w:cs="David" w:hint="cs"/>
          <w:rtl/>
        </w:rPr>
        <w:t>אלע</w:t>
      </w:r>
      <w:r w:rsidRPr="00FF659E">
        <w:rPr>
          <w:rFonts w:ascii="David" w:hAnsi="David" w:cs="David"/>
          <w:rtl/>
        </w:rPr>
        <w:t xml:space="preserve"> </w:t>
      </w:r>
      <w:r w:rsidRPr="00FF659E">
        <w:rPr>
          <w:rFonts w:ascii="David" w:hAnsi="David" w:cs="David" w:hint="cs"/>
          <w:rtl/>
        </w:rPr>
        <w:t>עונות</w:t>
      </w:r>
      <w:r w:rsidRPr="00FF659E">
        <w:rPr>
          <w:rFonts w:ascii="David" w:hAnsi="David" w:cs="David"/>
          <w:rtl/>
        </w:rPr>
        <w:t xml:space="preserve">, </w:t>
      </w:r>
      <w:r w:rsidRPr="00FF659E">
        <w:rPr>
          <w:rFonts w:ascii="David" w:hAnsi="David" w:cs="David" w:hint="cs"/>
          <w:rtl/>
        </w:rPr>
        <w:t>האסטו</w:t>
      </w:r>
      <w:r w:rsidRPr="00FF659E">
        <w:rPr>
          <w:rFonts w:ascii="David" w:hAnsi="David" w:cs="David"/>
          <w:rtl/>
        </w:rPr>
        <w:t xml:space="preserve"> </w:t>
      </w:r>
      <w:r w:rsidRPr="00FF659E">
        <w:rPr>
          <w:rFonts w:ascii="David" w:hAnsi="David" w:cs="David" w:hint="cs"/>
          <w:rtl/>
        </w:rPr>
        <w:t>גענוג</w:t>
      </w:r>
      <w:r w:rsidRPr="00FF659E">
        <w:rPr>
          <w:rFonts w:ascii="David" w:hAnsi="David" w:cs="David"/>
          <w:rtl/>
        </w:rPr>
        <w:t xml:space="preserve"> </w:t>
      </w:r>
      <w:r w:rsidRPr="00FF659E">
        <w:rPr>
          <w:rFonts w:ascii="David" w:hAnsi="David" w:cs="David" w:hint="cs"/>
          <w:rtl/>
        </w:rPr>
        <w:t>א</w:t>
      </w:r>
      <w:r w:rsidRPr="00FF659E">
        <w:rPr>
          <w:rFonts w:ascii="David" w:hAnsi="David" w:cs="David"/>
          <w:rtl/>
        </w:rPr>
        <w:t xml:space="preserve"> </w:t>
      </w:r>
      <w:r w:rsidRPr="00FF659E">
        <w:rPr>
          <w:rFonts w:ascii="David" w:hAnsi="David" w:cs="David" w:hint="cs"/>
          <w:rtl/>
        </w:rPr>
        <w:t>כח</w:t>
      </w:r>
      <w:r w:rsidRPr="00FF659E">
        <w:rPr>
          <w:rFonts w:ascii="David" w:hAnsi="David" w:cs="David"/>
          <w:rtl/>
        </w:rPr>
        <w:t xml:space="preserve"> </w:t>
      </w:r>
      <w:r w:rsidRPr="00FF659E">
        <w:rPr>
          <w:rFonts w:ascii="David" w:hAnsi="David" w:cs="David" w:hint="cs"/>
          <w:rtl/>
        </w:rPr>
        <w:t>הכפרה</w:t>
      </w:r>
      <w:r w:rsidRPr="00FF659E">
        <w:rPr>
          <w:rFonts w:ascii="David" w:hAnsi="David" w:cs="David"/>
          <w:rtl/>
        </w:rPr>
        <w:t xml:space="preserve">, </w:t>
      </w:r>
      <w:r w:rsidRPr="00FF659E">
        <w:rPr>
          <w:rFonts w:ascii="David" w:hAnsi="David" w:cs="David" w:hint="cs"/>
          <w:rtl/>
        </w:rPr>
        <w:t>דארפסטו</w:t>
      </w:r>
      <w:r w:rsidRPr="00FF659E">
        <w:rPr>
          <w:rFonts w:ascii="David" w:hAnsi="David" w:cs="David"/>
          <w:rtl/>
        </w:rPr>
        <w:t xml:space="preserve"> </w:t>
      </w:r>
      <w:r w:rsidRPr="00FF659E">
        <w:rPr>
          <w:rFonts w:ascii="David" w:hAnsi="David" w:cs="David" w:hint="cs"/>
          <w:rtl/>
        </w:rPr>
        <w:t>דיך</w:t>
      </w:r>
      <w:r w:rsidRPr="00FF659E">
        <w:rPr>
          <w:rFonts w:ascii="David" w:hAnsi="David" w:cs="David"/>
          <w:rtl/>
        </w:rPr>
        <w:t xml:space="preserve"> </w:t>
      </w:r>
      <w:r w:rsidRPr="00FF659E">
        <w:rPr>
          <w:rFonts w:ascii="David" w:hAnsi="David" w:cs="David" w:hint="cs"/>
          <w:rtl/>
        </w:rPr>
        <w:t>נישט</w:t>
      </w:r>
      <w:r w:rsidRPr="00FF659E">
        <w:rPr>
          <w:rFonts w:ascii="David" w:hAnsi="David" w:cs="David"/>
          <w:rtl/>
        </w:rPr>
        <w:t xml:space="preserve"> </w:t>
      </w:r>
      <w:r w:rsidRPr="00FF659E">
        <w:rPr>
          <w:rFonts w:ascii="David" w:hAnsi="David" w:cs="David" w:hint="cs"/>
          <w:rtl/>
        </w:rPr>
        <w:t>פאַרכטן</w:t>
      </w:r>
      <w:r w:rsidRPr="00FF659E">
        <w:rPr>
          <w:rFonts w:ascii="David" w:hAnsi="David" w:cs="David"/>
          <w:rtl/>
        </w:rPr>
        <w:t xml:space="preserve"> </w:t>
      </w:r>
      <w:r w:rsidRPr="00FF659E">
        <w:rPr>
          <w:rFonts w:ascii="David" w:hAnsi="David" w:cs="David" w:hint="cs"/>
          <w:rtl/>
        </w:rPr>
        <w:t>שוין</w:t>
      </w:r>
      <w:r w:rsidRPr="00FF659E">
        <w:rPr>
          <w:rFonts w:ascii="David" w:hAnsi="David" w:cs="David"/>
          <w:rtl/>
        </w:rPr>
        <w:t xml:space="preserve"> </w:t>
      </w:r>
      <w:r w:rsidRPr="00FF659E">
        <w:rPr>
          <w:rFonts w:ascii="David" w:hAnsi="David" w:cs="David" w:hint="cs"/>
          <w:rtl/>
        </w:rPr>
        <w:t>מער</w:t>
      </w:r>
      <w:r w:rsidRPr="00FF659E">
        <w:rPr>
          <w:rFonts w:ascii="David" w:hAnsi="David" w:cs="David"/>
          <w:rtl/>
        </w:rPr>
        <w:t xml:space="preserve">, </w:t>
      </w:r>
      <w:r w:rsidRPr="00FF659E">
        <w:rPr>
          <w:rFonts w:ascii="David" w:hAnsi="David" w:cs="David" w:hint="cs"/>
          <w:rtl/>
        </w:rPr>
        <w:t>מיט</w:t>
      </w:r>
      <w:r w:rsidRPr="00FF659E">
        <w:rPr>
          <w:rFonts w:ascii="David" w:hAnsi="David" w:cs="David"/>
          <w:rtl/>
        </w:rPr>
        <w:t xml:space="preserve"> </w:t>
      </w:r>
      <w:r w:rsidRPr="00FF659E">
        <w:rPr>
          <w:rFonts w:ascii="David" w:hAnsi="David" w:cs="David" w:hint="cs"/>
          <w:rtl/>
        </w:rPr>
        <w:t>דעם</w:t>
      </w:r>
      <w:r w:rsidRPr="00FF659E">
        <w:rPr>
          <w:rFonts w:ascii="David" w:hAnsi="David" w:cs="David"/>
          <w:rtl/>
        </w:rPr>
        <w:t xml:space="preserve"> </w:t>
      </w:r>
      <w:r w:rsidRPr="00FF659E">
        <w:rPr>
          <w:rFonts w:ascii="David" w:hAnsi="David" w:cs="David" w:hint="cs"/>
          <w:rtl/>
        </w:rPr>
        <w:t>איז</w:t>
      </w:r>
      <w:r w:rsidRPr="00FF659E">
        <w:rPr>
          <w:rFonts w:ascii="David" w:hAnsi="David" w:cs="David"/>
          <w:rtl/>
        </w:rPr>
        <w:t xml:space="preserve"> </w:t>
      </w:r>
      <w:r w:rsidRPr="00FF659E">
        <w:rPr>
          <w:rFonts w:ascii="David" w:hAnsi="David" w:cs="David" w:hint="cs"/>
          <w:rtl/>
        </w:rPr>
        <w:t>נתקררה</w:t>
      </w:r>
      <w:r w:rsidRPr="00FF659E">
        <w:rPr>
          <w:rFonts w:ascii="David" w:hAnsi="David" w:cs="David"/>
          <w:rtl/>
        </w:rPr>
        <w:t xml:space="preserve"> </w:t>
      </w:r>
      <w:r w:rsidRPr="00FF659E">
        <w:rPr>
          <w:rFonts w:ascii="David" w:hAnsi="David" w:cs="David" w:hint="cs"/>
          <w:rtl/>
        </w:rPr>
        <w:t>דעתו</w:t>
      </w:r>
      <w:r w:rsidRPr="00FF659E">
        <w:rPr>
          <w:rFonts w:ascii="David" w:hAnsi="David" w:cs="David"/>
          <w:rtl/>
        </w:rPr>
        <w:t xml:space="preserve"> </w:t>
      </w:r>
      <w:r w:rsidRPr="00FF659E">
        <w:rPr>
          <w:rFonts w:ascii="David" w:hAnsi="David" w:cs="David" w:hint="cs"/>
          <w:rtl/>
        </w:rPr>
        <w:t>מיטן</w:t>
      </w:r>
      <w:r w:rsidRPr="00FF659E">
        <w:rPr>
          <w:rFonts w:ascii="David" w:hAnsi="David" w:cs="David"/>
          <w:rtl/>
        </w:rPr>
        <w:t xml:space="preserve"> </w:t>
      </w:r>
      <w:r w:rsidRPr="00FF659E">
        <w:rPr>
          <w:rFonts w:ascii="David" w:hAnsi="David" w:cs="David" w:hint="cs"/>
          <w:rtl/>
        </w:rPr>
        <w:t>כח</w:t>
      </w:r>
      <w:r w:rsidRPr="00FF659E">
        <w:rPr>
          <w:rFonts w:ascii="David" w:hAnsi="David" w:cs="David"/>
          <w:rtl/>
        </w:rPr>
        <w:t xml:space="preserve"> </w:t>
      </w:r>
      <w:r w:rsidRPr="00FF659E">
        <w:rPr>
          <w:rFonts w:ascii="David" w:hAnsi="David" w:cs="David" w:hint="cs"/>
          <w:rtl/>
        </w:rPr>
        <w:t>התורה</w:t>
      </w:r>
      <w:r w:rsidRPr="00FF659E">
        <w:rPr>
          <w:rFonts w:ascii="David" w:hAnsi="David" w:cs="David"/>
          <w:rtl/>
        </w:rPr>
        <w:t xml:space="preserve">, </w:t>
      </w:r>
      <w:r w:rsidRPr="00FF659E">
        <w:rPr>
          <w:rFonts w:ascii="David" w:hAnsi="David" w:cs="David" w:hint="cs"/>
          <w:rtl/>
        </w:rPr>
        <w:t>איז</w:t>
      </w:r>
      <w:r w:rsidRPr="00FF659E">
        <w:rPr>
          <w:rFonts w:ascii="David" w:hAnsi="David" w:cs="David"/>
          <w:rtl/>
        </w:rPr>
        <w:t xml:space="preserve"> </w:t>
      </w:r>
      <w:r w:rsidRPr="00FF659E">
        <w:rPr>
          <w:rFonts w:ascii="David" w:hAnsi="David" w:cs="David" w:hint="cs"/>
          <w:rtl/>
        </w:rPr>
        <w:t>דאס</w:t>
      </w:r>
      <w:r w:rsidRPr="00FF659E">
        <w:rPr>
          <w:rFonts w:ascii="David" w:hAnsi="David" w:cs="David"/>
          <w:rtl/>
        </w:rPr>
        <w:t xml:space="preserve"> </w:t>
      </w:r>
      <w:r w:rsidRPr="00FF659E">
        <w:rPr>
          <w:rFonts w:ascii="David" w:hAnsi="David" w:cs="David" w:hint="cs"/>
          <w:rtl/>
        </w:rPr>
        <w:t>געווען</w:t>
      </w:r>
      <w:r w:rsidRPr="00FF659E">
        <w:rPr>
          <w:rFonts w:ascii="David" w:hAnsi="David" w:cs="David"/>
          <w:rtl/>
        </w:rPr>
        <w:t xml:space="preserve"> </w:t>
      </w:r>
      <w:r w:rsidRPr="00FF659E">
        <w:rPr>
          <w:rFonts w:ascii="David" w:hAnsi="David" w:cs="David" w:hint="cs"/>
          <w:rtl/>
        </w:rPr>
        <w:t>נתקררה</w:t>
      </w:r>
      <w:r w:rsidRPr="00FF659E">
        <w:rPr>
          <w:rFonts w:ascii="David" w:hAnsi="David" w:cs="David"/>
          <w:rtl/>
        </w:rPr>
        <w:t xml:space="preserve"> </w:t>
      </w:r>
      <w:r w:rsidRPr="00FF659E">
        <w:rPr>
          <w:rFonts w:ascii="David" w:hAnsi="David" w:cs="David" w:hint="cs"/>
          <w:rtl/>
        </w:rPr>
        <w:t>דעתו</w:t>
      </w:r>
      <w:r w:rsidR="007412D6" w:rsidRPr="004954B6">
        <w:rPr>
          <w:rFonts w:ascii="David" w:hAnsi="David" w:cs="David"/>
          <w:rtl/>
        </w:rPr>
        <w:t>".</w:t>
      </w:r>
    </w:p>
    <w:p w14:paraId="0F96D564"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b/>
          <w:bCs/>
          <w:rtl/>
        </w:rPr>
        <w:t>@ובדברי יואל</w:t>
      </w:r>
      <w:r w:rsidRPr="004954B6">
        <w:rPr>
          <w:rFonts w:ascii="David" w:hAnsi="David" w:cs="David"/>
          <w:rtl/>
        </w:rPr>
        <w:t xml:space="preserve"> (נח, עמ' קצז): "דברי המדרש רבה פ' משפטים, שאמר הקב"ה [לדור המבול] מי גרם לכם שתאבדו מפני שלא קבלתם את התורה וכו', ולכאורה צריך ביאור, דהרי כבר הגיע אליהם עונשם על שעברו על גילוי עריות ועבודה זרה ושכפיכות דמים וגזל שבני נח מוזהרין עליהם, ומה צורך עוד להאי טעמא שלא רצו לקבל כל התורה, ומדוע זו בלבד גרם להם שיאבדו, ולא הספיק מה שעברו על עבירות חמורות האלו.</w:t>
      </w:r>
    </w:p>
    <w:p w14:paraId="28851F91"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ואפשר לבאר הענין עפי"ד האור החיים הק' בפ' שמות עה"פ וארד להצילו, שבמצרים נסתכנו ישראל בהכנסם לשער הנ' של הקליפות, והטעם לפי שלא הי' להם עדיין כח התוה"ק, וע"כ הוכרחו לצאת משם כרגע ולא יכלו להתמהמה, דזולת זה היו משוקעים ח"ו בשער הנ', אבל דורות האחרונים באמצעות תורתם ישיגו ליכנס לשער הנ' ולהוציא בלעו מפיו, ואז ספו תמו בחי' הטומאה יעיי"ש.</w:t>
      </w:r>
    </w:p>
    <w:p w14:paraId="1618C709"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 xml:space="preserve">ובזה יובנו דברי המד"ר הנ"ל, </w:t>
      </w:r>
      <w:r w:rsidRPr="004954B6">
        <w:rPr>
          <w:rFonts w:ascii="David" w:hAnsi="David" w:cs="David"/>
          <w:b/>
          <w:bCs/>
          <w:rtl/>
        </w:rPr>
        <w:t>דאלמלי שקבלו דור המבול את התורה, הגם שעברו על עבירות חמורות גילוי עריות ועבודה זרה וגזל ונכנסו כבר בשער הנ' של הקליפות, אעפ"כ עדיין הי' להם תקנה ע"י כח התורה הקדושה</w:t>
      </w:r>
      <w:r w:rsidRPr="004954B6">
        <w:rPr>
          <w:rFonts w:ascii="David" w:hAnsi="David" w:cs="David"/>
          <w:rtl/>
        </w:rPr>
        <w:t xml:space="preserve"> לעלות משם ולהוציא בלעו מפיו ולתקנו, ולפי שלא קבלו את התורה חסר להם כח התוה"ק ונשקעו בשער הנ' של הקליפות ולא יכלו לעלות משם ובהכרת נאבדו מן העולם דלא הי' להם תקנה... אבל בנח הצדיק אמרו רז"ל שלמד נח תורה, והגם שהיה קודם מתן תורה ולא הי' בגדר מצוה ועושה אלא כאינו מצוה ועושה, אעפ"כ הגין עליו כח התוה"ק להנצל משער הנ', ומהתגברות הקליפות הנורא שהי' בדור המבול, וניצול מן המבול בכח התוה"ק".</w:t>
      </w:r>
    </w:p>
    <w:p w14:paraId="4F985113"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w:t>
      </w:r>
      <w:r w:rsidRPr="004954B6">
        <w:rPr>
          <w:rFonts w:ascii="David" w:hAnsi="David" w:cs="David"/>
          <w:b/>
          <w:bCs/>
          <w:rtl/>
        </w:rPr>
        <w:t>ובדברות קודש</w:t>
      </w:r>
      <w:r w:rsidRPr="004954B6">
        <w:rPr>
          <w:rFonts w:ascii="David" w:hAnsi="David" w:cs="David"/>
          <w:rtl/>
        </w:rPr>
        <w:t xml:space="preserve"> (נח תשט"ז): "א חידוש שטייט אין מדרש... (בראשית רבה כו, ו) </w:t>
      </w:r>
      <w:r w:rsidRPr="004954B6">
        <w:rPr>
          <w:rFonts w:ascii="David" w:hAnsi="David" w:cs="David"/>
          <w:b/>
          <w:bCs/>
          <w:rtl/>
        </w:rPr>
        <w:t>דער דור המבול</w:t>
      </w:r>
      <w:r w:rsidRPr="004954B6">
        <w:rPr>
          <w:rFonts w:ascii="David" w:hAnsi="David" w:cs="David"/>
          <w:rtl/>
        </w:rPr>
        <w:t xml:space="preserve"> </w:t>
      </w:r>
      <w:r w:rsidRPr="004954B6">
        <w:rPr>
          <w:rFonts w:ascii="David" w:hAnsi="David" w:cs="David"/>
          <w:b/>
          <w:bCs/>
          <w:rtl/>
        </w:rPr>
        <w:t>איבערדעם זענען זיי נשטף געווארן מן העולם ווייל זיי האבן נישט געוואלט מקבל זיין די תורה,</w:t>
      </w:r>
      <w:r w:rsidRPr="004954B6">
        <w:rPr>
          <w:rFonts w:ascii="David" w:hAnsi="David" w:cs="David"/>
          <w:rtl/>
        </w:rPr>
        <w:t xml:space="preserve"> מ'האט זיי אנגעטראגן די תוה"ק און זיי האבן נישט געוואלט מקבל זיין די תורה... לכאורה איז דאך עפעס א פלא, ס'שטייט דאך אזאלעכע עבירות וואס ס'איז פון די שבע מצות בני נח... דאס האט דאך נישט קיין שייכות מיט די (קבלת) תוה"ק, און צום סוף לאזט זיך אויס ווייל זיי האבן נישט מקבל געווען די תורה... נאר דעס ענין דערפון, איך האב געזאגט אסאך מאל אז ס'שטייט דאך אין אוה"ח הק' (שמות ג' ח'), ס'שטייט אין מצרים זענען יודען געווען אין מ"ט שערי טומאה, ולא יכלו להתמהמה, חלילה ווען מ'קומט אריין אין שער הנו"ן העט מען קיינמאל נישט גיווען געקאנט ארויסקריכן, זאגט ער אבער בעיקבא דמשיחא זאגט ער איז מען דאך אין שער הנון, וויאזוי וועט מען ארויס, זאגט דער אוהחה"ק דעמאלץ האט מען נישט געקענט ארויס ווייל ס'איז געווען פאר קבלת התורה און אהן די תורה הק' קען מען נישט ארויס פון שער הנו"ן, אבער היצט איז דאך נאך קבלת התורה, אפילו וואו מ'איז אין שער הנו"ן, דורך דעם כח התורה קען מען זיך ארויסהייבן.</w:t>
      </w:r>
    </w:p>
    <w:p w14:paraId="216B3792"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 xml:space="preserve">איבערדעם דאס קען זיין, לעולם וואס ס'איז געוועזן, זיי האבן נישט געהאט קיין תקנה דעס דור המבול זיי זענען נשטף געווארן מן העולם, אפשר גאר </w:t>
      </w:r>
      <w:r w:rsidRPr="004954B6">
        <w:rPr>
          <w:rFonts w:ascii="David" w:hAnsi="David" w:cs="David"/>
          <w:b/>
          <w:bCs/>
          <w:rtl/>
        </w:rPr>
        <w:t>אין די שפעטערע דורות איז געווען חלילה נאך אזאלעכע דורות וואס זענען נישט בעסער געווען פון דור המבול מיטן דור הפלגה</w:t>
      </w:r>
      <w:r w:rsidRPr="004954B6">
        <w:rPr>
          <w:rFonts w:ascii="David" w:hAnsi="David" w:cs="David"/>
          <w:rtl/>
        </w:rPr>
        <w:t>,</w:t>
      </w:r>
      <w:r w:rsidRPr="004954B6">
        <w:rPr>
          <w:rFonts w:ascii="David" w:hAnsi="David" w:cs="David"/>
          <w:b/>
          <w:bCs/>
          <w:rtl/>
        </w:rPr>
        <w:t xml:space="preserve"> </w:t>
      </w:r>
      <w:r w:rsidRPr="004954B6">
        <w:rPr>
          <w:rFonts w:ascii="David" w:hAnsi="David" w:cs="David"/>
          <w:rtl/>
        </w:rPr>
        <w:t>און מ'ווייסט נישט טאקע, בעונינו הרבים דער היצטיגער דור,</w:t>
      </w:r>
      <w:r w:rsidRPr="004954B6">
        <w:rPr>
          <w:rFonts w:ascii="David" w:hAnsi="David" w:cs="David"/>
          <w:b/>
          <w:bCs/>
          <w:rtl/>
        </w:rPr>
        <w:t xml:space="preserve"> מי יודע חלילה צי מ'האלט נישט נאך ווייטער דער חטאת הדור ווי אין דור המבול און דור הפלגה,</w:t>
      </w:r>
      <w:r w:rsidRPr="004954B6">
        <w:rPr>
          <w:rFonts w:ascii="David" w:hAnsi="David" w:cs="David"/>
          <w:rtl/>
        </w:rPr>
        <w:t xml:space="preserve"> </w:t>
      </w:r>
      <w:r w:rsidRPr="004954B6">
        <w:rPr>
          <w:rFonts w:ascii="David" w:hAnsi="David" w:cs="David"/>
          <w:b/>
          <w:bCs/>
          <w:rtl/>
        </w:rPr>
        <w:t>נאר איין חילוק איז ווי ער זאגט, דעמאלץ איז נאכנישט געווען קיין תורה</w:t>
      </w:r>
      <w:r w:rsidRPr="004954B6">
        <w:rPr>
          <w:rFonts w:ascii="David" w:hAnsi="David" w:cs="David"/>
          <w:rtl/>
        </w:rPr>
        <w:t xml:space="preserve">, ס'איז געווען פאר קבלת התורה... נאך קבלת התורה ווי דער אוהחה"ק זאגט קען מען, </w:t>
      </w:r>
      <w:r w:rsidRPr="004954B6">
        <w:rPr>
          <w:rFonts w:ascii="David" w:hAnsi="David" w:cs="David"/>
          <w:b/>
          <w:bCs/>
          <w:rtl/>
        </w:rPr>
        <w:t>האפט מען אז מ'זאל שוין האבן עפעס א תיקון אליין אהן דעם אלעמען...</w:t>
      </w:r>
      <w:r w:rsidRPr="004954B6">
        <w:rPr>
          <w:rFonts w:ascii="David" w:hAnsi="David" w:cs="David"/>
          <w:rtl/>
        </w:rPr>
        <w:t xml:space="preserve"> </w:t>
      </w:r>
      <w:r w:rsidRPr="004954B6">
        <w:rPr>
          <w:rFonts w:ascii="David" w:hAnsi="David" w:cs="David"/>
          <w:b/>
          <w:bCs/>
          <w:rtl/>
        </w:rPr>
        <w:t>די הצלה איז,</w:t>
      </w:r>
      <w:r w:rsidRPr="004954B6">
        <w:rPr>
          <w:rFonts w:ascii="David" w:hAnsi="David" w:cs="David"/>
          <w:rtl/>
        </w:rPr>
        <w:t xml:space="preserve"> </w:t>
      </w:r>
      <w:r w:rsidRPr="004954B6">
        <w:rPr>
          <w:rFonts w:ascii="David" w:hAnsi="David" w:cs="David"/>
          <w:b/>
          <w:bCs/>
          <w:rtl/>
        </w:rPr>
        <w:t>די הצלה איז נאר דורך די תורה הקדושה</w:t>
      </w:r>
      <w:r w:rsidRPr="004954B6">
        <w:rPr>
          <w:rFonts w:ascii="David" w:hAnsi="David" w:cs="David"/>
          <w:rtl/>
        </w:rPr>
        <w:t>.</w:t>
      </w:r>
    </w:p>
    <w:p w14:paraId="293FA492"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 xml:space="preserve">איבערדעם איז רעכט, כאטשיג זיי האבן געטוהן גזל, חמס און עבודה זרה, אבער ווען ס'איז דא, </w:t>
      </w:r>
      <w:r w:rsidRPr="004954B6">
        <w:rPr>
          <w:rFonts w:ascii="David" w:hAnsi="David" w:cs="David"/>
          <w:b/>
          <w:bCs/>
          <w:rtl/>
        </w:rPr>
        <w:t>ווען זיי [דור המבול] וואלטן גיווען מקבל געווען די תורה, העט די תורה הק' גיווען זיי ארויסגעשלעפט</w:t>
      </w:r>
      <w:r w:rsidRPr="004954B6">
        <w:rPr>
          <w:rFonts w:ascii="David" w:hAnsi="David" w:cs="David"/>
          <w:rtl/>
        </w:rPr>
        <w:t>".</w:t>
      </w:r>
    </w:p>
  </w:footnote>
  <w:footnote w:id="59">
    <w:p w14:paraId="0999484A" w14:textId="77777777" w:rsidR="007412D6" w:rsidRPr="004954B6" w:rsidRDefault="007412D6" w:rsidP="007412D6">
      <w:pPr>
        <w:pStyle w:val="ae"/>
        <w:spacing w:before="0" w:after="120" w:line="276" w:lineRule="auto"/>
        <w:rPr>
          <w:rFonts w:ascii="David" w:hAnsi="David" w:cs="David"/>
          <w:rtl/>
        </w:rPr>
      </w:pPr>
      <w:r w:rsidRPr="004954B6">
        <w:rPr>
          <w:rStyle w:val="af0"/>
          <w:rFonts w:ascii="David" w:hAnsi="David" w:cs="David"/>
          <w:rtl/>
        </w:rPr>
        <w:footnoteRef/>
      </w:r>
      <w:r w:rsidRPr="004954B6">
        <w:rPr>
          <w:rFonts w:ascii="David" w:eastAsia="Times New Roman" w:hAnsi="David" w:cs="David"/>
          <w:b/>
          <w:bCs/>
          <w:color w:val="000000"/>
          <w:rtl/>
        </w:rPr>
        <w:t xml:space="preserve"> דברי יואל</w:t>
      </w:r>
      <w:r w:rsidRPr="004954B6">
        <w:rPr>
          <w:rFonts w:ascii="David" w:eastAsia="Times New Roman" w:hAnsi="David" w:cs="David"/>
          <w:color w:val="000000"/>
          <w:rtl/>
        </w:rPr>
        <w:t xml:space="preserve"> (ויקרא עמ' כז)</w:t>
      </w:r>
      <w:r w:rsidRPr="004954B6">
        <w:rPr>
          <w:rFonts w:ascii="David" w:hAnsi="David" w:cs="David"/>
          <w:rtl/>
        </w:rPr>
        <w:t>: "פירשנו מאמר הכתוב (תהלים לה, י) 'מציל עני מחזק ממנו ועני ואביון מגוזלו'. ויל"ד וכי רק העני צריך שמירה מגוזליו, אדרבה העשיר צריך שמירה יתירה להנצל מן הגזלנים האורבים לו לקחת ממונו, וגם את העשיר שומר הקב"ה ומצילו מיד גוזליו, ואמאי נקט קרא רק הצלת העני.</w:t>
      </w:r>
    </w:p>
    <w:p w14:paraId="5876EACA"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 xml:space="preserve">ונראה, דלאו בעני בממון איירי קרא, אלא בעני ואביון במצוות ומעשים טובים ומלוכלך בעבירות, וגוזלו הוא הסט"א האורב עליו לגזול מצוותיו, והקב"ה מציל העני מיד הסט"א שהוא חזק ממנו, כאמרם ז"ל (סוכה נ"ב ע"א) אלמלא הקב"ה עוזרו אינו יכול לו... ובהקדמת ספר אגרא דכלה כתב, כך היא דרכה של תשובה מדאוריתא בביטול בעלמא סגי, כלומר </w:t>
      </w:r>
      <w:r w:rsidRPr="004954B6">
        <w:rPr>
          <w:rFonts w:ascii="David" w:hAnsi="David" w:cs="David"/>
          <w:b/>
          <w:bCs/>
          <w:rtl/>
        </w:rPr>
        <w:t>שאם יש לו הרהור תשובה, אף שאין לו דעת להבין מה היא תשובה שלמה, יעסוק בתורה ובמצוות הרבה, והיא תלמדהו דעת ותבונה</w:t>
      </w:r>
      <w:r w:rsidRPr="004954B6">
        <w:rPr>
          <w:rFonts w:ascii="David" w:hAnsi="David" w:cs="David"/>
          <w:rtl/>
        </w:rPr>
        <w:t xml:space="preserve"> ואורח חיים תודיעהו לישר אורחותיו ולתקן מדותיו באהבה רבה. עכת"ד. ועיי"ש מה שכתבנו באורך בענין זה.</w:t>
      </w:r>
    </w:p>
    <w:p w14:paraId="651A3227"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 xml:space="preserve">ועפ"י זה יובנו דברי המדרש שהשיב להם משה לישראל התעסקו בתורה ואין אתם יראים מכל אלו. כלומר לצד שיראתם של ישראל היתה פן ילכו מצוותיהם שבי לפני צר הוא הס"מ, לפי שעבדו עבודה זרה במצרים, ועדיין לא שבו בתשובה שלימה על חטאיהם, על כן אמר להם משה </w:t>
      </w:r>
      <w:r w:rsidRPr="004954B6">
        <w:rPr>
          <w:rFonts w:ascii="David" w:hAnsi="David" w:cs="David"/>
          <w:b/>
          <w:bCs/>
          <w:rtl/>
        </w:rPr>
        <w:t>כי אין להם להתיירא מכך אם יעסקו בתורה, כי עסק התורה תאלפם בינה לשוב בתשובה שלמה על עוונותיהם, והיא תצילם מיד הסט"א הקמים עליהם לעשוק מצוותיהם</w:t>
      </w:r>
      <w:r w:rsidRPr="004954B6">
        <w:rPr>
          <w:rFonts w:ascii="David" w:hAnsi="David" w:cs="David"/>
          <w:rtl/>
        </w:rPr>
        <w:t>".</w:t>
      </w:r>
      <w:r w:rsidRPr="004954B6" w:rsidDel="00085020">
        <w:rPr>
          <w:rFonts w:ascii="David" w:hAnsi="David" w:cs="David"/>
          <w:rtl/>
        </w:rPr>
        <w:t xml:space="preserve"> </w:t>
      </w:r>
    </w:p>
    <w:p w14:paraId="3902FC27"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b/>
          <w:bCs/>
          <w:rtl/>
        </w:rPr>
        <w:t>@ובדברות קודש</w:t>
      </w:r>
      <w:r w:rsidRPr="004954B6">
        <w:rPr>
          <w:rFonts w:ascii="David" w:hAnsi="David" w:cs="David"/>
          <w:rtl/>
        </w:rPr>
        <w:t xml:space="preserve"> (ויקרא תשכ"ז): "דאס איז דעס גרעסטע גזלנות, </w:t>
      </w:r>
      <w:r w:rsidRPr="004954B6">
        <w:rPr>
          <w:rFonts w:ascii="David" w:hAnsi="David" w:cs="David"/>
          <w:b/>
          <w:bCs/>
          <w:rtl/>
        </w:rPr>
        <w:t>עני ואביון מגוזלו</w:t>
      </w:r>
      <w:r w:rsidRPr="004954B6">
        <w:rPr>
          <w:rFonts w:ascii="David" w:hAnsi="David" w:cs="David"/>
          <w:rtl/>
        </w:rPr>
        <w:t xml:space="preserve"> אזוי ווי מ'זאגט, שרייט מען, [ולכאורה] </w:t>
      </w:r>
      <w:r w:rsidRPr="004954B6">
        <w:rPr>
          <w:rFonts w:ascii="David" w:hAnsi="David" w:cs="David"/>
          <w:b/>
          <w:bCs/>
          <w:rtl/>
        </w:rPr>
        <w:t xml:space="preserve">א גזלן גזל'ט אן עושר נאך מער ווי אן ארימאן! ער האט נישט ביים עושר וואס צו גזל'ן? </w:t>
      </w:r>
      <w:r w:rsidRPr="004954B6">
        <w:rPr>
          <w:rFonts w:ascii="David" w:hAnsi="David" w:cs="David"/>
          <w:rtl/>
        </w:rPr>
        <w:t>אז מ'האט מורא פאר פראסטע גזלנים, בעט מען דער אייבירשטער זאל מציל זיין דעם עני ואביון מגוזלו? און אן עושר קאן מען בא'גזל'נען נאך מער, אזוי ווי די גזלנים פארלייגן זיך מער אויף עשירים, מ'האט [אצלם] וואס צו גזל'ן, וואס עפעס 'עני ואביון' מגוזלו.</w:t>
      </w:r>
    </w:p>
    <w:p w14:paraId="429032EB"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rtl/>
        </w:rPr>
        <w:t xml:space="preserve">נאר דער פשט איז, שטייט </w:t>
      </w:r>
      <w:r w:rsidRPr="004954B6">
        <w:rPr>
          <w:rFonts w:ascii="David" w:hAnsi="David" w:cs="David"/>
          <w:b/>
          <w:bCs/>
          <w:rtl/>
        </w:rPr>
        <w:t xml:space="preserve">די סטרא אחרא נעמט צו אלע מצות ומעשים טובים חלילה אז מ'איז מדוכא בחטא, מ'איז עני ממצות און פון מעשים טובים, בשפלות, </w:t>
      </w:r>
      <w:r w:rsidRPr="004954B6">
        <w:rPr>
          <w:rFonts w:ascii="David" w:hAnsi="David" w:cs="David"/>
          <w:rtl/>
        </w:rPr>
        <w:t>אפילו מ'טוהט עפעס א דבר טוב שטייט דאך דער אר"י הקדוש זאגט כאפט דאך עס צו די סט"א, דארף מען האבן סייעתא דשמיא מ'זאל נישט געכאפט ווערן, אז מ'זאל עס מציל זיין. איבערדעם זאגט מען עני ואביון מגוזלו, וואס מ'ווערט בא'גזל'ט, אז מ'טוהט אמאהל א דבר טוב...</w:t>
      </w:r>
    </w:p>
    <w:p w14:paraId="30FE378A" w14:textId="77777777" w:rsidR="007412D6" w:rsidRPr="004954B6" w:rsidRDefault="007412D6" w:rsidP="007412D6">
      <w:pPr>
        <w:pStyle w:val="ae"/>
        <w:spacing w:before="0" w:after="120" w:line="276" w:lineRule="auto"/>
        <w:rPr>
          <w:rFonts w:ascii="David" w:hAnsi="David" w:cs="David"/>
        </w:rPr>
      </w:pPr>
      <w:r w:rsidRPr="004954B6">
        <w:rPr>
          <w:rFonts w:ascii="David" w:hAnsi="David" w:cs="David"/>
          <w:rtl/>
        </w:rPr>
        <w:t xml:space="preserve">זיי [בני ישראל] האבן געזעהן מ'הייסט זיי דינען דעם אייבירשטען מיט קרבנות, אוי וויי! מיט דעם האבן זיי געדינט די עבודה זרה... די אלע מזיקים וואס זענען באשאפן געווארן פון דעם חטא וועלן זיי עס צונעמען פון זיי, האבן זיי געזעהן א כת של לסטים, מ'וועט פון זיי צו'גזל'ן וואס זיי האבן געטוהן. </w:t>
      </w:r>
      <w:r w:rsidRPr="004954B6">
        <w:rPr>
          <w:rFonts w:ascii="David" w:hAnsi="David" w:cs="David"/>
          <w:b/>
          <w:bCs/>
          <w:rtl/>
        </w:rPr>
        <w:t>האט דער בוכ"ע געזאגט די עצה איז די תורה הקדושה, זאלן אמת'דיג דבוק זיין אין די תורה הקדושה, דער זכות התורה איז מגינא ומצלי פון דיא גזלנים פון דיא רוצחים וואס מ'באשאפט זיך אליין מיט די עבירות וואס מ'טוהט</w:t>
      </w:r>
      <w:r w:rsidRPr="004954B6">
        <w:rPr>
          <w:rFonts w:ascii="David" w:hAnsi="David" w:cs="David"/>
          <w:rtl/>
        </w:rPr>
        <w:t>... דאס איז דער פשט דא אין דעם מדרש וואס דער בוכ"ע האט געזאגט לכו עסקו בתורה ואין אתם יראים מהם".</w:t>
      </w:r>
    </w:p>
  </w:footnote>
  <w:footnote w:id="60">
    <w:p w14:paraId="23A57EA1" w14:textId="77777777" w:rsidR="007412D6" w:rsidRPr="004954B6" w:rsidRDefault="007412D6" w:rsidP="007412D6">
      <w:pPr>
        <w:pStyle w:val="ae"/>
        <w:spacing w:before="0" w:after="120" w:line="276" w:lineRule="auto"/>
        <w:rPr>
          <w:rFonts w:ascii="David" w:hAnsi="David" w:cs="David"/>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(בראשית עמ' </w:t>
      </w:r>
      <w:r w:rsidRPr="004954B6">
        <w:rPr>
          <w:rFonts w:ascii="David" w:hAnsi="David" w:cs="David"/>
          <w:rtl/>
        </w:rPr>
        <w:t xml:space="preserve">עה): "דרשו ז"ל בבראשית רבה (ב, ד) ורוח אלקים מרחפת על פני המים זה רוחו של משיח, באיזה זכות ממשמשת ובאה, מרחפת ע"פ המים </w:t>
      </w:r>
      <w:r w:rsidRPr="004954B6">
        <w:rPr>
          <w:rFonts w:ascii="David" w:hAnsi="David" w:cs="David"/>
          <w:b/>
          <w:bCs/>
          <w:rtl/>
        </w:rPr>
        <w:t>בזכות התשובה שנמשלה כמים</w:t>
      </w:r>
      <w:r w:rsidRPr="004954B6">
        <w:rPr>
          <w:rFonts w:ascii="David" w:hAnsi="David" w:cs="David"/>
          <w:rtl/>
        </w:rPr>
        <w:t xml:space="preserve"> שנא' שפכי כמים לבך וגו', ובאוהחה"ק העתיק לשון המדרש אין מים אלא תורה על דרך אומרם בזוה"ק שלא יגאלו ישראל אלא </w:t>
      </w:r>
      <w:r w:rsidRPr="004954B6">
        <w:rPr>
          <w:rFonts w:ascii="David" w:hAnsi="David" w:cs="David"/>
          <w:b/>
          <w:bCs/>
          <w:rtl/>
        </w:rPr>
        <w:t>בזכות התורה שנמשלה למים</w:t>
      </w:r>
      <w:r w:rsidRPr="004954B6">
        <w:rPr>
          <w:rFonts w:ascii="David" w:hAnsi="David" w:cs="David"/>
          <w:rtl/>
        </w:rPr>
        <w:t xml:space="preserve">, ובודאי שמצא נוסחא זו במדרשי חז"ל. ובאמת הא בהא תליא, והגאולה העתידה תהי' בזכות שניהם, בזכות התורה ובזכות התשובה, </w:t>
      </w:r>
      <w:r w:rsidRPr="004954B6">
        <w:rPr>
          <w:rFonts w:ascii="David" w:hAnsi="David" w:cs="David"/>
          <w:b/>
          <w:bCs/>
          <w:rtl/>
        </w:rPr>
        <w:t>כי אי אפשר לעשות תשובה מעולה ושלימה בלי תורה</w:t>
      </w:r>
      <w:r w:rsidRPr="004954B6">
        <w:rPr>
          <w:rFonts w:ascii="David" w:hAnsi="David" w:cs="David"/>
          <w:rtl/>
        </w:rPr>
        <w:t>".</w:t>
      </w:r>
    </w:p>
  </w:footnote>
  <w:footnote w:id="61">
    <w:p w14:paraId="1EF7A3A2" w14:textId="77777777" w:rsidR="007412D6" w:rsidRPr="004954B6" w:rsidRDefault="007412D6" w:rsidP="007412D6">
      <w:pPr>
        <w:pStyle w:val="ae"/>
        <w:spacing w:before="0" w:after="120" w:line="276" w:lineRule="auto"/>
        <w:rPr>
          <w:rFonts w:ascii="David" w:hAnsi="David" w:cs="David"/>
        </w:rPr>
      </w:pPr>
      <w:r w:rsidRPr="004954B6">
        <w:rPr>
          <w:rStyle w:val="af0"/>
          <w:rFonts w:ascii="David" w:hAnsi="David" w:cs="David"/>
          <w:rtl/>
        </w:rPr>
        <w:footnoteRef/>
      </w:r>
      <w:r w:rsidRPr="004954B6">
        <w:rPr>
          <w:rFonts w:ascii="David" w:hAnsi="David" w:cs="David"/>
          <w:rtl/>
        </w:rPr>
        <w:t xml:space="preserve"> </w:t>
      </w:r>
      <w:r w:rsidRPr="004954B6">
        <w:rPr>
          <w:rFonts w:ascii="David" w:hAnsi="David" w:cs="David"/>
          <w:b/>
          <w:bCs/>
          <w:rtl/>
        </w:rPr>
        <w:t>שו"ת דברי יואל</w:t>
      </w:r>
      <w:r w:rsidRPr="004954B6">
        <w:rPr>
          <w:rFonts w:ascii="David" w:hAnsi="David" w:cs="David"/>
          <w:rtl/>
        </w:rPr>
        <w:t xml:space="preserve"> (או"ח סי' לא) במענה לאחד שנכשל ל"ע בחטאים מרים וביקש לפתוח לו פתח התשובה, כתב לו רבינו, וז"ל: "</w:t>
      </w:r>
      <w:r w:rsidRPr="004954B6">
        <w:rPr>
          <w:rFonts w:ascii="David" w:hAnsi="David" w:cs="David"/>
          <w:b/>
          <w:bCs/>
          <w:rtl/>
        </w:rPr>
        <w:t>ירבה בתורה ובתפלה ובצדקה כפי כוחו ויהיה בענוה בפני כל, ואל יבוש מפני המלעיגים עליו, זהו עיקר התשובה, ואם ככה יעשה אז ושב ורפא לו</w:t>
      </w:r>
      <w:r w:rsidRPr="004954B6">
        <w:rPr>
          <w:rFonts w:ascii="David" w:hAnsi="David" w:cs="David"/>
          <w:rtl/>
        </w:rPr>
        <w:t>".</w:t>
      </w:r>
    </w:p>
  </w:footnote>
  <w:footnote w:id="62">
    <w:p w14:paraId="1D4D39B9" w14:textId="77777777" w:rsidR="007412D6" w:rsidRPr="004954B6" w:rsidRDefault="007412D6" w:rsidP="007412D6">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eastAsia="Times New Roman" w:hAnsi="David" w:cs="David"/>
          <w:b/>
          <w:bCs/>
          <w:color w:val="000000"/>
          <w:rtl/>
        </w:rPr>
        <w:t>דברי יואל</w:t>
      </w:r>
      <w:r w:rsidRPr="004954B6">
        <w:rPr>
          <w:rFonts w:ascii="David" w:eastAsia="Times New Roman" w:hAnsi="David" w:cs="David"/>
          <w:color w:val="000000"/>
          <w:rtl/>
        </w:rPr>
        <w:t xml:space="preserve"> (ויחי עמ' תקעא)</w:t>
      </w:r>
      <w:r w:rsidRPr="004954B6">
        <w:rPr>
          <w:rFonts w:ascii="David" w:hAnsi="David" w:cs="David"/>
          <w:rtl/>
        </w:rPr>
        <w:t xml:space="preserve">. רבינו מבאר דברי המדרש ילקוט (בראשית מט פ' קנז) 'פחז כמים - רמזו שאינו מתקרב עד שיקרבו משה העולה מן המים, שנאמר כי מן המים משיתהו', וז"ל: "על פי מה דאיתא במדרש (ב"ר צח, ד) אמר יעקב אבינו לראובן אתה חטאת במים יבוא משוי ממים ויקרבך, רמז לחטא שנתכנה למים, הגם שלא חטא בפועל ח"ו, אולם אמרו רז"ל מעלה עליו הכתוב כאילו שכבו... </w:t>
      </w:r>
      <w:r w:rsidRPr="004954B6">
        <w:rPr>
          <w:rFonts w:ascii="David" w:hAnsi="David" w:cs="David"/>
          <w:b/>
          <w:bCs/>
          <w:rtl/>
        </w:rPr>
        <w:t xml:space="preserve">והתיקון לחטא זה הוא רק בכח התורה הקדושה, להיות דבוקים בקשר אמיץ בתוה"ק ולא יתפרד המחשבה ממנה אפילו רגע אחד, </w:t>
      </w:r>
      <w:r w:rsidRPr="004954B6">
        <w:rPr>
          <w:rFonts w:ascii="David" w:hAnsi="David" w:cs="David"/>
          <w:rtl/>
        </w:rPr>
        <w:t xml:space="preserve">על כן אמר לו שאינו מתקרב עד שיבוא משה, </w:t>
      </w:r>
      <w:r w:rsidRPr="004954B6">
        <w:rPr>
          <w:rFonts w:ascii="David" w:hAnsi="David" w:cs="David"/>
          <w:b/>
          <w:bCs/>
          <w:rtl/>
        </w:rPr>
        <w:t>וישפיע כח התורה לישראל ועל ידו יתקרב</w:t>
      </w:r>
      <w:r w:rsidRPr="004954B6">
        <w:rPr>
          <w:rFonts w:ascii="David" w:hAnsi="David" w:cs="David"/>
          <w:rtl/>
        </w:rPr>
        <w:t>".</w:t>
      </w:r>
    </w:p>
    <w:p w14:paraId="36AC26B4" w14:textId="77777777" w:rsidR="007412D6" w:rsidRPr="004954B6" w:rsidRDefault="007412D6" w:rsidP="007412D6">
      <w:pPr>
        <w:pStyle w:val="ae"/>
        <w:spacing w:before="0" w:after="120" w:line="276" w:lineRule="auto"/>
        <w:rPr>
          <w:rFonts w:ascii="David" w:hAnsi="David" w:cs="David"/>
          <w:rtl/>
        </w:rPr>
      </w:pPr>
      <w:r w:rsidRPr="004954B6">
        <w:rPr>
          <w:rFonts w:ascii="David" w:eastAsia="Times New Roman" w:hAnsi="David" w:cs="David"/>
          <w:color w:val="000000"/>
          <w:rtl/>
        </w:rPr>
        <w:t>@</w:t>
      </w:r>
      <w:r w:rsidRPr="004954B6">
        <w:rPr>
          <w:rFonts w:ascii="David" w:eastAsia="Times New Roman" w:hAnsi="David" w:cs="David"/>
          <w:b/>
          <w:bCs/>
          <w:color w:val="000000"/>
          <w:rtl/>
        </w:rPr>
        <w:t>ובדברות קודש</w:t>
      </w:r>
      <w:r w:rsidRPr="004954B6">
        <w:rPr>
          <w:rFonts w:ascii="David" w:eastAsia="Times New Roman" w:hAnsi="David" w:cs="David"/>
          <w:color w:val="000000"/>
          <w:rtl/>
        </w:rPr>
        <w:t xml:space="preserve"> (ויחי תשי"ז)</w:t>
      </w:r>
      <w:r w:rsidRPr="004954B6">
        <w:rPr>
          <w:rFonts w:ascii="David" w:hAnsi="David" w:cs="David"/>
          <w:rtl/>
        </w:rPr>
        <w:t xml:space="preserve">: "ער האט געזאגט פאר ראובן'ן איני מקרבך ואיני מרחקך עד שיבוא משה, דער מדרש (ב"ר פצ"ח ד') נעמט אהן ראובנ'ס חטא אתה חטאת במים, פחז כמים, א בחינת מים... הגם ס'איז דאך נישט געווען 'דער' עון, ס'איז דאך נאר געווען בלבל יצועי אביו, (אבער) מ'האט דאך עס אנגענומען כאילו שכבה, עכ"פ האט מען עס אריינגענומען אין דעם גדר... </w:t>
      </w:r>
      <w:r w:rsidRPr="004954B6">
        <w:rPr>
          <w:rFonts w:ascii="David" w:hAnsi="David" w:cs="David"/>
          <w:b/>
          <w:bCs/>
          <w:rtl/>
        </w:rPr>
        <w:t>און די תקנה פון דעם איז נאר די תורה הקדושה, נאר די תורה הקדושה, מ'זאל זיך האלטן אין דער תורה הקדושה, מ'זאל זיין מקושר באמת, מ'זאל נישט אפרוקן און אפרייסן די מחשבה פון די תורה הקדושה און פון דרך האמת.</w:t>
      </w:r>
      <w:r w:rsidRPr="004954B6">
        <w:rPr>
          <w:rFonts w:ascii="David" w:hAnsi="David" w:cs="David"/>
          <w:rtl/>
        </w:rPr>
        <w:t xml:space="preserve"> איבערדעם האט ער געזאגט איני מקרבך ואיני מרחקך עד שיבוא משה, ווען דער כח התורה וועט אראפקומען בעולם".</w:t>
      </w:r>
    </w:p>
    <w:p w14:paraId="05559F96" w14:textId="77777777" w:rsidR="007412D6" w:rsidRPr="004954B6" w:rsidRDefault="007412D6" w:rsidP="007412D6">
      <w:pPr>
        <w:pStyle w:val="ae"/>
        <w:spacing w:before="0" w:after="120" w:line="276" w:lineRule="auto"/>
        <w:rPr>
          <w:rFonts w:ascii="David" w:hAnsi="David" w:cs="David"/>
          <w:rtl/>
        </w:rPr>
      </w:pPr>
      <w:r w:rsidRPr="004954B6">
        <w:rPr>
          <w:rFonts w:ascii="David" w:eastAsia="Times New Roman" w:hAnsi="David" w:cs="David"/>
          <w:b/>
          <w:bCs/>
          <w:color w:val="000000"/>
          <w:rtl/>
        </w:rPr>
        <w:t>@ובטיב לבב</w:t>
      </w:r>
      <w:r w:rsidRPr="004954B6">
        <w:rPr>
          <w:rFonts w:ascii="David" w:eastAsia="Times New Roman" w:hAnsi="David" w:cs="David"/>
          <w:color w:val="000000"/>
          <w:rtl/>
        </w:rPr>
        <w:t xml:space="preserve"> (ויחי עמ' רצז)</w:t>
      </w:r>
      <w:r w:rsidRPr="004954B6">
        <w:rPr>
          <w:rFonts w:ascii="David" w:hAnsi="David" w:cs="David"/>
          <w:rtl/>
        </w:rPr>
        <w:t>: "ידוע מזוה"ק (ח"א קפ"ח ע"א) כי חטא זה [- עון הברית] הוא כמעט מעוות אשר לא יוכל לתקון, ובספה"ק דברי חיים (פרשת נח ופרשת שקלים) מבאר הענין באריכות... והטעם לגודל הפגם בחטא זה, הוא על פי הידוע שרמ"ח מצות עשה הם כנגד הרמ"ח איברים ושס"ה ל"ת הם כנגד השס"ה גידים, ובשעה שהאדם חוטא נפגם בזה אותו האבר השייך לעבירה זו, וצריך לתקן אותו האבר במצוות ומעשים טובים, ועל ידי זה סר עוונו וחטאתו יכופר. והנה חטא זה בא על ידי כח כל הגוף כידוע, ולכן צריך להיות התשובה גם כן בכל איבריו, ואין לנו מצוה כזו שיוכלו לקיימה בכל הגוף, לזה קשה מאד התיקון לזה החטא...</w:t>
      </w:r>
    </w:p>
    <w:p w14:paraId="40D7E8F3" w14:textId="77777777" w:rsidR="007412D6" w:rsidRPr="004954B6" w:rsidRDefault="007412D6" w:rsidP="007412D6">
      <w:pPr>
        <w:pStyle w:val="ae"/>
        <w:spacing w:before="0" w:after="120" w:line="276" w:lineRule="auto"/>
        <w:rPr>
          <w:rFonts w:ascii="David" w:hAnsi="David" w:cs="David"/>
          <w:rtl/>
        </w:rPr>
      </w:pPr>
      <w:r w:rsidRPr="004954B6">
        <w:rPr>
          <w:rFonts w:ascii="David" w:hAnsi="David" w:cs="David"/>
          <w:b/>
          <w:bCs/>
          <w:rtl/>
        </w:rPr>
        <w:t xml:space="preserve">והנה יש לומר שגם עסק התורה הוא תיקון לחטא זה, דכללות התורה הקדושה הרי הוא למעלה מן הטבע והזמן, </w:t>
      </w:r>
      <w:r w:rsidRPr="004954B6">
        <w:rPr>
          <w:rFonts w:ascii="David" w:hAnsi="David" w:cs="David"/>
          <w:rtl/>
        </w:rPr>
        <w:t>כידוע מה שאמרו ז"ל (נדרים ל"ב ע"ב) תורה קדמה לעולם,</w:t>
      </w:r>
      <w:r w:rsidRPr="004954B6">
        <w:rPr>
          <w:rFonts w:ascii="David" w:hAnsi="David" w:cs="David"/>
          <w:b/>
          <w:bCs/>
          <w:rtl/>
        </w:rPr>
        <w:t xml:space="preserve"> לזה לא שייך לומר שהוא רק נגד אבר מיוחד שבגוף, וממילא הוא תיקון ומרפא לכל גופו</w:t>
      </w:r>
      <w:r w:rsidRPr="004954B6">
        <w:rPr>
          <w:rFonts w:ascii="David" w:hAnsi="David" w:cs="David"/>
          <w:rtl/>
        </w:rPr>
        <w:t>, ולכן הוא תיקון גם על חטא זה".</w:t>
      </w:r>
    </w:p>
  </w:footnote>
  <w:footnote w:id="63">
    <w:p w14:paraId="3610999B" w14:textId="77777777" w:rsidR="007412D6" w:rsidRPr="004954B6" w:rsidRDefault="007412D6" w:rsidP="007412D6">
      <w:pPr>
        <w:pStyle w:val="ae"/>
        <w:spacing w:before="0" w:after="120" w:line="276" w:lineRule="auto"/>
        <w:rPr>
          <w:rFonts w:ascii="David" w:hAnsi="David" w:cs="David"/>
          <w:b/>
          <w:bCs/>
        </w:rPr>
      </w:pPr>
      <w:r w:rsidRPr="004954B6">
        <w:rPr>
          <w:rStyle w:val="af0"/>
          <w:rFonts w:ascii="David" w:hAnsi="David" w:cs="David"/>
        </w:rPr>
        <w:footnoteRef/>
      </w:r>
      <w:r w:rsidRPr="004954B6">
        <w:rPr>
          <w:rFonts w:ascii="David" w:hAnsi="David" w:cs="David"/>
          <w:rtl/>
        </w:rPr>
        <w:t xml:space="preserve"> </w:t>
      </w:r>
      <w:r w:rsidRPr="004954B6">
        <w:rPr>
          <w:rFonts w:ascii="David" w:eastAsia="Times New Roman" w:hAnsi="David" w:cs="David"/>
          <w:b/>
          <w:bCs/>
          <w:color w:val="000000"/>
          <w:rtl/>
        </w:rPr>
        <w:t xml:space="preserve">דברות קודש </w:t>
      </w:r>
      <w:r w:rsidRPr="004954B6" w:rsidDel="004448B5">
        <w:rPr>
          <w:rFonts w:ascii="David" w:eastAsia="Times New Roman" w:hAnsi="David" w:cs="David"/>
          <w:color w:val="000000"/>
          <w:rtl/>
        </w:rPr>
        <w:t>(</w:t>
      </w:r>
      <w:r w:rsidRPr="004954B6">
        <w:rPr>
          <w:rFonts w:ascii="David" w:eastAsia="Times New Roman" w:hAnsi="David" w:cs="David"/>
          <w:color w:val="000000"/>
          <w:rtl/>
        </w:rPr>
        <w:t>תצוה תשי"ד)</w:t>
      </w:r>
      <w:r w:rsidRPr="004954B6">
        <w:rPr>
          <w:rFonts w:ascii="David" w:hAnsi="David" w:cs="David"/>
          <w:rtl/>
        </w:rPr>
        <w:t xml:space="preserve">: "האט משה רבינו געזאגט 'לולי תורתך שעשועי אז אבדתי בעניי' – 'בעניי', דאס איז דאך דעס גרעסטע עניות אליין אז מ'קוקט זיך אן מ'איז מרוחק פון הקב"ה, דאס איז דאך דעס נידריגסטע פון א מענטש אז מ'בארעכנט מ'האט פוגם געווען, דעס נידריגסטע זענען דאך די עוונות, איבערדעם א איד אז מ'איז ביי זיך צעבראכן אויף די עונות, אז מ'בארעכנט זיך אז מ'האט פוגם געווען פאר'ן באשעפער, דאס איז דעס גרעסטע צעבראכנקייט... איבערדעם האט אבער משה רבינו געזאגט, זעט מען דאך אבער אז דער כח התורה איז מחזק, די הייליגע תורה קאן ארויסנעמען פון אלעמען... איבערדעם... </w:t>
      </w:r>
      <w:r w:rsidRPr="004954B6">
        <w:rPr>
          <w:rFonts w:ascii="David" w:hAnsi="David" w:cs="David"/>
          <w:b/>
          <w:bCs/>
          <w:rtl/>
        </w:rPr>
        <w:t>אז מ'קוקט זיך אן דעם מצב השפל, מ'איז מרוחק פון הקב"ה, מ'איז מלא עוונות ופשעים, האט מען נישט קיין שום עצה מ'קאן חלילה זיין אובד, איז די עצה נאר אז מ'האט התחזקות אז מ'וועט זיך אנכאפן אין דער תוה"ק</w:t>
      </w:r>
      <w:r w:rsidRPr="004954B6">
        <w:rPr>
          <w:rFonts w:ascii="David" w:hAnsi="David" w:cs="David"/>
          <w:rtl/>
        </w:rPr>
        <w:t xml:space="preserve">". </w:t>
      </w:r>
    </w:p>
  </w:footnote>
  <w:footnote w:id="64">
    <w:p w14:paraId="35E1954B" w14:textId="77777777" w:rsidR="007412D6" w:rsidRPr="004954B6" w:rsidRDefault="007412D6" w:rsidP="007412D6">
      <w:pPr>
        <w:pStyle w:val="ae"/>
        <w:spacing w:before="0" w:after="120" w:line="276" w:lineRule="auto"/>
        <w:rPr>
          <w:rFonts w:ascii="David" w:hAnsi="David" w:cs="David"/>
          <w:rtl/>
        </w:rPr>
      </w:pPr>
      <w:r w:rsidRPr="004954B6">
        <w:rPr>
          <w:rStyle w:val="af0"/>
          <w:rFonts w:ascii="David" w:hAnsi="David" w:cs="David"/>
        </w:rPr>
        <w:footnoteRef/>
      </w:r>
      <w:r w:rsidRPr="004954B6">
        <w:rPr>
          <w:rFonts w:ascii="David" w:hAnsi="David" w:cs="David"/>
          <w:rtl/>
        </w:rPr>
        <w:t xml:space="preserve"> </w:t>
      </w:r>
      <w:r w:rsidRPr="004954B6">
        <w:rPr>
          <w:rFonts w:ascii="David" w:hAnsi="David" w:cs="David"/>
          <w:b/>
          <w:bCs/>
          <w:rtl/>
        </w:rPr>
        <w:t>דברות קודש</w:t>
      </w:r>
      <w:r w:rsidRPr="004954B6">
        <w:rPr>
          <w:rFonts w:ascii="David" w:hAnsi="David" w:cs="David"/>
          <w:rtl/>
        </w:rPr>
        <w:t xml:space="preserve"> (ויחי תשכ"ה): "דער אמת וויפיל מ'העט געדארפט האבן אויף דעם תעניתים און סיגופים, האט קיין שיעור נישט וואס מ'העט אויף דעם געברויכט, אבער דאס איז דאך אי אפשר, </w:t>
      </w:r>
      <w:r w:rsidRPr="004954B6">
        <w:rPr>
          <w:rFonts w:ascii="David" w:hAnsi="David" w:cs="David"/>
          <w:b/>
          <w:bCs/>
          <w:rtl/>
        </w:rPr>
        <w:t>אין דעם חולשת הדור איז ניטאמאל קיין מציאות און ס'ברענגט גארנישט</w:t>
      </w:r>
      <w:r w:rsidRPr="004954B6">
        <w:rPr>
          <w:rFonts w:ascii="David" w:hAnsi="David" w:cs="David"/>
          <w:rtl/>
        </w:rPr>
        <w:t xml:space="preserve">, ס'איז מחליש די כוחות מיטן דעת, אבער עכ"פ </w:t>
      </w:r>
      <w:r w:rsidRPr="004954B6">
        <w:rPr>
          <w:rFonts w:ascii="David" w:hAnsi="David" w:cs="David"/>
          <w:b/>
          <w:bCs/>
          <w:rtl/>
        </w:rPr>
        <w:t>דארף מען וויסן חבילות מצות ברויך מען צו טוהן, מער קביעת עתים לתורה, די גמרא זאגט (ר"ה י"ח.) ביי די בני עלי, בזבח ובמנחה אינו מתכפר אבל מתכפר הוא בתורה ובגמילות חסדים</w:t>
      </w:r>
      <w:r w:rsidRPr="004954B6">
        <w:rPr>
          <w:rFonts w:ascii="David" w:hAnsi="David" w:cs="David"/>
          <w:rtl/>
        </w:rPr>
        <w:t>".</w:t>
      </w:r>
    </w:p>
  </w:footnote>
  <w:footnote w:id="65">
    <w:p w14:paraId="224FFE96" w14:textId="77777777" w:rsidR="003710E8" w:rsidRPr="00334023" w:rsidRDefault="003710E8" w:rsidP="003710E8">
      <w:pPr>
        <w:spacing w:after="120" w:line="276" w:lineRule="auto"/>
        <w:jc w:val="both"/>
        <w:rPr>
          <w:rFonts w:ascii="David" w:eastAsia="Times New Roman" w:hAnsi="David" w:cs="David"/>
          <w:b/>
          <w:bCs/>
          <w:noProof/>
          <w:sz w:val="20"/>
          <w:szCs w:val="20"/>
          <w:rtl/>
        </w:rPr>
      </w:pPr>
      <w:r w:rsidRPr="004954B6">
        <w:rPr>
          <w:rStyle w:val="af0"/>
          <w:rFonts w:ascii="David" w:hAnsi="David" w:cs="David"/>
          <w:sz w:val="20"/>
          <w:szCs w:val="20"/>
        </w:rPr>
        <w:footnoteRef/>
      </w:r>
      <w:r w:rsidRPr="004954B6">
        <w:rPr>
          <w:rFonts w:ascii="David" w:hAnsi="David" w:cs="David"/>
          <w:sz w:val="20"/>
          <w:szCs w:val="20"/>
        </w:rPr>
        <w:t xml:space="preserve"> </w:t>
      </w:r>
      <w:r w:rsidRPr="004954B6">
        <w:rPr>
          <w:rFonts w:ascii="David" w:eastAsia="Times New Roman" w:hAnsi="David" w:cs="David"/>
          <w:b/>
          <w:bCs/>
          <w:noProof/>
          <w:sz w:val="20"/>
          <w:szCs w:val="20"/>
          <w:rtl/>
        </w:rPr>
        <w:t>דברות קודש</w:t>
      </w:r>
      <w:r w:rsidRPr="004954B6">
        <w:rPr>
          <w:rFonts w:ascii="David" w:eastAsia="Times New Roman" w:hAnsi="David" w:cs="David"/>
          <w:noProof/>
          <w:sz w:val="20"/>
          <w:szCs w:val="20"/>
          <w:rtl/>
        </w:rPr>
        <w:t xml:space="preserve"> (שובבי"ם ח"ד ע' שצב): "עכ"פ איז דא ששים רבוא יודען, </w:t>
      </w:r>
      <w:r w:rsidRPr="00334023">
        <w:rPr>
          <w:rFonts w:ascii="David" w:eastAsia="Times New Roman" w:hAnsi="David" w:cs="David"/>
          <w:b/>
          <w:bCs/>
          <w:noProof/>
          <w:sz w:val="20"/>
          <w:szCs w:val="20"/>
          <w:rtl/>
        </w:rPr>
        <w:t xml:space="preserve">און יעדער יוד האט אחיזה אין אן אות פון דער תורה, ער איז מקושר, איבערדעם די אלע ששים רבוא יודען וואס זענען מקושר געווען האבן געהאט אן אות אין דער תוה"ק, און יודען שבכל דור ודור שטאמען אלע פון דיא ס' רבוא יודען, אלע זענען פון דער גזע פון דיא ס' רבוא יודען, איבערדעם יעדער יוד האט התקשרות אין אן אות פון דער תורה. </w:t>
      </w:r>
    </w:p>
    <w:p w14:paraId="71E68666" w14:textId="77777777" w:rsidR="003710E8" w:rsidRPr="004954B6" w:rsidRDefault="003710E8" w:rsidP="003710E8">
      <w:pPr>
        <w:spacing w:after="120" w:line="276" w:lineRule="auto"/>
        <w:jc w:val="both"/>
        <w:rPr>
          <w:rFonts w:ascii="David" w:eastAsia="Times New Roman" w:hAnsi="David" w:cs="David"/>
          <w:noProof/>
          <w:sz w:val="20"/>
          <w:szCs w:val="20"/>
          <w:rtl/>
        </w:rPr>
      </w:pPr>
      <w:r w:rsidRPr="004954B6">
        <w:rPr>
          <w:rFonts w:ascii="David" w:eastAsia="Times New Roman" w:hAnsi="David" w:cs="David"/>
          <w:noProof/>
          <w:sz w:val="20"/>
          <w:szCs w:val="20"/>
          <w:rtl/>
        </w:rPr>
        <w:t xml:space="preserve">דער ישמח משה זאגט נאך מער, ער ברענגט אויך פונעם של"ה אז ס'איז דא ס' רבוא שבתים, שי"ן איז דא אין די שיתא אלפין שני דהוי עלמא, און ווידעראום שי"ן איז דא אין דעם לעצטן יום שכולו שבת, אין דעם לעצטן יאהר (אלף השביעי) איז דא שי"ן ימים, און יעדער טאג איז א שבת, עכ"פ איז דא ס' רבוא שבתים זאגט ער, און דיא שבתים זענען אויך מקושר אין אן אות אין דער תורה, און יעדער יוד אין דעם אות אין דער תורה וואס ער איז מקושר איז ער מקושר אין דעם שבת. ער זאגט אפילו אן ענין נורא, יעדער יוד קאן נישט וויסן, חלילה טאמער איז ער מחלל דעם שבת וואס ער איז מקושר פון זיין שורש נשמה, האט ער חלילה קיין תקנה, ווייל די אנדערע שבתים זענען שוין נישט דעס, ווייל ער איז מקושר געווען אין דעם". </w:t>
      </w:r>
    </w:p>
  </w:footnote>
  <w:footnote w:id="66">
    <w:p w14:paraId="0BEAE321" w14:textId="77777777" w:rsidR="00ED441B" w:rsidRPr="004954B6" w:rsidRDefault="00ED441B" w:rsidP="00ED441B">
      <w:pPr>
        <w:spacing w:after="120" w:line="276" w:lineRule="auto"/>
        <w:jc w:val="both"/>
        <w:rPr>
          <w:rFonts w:ascii="David" w:hAnsi="David" w:cs="David"/>
          <w:sz w:val="20"/>
          <w:szCs w:val="20"/>
          <w:rtl/>
        </w:rPr>
      </w:pPr>
      <w:r w:rsidRPr="004954B6">
        <w:rPr>
          <w:rStyle w:val="af0"/>
          <w:rFonts w:ascii="David" w:hAnsi="David" w:cs="David"/>
          <w:sz w:val="20"/>
          <w:szCs w:val="20"/>
          <w:rtl/>
        </w:rPr>
        <w:footnoteRef/>
      </w:r>
      <w:r w:rsidRPr="004954B6">
        <w:rPr>
          <w:rFonts w:ascii="David" w:hAnsi="David" w:cs="David"/>
          <w:sz w:val="20"/>
          <w:szCs w:val="20"/>
          <w:rtl/>
        </w:rPr>
        <w:t xml:space="preserve"> </w:t>
      </w:r>
      <w:r w:rsidRPr="004954B6">
        <w:rPr>
          <w:rFonts w:ascii="David" w:eastAsia="Times New Roman" w:hAnsi="David" w:cs="David"/>
          <w:b/>
          <w:bCs/>
          <w:color w:val="000000"/>
          <w:sz w:val="20"/>
          <w:szCs w:val="20"/>
          <w:rtl/>
        </w:rPr>
        <w:t xml:space="preserve">דברות קודש </w:t>
      </w:r>
      <w:r w:rsidRPr="004954B6">
        <w:rPr>
          <w:rFonts w:ascii="David" w:eastAsia="Times New Roman" w:hAnsi="David" w:cs="David"/>
          <w:color w:val="000000"/>
          <w:sz w:val="20"/>
          <w:szCs w:val="20"/>
          <w:rtl/>
        </w:rPr>
        <w:t>(שמות תשכ"ד)</w:t>
      </w:r>
      <w:r w:rsidRPr="004954B6">
        <w:rPr>
          <w:rFonts w:ascii="David" w:hAnsi="David" w:cs="David"/>
          <w:sz w:val="20"/>
          <w:szCs w:val="20"/>
          <w:rtl/>
        </w:rPr>
        <w:t>: "</w:t>
      </w:r>
      <w:r w:rsidRPr="004954B6">
        <w:rPr>
          <w:rFonts w:ascii="David" w:hAnsi="David" w:cs="David"/>
          <w:b/>
          <w:bCs/>
          <w:sz w:val="20"/>
          <w:szCs w:val="20"/>
          <w:rtl/>
        </w:rPr>
        <w:t>דאס התקשרות פון ישראל לאביהם שבשמים איז נאר דורך די תורה הקדושה</w:t>
      </w:r>
      <w:r w:rsidRPr="004954B6">
        <w:rPr>
          <w:rFonts w:ascii="David" w:hAnsi="David" w:cs="David"/>
          <w:sz w:val="20"/>
          <w:szCs w:val="20"/>
          <w:rtl/>
        </w:rPr>
        <w:t xml:space="preserve">. מתן תורה איז דאך אויך געווען מיט חופה וקידושין, ווי דער הפלאה (בהקדמה לספר הפלאה) זאגט... איבערדעם האבן חכמינו ז"ל געזאגט (תיקנו נוסח הברכה) מקדש עמו ישראל על ידי חופה וקידושין (כתובות ז' ע"ב)... שטייט דאך אין מדרש פרשת עקב (פ"ג סי"ב) בעת ההוא אמר ה' [פסל לך], זאגט ער ווער שרייבט דעם שטר אירוסין, החתן, און ווער באצאלט דעם שכר דער חתן, אין כותבין שטר אירוסין אלא מדעת שניהם [והחתן נותן שכר, וממי למדנו מהקב"ה בשעה שקידש לישראל בסיני וכו']... די כתובה שטייט דאך אויך אין מדרש (איכה רבתי פ"ג ס"ז עה"כ זאת אשיב אל לבי) דאס משל, פאר דער מטרונא מ'האט פארשריבן א כתובה. דער כפה הר כגיגית איז געווען אזוי ווי חופה (המקנה שם), </w:t>
      </w:r>
      <w:r w:rsidRPr="004954B6">
        <w:rPr>
          <w:rFonts w:ascii="David" w:hAnsi="David" w:cs="David"/>
          <w:b/>
          <w:bCs/>
          <w:sz w:val="20"/>
          <w:szCs w:val="20"/>
          <w:rtl/>
        </w:rPr>
        <w:t>און די אלע זאכן האט דער בוכ"ע געטוהן מיט יודען, איז געווען דעס התקשרות</w:t>
      </w:r>
      <w:r w:rsidRPr="004954B6">
        <w:rPr>
          <w:rFonts w:ascii="David" w:hAnsi="David" w:cs="David"/>
          <w:sz w:val="20"/>
          <w:szCs w:val="20"/>
          <w:rtl/>
        </w:rPr>
        <w:t>. ממילא איבערדעם זאגט מען ביי יעדן סידור קידושין מקדש [עמו ישראל וכו']... זאגט דער הפלאה אז דאס גייט ארויף אויף מתן תורה, ס'איז געווען מקדש עמו ישראל ע"י חופה וקידושין".</w:t>
      </w:r>
    </w:p>
  </w:footnote>
  <w:footnote w:id="67">
    <w:p w14:paraId="723D2989" w14:textId="77777777" w:rsidR="009373C4" w:rsidRPr="004954B6" w:rsidRDefault="009373C4" w:rsidP="009373C4">
      <w:pPr>
        <w:spacing w:after="120" w:line="276" w:lineRule="auto"/>
        <w:jc w:val="both"/>
        <w:rPr>
          <w:rFonts w:ascii="David" w:eastAsia="Times New Roman" w:hAnsi="David" w:cs="David"/>
          <w:noProof/>
          <w:sz w:val="20"/>
          <w:szCs w:val="20"/>
          <w:rtl/>
        </w:rPr>
      </w:pPr>
      <w:r w:rsidRPr="004954B6">
        <w:rPr>
          <w:rStyle w:val="af0"/>
          <w:rFonts w:ascii="David" w:hAnsi="David" w:cs="David"/>
          <w:sz w:val="20"/>
          <w:szCs w:val="20"/>
        </w:rPr>
        <w:footnoteRef/>
      </w:r>
      <w:r w:rsidRPr="004954B6">
        <w:rPr>
          <w:rFonts w:ascii="David" w:hAnsi="David" w:cs="David"/>
          <w:sz w:val="20"/>
          <w:szCs w:val="20"/>
        </w:rPr>
        <w:t xml:space="preserve"> </w:t>
      </w:r>
      <w:r w:rsidRPr="004954B6">
        <w:rPr>
          <w:rFonts w:ascii="David" w:eastAsia="Times New Roman" w:hAnsi="David" w:cs="David"/>
          <w:b/>
          <w:bCs/>
          <w:noProof/>
          <w:sz w:val="20"/>
          <w:szCs w:val="20"/>
          <w:rtl/>
        </w:rPr>
        <w:t>דברות קודש</w:t>
      </w:r>
      <w:r w:rsidRPr="004954B6">
        <w:rPr>
          <w:rFonts w:ascii="David" w:eastAsia="Times New Roman" w:hAnsi="David" w:cs="David"/>
          <w:noProof/>
          <w:sz w:val="20"/>
          <w:szCs w:val="20"/>
          <w:rtl/>
        </w:rPr>
        <w:t xml:space="preserve"> (שובבי"ם, ח"ד עמ' תקח): </w:t>
      </w:r>
      <w:r w:rsidRPr="004954B6">
        <w:rPr>
          <w:rFonts w:ascii="David" w:eastAsia="Times New Roman" w:hAnsi="David" w:cs="David"/>
          <w:b/>
          <w:bCs/>
          <w:noProof/>
          <w:sz w:val="20"/>
          <w:szCs w:val="20"/>
          <w:rtl/>
        </w:rPr>
        <w:t>"די אלע דיבורים וואס יודען זענען געשטאנען ביים מעמד הנבחר און מ'האט געהערט אנכי ה' אלקיך, די אלע, אנכי ולא יהיה לך מפי הגבורה שמענום</w:t>
      </w:r>
      <w:r w:rsidRPr="004954B6">
        <w:rPr>
          <w:rFonts w:ascii="David" w:eastAsia="Times New Roman" w:hAnsi="David" w:cs="David"/>
          <w:noProof/>
          <w:sz w:val="20"/>
          <w:szCs w:val="20"/>
          <w:rtl/>
        </w:rPr>
        <w:t xml:space="preserve"> (מכות כ"ד ע"א), </w:t>
      </w:r>
      <w:r w:rsidRPr="004954B6">
        <w:rPr>
          <w:rFonts w:ascii="David" w:eastAsia="Times New Roman" w:hAnsi="David" w:cs="David"/>
          <w:b/>
          <w:bCs/>
          <w:noProof/>
          <w:sz w:val="20"/>
          <w:szCs w:val="20"/>
          <w:rtl/>
        </w:rPr>
        <w:t>אפילו דעס וואס משה רבינו האט איבערגערעדט די אלע עשרת הדברות, די אלע כוחות הקדושה דאס איז א נצחיות. ס'איז ידוע פון ספרים אז די פריעריגע צדיקים האבן געהערט די זעלבע קולות ווייטער, אין זמן וואס דאס איז געווען האט מען געהערט דיא זעלבע קולות, די אלע (צדיקים) וואס ס'איז געווען כסדר, און אפילו אין די שפעטערע דורות, אפילו מ'הערט נישט, אבער א שטיקל הרגשה האט מען, א שטיקל הרגשה האט מען פון די אלע דיבורים און די אלע קולות, יעדער יוד דורך זיין קול תורה ותפלה האט מען א הרגשה</w:t>
      </w:r>
      <w:r w:rsidRPr="004954B6">
        <w:rPr>
          <w:rFonts w:ascii="David" w:eastAsia="Times New Roman" w:hAnsi="David" w:cs="David"/>
          <w:noProof/>
          <w:sz w:val="20"/>
          <w:szCs w:val="20"/>
          <w:rtl/>
        </w:rPr>
        <w:t xml:space="preserve">. </w:t>
      </w:r>
    </w:p>
    <w:p w14:paraId="2F6F682E" w14:textId="77777777" w:rsidR="009373C4" w:rsidRPr="004954B6" w:rsidRDefault="009373C4" w:rsidP="009373C4">
      <w:pPr>
        <w:spacing w:after="120" w:line="276" w:lineRule="auto"/>
        <w:jc w:val="both"/>
        <w:rPr>
          <w:rFonts w:ascii="David" w:eastAsia="Times New Roman" w:hAnsi="David" w:cs="David"/>
          <w:noProof/>
          <w:sz w:val="20"/>
          <w:szCs w:val="20"/>
          <w:rtl/>
        </w:rPr>
      </w:pPr>
      <w:r w:rsidRPr="004954B6">
        <w:rPr>
          <w:rFonts w:ascii="David" w:eastAsia="Times New Roman" w:hAnsi="David" w:cs="David"/>
          <w:noProof/>
          <w:sz w:val="20"/>
          <w:szCs w:val="20"/>
          <w:rtl/>
        </w:rPr>
        <w:t xml:space="preserve">נאר די קשיא איז דאך אז דאס איז טאקע אזא נצחיות פארוואס הערט נישט יעדערער, פארוואס שפירט נישט יעדערער. דער פסוק זאגט אז וויסן זאלט עטץ 'משה ידבר', </w:t>
      </w:r>
      <w:r w:rsidRPr="004954B6">
        <w:rPr>
          <w:rFonts w:ascii="David" w:eastAsia="Times New Roman" w:hAnsi="David" w:cs="David"/>
          <w:b/>
          <w:bCs/>
          <w:noProof/>
          <w:sz w:val="20"/>
          <w:szCs w:val="20"/>
          <w:rtl/>
        </w:rPr>
        <w:t>משה האט נישט גערעדט [נאר] דעמאלץ ער רעדט כסדר, דעס קול וואס ס'איז ארויסגעגאנגען איז געבליבן א נצחיות, מ'זעהט דאך אפילו א קול טבעי אליין בלייבט אויך מ'קען עס אויפנעמען, איבערהויפט אזא מאדע קול איז דאך טאקע ממש א נצחיות</w:t>
      </w:r>
      <w:r w:rsidRPr="004954B6">
        <w:rPr>
          <w:rFonts w:ascii="David" w:eastAsia="Times New Roman" w:hAnsi="David" w:cs="David"/>
          <w:noProof/>
          <w:sz w:val="20"/>
          <w:szCs w:val="20"/>
          <w:rtl/>
        </w:rPr>
        <w:t xml:space="preserve">, </w:t>
      </w:r>
      <w:r w:rsidRPr="004954B6">
        <w:rPr>
          <w:rFonts w:ascii="David" w:eastAsia="Times New Roman" w:hAnsi="David" w:cs="David"/>
          <w:b/>
          <w:bCs/>
          <w:noProof/>
          <w:sz w:val="20"/>
          <w:szCs w:val="20"/>
          <w:rtl/>
        </w:rPr>
        <w:t>'והאלקים יעננו', דער כח אלקי איז דא דערינען.</w:t>
      </w:r>
      <w:r w:rsidRPr="004954B6">
        <w:rPr>
          <w:rFonts w:ascii="David" w:eastAsia="Times New Roman" w:hAnsi="David" w:cs="David"/>
          <w:noProof/>
          <w:sz w:val="20"/>
          <w:szCs w:val="20"/>
          <w:rtl/>
        </w:rPr>
        <w:t xml:space="preserve"> </w:t>
      </w:r>
    </w:p>
    <w:p w14:paraId="5FFC667B" w14:textId="77777777" w:rsidR="009373C4" w:rsidRPr="004954B6" w:rsidRDefault="009373C4" w:rsidP="009373C4">
      <w:pPr>
        <w:spacing w:after="120" w:line="276" w:lineRule="auto"/>
        <w:jc w:val="both"/>
        <w:rPr>
          <w:rFonts w:ascii="David" w:eastAsia="Times New Roman" w:hAnsi="David" w:cs="David"/>
          <w:noProof/>
          <w:sz w:val="20"/>
          <w:szCs w:val="20"/>
          <w:rtl/>
        </w:rPr>
      </w:pPr>
      <w:r w:rsidRPr="004954B6">
        <w:rPr>
          <w:rFonts w:ascii="David" w:eastAsia="Times New Roman" w:hAnsi="David" w:cs="David"/>
          <w:noProof/>
          <w:sz w:val="20"/>
          <w:szCs w:val="20"/>
          <w:rtl/>
        </w:rPr>
        <w:t xml:space="preserve">נאר פארוואס דען הערט מען נישט, ס'איז 'בקולו של כל אחד ואחד', </w:t>
      </w:r>
      <w:r w:rsidRPr="004954B6">
        <w:rPr>
          <w:rFonts w:ascii="David" w:eastAsia="Times New Roman" w:hAnsi="David" w:cs="David"/>
          <w:b/>
          <w:bCs/>
          <w:noProof/>
          <w:sz w:val="20"/>
          <w:szCs w:val="20"/>
          <w:rtl/>
        </w:rPr>
        <w:t>יעדערער לויט זיין מצב הערט און שפירט, ס'איז גיווענדט וויאזוי מ'זעהט אויס, וואסערע הכנה מ'האט, בקולו של כל אחד ואחד, וואס פאר א קול תורה ותפלה מ'האט פון זיך אליין, ס'איז פארהאנדן איינער וואס ער האט א שטיקעלע הרגשה</w:t>
      </w:r>
      <w:r w:rsidRPr="004954B6">
        <w:rPr>
          <w:rFonts w:ascii="David" w:eastAsia="Times New Roman" w:hAnsi="David" w:cs="David"/>
          <w:noProof/>
          <w:sz w:val="20"/>
          <w:szCs w:val="20"/>
          <w:rtl/>
        </w:rPr>
        <w:t xml:space="preserve">, דיא וואס זענען געווען גרויס האבן געהערט, דעס הערן איז אויך נישט געווען אייניג ביי יעדן, ווי העכער ער איז געווען האט ער בעסער געהערט, איבערדעם זאגט דער פסוק בקולו של כל אחד ואחד, יעדערער לויט זיין מצב ווערט ער נתפעל פון דיא דיבורים". </w:t>
      </w:r>
    </w:p>
    <w:p w14:paraId="70F4583E" w14:textId="77777777" w:rsidR="009373C4" w:rsidRPr="004954B6" w:rsidRDefault="009373C4" w:rsidP="009373C4">
      <w:pPr>
        <w:spacing w:after="120" w:line="276" w:lineRule="auto"/>
        <w:jc w:val="both"/>
        <w:rPr>
          <w:rFonts w:ascii="David" w:eastAsia="Times New Roman" w:hAnsi="David" w:cs="David"/>
          <w:noProof/>
          <w:sz w:val="20"/>
          <w:szCs w:val="20"/>
          <w:rtl/>
        </w:rPr>
      </w:pPr>
      <w:r w:rsidRPr="004954B6">
        <w:rPr>
          <w:rFonts w:ascii="David" w:eastAsia="Times New Roman" w:hAnsi="David" w:cs="David"/>
          <w:b/>
          <w:bCs/>
          <w:noProof/>
          <w:sz w:val="20"/>
          <w:szCs w:val="20"/>
          <w:rtl/>
        </w:rPr>
        <w:t>@ובדברי יואל</w:t>
      </w:r>
      <w:r w:rsidRPr="004954B6">
        <w:rPr>
          <w:rFonts w:ascii="David" w:eastAsia="Times New Roman" w:hAnsi="David" w:cs="David"/>
          <w:noProof/>
          <w:sz w:val="20"/>
          <w:szCs w:val="20"/>
          <w:rtl/>
        </w:rPr>
        <w:t xml:space="preserve"> (מהדו"ת שופטים, עמ' קיג): "דבאמת כל הדיבורים והקולות של דברי התורה ודברי נביאי האמת והצדק, ודברי חכמינו ז"ל וכל דברי אמת, המה נצחיים וקיימים בממשן באויר העולם, ומתפשט בכל העולם מסוף העולם ועד סופו, וכמו שאנו רואים היום בטבעיות שהדיבור יש לו ממשות עד שחכמי הטבעיים המציאו שיכולים לקלוט הקול ולשומעו אח"כ בכל העולם, וא"כ ודאי שכל הדיבורים והקולות של קדושה בקעו את האויר וממשן מונח עדיין באויר, וכח קדושתם נמצא ג"כ באויר". </w:t>
      </w:r>
    </w:p>
    <w:p w14:paraId="68EA4160" w14:textId="77777777" w:rsidR="009373C4" w:rsidRPr="004954B6" w:rsidRDefault="009373C4" w:rsidP="009373C4">
      <w:pPr>
        <w:spacing w:after="120" w:line="276" w:lineRule="auto"/>
        <w:jc w:val="both"/>
        <w:rPr>
          <w:rFonts w:ascii="David" w:eastAsia="Times New Roman" w:hAnsi="David" w:cs="David"/>
          <w:noProof/>
          <w:sz w:val="20"/>
          <w:szCs w:val="20"/>
        </w:rPr>
      </w:pPr>
      <w:r w:rsidRPr="004954B6">
        <w:rPr>
          <w:rFonts w:ascii="David" w:eastAsia="Times New Roman" w:hAnsi="David" w:cs="David"/>
          <w:noProof/>
          <w:sz w:val="20"/>
          <w:szCs w:val="20"/>
          <w:rtl/>
        </w:rPr>
        <w:t xml:space="preserve">@וראה עוד </w:t>
      </w:r>
      <w:r w:rsidRPr="004954B6">
        <w:rPr>
          <w:rFonts w:ascii="David" w:eastAsia="Times New Roman" w:hAnsi="David" w:cs="David"/>
          <w:b/>
          <w:bCs/>
          <w:noProof/>
          <w:sz w:val="20"/>
          <w:szCs w:val="20"/>
          <w:rtl/>
        </w:rPr>
        <w:t>דברות קודש</w:t>
      </w:r>
      <w:r w:rsidRPr="004954B6">
        <w:rPr>
          <w:rFonts w:ascii="David" w:eastAsia="Times New Roman" w:hAnsi="David" w:cs="David"/>
          <w:noProof/>
          <w:sz w:val="20"/>
          <w:szCs w:val="20"/>
          <w:rtl/>
        </w:rPr>
        <w:t xml:space="preserve"> (שובבי"ם, ח"ג ע' שנז): "אז מ'האט די זכיה, אז מ'וויל זאגן אן אמת'דיגע הערה אין דער תורה הקדושה, אפילו ווי נידריג מ'איז, מ'ווייסט גארנישט פון וואו ס'שטאמט, אבער אז מ'וויל עס זאגן פארן אייבירשטענס וועגן, אז מ'איז אביסל מכוין אל האמת, האט מען עס מקבל געווען אויפן הר סיני, אלע נשמות ישראל עד סוף כל הדורות זענען דאך געשטאנען ביים הר סיני. ממילא קאן מען וויסן אז אונז זעמיר אויך דארט געשטאנען, הגם מ'קען זיך נישט אויסמאהלן, אזעלעכע שפלים אזוי ווי מ'זעמיר, ווי מ'זעה מיר אויס, מ'זעמיר מלא עונות ופשעים, ווי נידריג מ'איז, מ'האט נישט פארראכטן גארנישט, פונדעסטוועגן דארף מען וויסן מ'זעמיר אלע געשטאנען ביים בארג סיני, אזוי שטייט דאך (שלה"ק עשרה מאמרות מאמר ב') איבערדעם איז דאך חל געווען די שבועה, אפילו לויט דעם מאן דאמר וואס ער לערנט ס'איז נישט חל על הנולדים, נאר ווייל מ'איז דארט געשטאנען. שטייט אזוי ארויס אין מדרש (הנ"ל) את אשר ישנו פה ואת אשר איננו פה עמנו עומד היום, פון דעם דרש'נט דאך דער מדרש אז אלע נשמות כל הנבראים זעמיר אלע געשטאנען ביים מעמד הנבחר, יעדעס חלק תורה האט מען מקבל געווען על הר סיני, יעדער האט מקבל געווען את שלו. מ'זאל נישט פוגם זיין דערינען, מ'זאל נישט פוגם זיין אין דעם חלק וואס מ'האט מקבל געווען מ'הר סיני". </w:t>
      </w:r>
    </w:p>
  </w:footnote>
  <w:footnote w:id="68">
    <w:p w14:paraId="3A1C3C0E" w14:textId="77777777" w:rsidR="00CC1A0F" w:rsidRPr="004954B6" w:rsidRDefault="00CC1A0F" w:rsidP="00CC1A0F">
      <w:pPr>
        <w:spacing w:after="120" w:line="276" w:lineRule="auto"/>
        <w:jc w:val="both"/>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Pr>
        <w:t xml:space="preserve"> </w:t>
      </w:r>
      <w:r w:rsidRPr="004954B6">
        <w:rPr>
          <w:rFonts w:ascii="David" w:eastAsia="Times New Roman" w:hAnsi="David" w:cs="David"/>
          <w:b/>
          <w:bCs/>
          <w:noProof/>
          <w:sz w:val="20"/>
          <w:szCs w:val="20"/>
          <w:rtl/>
        </w:rPr>
        <w:t>דברי יואל</w:t>
      </w:r>
      <w:r w:rsidRPr="004954B6">
        <w:rPr>
          <w:rFonts w:ascii="David" w:eastAsia="Times New Roman" w:hAnsi="David" w:cs="David"/>
          <w:noProof/>
          <w:sz w:val="20"/>
          <w:szCs w:val="20"/>
          <w:rtl/>
        </w:rPr>
        <w:t xml:space="preserve"> (פורים, עמ' תקסט).: "הנה אמרו ז"ל (שבת פ"ט ע"א) מאי הר סיני שירדה שנאה לעכו"ם עליו, וביאור הענין הוא, שאחר שקבלו ישראל את התורה נתעלו לרום המעלה במדריגה גבוה עד מאד, ומתוך ערך גדולתם של ישראל שנבדלו מן העמים בקבלת התורה והמה לא קבלו התורה, הרי מתוך כך הוכר פחיתותם, שירדו האומות לדיוטא התחתונה להיות נחשבים לשפלים ביותר עד שהמה גרועים מכל ואפילו מכלב, כמו שאמרו חכמינו ז"ל שהכלב נכבד ממנו, ולכן אמרו חכמינו ז"ל שירדה שנאה לעכו"ם עליו".</w:t>
      </w:r>
    </w:p>
    <w:p w14:paraId="6838B5C8" w14:textId="77777777" w:rsidR="00CC1A0F" w:rsidRPr="004954B6" w:rsidRDefault="00CC1A0F" w:rsidP="00CC1A0F">
      <w:pPr>
        <w:spacing w:after="120" w:line="276" w:lineRule="auto"/>
        <w:jc w:val="both"/>
        <w:rPr>
          <w:rFonts w:ascii="David" w:eastAsia="Times New Roman" w:hAnsi="David" w:cs="David"/>
          <w:noProof/>
          <w:sz w:val="20"/>
          <w:szCs w:val="20"/>
          <w:rtl/>
        </w:rPr>
      </w:pPr>
      <w:r w:rsidRPr="004954B6">
        <w:rPr>
          <w:rFonts w:ascii="David" w:eastAsia="Times New Roman" w:hAnsi="David" w:cs="David"/>
          <w:noProof/>
          <w:sz w:val="20"/>
          <w:szCs w:val="20"/>
          <w:rtl/>
        </w:rPr>
        <w:t xml:space="preserve">@ויש לציין לדברי רבינו (דברי יואל מהדו"ת מטות, עמ' רכז): "הנה בוודאי שהאומות לא שמעו הקול בבחינה גבוה זו ששמעו ישראל, ונמצא שהגם שרק דיבור אחד יצא מפי השי"ת, אבל בחינת השמיעה היה תלוי לפי המקבל, שהם שמעו הקול ע"י התלבשות וצמצום, וכל אחד לפי בחינתו, וכמו שמשלו בזה משל למה הדבר דומה לאור החמה הנראה דרך זכוכית, שעל ידי זכוכית לבנה נראה אור החמה במראה לבן וע"י זכוכית אדומה נראה אור החמה במראה אדום, ואף שבודאי אין השינוי במהות החמה עצמה אלא שההשתנות תלוי רק בהמקבל". </w:t>
      </w:r>
    </w:p>
  </w:footnote>
  <w:footnote w:id="69">
    <w:p w14:paraId="60B25CA9" w14:textId="77777777" w:rsidR="00742BB0" w:rsidRPr="004954B6" w:rsidRDefault="00742BB0" w:rsidP="00742BB0">
      <w:pPr>
        <w:pStyle w:val="ae"/>
        <w:spacing w:before="0" w:after="120" w:line="276" w:lineRule="auto"/>
        <w:rPr>
          <w:rFonts w:ascii="David" w:hAnsi="David" w:cs="David"/>
        </w:rPr>
      </w:pPr>
      <w:r w:rsidRPr="004954B6">
        <w:rPr>
          <w:rStyle w:val="af0"/>
          <w:rFonts w:ascii="David" w:hAnsi="David" w:cs="David"/>
          <w:rtl/>
        </w:rPr>
        <w:footnoteRef/>
      </w:r>
      <w:r w:rsidRPr="004954B6">
        <w:rPr>
          <w:rFonts w:ascii="David" w:hAnsi="David" w:cs="David"/>
          <w:rtl/>
        </w:rPr>
        <w:t xml:space="preserve"> </w:t>
      </w:r>
      <w:r w:rsidRPr="004954B6">
        <w:rPr>
          <w:rFonts w:ascii="David" w:eastAsia="Times New Roman" w:hAnsi="David" w:cs="David"/>
          <w:b/>
          <w:bCs/>
          <w:color w:val="000000"/>
          <w:rtl/>
        </w:rPr>
        <w:t xml:space="preserve"> דברות קודש </w:t>
      </w:r>
      <w:r w:rsidRPr="004954B6">
        <w:rPr>
          <w:rFonts w:ascii="David" w:eastAsia="Times New Roman" w:hAnsi="David" w:cs="David"/>
          <w:color w:val="000000"/>
          <w:rtl/>
        </w:rPr>
        <w:t>(חקת תש"כ)</w:t>
      </w:r>
      <w:r w:rsidRPr="004954B6">
        <w:rPr>
          <w:rFonts w:ascii="David" w:hAnsi="David" w:cs="David"/>
          <w:rtl/>
        </w:rPr>
        <w:t>: "מ'האט געגעבן אזא חמדה גנוזה, דאס איז דאך דער גרעסטער שבח, די גרעסטע זאך וואס אידן (פארמאגן)</w:t>
      </w:r>
      <w:r w:rsidRPr="004954B6">
        <w:rPr>
          <w:rFonts w:ascii="David" w:hAnsi="David" w:cs="David"/>
          <w:b/>
          <w:bCs/>
          <w:rtl/>
        </w:rPr>
        <w:t xml:space="preserve"> </w:t>
      </w:r>
      <w:r w:rsidRPr="004954B6">
        <w:rPr>
          <w:rFonts w:ascii="David" w:hAnsi="David" w:cs="David"/>
          <w:rtl/>
        </w:rPr>
        <w:t xml:space="preserve">אז </w:t>
      </w:r>
      <w:r w:rsidRPr="004954B6">
        <w:rPr>
          <w:rFonts w:ascii="David" w:hAnsi="David" w:cs="David"/>
          <w:b/>
          <w:bCs/>
          <w:rtl/>
        </w:rPr>
        <w:t>מ'האט געגעבן פאר אידן די תורה הקדושה, דאס איז דאך אלעס, אין דעם ליגט דאך אלעס, דאס האלט דאך אויף אלעס</w:t>
      </w:r>
      <w:r w:rsidRPr="004954B6">
        <w:rPr>
          <w:rFonts w:ascii="David" w:hAnsi="David" w:cs="David"/>
          <w:rtl/>
        </w:rPr>
        <w:t>".</w:t>
      </w:r>
    </w:p>
  </w:footnote>
  <w:footnote w:id="70">
    <w:p w14:paraId="359997E3" w14:textId="19A53C5F" w:rsidR="00742BB0" w:rsidRPr="004954B6" w:rsidRDefault="00742BB0" w:rsidP="00742BB0">
      <w:pPr>
        <w:spacing w:after="120" w:line="276" w:lineRule="auto"/>
        <w:jc w:val="both"/>
        <w:rPr>
          <w:rFonts w:ascii="David" w:eastAsia="Times New Roman" w:hAnsi="David" w:cs="David"/>
          <w:noProof/>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eastAsia="Times New Roman" w:hAnsi="David" w:cs="David"/>
          <w:b/>
          <w:bCs/>
          <w:noProof/>
          <w:sz w:val="20"/>
          <w:szCs w:val="20"/>
          <w:rtl/>
        </w:rPr>
        <w:t>דברי יואל</w:t>
      </w:r>
      <w:r w:rsidRPr="004954B6">
        <w:rPr>
          <w:rFonts w:ascii="David" w:eastAsia="Times New Roman" w:hAnsi="David" w:cs="David"/>
          <w:noProof/>
          <w:sz w:val="20"/>
          <w:szCs w:val="20"/>
          <w:rtl/>
        </w:rPr>
        <w:t xml:space="preserve"> (מהדו"ת נצבים ע' צו): "אמנם באמת</w:t>
      </w:r>
      <w:r w:rsidR="00135426">
        <w:rPr>
          <w:rFonts w:ascii="David" w:eastAsia="Times New Roman" w:hAnsi="David" w:cs="David" w:hint="cs"/>
          <w:noProof/>
          <w:sz w:val="20"/>
          <w:szCs w:val="20"/>
          <w:rtl/>
        </w:rPr>
        <w:t>,</w:t>
      </w:r>
      <w:r w:rsidRPr="004954B6">
        <w:rPr>
          <w:rFonts w:ascii="David" w:eastAsia="Times New Roman" w:hAnsi="David" w:cs="David"/>
          <w:noProof/>
          <w:sz w:val="20"/>
          <w:szCs w:val="20"/>
          <w:rtl/>
        </w:rPr>
        <w:t xml:space="preserve"> </w:t>
      </w:r>
      <w:r w:rsidRPr="00135426">
        <w:rPr>
          <w:rFonts w:ascii="David" w:eastAsia="Times New Roman" w:hAnsi="David" w:cs="David"/>
          <w:b/>
          <w:bCs/>
          <w:noProof/>
          <w:sz w:val="20"/>
          <w:szCs w:val="20"/>
          <w:rtl/>
        </w:rPr>
        <w:t>יש בתוה"ק השפעת הטובה ברוחניות ובגשמיות למעלה גבוה מעל גבוה, וקדושתה אין למעלה הימנה,</w:t>
      </w:r>
      <w:r w:rsidRPr="004954B6">
        <w:rPr>
          <w:rFonts w:ascii="David" w:eastAsia="Times New Roman" w:hAnsi="David" w:cs="David"/>
          <w:noProof/>
          <w:sz w:val="20"/>
          <w:szCs w:val="20"/>
          <w:rtl/>
        </w:rPr>
        <w:t xml:space="preserve"> וכמ"ש האוהחה"ק בפ' תבוא (ד"ה ושמחת) שאם היו בני האדם מרגישים במתיקות ועריבות טוב התורה היו משתגעים ומתלהטים אחריה ולא יחשב בעיניהם מלא העולם כסף וזהב למאומה, </w:t>
      </w:r>
      <w:r w:rsidRPr="00135426">
        <w:rPr>
          <w:rFonts w:ascii="David" w:eastAsia="Times New Roman" w:hAnsi="David" w:cs="David"/>
          <w:b/>
          <w:bCs/>
          <w:noProof/>
          <w:sz w:val="20"/>
          <w:szCs w:val="20"/>
          <w:rtl/>
        </w:rPr>
        <w:t xml:space="preserve">כי התורה כוללת כל הטובות שבעולם עכ"ד, וא"כ אפילו בלי שתהיה תבלין נגד יצר הרע, הרי עצם התורה יש בה הרבה טובה, </w:t>
      </w:r>
      <w:r w:rsidRPr="00135426">
        <w:rPr>
          <w:rFonts w:ascii="David" w:eastAsia="Times New Roman" w:hAnsi="David" w:cs="David"/>
          <w:noProof/>
          <w:sz w:val="20"/>
          <w:szCs w:val="20"/>
          <w:rtl/>
        </w:rPr>
        <w:t>וזהו הענין מה שמלאכי השרת נתאוו אליה כדי לזכות אל הטוב הגנוז שבקרבה".</w:t>
      </w:r>
      <w:r w:rsidRPr="004954B6">
        <w:rPr>
          <w:rFonts w:ascii="David" w:eastAsia="Times New Roman" w:hAnsi="David" w:cs="David"/>
          <w:noProof/>
          <w:sz w:val="20"/>
          <w:szCs w:val="20"/>
          <w:rtl/>
        </w:rPr>
        <w:t xml:space="preserve"> </w:t>
      </w:r>
    </w:p>
  </w:footnote>
  <w:footnote w:id="71">
    <w:p w14:paraId="49461E79" w14:textId="77777777" w:rsidR="00334023" w:rsidRPr="004954B6" w:rsidRDefault="00334023" w:rsidP="00334023">
      <w:pPr>
        <w:spacing w:after="120" w:line="276" w:lineRule="auto"/>
        <w:jc w:val="both"/>
        <w:rPr>
          <w:rFonts w:ascii="David" w:eastAsia="Times New Roman" w:hAnsi="David" w:cs="David"/>
          <w:noProof/>
          <w:sz w:val="20"/>
          <w:szCs w:val="20"/>
          <w:rtl/>
        </w:rPr>
      </w:pPr>
      <w:r w:rsidRPr="004954B6">
        <w:rPr>
          <w:rStyle w:val="af0"/>
          <w:rFonts w:ascii="David" w:hAnsi="David" w:cs="David"/>
          <w:sz w:val="20"/>
          <w:szCs w:val="20"/>
        </w:rPr>
        <w:footnoteRef/>
      </w:r>
      <w:r w:rsidRPr="004954B6">
        <w:rPr>
          <w:rFonts w:ascii="David" w:hAnsi="David" w:cs="David"/>
          <w:sz w:val="20"/>
          <w:szCs w:val="20"/>
        </w:rPr>
        <w:t xml:space="preserve"> </w:t>
      </w:r>
      <w:r w:rsidRPr="004954B6">
        <w:rPr>
          <w:rFonts w:ascii="David" w:eastAsia="Times New Roman" w:hAnsi="David" w:cs="David"/>
          <w:b/>
          <w:bCs/>
          <w:noProof/>
          <w:sz w:val="20"/>
          <w:szCs w:val="20"/>
          <w:rtl/>
        </w:rPr>
        <w:t>דברות קודש</w:t>
      </w:r>
      <w:r w:rsidRPr="004954B6">
        <w:rPr>
          <w:rFonts w:ascii="David" w:eastAsia="Times New Roman" w:hAnsi="David" w:cs="David"/>
          <w:noProof/>
          <w:sz w:val="20"/>
          <w:szCs w:val="20"/>
          <w:rtl/>
        </w:rPr>
        <w:t xml:space="preserve"> (שובבי"ם, ח"ד עמ' תקח): </w:t>
      </w:r>
      <w:r w:rsidRPr="004954B6">
        <w:rPr>
          <w:rFonts w:ascii="David" w:eastAsia="Times New Roman" w:hAnsi="David" w:cs="David"/>
          <w:b/>
          <w:bCs/>
          <w:noProof/>
          <w:sz w:val="20"/>
          <w:szCs w:val="20"/>
          <w:rtl/>
        </w:rPr>
        <w:t>"די אלע דיבורים וואס יודען זענען געשטאנען ביים מעמד הנבחר און מ'האט געהערט אנכי ה' אלקיך, די אלע, אנכי ולא יהיה לך מפי הגבורה שמענום</w:t>
      </w:r>
      <w:r w:rsidRPr="004954B6">
        <w:rPr>
          <w:rFonts w:ascii="David" w:eastAsia="Times New Roman" w:hAnsi="David" w:cs="David"/>
          <w:noProof/>
          <w:sz w:val="20"/>
          <w:szCs w:val="20"/>
          <w:rtl/>
        </w:rPr>
        <w:t xml:space="preserve"> (מכות כ"ד ע"א), </w:t>
      </w:r>
      <w:r w:rsidRPr="004954B6">
        <w:rPr>
          <w:rFonts w:ascii="David" w:eastAsia="Times New Roman" w:hAnsi="David" w:cs="David"/>
          <w:b/>
          <w:bCs/>
          <w:noProof/>
          <w:sz w:val="20"/>
          <w:szCs w:val="20"/>
          <w:rtl/>
        </w:rPr>
        <w:t>אפילו דעס וואס משה רבינו האט איבערגערעדט די אלע עשרת הדברות, די אלע כוחות הקדושה דאס איז א נצחיות. ס'איז ידוע פון ספרים אז די פריעריגע צדיקים האבן געהערט די זעלבע קולות ווייטער, אין זמן וואס דאס איז געווען האט מען געהערט דיא זעלבע קולות, די אלע (צדיקים) וואס ס'איז געווען כסדר, און אפילו אין די שפעטערע דורות, אפילו מ'הערט נישט, אבער א שטיקל הרגשה האט מען, א שטיקל הרגשה האט מען פון די אלע דיבורים און די אלע קולות, יעדער יוד דורך זיין קול תורה ותפלה האט מען א הרגשה</w:t>
      </w:r>
      <w:r w:rsidRPr="004954B6">
        <w:rPr>
          <w:rFonts w:ascii="David" w:eastAsia="Times New Roman" w:hAnsi="David" w:cs="David"/>
          <w:noProof/>
          <w:sz w:val="20"/>
          <w:szCs w:val="20"/>
          <w:rtl/>
        </w:rPr>
        <w:t xml:space="preserve">. </w:t>
      </w:r>
    </w:p>
    <w:p w14:paraId="220BD4E9" w14:textId="77777777" w:rsidR="00334023" w:rsidRPr="004954B6" w:rsidRDefault="00334023" w:rsidP="00334023">
      <w:pPr>
        <w:spacing w:after="120" w:line="276" w:lineRule="auto"/>
        <w:jc w:val="both"/>
        <w:rPr>
          <w:rFonts w:ascii="David" w:eastAsia="Times New Roman" w:hAnsi="David" w:cs="David"/>
          <w:noProof/>
          <w:sz w:val="20"/>
          <w:szCs w:val="20"/>
          <w:rtl/>
        </w:rPr>
      </w:pPr>
      <w:r w:rsidRPr="004954B6">
        <w:rPr>
          <w:rFonts w:ascii="David" w:eastAsia="Times New Roman" w:hAnsi="David" w:cs="David"/>
          <w:noProof/>
          <w:sz w:val="20"/>
          <w:szCs w:val="20"/>
          <w:rtl/>
        </w:rPr>
        <w:t xml:space="preserve">נאר די קשיא איז דאך אז דאס איז טאקע אזא נצחיות פארוואס הערט נישט יעדערער, פארוואס שפירט נישט יעדערער. דער פסוק זאגט אז וויסן זאלט עטץ 'משה ידבר', </w:t>
      </w:r>
      <w:r w:rsidRPr="004954B6">
        <w:rPr>
          <w:rFonts w:ascii="David" w:eastAsia="Times New Roman" w:hAnsi="David" w:cs="David"/>
          <w:b/>
          <w:bCs/>
          <w:noProof/>
          <w:sz w:val="20"/>
          <w:szCs w:val="20"/>
          <w:rtl/>
        </w:rPr>
        <w:t>משה האט נישט גערעדט [נאר] דעמאלץ ער רעדט כסדר, דעס קול וואס ס'איז ארויסגעגאנגען איז געבליבן א נצחיות, מ'זעהט דאך אפילו א קול טבעי אליין בלייבט אויך מ'קען עס אויפנעמען, איבערהויפט אזא מאדע קול איז דאך טאקע ממש א נצחיות</w:t>
      </w:r>
      <w:r w:rsidRPr="004954B6">
        <w:rPr>
          <w:rFonts w:ascii="David" w:eastAsia="Times New Roman" w:hAnsi="David" w:cs="David"/>
          <w:noProof/>
          <w:sz w:val="20"/>
          <w:szCs w:val="20"/>
          <w:rtl/>
        </w:rPr>
        <w:t xml:space="preserve">, </w:t>
      </w:r>
      <w:r w:rsidRPr="004954B6">
        <w:rPr>
          <w:rFonts w:ascii="David" w:eastAsia="Times New Roman" w:hAnsi="David" w:cs="David"/>
          <w:b/>
          <w:bCs/>
          <w:noProof/>
          <w:sz w:val="20"/>
          <w:szCs w:val="20"/>
          <w:rtl/>
        </w:rPr>
        <w:t>'והאלקים יעננו', דער כח אלקי איז דא דערינען.</w:t>
      </w:r>
      <w:r w:rsidRPr="004954B6">
        <w:rPr>
          <w:rFonts w:ascii="David" w:eastAsia="Times New Roman" w:hAnsi="David" w:cs="David"/>
          <w:noProof/>
          <w:sz w:val="20"/>
          <w:szCs w:val="20"/>
          <w:rtl/>
        </w:rPr>
        <w:t xml:space="preserve"> </w:t>
      </w:r>
    </w:p>
    <w:p w14:paraId="3AF3B707" w14:textId="77777777" w:rsidR="00334023" w:rsidRPr="004954B6" w:rsidRDefault="00334023" w:rsidP="00334023">
      <w:pPr>
        <w:spacing w:after="120" w:line="276" w:lineRule="auto"/>
        <w:jc w:val="both"/>
        <w:rPr>
          <w:rFonts w:ascii="David" w:eastAsia="Times New Roman" w:hAnsi="David" w:cs="David"/>
          <w:noProof/>
          <w:sz w:val="20"/>
          <w:szCs w:val="20"/>
          <w:rtl/>
        </w:rPr>
      </w:pPr>
      <w:r w:rsidRPr="004954B6">
        <w:rPr>
          <w:rFonts w:ascii="David" w:eastAsia="Times New Roman" w:hAnsi="David" w:cs="David"/>
          <w:noProof/>
          <w:sz w:val="20"/>
          <w:szCs w:val="20"/>
          <w:rtl/>
        </w:rPr>
        <w:t xml:space="preserve">נאר פארוואס דען הערט מען נישט, ס'איז 'בקולו של כל אחד ואחד', </w:t>
      </w:r>
      <w:r w:rsidRPr="004954B6">
        <w:rPr>
          <w:rFonts w:ascii="David" w:eastAsia="Times New Roman" w:hAnsi="David" w:cs="David"/>
          <w:b/>
          <w:bCs/>
          <w:noProof/>
          <w:sz w:val="20"/>
          <w:szCs w:val="20"/>
          <w:rtl/>
        </w:rPr>
        <w:t>יעדערער לויט זיין מצב הערט און שפירט, ס'איז גיווענדט וויאזוי מ'זעהט אויס, וואסערע הכנה מ'האט, בקולו של כל אחד ואחד, וואס פאר א קול תורה ותפלה מ'האט פון זיך אליין, ס'איז פארהאנדן איינער וואס ער האט א שטיקעלע הרגשה</w:t>
      </w:r>
      <w:r w:rsidRPr="004954B6">
        <w:rPr>
          <w:rFonts w:ascii="David" w:eastAsia="Times New Roman" w:hAnsi="David" w:cs="David"/>
          <w:noProof/>
          <w:sz w:val="20"/>
          <w:szCs w:val="20"/>
          <w:rtl/>
        </w:rPr>
        <w:t xml:space="preserve">, דיא וואס זענען געווען גרויס האבן געהערט, דעס הערן איז אויך נישט געווען אייניג ביי יעדן, ווי העכער ער איז געווען האט ער בעסער געהערט, איבערדעם זאגט דער פסוק בקולו של כל אחד ואחד, יעדערער לויט זיין מצב ווערט ער נתפעל פון דיא דיבורים". </w:t>
      </w:r>
    </w:p>
    <w:p w14:paraId="3CAE21B6" w14:textId="3A69D2E1" w:rsidR="00334023" w:rsidRPr="004954B6" w:rsidRDefault="00334023" w:rsidP="000D4DC1">
      <w:pPr>
        <w:spacing w:after="120" w:line="276" w:lineRule="auto"/>
        <w:jc w:val="both"/>
        <w:rPr>
          <w:rFonts w:ascii="David" w:eastAsia="Times New Roman" w:hAnsi="David" w:cs="David"/>
          <w:noProof/>
          <w:sz w:val="20"/>
          <w:szCs w:val="20"/>
        </w:rPr>
      </w:pPr>
      <w:r w:rsidRPr="004954B6">
        <w:rPr>
          <w:rFonts w:ascii="David" w:eastAsia="Times New Roman" w:hAnsi="David" w:cs="David"/>
          <w:b/>
          <w:bCs/>
          <w:noProof/>
          <w:sz w:val="20"/>
          <w:szCs w:val="20"/>
          <w:rtl/>
        </w:rPr>
        <w:t>@ובדברי יואל</w:t>
      </w:r>
      <w:r w:rsidRPr="004954B6">
        <w:rPr>
          <w:rFonts w:ascii="David" w:eastAsia="Times New Roman" w:hAnsi="David" w:cs="David"/>
          <w:noProof/>
          <w:sz w:val="20"/>
          <w:szCs w:val="20"/>
          <w:rtl/>
        </w:rPr>
        <w:t xml:space="preserve"> (מהדו"ת שופטים, עמ' קיג): "דבאמת כל הדיבורים והקולות של דברי התורה ודברי נביאי האמת והצדק, ודברי חכמינו ז"ל וכל דברי אמת, המה נצחיים וקיימים בממשן באויר העולם, ומתפשט בכל העולם מסוף העולם ועד סופו, וכמו שאנו רואים היום בטבעיות שהדיבור יש לו ממשות עד שחכמי הטבעיים המציאו שיכולים לקלוט הקול ולשומעו אח"כ בכל העולם, וא"כ ודאי </w:t>
      </w:r>
      <w:r w:rsidRPr="000D4DC1">
        <w:rPr>
          <w:rFonts w:ascii="David" w:eastAsia="Times New Roman" w:hAnsi="David" w:cs="David"/>
          <w:b/>
          <w:bCs/>
          <w:noProof/>
          <w:sz w:val="20"/>
          <w:szCs w:val="20"/>
          <w:rtl/>
        </w:rPr>
        <w:t>שכל הדיבורים והקולות של קדושה בקעו את האויר וממשן מונח עדיין באויר, וכח קדושתם נמצא ג"כ באויר</w:t>
      </w:r>
      <w:r w:rsidRPr="004954B6">
        <w:rPr>
          <w:rFonts w:ascii="David" w:eastAsia="Times New Roman" w:hAnsi="David" w:cs="David"/>
          <w:noProof/>
          <w:sz w:val="20"/>
          <w:szCs w:val="20"/>
          <w:rtl/>
        </w:rPr>
        <w:t xml:space="preserve">". </w:t>
      </w:r>
    </w:p>
  </w:footnote>
  <w:footnote w:id="72">
    <w:p w14:paraId="27DC21DA" w14:textId="77777777" w:rsidR="00914805" w:rsidRDefault="00914805" w:rsidP="00914805">
      <w:pPr>
        <w:spacing w:after="120" w:line="276" w:lineRule="auto"/>
        <w:jc w:val="both"/>
        <w:rPr>
          <w:rFonts w:ascii="David" w:eastAsia="Times New Roman" w:hAnsi="David" w:cs="David"/>
          <w:noProof/>
          <w:sz w:val="20"/>
          <w:szCs w:val="20"/>
          <w:rtl/>
        </w:rPr>
      </w:pPr>
      <w:r w:rsidRPr="004954B6">
        <w:rPr>
          <w:rStyle w:val="af0"/>
          <w:rFonts w:ascii="David" w:hAnsi="David" w:cs="David"/>
          <w:sz w:val="20"/>
          <w:szCs w:val="20"/>
        </w:rPr>
        <w:footnoteRef/>
      </w:r>
      <w:r w:rsidRPr="004954B6">
        <w:rPr>
          <w:rFonts w:ascii="David" w:hAnsi="David" w:cs="David"/>
          <w:sz w:val="20"/>
          <w:szCs w:val="20"/>
        </w:rPr>
        <w:t xml:space="preserve"> </w:t>
      </w:r>
      <w:r w:rsidRPr="004954B6">
        <w:rPr>
          <w:rFonts w:ascii="David" w:eastAsia="Times New Roman" w:hAnsi="David" w:cs="David"/>
          <w:b/>
          <w:bCs/>
          <w:noProof/>
          <w:sz w:val="20"/>
          <w:szCs w:val="20"/>
          <w:rtl/>
        </w:rPr>
        <w:t>דברות קודש</w:t>
      </w:r>
      <w:r w:rsidRPr="004954B6">
        <w:rPr>
          <w:rFonts w:ascii="David" w:eastAsia="Times New Roman" w:hAnsi="David" w:cs="David"/>
          <w:noProof/>
          <w:sz w:val="20"/>
          <w:szCs w:val="20"/>
          <w:rtl/>
        </w:rPr>
        <w:t xml:space="preserve"> (שובבי"ם ח"ג עמ' שעג): "</w:t>
      </w:r>
      <w:r w:rsidRPr="00853CA0">
        <w:rPr>
          <w:rFonts w:ascii="David" w:eastAsia="Times New Roman" w:hAnsi="David" w:cs="David"/>
          <w:b/>
          <w:bCs/>
          <w:noProof/>
          <w:sz w:val="20"/>
          <w:szCs w:val="20"/>
          <w:rtl/>
        </w:rPr>
        <w:t>א יוד וואס ער זוכט נאך דעם באשעפער און ער זוכט די תוה"ק, איז נאך אלעס נאר פון דער ברכה וואס יודען זענען געקומען צו משה ואהרן, און אז ער איז פון דיא וואס ס'איז עמדו אבותיו על הר סיני, איז נאך אלץ דא דער כח פון דעמאלץ</w:t>
      </w:r>
      <w:r w:rsidRPr="004954B6">
        <w:rPr>
          <w:rFonts w:ascii="David" w:eastAsia="Times New Roman" w:hAnsi="David" w:cs="David"/>
          <w:noProof/>
          <w:sz w:val="20"/>
          <w:szCs w:val="20"/>
          <w:rtl/>
        </w:rPr>
        <w:t>".</w:t>
      </w:r>
    </w:p>
    <w:p w14:paraId="430B7A3E" w14:textId="77777777" w:rsidR="00914805" w:rsidRPr="004954B6" w:rsidRDefault="00914805" w:rsidP="00914805">
      <w:pPr>
        <w:rPr>
          <w:rFonts w:ascii="David" w:eastAsia="Times New Roman" w:hAnsi="David" w:cs="David"/>
          <w:noProof/>
          <w:sz w:val="20"/>
          <w:szCs w:val="20"/>
        </w:rPr>
      </w:pPr>
      <w:r w:rsidRPr="004954B6">
        <w:rPr>
          <w:rFonts w:ascii="David" w:eastAsia="Times New Roman" w:hAnsi="David" w:cs="David"/>
          <w:b/>
          <w:bCs/>
          <w:noProof/>
          <w:sz w:val="20"/>
          <w:szCs w:val="20"/>
          <w:rtl/>
        </w:rPr>
        <w:t>@ובדברי יואל</w:t>
      </w:r>
      <w:r w:rsidRPr="004954B6">
        <w:rPr>
          <w:rFonts w:ascii="David" w:eastAsia="Times New Roman" w:hAnsi="David" w:cs="David"/>
          <w:noProof/>
          <w:sz w:val="20"/>
          <w:szCs w:val="20"/>
          <w:rtl/>
        </w:rPr>
        <w:t xml:space="preserve"> (מהדו"ת זאת הברכה, עמ' רפט): "ואף שנסתלק [משה רבינו] ונסתר מעינינו, אבל דיבוריו הקדושים ותורתו ותוכחתו נשארו חיים וקיימים, וכוחו טמון בתוה"ק, ובתוה"ק מוצאין הכל, </w:t>
      </w:r>
      <w:r w:rsidRPr="00CC1A0F">
        <w:rPr>
          <w:rFonts w:ascii="David" w:eastAsia="Times New Roman" w:hAnsi="David" w:cs="David"/>
          <w:b/>
          <w:bCs/>
          <w:noProof/>
          <w:sz w:val="20"/>
          <w:szCs w:val="20"/>
          <w:rtl/>
        </w:rPr>
        <w:t>וכל מי שמבקש את האמת ולהתבונן באמת בתוה"ק יש לו סייעתא דשמיא, וימצא בתוה"ק כל אחד כפי בחינתו הדיבורים השייכים אליו</w:t>
      </w:r>
      <w:r w:rsidRPr="004954B6">
        <w:rPr>
          <w:rFonts w:ascii="David" w:eastAsia="Times New Roman" w:hAnsi="David" w:cs="David"/>
          <w:noProof/>
          <w:sz w:val="20"/>
          <w:szCs w:val="20"/>
          <w:rtl/>
        </w:rPr>
        <w:t>, דדיבוריו הק' ותוכחתו הם בבחי' הליכה ע"ד לכו בנים שמעו לי, וכדברי ק"ז זלל"ה שתוכחת אמת ודיבורים קדושים יש להם כח להשפיע גם אח"כ, להיות בבחי' הולך ממדריגה למדריגה, ועי"כ נשאר משה רבינו תמיד בבחינת הולך".</w:t>
      </w:r>
    </w:p>
  </w:footnote>
  <w:footnote w:id="73">
    <w:p w14:paraId="3AF81D65" w14:textId="1566B51C" w:rsidR="000D4DC1" w:rsidRPr="004954B6" w:rsidRDefault="000D4DC1" w:rsidP="000D4DC1">
      <w:pPr>
        <w:spacing w:after="120" w:line="276" w:lineRule="auto"/>
        <w:jc w:val="both"/>
        <w:rPr>
          <w:rFonts w:ascii="David" w:eastAsia="Times New Roman" w:hAnsi="David" w:cs="David"/>
          <w:noProof/>
          <w:sz w:val="20"/>
          <w:szCs w:val="20"/>
        </w:rPr>
      </w:pPr>
      <w:r w:rsidRPr="004954B6">
        <w:rPr>
          <w:rStyle w:val="af0"/>
          <w:rFonts w:ascii="David" w:hAnsi="David" w:cs="David"/>
          <w:sz w:val="20"/>
          <w:szCs w:val="20"/>
        </w:rPr>
        <w:footnoteRef/>
      </w:r>
      <w:r w:rsidRPr="004954B6">
        <w:rPr>
          <w:rFonts w:ascii="David" w:hAnsi="David" w:cs="David"/>
          <w:sz w:val="20"/>
          <w:szCs w:val="20"/>
        </w:rPr>
        <w:t xml:space="preserve"> </w:t>
      </w:r>
      <w:r w:rsidRPr="004954B6">
        <w:rPr>
          <w:rFonts w:ascii="David" w:eastAsia="Times New Roman" w:hAnsi="David" w:cs="David"/>
          <w:b/>
          <w:bCs/>
          <w:noProof/>
          <w:sz w:val="20"/>
          <w:szCs w:val="20"/>
          <w:rtl/>
        </w:rPr>
        <w:t>דברות קודש</w:t>
      </w:r>
      <w:r w:rsidRPr="004954B6">
        <w:rPr>
          <w:rFonts w:ascii="David" w:eastAsia="Times New Roman" w:hAnsi="David" w:cs="David"/>
          <w:noProof/>
          <w:sz w:val="20"/>
          <w:szCs w:val="20"/>
          <w:rtl/>
        </w:rPr>
        <w:t xml:space="preserve"> (שובבי"ם, ח"ג ע' שנז): "</w:t>
      </w:r>
      <w:r w:rsidRPr="000D4DC1">
        <w:rPr>
          <w:rFonts w:ascii="David" w:eastAsia="Times New Roman" w:hAnsi="David" w:cs="David"/>
          <w:b/>
          <w:bCs/>
          <w:noProof/>
          <w:sz w:val="20"/>
          <w:szCs w:val="20"/>
          <w:rtl/>
        </w:rPr>
        <w:t>אז מ'האט די זכיה, אז מ'וויל זאגן אן אמת'דיגע הערה אין דער תורה הקדושה, אפילו ווי נידריג מ'איז, מ'ווייסט גארנישט פון וואו ס'שטאמט, אבער אז מ'וויל עס זאגן פארן אייבירשטענס וועגן, אז מ'איז אביסל מכוין אל האמת, האט מען עס מקבל געווען אויפן הר סיני, אלע נשמות ישראל עד סוף כל הדורות זענען דאך געשטאנען ביים הר סיני</w:t>
      </w:r>
      <w:r w:rsidRPr="004954B6">
        <w:rPr>
          <w:rFonts w:ascii="David" w:eastAsia="Times New Roman" w:hAnsi="David" w:cs="David"/>
          <w:noProof/>
          <w:sz w:val="20"/>
          <w:szCs w:val="20"/>
          <w:rtl/>
        </w:rPr>
        <w:t xml:space="preserve">. ממילא קאן מען וויסן אז אונז זעמיר אויך דארט געשטאנען, הגם מ'קען זיך נישט אויסמאהלן, אזעלעכע שפלים אזוי ווי מ'זעמיר, ווי מ'זעה מיר אויס, מ'זעמיר מלא עונות ופשעים, ווי נידריג מ'איז, מ'האט נישט פארראכטן גארנישט, פונדעסטוועגן דארף מען וויסן מ'זעמיר אלע געשטאנען ביים בארג סיני, אזוי שטייט דאך (שלה"ק עשרה מאמרות מאמר ב') איבערדעם איז דאך חל געווען די שבועה, אפילו לויט דעם מאן דאמר וואס ער לערנט ס'איז נישט חל על הנולדים, נאר ווייל מ'איז דארט געשטאנען. שטייט אזוי ארויס אין מדרש (הנ"ל) את אשר ישנו פה ואת אשר איננו פה עמנו עומד היום, פון דעם דרש'נט דאך דער מדרש אז אלע נשמות כל הנבראים זעמיר אלע געשטאנען ביים מעמד הנבחר, יעדעס חלק תורה האט מען מקבל געווען על הר סיני, יעדער האט מקבל געווען את שלו. מ'זאל נישט פוגם זיין דערינען, מ'זאל נישט פוגם זיין אין דעם חלק וואס מ'האט מקבל געווען מ'הר סיני". </w:t>
      </w:r>
    </w:p>
  </w:footnote>
  <w:footnote w:id="74">
    <w:p w14:paraId="57782F85" w14:textId="77777777" w:rsidR="00914805" w:rsidRPr="004954B6" w:rsidRDefault="00914805" w:rsidP="00914805">
      <w:pPr>
        <w:pStyle w:val="af4"/>
        <w:spacing w:after="120" w:line="276" w:lineRule="auto"/>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 xml:space="preserve">(במדבר, עמ' מז): "טעם על הכפיה דתורה שבע״פ ואע״פ שיהיה להם טענת אונס עי״ז, ויבואר בהקדם מ״ש ק״ז הישמח משה זללה״ה בפ׳ אמור [דף ל״ד ע״ב] להסביר דברי הרא״ש ז״ל בסוגיא דצרורות חצי נזק [ב״ק י״ז ע״ב] מ״ש דידוע וקבלה בידינו דהלכה למשה מסיני בא לגרע ולהקל [עיי״ש באריכות], וכתב ק״ז זללה״ה דיובן עפ״י המבואר בכתבי האר״י זצוק״ל דתורה שבכתב הוא דין, ושבע״פ הוא רחמים, ולכך כפי הכתוב הוי מצד רחמים, וע״כ הלכתא להקל בא, עכדה״ק. ובזה א״ש דרצה הקב״ה לזכות את ישראל ליתן להם התושבע״פ שהוא ממקור החסד והרחמים, והם נתייראו מלקבלה כמבואר בתנחומא [נח סי׳ ג׳] ע״כ נתנה להם בכפיה, ולא לאומה״ע, ואע״פ שיהיה להם טענת מודעא, אבל עכ״פ אם יקיימו אותה ועוסקים בה יהיה להם זכות והשפעת רחמים על ידה". </w:t>
      </w:r>
    </w:p>
    <w:p w14:paraId="38C3E3EC" w14:textId="566C1311" w:rsidR="00914805" w:rsidRPr="004954B6" w:rsidRDefault="00CC1A0F" w:rsidP="00914805">
      <w:pPr>
        <w:pStyle w:val="af4"/>
        <w:spacing w:after="120" w:line="276" w:lineRule="auto"/>
        <w:rPr>
          <w:rFonts w:ascii="David" w:hAnsi="David" w:cs="David"/>
          <w:sz w:val="20"/>
          <w:szCs w:val="20"/>
          <w:rtl/>
        </w:rPr>
      </w:pPr>
      <w:r>
        <w:rPr>
          <w:rFonts w:ascii="David" w:hAnsi="David" w:cs="David" w:hint="cs"/>
          <w:sz w:val="20"/>
          <w:szCs w:val="20"/>
          <w:rtl/>
        </w:rPr>
        <w:t>@</w:t>
      </w:r>
      <w:r w:rsidR="00914805" w:rsidRPr="004954B6">
        <w:rPr>
          <w:rFonts w:ascii="David" w:hAnsi="David" w:cs="David"/>
          <w:sz w:val="20"/>
          <w:szCs w:val="20"/>
          <w:rtl/>
        </w:rPr>
        <w:t xml:space="preserve">ובענין החילוק בין תורה שבכתב לתורה שבע"פ, יש לציין עוד לדברי רבינו (דברי יואל ראה, עמ' צז): "אמרינן [ב״ק י״ז ע״ב] בברייתא, תרנגולין שהיו מפריחים ממקום למקום, ושברו כלים ברוח שבכנפיהן, משלמין חצי נזק, סומכוס אומר נזק שלם והקשו בגמ׳ לרבנן, אי כחו כגופו, כולי נזק בעי לשלם, ואי לאו כגופו דמי חצי נזק נמי לא לשלם, אמר רבא לעולם כגופו דמי וחצי נזק צרורות הלכתא גמירי לה, והקשה הרא״ש ז״ל, הא דלא קאמר דכולי עלמא כחו לאו כגופו דמי, וחצי נזק צרורות הלכתא גמירי לי׳, דמן הדין לא היה ליה לשלומיה כלום, ואתיא הלמ״מ לחײביה בחצי נזק. ותירץ הרא״ש ז״ל דפשיטא ליה דהלמ״מ לגרועיה אתיא, כדאמרינן גבי סוכה אתיא הלכתא וגרעתא לשלישית ואוקמיה אטפח עכ״ד, ובישמח משה סוף [פ׳ אמור] כתב לפרש בטעמו של דבר, דהלכתא ודאי לקולא אתי, על פי המבואר בכתבי האר״י זלל״ה, דתורה שבכתב הוא דין, ושבעל פה הוא רחמים, וע״כ כפי הכתוב הוי חומרא, והוא כפי שורת הדין הגמור, אבל הלכתא תורה שבע"פ מצד הרחמים, ולגרועיה אתי׳ מן הדין, עייש״ד. </w:t>
      </w:r>
    </w:p>
    <w:p w14:paraId="4E0BB012" w14:textId="28761E10" w:rsidR="00914805" w:rsidRPr="004954B6" w:rsidRDefault="00914805" w:rsidP="00914805">
      <w:pPr>
        <w:pStyle w:val="af4"/>
        <w:spacing w:after="120" w:line="276" w:lineRule="auto"/>
        <w:rPr>
          <w:rFonts w:ascii="David" w:hAnsi="David" w:cs="David"/>
          <w:sz w:val="20"/>
          <w:szCs w:val="20"/>
        </w:rPr>
      </w:pPr>
      <w:r w:rsidRPr="004954B6">
        <w:rPr>
          <w:rFonts w:ascii="David" w:hAnsi="David" w:cs="David"/>
          <w:sz w:val="20"/>
          <w:szCs w:val="20"/>
          <w:rtl/>
        </w:rPr>
        <w:t xml:space="preserve">ואפשר להסביר הענין, דלמה תורה שבכתב הוא דין ותורה בע״פ הוא רחמים, עפ״י מ״ש חז״ל דמתחלה עלה במחשבה לברוא את העולם במדת הדין, שנאמר בראשית ברא אלקים, וראה שאין העולם מתקיים והקדים מדת הרחמים ושתפה למדה״ד, שנאמר ביום עשות ה׳ אלקים ארץ ושמים ע״כ, והנה תורה קדמה לעולם, ותורה שבכתב כבר היה כתובה לפניו ית׳, אש שחורה ע״ג אש לבנה קודם שנברא העולם כמבואר במדרש, א״כ מקורה של תורה שבכתב מעולם הדין כי אז היה רק שליטת הדינים בעולם, אבל תושבע"פ אעפ״י שנברא ג״כ קודם בריאת העולם, אבל לא באה לידי התגלות כי אם על ידי משרע״ה וחכמי התורה, ואז היה כבר התגברות החסד בעולם, ע״כ מקורה בסוד החסד שנמתקו על ידו, ונשתנו ונתהפכו מדין לרחמים". </w:t>
      </w:r>
    </w:p>
  </w:footnote>
  <w:footnote w:id="75">
    <w:p w14:paraId="35E27FC1" w14:textId="77777777" w:rsidR="003710E8" w:rsidRPr="004954B6" w:rsidRDefault="003710E8" w:rsidP="003710E8">
      <w:pPr>
        <w:spacing w:after="120" w:line="276" w:lineRule="auto"/>
        <w:jc w:val="both"/>
        <w:rPr>
          <w:rFonts w:ascii="David" w:hAnsi="David" w:cs="David"/>
          <w:sz w:val="20"/>
          <w:szCs w:val="20"/>
          <w:rtl/>
        </w:rPr>
      </w:pPr>
      <w:r w:rsidRPr="004954B6">
        <w:rPr>
          <w:rStyle w:val="af0"/>
          <w:rFonts w:ascii="David" w:hAnsi="David" w:cs="David"/>
          <w:sz w:val="20"/>
          <w:szCs w:val="20"/>
        </w:rPr>
        <w:footnoteRef/>
      </w:r>
      <w:r w:rsidRPr="004954B6">
        <w:rPr>
          <w:rFonts w:ascii="David" w:hAnsi="David" w:cs="David"/>
          <w:sz w:val="20"/>
          <w:szCs w:val="20"/>
        </w:rPr>
        <w:t xml:space="preserve"> </w:t>
      </w:r>
      <w:r w:rsidRPr="004954B6">
        <w:rPr>
          <w:rFonts w:ascii="David" w:eastAsia="Times New Roman" w:hAnsi="David" w:cs="David"/>
          <w:b/>
          <w:bCs/>
          <w:noProof/>
          <w:sz w:val="20"/>
          <w:szCs w:val="20"/>
          <w:rtl/>
        </w:rPr>
        <w:t>דברי יואל</w:t>
      </w:r>
      <w:r w:rsidRPr="004954B6">
        <w:rPr>
          <w:rFonts w:ascii="David" w:eastAsia="Times New Roman" w:hAnsi="David" w:cs="David"/>
          <w:noProof/>
          <w:sz w:val="20"/>
          <w:szCs w:val="20"/>
          <w:rtl/>
        </w:rPr>
        <w:t xml:space="preserve"> (פרה החודש, עמ' קפ): "הנה בשעת מתן תורה פסקה זוהמתן, ודרשו ז"ל (ויק"ר י"ח ג') עה"פ (שמות ל"ב ט"ז) והלוחות מעשה אלקים המה חרות על הלוחות וגו' אל תקרי חרות אלא חירות וכו' חירות ממלאך המות וכו' חירות מן המלכיות. ועוד אמרו (עירובין נ"ד ע"א) שאלמלי לא נשתברו לוחות הראשונות אין כל אומה ולשון שולטת בהן, שנאמר חרות, אל תיקרי חרות אלא חירות עיי"ש, וכן תהיה לעתיד כשיהיה העולם התיקון, ונמצא שאחר מתן תורה כבר היו לישראל כל המדריגות של עולם התיקון, אלא שאחר חטא העגל נאבד מהם. והמורם מזה שלולא חטא העגל היו ישראל כבר מגיעים לאותו הבחינה שרצה קרח לעשות פעלים שיגיעו אליה". </w:t>
      </w:r>
    </w:p>
  </w:footnote>
  <w:footnote w:id="76">
    <w:p w14:paraId="13E62184" w14:textId="77777777" w:rsidR="00CC1A0F" w:rsidRPr="004954B6" w:rsidRDefault="00CC1A0F" w:rsidP="00CC1A0F">
      <w:pPr>
        <w:pStyle w:val="af4"/>
        <w:spacing w:after="120" w:line="276" w:lineRule="auto"/>
        <w:rPr>
          <w:rFonts w:ascii="David" w:hAnsi="David" w:cs="David"/>
          <w:sz w:val="20"/>
          <w:szCs w:val="20"/>
        </w:rPr>
      </w:pPr>
      <w:r w:rsidRPr="004954B6">
        <w:rPr>
          <w:rStyle w:val="af0"/>
          <w:rFonts w:ascii="David" w:hAnsi="David" w:cs="David"/>
          <w:sz w:val="20"/>
          <w:szCs w:val="20"/>
        </w:rPr>
        <w:footnoteRef/>
      </w:r>
      <w:r w:rsidRPr="004954B6">
        <w:rPr>
          <w:rFonts w:ascii="David" w:hAnsi="David" w:cs="David"/>
          <w:sz w:val="20"/>
          <w:szCs w:val="20"/>
          <w:rtl/>
        </w:rPr>
        <w:t xml:space="preserve"> </w:t>
      </w:r>
      <w:r w:rsidRPr="004954B6">
        <w:rPr>
          <w:rFonts w:ascii="David" w:hAnsi="David" w:cs="David"/>
          <w:b/>
          <w:bCs/>
          <w:sz w:val="20"/>
          <w:szCs w:val="20"/>
          <w:rtl/>
        </w:rPr>
        <w:t xml:space="preserve">דברי יואל </w:t>
      </w:r>
      <w:r w:rsidRPr="004954B6">
        <w:rPr>
          <w:rFonts w:ascii="David" w:hAnsi="David" w:cs="David"/>
          <w:sz w:val="20"/>
          <w:szCs w:val="20"/>
          <w:rtl/>
        </w:rPr>
        <w:t>(בחקותי, עמ' שפא): "</w:t>
      </w:r>
      <w:r w:rsidRPr="004954B6">
        <w:rPr>
          <w:rFonts w:ascii="David" w:hAnsi="David" w:cs="David"/>
          <w:b/>
          <w:bCs/>
          <w:sz w:val="20"/>
          <w:szCs w:val="20"/>
          <w:rtl/>
        </w:rPr>
        <w:t>כח השפעתה של התורה הקדושה רב ועצום הוא, להשפיע למרחקים ולהוציא ממעמקים נשמות הטבועות בעמקי מצולות הקליפות, וחפצים ומשתוקקים להדבק בתורה ובקדושה</w:t>
      </w:r>
      <w:r w:rsidRPr="004954B6">
        <w:rPr>
          <w:rFonts w:ascii="David" w:hAnsi="David" w:cs="David"/>
          <w:sz w:val="20"/>
          <w:szCs w:val="20"/>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79F8"/>
    <w:multiLevelType w:val="hybridMultilevel"/>
    <w:tmpl w:val="8D72B3AE"/>
    <w:lvl w:ilvl="0" w:tplc="BAB67884">
      <w:start w:val="1"/>
      <w:numFmt w:val="hebrew1"/>
      <w:lvlText w:val="%1."/>
      <w:lvlJc w:val="left"/>
      <w:pPr>
        <w:ind w:left="1352" w:hanging="360"/>
      </w:pPr>
      <w:rPr>
        <w:rFonts w:hint="default"/>
        <w:b/>
        <w:bC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15:restartNumberingAfterBreak="0">
    <w:nsid w:val="1C564C13"/>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num w:numId="1" w16cid:durableId="351565513">
    <w:abstractNumId w:val="0"/>
  </w:num>
  <w:num w:numId="2" w16cid:durableId="1902400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99"/>
    <w:rsid w:val="000D4DC1"/>
    <w:rsid w:val="000E0487"/>
    <w:rsid w:val="0011582A"/>
    <w:rsid w:val="00135426"/>
    <w:rsid w:val="001C7180"/>
    <w:rsid w:val="001F6DEB"/>
    <w:rsid w:val="00201712"/>
    <w:rsid w:val="00205EC4"/>
    <w:rsid w:val="00262982"/>
    <w:rsid w:val="0027307D"/>
    <w:rsid w:val="002C640E"/>
    <w:rsid w:val="002F40EE"/>
    <w:rsid w:val="00334023"/>
    <w:rsid w:val="003535B2"/>
    <w:rsid w:val="003710E8"/>
    <w:rsid w:val="00372935"/>
    <w:rsid w:val="003E744C"/>
    <w:rsid w:val="003F51ED"/>
    <w:rsid w:val="00424946"/>
    <w:rsid w:val="004805FA"/>
    <w:rsid w:val="004954B6"/>
    <w:rsid w:val="0051398F"/>
    <w:rsid w:val="00531548"/>
    <w:rsid w:val="005547C9"/>
    <w:rsid w:val="00556CD8"/>
    <w:rsid w:val="00576ED3"/>
    <w:rsid w:val="005814C3"/>
    <w:rsid w:val="005A5645"/>
    <w:rsid w:val="005C5B08"/>
    <w:rsid w:val="00615144"/>
    <w:rsid w:val="00666FD4"/>
    <w:rsid w:val="00672546"/>
    <w:rsid w:val="00683540"/>
    <w:rsid w:val="006C4E64"/>
    <w:rsid w:val="0071127D"/>
    <w:rsid w:val="00724565"/>
    <w:rsid w:val="007351C9"/>
    <w:rsid w:val="00735962"/>
    <w:rsid w:val="007412D6"/>
    <w:rsid w:val="00741FD5"/>
    <w:rsid w:val="00742BB0"/>
    <w:rsid w:val="00742FF8"/>
    <w:rsid w:val="00827D2D"/>
    <w:rsid w:val="00853CA0"/>
    <w:rsid w:val="008574E6"/>
    <w:rsid w:val="00863EED"/>
    <w:rsid w:val="008850C8"/>
    <w:rsid w:val="008872B5"/>
    <w:rsid w:val="00895F27"/>
    <w:rsid w:val="008B12E1"/>
    <w:rsid w:val="008B5310"/>
    <w:rsid w:val="008E167E"/>
    <w:rsid w:val="00914805"/>
    <w:rsid w:val="00914D9C"/>
    <w:rsid w:val="00923FC6"/>
    <w:rsid w:val="009373C4"/>
    <w:rsid w:val="00951A6B"/>
    <w:rsid w:val="00954FA3"/>
    <w:rsid w:val="00955BAA"/>
    <w:rsid w:val="00964E78"/>
    <w:rsid w:val="009E54EF"/>
    <w:rsid w:val="00A30694"/>
    <w:rsid w:val="00A776AE"/>
    <w:rsid w:val="00A853D0"/>
    <w:rsid w:val="00AD1C38"/>
    <w:rsid w:val="00B22ECD"/>
    <w:rsid w:val="00B33D97"/>
    <w:rsid w:val="00B3400C"/>
    <w:rsid w:val="00B521EA"/>
    <w:rsid w:val="00B548A9"/>
    <w:rsid w:val="00B82EE8"/>
    <w:rsid w:val="00BA0BB3"/>
    <w:rsid w:val="00BB309E"/>
    <w:rsid w:val="00BD6B28"/>
    <w:rsid w:val="00BE44DF"/>
    <w:rsid w:val="00C405F9"/>
    <w:rsid w:val="00C44799"/>
    <w:rsid w:val="00C80A34"/>
    <w:rsid w:val="00C82B87"/>
    <w:rsid w:val="00C83FB0"/>
    <w:rsid w:val="00CC1A0F"/>
    <w:rsid w:val="00CC3408"/>
    <w:rsid w:val="00D02514"/>
    <w:rsid w:val="00D11656"/>
    <w:rsid w:val="00D20347"/>
    <w:rsid w:val="00D24256"/>
    <w:rsid w:val="00D2491E"/>
    <w:rsid w:val="00D26561"/>
    <w:rsid w:val="00D333E6"/>
    <w:rsid w:val="00D84FF7"/>
    <w:rsid w:val="00DA689E"/>
    <w:rsid w:val="00DD3353"/>
    <w:rsid w:val="00E01372"/>
    <w:rsid w:val="00E069EA"/>
    <w:rsid w:val="00E24A4B"/>
    <w:rsid w:val="00ED1AA6"/>
    <w:rsid w:val="00ED441B"/>
    <w:rsid w:val="00F03DF0"/>
    <w:rsid w:val="00F05C86"/>
    <w:rsid w:val="00F32ABD"/>
    <w:rsid w:val="00F61B1D"/>
    <w:rsid w:val="00FF65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67B6"/>
  <w15:chartTrackingRefBased/>
  <w15:docId w15:val="{1F1A2658-B251-4F38-AB46-44969564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44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44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447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447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447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447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47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47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47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4479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C4479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4479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44799"/>
    <w:rPr>
      <w:rFonts w:eastAsiaTheme="majorEastAsia" w:cstheme="majorBidi"/>
      <w:i/>
      <w:iCs/>
      <w:color w:val="0F4761" w:themeColor="accent1" w:themeShade="BF"/>
    </w:rPr>
  </w:style>
  <w:style w:type="character" w:customStyle="1" w:styleId="50">
    <w:name w:val="כותרת 5 תו"/>
    <w:basedOn w:val="a0"/>
    <w:link w:val="5"/>
    <w:uiPriority w:val="9"/>
    <w:semiHidden/>
    <w:rsid w:val="00C44799"/>
    <w:rPr>
      <w:rFonts w:eastAsiaTheme="majorEastAsia" w:cstheme="majorBidi"/>
      <w:color w:val="0F4761" w:themeColor="accent1" w:themeShade="BF"/>
    </w:rPr>
  </w:style>
  <w:style w:type="character" w:customStyle="1" w:styleId="60">
    <w:name w:val="כותרת 6 תו"/>
    <w:basedOn w:val="a0"/>
    <w:link w:val="6"/>
    <w:uiPriority w:val="9"/>
    <w:semiHidden/>
    <w:rsid w:val="00C44799"/>
    <w:rPr>
      <w:rFonts w:eastAsiaTheme="majorEastAsia" w:cstheme="majorBidi"/>
      <w:i/>
      <w:iCs/>
      <w:color w:val="595959" w:themeColor="text1" w:themeTint="A6"/>
    </w:rPr>
  </w:style>
  <w:style w:type="character" w:customStyle="1" w:styleId="70">
    <w:name w:val="כותרת 7 תו"/>
    <w:basedOn w:val="a0"/>
    <w:link w:val="7"/>
    <w:uiPriority w:val="9"/>
    <w:semiHidden/>
    <w:rsid w:val="00C44799"/>
    <w:rPr>
      <w:rFonts w:eastAsiaTheme="majorEastAsia" w:cstheme="majorBidi"/>
      <w:color w:val="595959" w:themeColor="text1" w:themeTint="A6"/>
    </w:rPr>
  </w:style>
  <w:style w:type="character" w:customStyle="1" w:styleId="80">
    <w:name w:val="כותרת 8 תו"/>
    <w:basedOn w:val="a0"/>
    <w:link w:val="8"/>
    <w:uiPriority w:val="9"/>
    <w:semiHidden/>
    <w:rsid w:val="00C44799"/>
    <w:rPr>
      <w:rFonts w:eastAsiaTheme="majorEastAsia" w:cstheme="majorBidi"/>
      <w:i/>
      <w:iCs/>
      <w:color w:val="272727" w:themeColor="text1" w:themeTint="D8"/>
    </w:rPr>
  </w:style>
  <w:style w:type="character" w:customStyle="1" w:styleId="90">
    <w:name w:val="כותרת 9 תו"/>
    <w:basedOn w:val="a0"/>
    <w:link w:val="9"/>
    <w:uiPriority w:val="9"/>
    <w:semiHidden/>
    <w:rsid w:val="00C44799"/>
    <w:rPr>
      <w:rFonts w:eastAsiaTheme="majorEastAsia" w:cstheme="majorBidi"/>
      <w:color w:val="272727" w:themeColor="text1" w:themeTint="D8"/>
    </w:rPr>
  </w:style>
  <w:style w:type="paragraph" w:styleId="a3">
    <w:name w:val="Title"/>
    <w:basedOn w:val="a"/>
    <w:next w:val="a"/>
    <w:link w:val="a4"/>
    <w:uiPriority w:val="10"/>
    <w:qFormat/>
    <w:rsid w:val="00C44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447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79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4479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44799"/>
    <w:pPr>
      <w:spacing w:before="160"/>
      <w:jc w:val="center"/>
    </w:pPr>
    <w:rPr>
      <w:i/>
      <w:iCs/>
      <w:color w:val="404040" w:themeColor="text1" w:themeTint="BF"/>
    </w:rPr>
  </w:style>
  <w:style w:type="character" w:customStyle="1" w:styleId="a8">
    <w:name w:val="ציטוט תו"/>
    <w:basedOn w:val="a0"/>
    <w:link w:val="a7"/>
    <w:uiPriority w:val="29"/>
    <w:rsid w:val="00C44799"/>
    <w:rPr>
      <w:i/>
      <w:iCs/>
      <w:color w:val="404040" w:themeColor="text1" w:themeTint="BF"/>
    </w:rPr>
  </w:style>
  <w:style w:type="paragraph" w:styleId="a9">
    <w:name w:val="List Paragraph"/>
    <w:basedOn w:val="a"/>
    <w:uiPriority w:val="34"/>
    <w:qFormat/>
    <w:rsid w:val="00C44799"/>
    <w:pPr>
      <w:ind w:left="720"/>
      <w:contextualSpacing/>
    </w:pPr>
  </w:style>
  <w:style w:type="character" w:styleId="aa">
    <w:name w:val="Intense Emphasis"/>
    <w:basedOn w:val="a0"/>
    <w:uiPriority w:val="21"/>
    <w:qFormat/>
    <w:rsid w:val="00C44799"/>
    <w:rPr>
      <w:i/>
      <w:iCs/>
      <w:color w:val="0F4761" w:themeColor="accent1" w:themeShade="BF"/>
    </w:rPr>
  </w:style>
  <w:style w:type="paragraph" w:styleId="ab">
    <w:name w:val="Intense Quote"/>
    <w:basedOn w:val="a"/>
    <w:next w:val="a"/>
    <w:link w:val="ac"/>
    <w:uiPriority w:val="30"/>
    <w:qFormat/>
    <w:rsid w:val="00C44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44799"/>
    <w:rPr>
      <w:i/>
      <w:iCs/>
      <w:color w:val="0F4761" w:themeColor="accent1" w:themeShade="BF"/>
    </w:rPr>
  </w:style>
  <w:style w:type="character" w:styleId="ad">
    <w:name w:val="Intense Reference"/>
    <w:basedOn w:val="a0"/>
    <w:uiPriority w:val="32"/>
    <w:qFormat/>
    <w:rsid w:val="00C44799"/>
    <w:rPr>
      <w:b/>
      <w:bCs/>
      <w:smallCaps/>
      <w:color w:val="0F4761" w:themeColor="accent1" w:themeShade="BF"/>
      <w:spacing w:val="5"/>
    </w:rPr>
  </w:style>
  <w:style w:type="paragraph" w:styleId="ae">
    <w:name w:val="footnote text"/>
    <w:basedOn w:val="a"/>
    <w:link w:val="af"/>
    <w:unhideWhenUsed/>
    <w:rsid w:val="00C44799"/>
    <w:pPr>
      <w:spacing w:before="120" w:after="0" w:line="240" w:lineRule="auto"/>
      <w:jc w:val="both"/>
    </w:pPr>
    <w:rPr>
      <w:rFonts w:ascii="FbExtrim Regular" w:hAnsi="FbExtrim Regular" w:cs="FbExtrim Regular"/>
      <w:sz w:val="20"/>
      <w:szCs w:val="20"/>
    </w:rPr>
  </w:style>
  <w:style w:type="character" w:customStyle="1" w:styleId="af">
    <w:name w:val="טקסט הערת שוליים תו"/>
    <w:basedOn w:val="a0"/>
    <w:link w:val="ae"/>
    <w:rsid w:val="00C44799"/>
    <w:rPr>
      <w:rFonts w:ascii="FbExtrim Regular" w:hAnsi="FbExtrim Regular" w:cs="FbExtrim Regular"/>
      <w:sz w:val="20"/>
      <w:szCs w:val="20"/>
    </w:rPr>
  </w:style>
  <w:style w:type="character" w:styleId="af0">
    <w:name w:val="footnote reference"/>
    <w:basedOn w:val="a0"/>
    <w:uiPriority w:val="99"/>
    <w:unhideWhenUsed/>
    <w:rsid w:val="00C44799"/>
    <w:rPr>
      <w:vertAlign w:val="superscript"/>
    </w:rPr>
  </w:style>
  <w:style w:type="paragraph" w:styleId="af1">
    <w:name w:val="endnote text"/>
    <w:basedOn w:val="a"/>
    <w:link w:val="af2"/>
    <w:unhideWhenUsed/>
    <w:rsid w:val="00C44799"/>
    <w:pPr>
      <w:spacing w:after="0" w:line="240" w:lineRule="auto"/>
      <w:jc w:val="both"/>
    </w:pPr>
    <w:rPr>
      <w:rFonts w:ascii="FbExtrim Regular" w:hAnsi="FbExtrim Regular" w:cs="FbExtrim Regular"/>
      <w:sz w:val="20"/>
      <w:szCs w:val="20"/>
    </w:rPr>
  </w:style>
  <w:style w:type="character" w:customStyle="1" w:styleId="af2">
    <w:name w:val="טקסט הערת סיום תו"/>
    <w:basedOn w:val="a0"/>
    <w:link w:val="af1"/>
    <w:rsid w:val="00C44799"/>
    <w:rPr>
      <w:rFonts w:ascii="FbExtrim Regular" w:hAnsi="FbExtrim Regular" w:cs="FbExtrim Regular"/>
      <w:sz w:val="20"/>
      <w:szCs w:val="20"/>
    </w:rPr>
  </w:style>
  <w:style w:type="character" w:styleId="af3">
    <w:name w:val="endnote reference"/>
    <w:basedOn w:val="a0"/>
    <w:unhideWhenUsed/>
    <w:rsid w:val="00C44799"/>
    <w:rPr>
      <w:vertAlign w:val="superscript"/>
    </w:rPr>
  </w:style>
  <w:style w:type="paragraph" w:customStyle="1" w:styleId="af4">
    <w:name w:val="מכון תוצאות"/>
    <w:next w:val="a"/>
    <w:autoRedefine/>
    <w:qFormat/>
    <w:rsid w:val="00D20347"/>
    <w:pPr>
      <w:bidi/>
      <w:spacing w:line="360" w:lineRule="auto"/>
      <w:jc w:val="both"/>
    </w:pPr>
    <w:rPr>
      <w:rFonts w:asciiTheme="majorBidi" w:hAnsiTheme="majorBidi" w:cstheme="majorBidi"/>
      <w:sz w:val="32"/>
      <w:szCs w:val="32"/>
    </w:rPr>
  </w:style>
  <w:style w:type="paragraph" w:customStyle="1" w:styleId="af5">
    <w:name w:val="מראה פוטנאט"/>
    <w:basedOn w:val="a"/>
    <w:qFormat/>
    <w:rsid w:val="0011582A"/>
    <w:pPr>
      <w:tabs>
        <w:tab w:val="right" w:pos="10080"/>
      </w:tabs>
      <w:spacing w:before="60" w:after="60" w:line="300" w:lineRule="exact"/>
      <w:jc w:val="both"/>
      <w:outlineLvl w:val="0"/>
    </w:pPr>
    <w:rPr>
      <w:rFonts w:ascii="Times New Roman" w:hAnsi="Times New Roman" w:cs="Adama"/>
      <w:color w:val="000000" w:themeColor="text1"/>
      <w:spacing w:val="-4"/>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yoel.tashma.co.il/books/learn/19080/%D7%93%D7%91%D7%A8%D7%99_%D7%99%D7%95%D7%90%D7%9C_%D7%A2%D7%9C_%D7%94%D7%9E%D7%95%D7%A2%D7%93%D7%99%D7%9D/%D7%A4%D7%A8%D7%A9%D7%AA_%D7%94%D7%97%D7%95%D7%93%D7%A9/%D7%9E%D7%93?search=%D7%A9%D7%99%D7%A9%D7%AA%D7%9E%D7%A9+%D7%AA%D7%99%D7%9B%D7%A3+%D7%A2%D7%9D+&amp;line=66--%D7%A4%D7%A8%D7%A9%D7%AA+%D7%94%D7%97%D7%95%D7%93%D7%A9-%D7%9E%D7%93" TargetMode="External"/><Relationship Id="rId2" Type="http://schemas.openxmlformats.org/officeDocument/2006/relationships/hyperlink" Target="https://yoel.tashma.co.il/books/learn/19080/%D7%93%D7%91%D7%A8%D7%99_%D7%99%D7%95%D7%90%D7%9C_%D7%A2%D7%9C_%D7%94%D7%9E%D7%95%D7%A2%D7%93%D7%99%D7%9D/%D7%A4%D7%A8%D7%A9%D7%AA_%D7%94%D7%97%D7%95%D7%93%D7%A9/%D7%9E%D7%93?search=%D7%A9%D7%99%D7%A9%D7%AA%D7%9E%D7%A9+%D7%AA%D7%99%D7%9B%D7%A3+%D7%A2%D7%9D+&amp;line=66--%D7%A4%D7%A8%D7%A9%D7%AA+%D7%94%D7%97%D7%95%D7%93%D7%A9-%D7%9E%D7%93" TargetMode="External"/><Relationship Id="rId1" Type="http://schemas.openxmlformats.org/officeDocument/2006/relationships/hyperlink" Target="https://yoel.tashma.co.il/books/learn/19080/%D7%93%D7%91%D7%A8%D7%99_%D7%99%D7%95%D7%90%D7%9C_%D7%A2%D7%9C_%D7%94%D7%9E%D7%95%D7%A2%D7%93%D7%99%D7%9D/%D7%A4%D7%A8%D7%A9%D7%AA_%D7%94%D7%97%D7%95%D7%93%D7%A9/%D7%9E%D7%93?search=%D7%A9%D7%99%D7%A9%D7%AA%D7%9E%D7%A9+%D7%AA%D7%99%D7%9B%D7%A3+%D7%A2%D7%9D+&amp;line=66--%D7%A4%D7%A8%D7%A9%D7%AA+%D7%94%D7%97%D7%95%D7%93%D7%A9-%D7%9E%D7%93" TargetMode="External"/><Relationship Id="rId4" Type="http://schemas.openxmlformats.org/officeDocument/2006/relationships/hyperlink" Target="https://yoel.tashma.co.il/books/learn/19080/%D7%93%D7%91%D7%A8%D7%99_%D7%99%D7%95%D7%90%D7%9C_%D7%A2%D7%9C_%D7%94%D7%9E%D7%95%D7%A2%D7%93%D7%99%D7%9D/%D7%A4%D7%A8%D7%A9%D7%AA_%D7%94%D7%97%D7%95%D7%93%D7%A9/%D7%9E%D7%93?search=%D7%A9%D7%99%D7%A9%D7%AA%D7%9E%D7%A9+%D7%AA%D7%99%D7%9B%D7%A3+%D7%A2%D7%9D+&amp;line=66--%D7%A4%D7%A8%D7%A9%D7%AA+%D7%94%D7%97%D7%95%D7%93%D7%A9-%D7%9E%D7%93"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6CB5-7EF3-4E12-9BD9-9CDC8789B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2184</TotalTime>
  <Pages>25</Pages>
  <Words>1914</Words>
  <Characters>9570</Characters>
  <Application>Microsoft Office Word</Application>
  <DocSecurity>0</DocSecurity>
  <Lines>79</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yhl6259@gmail.com</dc:creator>
  <cp:keywords/>
  <dc:description/>
  <cp:lastModifiedBy>yhl6259@gmail.com</cp:lastModifiedBy>
  <cp:revision>14</cp:revision>
  <dcterms:created xsi:type="dcterms:W3CDTF">2026-02-08T09:46:00Z</dcterms:created>
  <dcterms:modified xsi:type="dcterms:W3CDTF">2026-02-13T10:24:00Z</dcterms:modified>
</cp:coreProperties>
</file>