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B0749C" w:rsidRDefault="00B0749C">
      <w:pPr>
        <w:pStyle w:val="Title"/>
        <w:jc w:val="right"/>
        <w:rPr>
          <w:rFonts w:cs="Arial"/>
        </w:rPr>
      </w:pPr>
      <w:r>
        <w:rPr>
          <w:rFonts w:cs="Arial"/>
        </w:rPr>
        <w:t>Meditation Attendance Project</w:t>
      </w:r>
    </w:p>
    <w:p w:rsidR="00B0749C" w:rsidRDefault="00B0749C">
      <w:pPr>
        <w:pStyle w:val="Title"/>
        <w:jc w:val="right"/>
        <w:rPr>
          <w:rFonts w:cs="Arial"/>
        </w:rPr>
      </w:pPr>
      <w:r>
        <w:rPr>
          <w:sz w:val="32"/>
          <w:szCs w:val="32"/>
        </w:rPr>
        <w:t xml:space="preserve">View faculty course list </w:t>
      </w:r>
    </w:p>
    <w:p w:rsidR="00B0749C" w:rsidRDefault="00B0749C">
      <w:pPr>
        <w:pStyle w:val="Title"/>
        <w:jc w:val="right"/>
        <w:rPr>
          <w:rFonts w:cs="Arial"/>
        </w:rPr>
      </w:pPr>
    </w:p>
    <w:p w:rsidR="00B0749C" w:rsidRDefault="00B0749C">
      <w:pPr>
        <w:pStyle w:val="Title"/>
        <w:jc w:val="right"/>
        <w:rPr>
          <w:rFonts w:cs="Arial"/>
          <w:sz w:val="28"/>
        </w:rPr>
      </w:pPr>
      <w:r>
        <w:rPr>
          <w:rFonts w:cs="Arial"/>
          <w:sz w:val="28"/>
        </w:rPr>
        <w:t>Version 1.</w:t>
      </w:r>
      <w:r>
        <w:rPr>
          <w:rFonts w:eastAsia="SimSun" w:cs="Arial"/>
          <w:sz w:val="28"/>
          <w:lang w:eastAsia="zh-CN"/>
        </w:rPr>
        <w:t>0</w:t>
      </w:r>
    </w:p>
    <w:p w:rsidR="00B0749C" w:rsidRDefault="00B0749C">
      <w:pPr>
        <w:rPr>
          <w:rFonts w:ascii="Arial" w:hAnsi="Arial" w:cs="Arial"/>
        </w:rPr>
      </w:pPr>
    </w:p>
    <w:p w:rsidR="00B0749C" w:rsidRDefault="00B0749C">
      <w:pPr>
        <w:rPr>
          <w:rFonts w:ascii="Arial" w:hAnsi="Arial" w:cs="Arial"/>
        </w:rPr>
      </w:pPr>
    </w:p>
    <w:p w:rsidR="00B0749C" w:rsidRDefault="00B0749C">
      <w:pPr>
        <w:pStyle w:val="BodyText"/>
        <w:rPr>
          <w:rFonts w:ascii="Arial" w:hAnsi="Arial" w:cs="Arial"/>
        </w:rPr>
      </w:pPr>
    </w:p>
    <w:p w:rsidR="00B0749C" w:rsidRDefault="00B0749C">
      <w:pPr>
        <w:pStyle w:val="BodyText"/>
        <w:rPr>
          <w:rFonts w:ascii="Arial" w:hAnsi="Arial" w:cs="Arial"/>
        </w:rPr>
      </w:pPr>
    </w:p>
    <w:p w:rsidR="00B0749C" w:rsidRDefault="00B0749C">
      <w:pPr>
        <w:rPr>
          <w:rFonts w:ascii="Arial" w:hAnsi="Arial" w:cs="Arial"/>
        </w:rPr>
        <w:sectPr w:rsidR="00B0749C">
          <w:headerReference w:type="default" r:id="rId7"/>
          <w:endnotePr>
            <w:numFmt w:val="decimal"/>
          </w:endnotePr>
          <w:pgSz w:w="12240" w:h="15840"/>
          <w:pgMar w:top="1440" w:right="1440" w:bottom="1440" w:left="1440" w:header="720" w:footer="720" w:gutter="0"/>
          <w:cols w:space="720"/>
        </w:sectPr>
      </w:pPr>
    </w:p>
    <w:p w:rsidR="00B0749C" w:rsidRDefault="00B0749C">
      <w:pPr>
        <w:pStyle w:val="Title"/>
        <w:rPr>
          <w:rFonts w:cs="Arial"/>
        </w:rPr>
      </w:pPr>
      <w:r>
        <w:rPr>
          <w:rFonts w:cs="Arial"/>
        </w:rPr>
        <w:t>Table of Contents</w:t>
      </w:r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TOC \o "1-3" \h \u </w:instrText>
      </w:r>
      <w:r>
        <w:rPr>
          <w:sz w:val="24"/>
          <w:szCs w:val="24"/>
        </w:rPr>
        <w:fldChar w:fldCharType="separate"/>
      </w:r>
      <w:hyperlink w:anchor="_Toc486510872" w:history="1">
        <w:r>
          <w:rPr>
            <w:sz w:val="24"/>
            <w:szCs w:val="24"/>
          </w:rPr>
          <w:t>1.</w:t>
        </w:r>
        <w:r>
          <w:rPr>
            <w:sz w:val="24"/>
            <w:szCs w:val="24"/>
          </w:rPr>
          <w:tab/>
          <w:t>Brief Description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_Toc486510872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73" w:history="1">
        <w:r>
          <w:rPr>
            <w:sz w:val="24"/>
            <w:szCs w:val="24"/>
          </w:rPr>
          <w:t>2.</w:t>
        </w:r>
        <w:r>
          <w:rPr>
            <w:sz w:val="24"/>
            <w:szCs w:val="24"/>
          </w:rPr>
          <w:tab/>
          <w:t>Actors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_Toc486510873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74" w:history="1">
        <w:r>
          <w:rPr>
            <w:sz w:val="24"/>
            <w:szCs w:val="24"/>
          </w:rPr>
          <w:t>3.</w:t>
        </w:r>
        <w:r>
          <w:rPr>
            <w:sz w:val="24"/>
            <w:szCs w:val="24"/>
          </w:rPr>
          <w:tab/>
          <w:t>Preconditions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_Toc486510874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75" w:history="1">
        <w:r>
          <w:rPr>
            <w:sz w:val="24"/>
            <w:szCs w:val="24"/>
          </w:rPr>
          <w:t>4.</w:t>
        </w:r>
        <w:r>
          <w:rPr>
            <w:sz w:val="24"/>
            <w:szCs w:val="24"/>
          </w:rPr>
          <w:tab/>
          <w:t>Flow of Events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_Toc486510875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2"/>
        <w:tabs>
          <w:tab w:val="left" w:pos="1000"/>
        </w:tabs>
        <w:rPr>
          <w:sz w:val="24"/>
          <w:szCs w:val="24"/>
        </w:rPr>
      </w:pPr>
      <w:hyperlink w:anchor="_Toc486510876" w:history="1">
        <w:r>
          <w:rPr>
            <w:sz w:val="24"/>
            <w:szCs w:val="24"/>
          </w:rPr>
          <w:t>4.1</w:t>
        </w:r>
        <w:r>
          <w:rPr>
            <w:sz w:val="24"/>
            <w:szCs w:val="24"/>
          </w:rPr>
          <w:tab/>
          <w:t>Basic Flow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_Toc486510876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2"/>
        <w:tabs>
          <w:tab w:val="left" w:pos="1000"/>
        </w:tabs>
        <w:rPr>
          <w:sz w:val="24"/>
          <w:szCs w:val="24"/>
        </w:rPr>
      </w:pPr>
      <w:hyperlink w:anchor="_Toc486510877" w:history="1">
        <w:r>
          <w:rPr>
            <w:sz w:val="24"/>
            <w:szCs w:val="24"/>
          </w:rPr>
          <w:t>4.2</w:t>
        </w:r>
        <w:r>
          <w:rPr>
            <w:sz w:val="24"/>
            <w:szCs w:val="24"/>
          </w:rPr>
          <w:tab/>
          <w:t>Alternate Flows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_Toc486510877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2"/>
        <w:rPr>
          <w:sz w:val="24"/>
          <w:szCs w:val="24"/>
        </w:rPr>
      </w:pPr>
      <w:hyperlink w:anchor="_Toc486510878" w:history="1">
        <w:r>
          <w:rPr>
            <w:sz w:val="24"/>
            <w:szCs w:val="24"/>
          </w:rPr>
          <w:t>4.2.1 Course not found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_Toc486510878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2"/>
        <w:tabs>
          <w:tab w:val="left" w:pos="1000"/>
        </w:tabs>
        <w:rPr>
          <w:sz w:val="24"/>
          <w:szCs w:val="24"/>
        </w:rPr>
      </w:pPr>
      <w:hyperlink w:anchor="_Toc486510879" w:history="1">
        <w:r>
          <w:rPr>
            <w:sz w:val="24"/>
            <w:szCs w:val="24"/>
          </w:rPr>
          <w:t>4.3</w:t>
        </w:r>
        <w:r>
          <w:rPr>
            <w:sz w:val="24"/>
            <w:szCs w:val="24"/>
          </w:rPr>
          <w:tab/>
          <w:t>Exceptional Flows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_Toc486510879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3"/>
        <w:tabs>
          <w:tab w:val="left" w:pos="1600"/>
        </w:tabs>
        <w:rPr>
          <w:sz w:val="24"/>
          <w:szCs w:val="24"/>
        </w:rPr>
      </w:pPr>
      <w:hyperlink w:anchor="_Toc486510880" w:history="1">
        <w:r>
          <w:rPr>
            <w:sz w:val="24"/>
            <w:szCs w:val="24"/>
          </w:rPr>
          <w:t>4.3.1</w:t>
        </w:r>
        <w:r>
          <w:rPr>
            <w:sz w:val="24"/>
            <w:szCs w:val="24"/>
          </w:rPr>
          <w:tab/>
          <w:t>Connection to  database unavailable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_Toc486510880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3"/>
        <w:tabs>
          <w:tab w:val="left" w:pos="1600"/>
        </w:tabs>
        <w:rPr>
          <w:sz w:val="24"/>
          <w:szCs w:val="24"/>
        </w:rPr>
      </w:pPr>
      <w:hyperlink w:anchor="_Toc486510881" w:history="1">
        <w:r>
          <w:rPr>
            <w:sz w:val="24"/>
            <w:szCs w:val="24"/>
          </w:rPr>
          <w:t>4.3.2</w:t>
        </w:r>
        <w:r>
          <w:rPr>
            <w:sz w:val="24"/>
            <w:szCs w:val="24"/>
          </w:rPr>
          <w:tab/>
          <w:t>Faculty not found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_Toc486510881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82" w:history="1">
        <w:r>
          <w:rPr>
            <w:sz w:val="24"/>
            <w:szCs w:val="24"/>
          </w:rPr>
          <w:t>5.</w:t>
        </w:r>
        <w:r>
          <w:rPr>
            <w:sz w:val="24"/>
            <w:szCs w:val="24"/>
          </w:rPr>
          <w:tab/>
          <w:t>Post-Conditions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_Toc486510882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3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83" w:history="1">
        <w:r>
          <w:rPr>
            <w:sz w:val="24"/>
            <w:szCs w:val="24"/>
          </w:rPr>
          <w:t>6.</w:t>
        </w:r>
        <w:r>
          <w:rPr>
            <w:sz w:val="24"/>
            <w:szCs w:val="24"/>
          </w:rPr>
          <w:tab/>
          <w:t>Business Rules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_Toc486510883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4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OC1"/>
        <w:tabs>
          <w:tab w:val="left" w:pos="432"/>
        </w:tabs>
        <w:rPr>
          <w:sz w:val="24"/>
          <w:szCs w:val="24"/>
        </w:rPr>
      </w:pPr>
      <w:hyperlink w:anchor="_Toc486510884" w:history="1">
        <w:r>
          <w:rPr>
            <w:sz w:val="24"/>
            <w:szCs w:val="24"/>
          </w:rPr>
          <w:t>7.</w:t>
        </w:r>
        <w:r>
          <w:rPr>
            <w:sz w:val="24"/>
            <w:szCs w:val="24"/>
          </w:rPr>
          <w:tab/>
          <w:t>Nonfunctional Requirements</w:t>
        </w:r>
        <w:r>
          <w:rPr>
            <w:sz w:val="24"/>
            <w:szCs w:val="24"/>
          </w:rPr>
          <w:tab/>
        </w:r>
        <w:r>
          <w:rPr>
            <w:sz w:val="24"/>
            <w:szCs w:val="24"/>
          </w:rPr>
          <w:fldChar w:fldCharType="begin"/>
        </w:r>
        <w:r>
          <w:rPr>
            <w:sz w:val="24"/>
            <w:szCs w:val="24"/>
          </w:rPr>
          <w:instrText xml:space="preserve"> PAGEREF _Toc486510884 \h </w:instrText>
        </w:r>
        <w:r>
          <w:rPr>
            <w:sz w:val="24"/>
            <w:szCs w:val="24"/>
          </w:rPr>
        </w:r>
        <w:r>
          <w:rPr>
            <w:sz w:val="24"/>
            <w:szCs w:val="24"/>
          </w:rPr>
          <w:fldChar w:fldCharType="separate"/>
        </w:r>
        <w:r>
          <w:rPr>
            <w:sz w:val="24"/>
            <w:szCs w:val="24"/>
          </w:rPr>
          <w:t>4</w:t>
        </w:r>
        <w:r>
          <w:rPr>
            <w:sz w:val="24"/>
            <w:szCs w:val="24"/>
          </w:rPr>
          <w:fldChar w:fldCharType="end"/>
        </w:r>
      </w:hyperlink>
    </w:p>
    <w:p w:rsidR="00B0749C" w:rsidRDefault="00B0749C">
      <w:pPr>
        <w:pStyle w:val="Title"/>
      </w:pPr>
      <w:r>
        <w:rPr>
          <w:sz w:val="24"/>
          <w:szCs w:val="24"/>
        </w:rPr>
        <w:fldChar w:fldCharType="end"/>
      </w:r>
    </w:p>
    <w:p w:rsidR="00B0749C" w:rsidRDefault="00B0749C">
      <w:pPr>
        <w:pStyle w:val="Title"/>
      </w:pPr>
      <w:r>
        <w:br w:type="page"/>
      </w:r>
      <w:bookmarkStart w:id="0" w:name="_Toc423410238"/>
      <w:bookmarkStart w:id="1" w:name="_Toc425054504"/>
      <w:r>
        <w:rPr>
          <w:sz w:val="32"/>
          <w:szCs w:val="32"/>
        </w:rPr>
        <w:t xml:space="preserve"> </w:t>
      </w:r>
      <w:r>
        <w:t>View faculty course list</w:t>
      </w:r>
    </w:p>
    <w:p w:rsidR="00B0749C" w:rsidRDefault="00B0749C">
      <w:pPr>
        <w:pStyle w:val="Heading1"/>
      </w:pPr>
      <w:bookmarkStart w:id="2" w:name="_Toc21356817"/>
      <w:bookmarkStart w:id="3" w:name="_Toc486510872"/>
      <w:r>
        <w:t>Brief Description</w:t>
      </w:r>
      <w:bookmarkEnd w:id="0"/>
      <w:bookmarkEnd w:id="1"/>
      <w:bookmarkEnd w:id="2"/>
      <w:bookmarkEnd w:id="3"/>
    </w:p>
    <w:p w:rsidR="00B0749C" w:rsidRDefault="00B0749C">
      <w:pPr>
        <w:ind w:right="-180" w:firstLine="720"/>
        <w:rPr>
          <w:sz w:val="24"/>
          <w:szCs w:val="24"/>
        </w:rPr>
      </w:pPr>
      <w:bookmarkStart w:id="4" w:name="_Toc21356818"/>
      <w:r>
        <w:rPr>
          <w:sz w:val="24"/>
          <w:szCs w:val="24"/>
        </w:rPr>
        <w:t>This use case allows the to the course list for past 6 month.</w:t>
      </w:r>
    </w:p>
    <w:p w:rsidR="00B0749C" w:rsidRDefault="00B0749C">
      <w:pPr>
        <w:pStyle w:val="Heading1"/>
      </w:pPr>
      <w:bookmarkStart w:id="5" w:name="_Toc486510873"/>
      <w:r>
        <w:t>Actors</w:t>
      </w:r>
      <w:bookmarkEnd w:id="4"/>
      <w:bookmarkEnd w:id="5"/>
    </w:p>
    <w:p w:rsidR="00B0749C" w:rsidRDefault="00B0749C">
      <w:pPr>
        <w:ind w:firstLine="720"/>
        <w:rPr>
          <w:sz w:val="24"/>
          <w:szCs w:val="24"/>
        </w:rPr>
      </w:pPr>
      <w:r>
        <w:rPr>
          <w:sz w:val="24"/>
          <w:szCs w:val="24"/>
        </w:rPr>
        <w:t>Staff</w:t>
      </w:r>
    </w:p>
    <w:p w:rsidR="00B0749C" w:rsidRDefault="00B0749C">
      <w:pPr>
        <w:ind w:firstLine="720"/>
        <w:rPr>
          <w:sz w:val="24"/>
          <w:szCs w:val="24"/>
        </w:rPr>
      </w:pPr>
      <w:r>
        <w:rPr>
          <w:sz w:val="24"/>
          <w:szCs w:val="24"/>
        </w:rPr>
        <w:t>Course Database</w:t>
      </w:r>
    </w:p>
    <w:p w:rsidR="00B0749C" w:rsidRDefault="00B0749C">
      <w:pPr>
        <w:ind w:left="720"/>
      </w:pPr>
      <w:r>
        <w:t xml:space="preserve"> </w:t>
      </w:r>
    </w:p>
    <w:p w:rsidR="00B0749C" w:rsidRDefault="00B0749C">
      <w:pPr>
        <w:pStyle w:val="Heading1"/>
      </w:pPr>
      <w:bookmarkStart w:id="6" w:name="_Toc21356819"/>
      <w:bookmarkStart w:id="7" w:name="_Toc486510874"/>
      <w:r>
        <w:t>Preconditions</w:t>
      </w:r>
      <w:bookmarkEnd w:id="6"/>
      <w:bookmarkEnd w:id="7"/>
    </w:p>
    <w:p w:rsidR="00B0749C" w:rsidRDefault="00B0749C">
      <w:pPr>
        <w:ind w:firstLine="720"/>
        <w:rPr>
          <w:sz w:val="24"/>
          <w:szCs w:val="24"/>
        </w:rPr>
      </w:pPr>
      <w:bookmarkStart w:id="8" w:name="_Toc423410239"/>
      <w:bookmarkStart w:id="9" w:name="_Toc425054505"/>
      <w:bookmarkStart w:id="10" w:name="_Toc21356820"/>
      <w:r>
        <w:rPr>
          <w:sz w:val="24"/>
          <w:szCs w:val="24"/>
        </w:rPr>
        <w:t xml:space="preserve">Staff  </w:t>
      </w:r>
      <w:r>
        <w:rPr>
          <w:rFonts w:eastAsia="SimSun"/>
          <w:sz w:val="24"/>
          <w:szCs w:val="24"/>
          <w:lang w:eastAsia="zh-CN"/>
        </w:rPr>
        <w:t xml:space="preserve">has </w:t>
      </w:r>
      <w:r>
        <w:rPr>
          <w:sz w:val="24"/>
          <w:szCs w:val="24"/>
        </w:rPr>
        <w:t>logged into the system.</w:t>
      </w:r>
    </w:p>
    <w:p w:rsidR="00B0749C" w:rsidRDefault="00B0749C">
      <w:pPr>
        <w:pStyle w:val="Heading1"/>
        <w:widowControl/>
        <w:rPr>
          <w:rFonts w:cs="Arial"/>
        </w:rPr>
      </w:pPr>
      <w:bookmarkStart w:id="11" w:name="_Toc486510875"/>
      <w:r>
        <w:rPr>
          <w:rFonts w:cs="Arial"/>
        </w:rPr>
        <w:t>Flow of Events</w:t>
      </w:r>
      <w:bookmarkEnd w:id="8"/>
      <w:bookmarkEnd w:id="9"/>
      <w:bookmarkEnd w:id="10"/>
      <w:bookmarkEnd w:id="11"/>
    </w:p>
    <w:p w:rsidR="00B0749C" w:rsidRDefault="00B0749C">
      <w:pPr>
        <w:pStyle w:val="Heading2"/>
        <w:widowControl/>
        <w:rPr>
          <w:rFonts w:cs="Arial"/>
        </w:rPr>
      </w:pPr>
      <w:bookmarkStart w:id="12" w:name="_Toc423410240"/>
      <w:bookmarkStart w:id="13" w:name="_Toc425054506"/>
      <w:bookmarkStart w:id="14" w:name="_Toc21356821"/>
      <w:bookmarkStart w:id="15" w:name="_Toc486510876"/>
      <w:r>
        <w:rPr>
          <w:rFonts w:cs="Arial"/>
        </w:rPr>
        <w:t>Basic Flow</w:t>
      </w:r>
      <w:bookmarkEnd w:id="12"/>
      <w:bookmarkEnd w:id="13"/>
      <w:bookmarkEnd w:id="14"/>
      <w:bookmarkEnd w:id="15"/>
      <w:r>
        <w:rPr>
          <w:rFonts w:cs="Arial"/>
        </w:rPr>
        <w:t xml:space="preserve"> </w:t>
      </w:r>
    </w:p>
    <w:p w:rsidR="00B0749C" w:rsidRDefault="00B0749C">
      <w:pPr>
        <w:rPr>
          <w:sz w:val="22"/>
        </w:rPr>
      </w:pPr>
    </w:p>
    <w:tbl>
      <w:tblPr>
        <w:tblW w:w="0" w:type="auto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4425"/>
        <w:gridCol w:w="4440"/>
      </w:tblGrid>
      <w:tr w:rsidR="00B0749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0"/>
        </w:trPr>
        <w:tc>
          <w:tcPr>
            <w:tcW w:w="442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CCCCC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pPr>
              <w:jc w:val="center"/>
              <w:rPr>
                <w:b/>
              </w:rPr>
            </w:pPr>
            <w:r>
              <w:rPr>
                <w:b/>
              </w:rPr>
              <w:t>User Action</w:t>
            </w:r>
          </w:p>
        </w:tc>
        <w:tc>
          <w:tcPr>
            <w:tcW w:w="4440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  <w:shd w:val="clear" w:color="auto" w:fill="CCCCCC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pPr>
              <w:jc w:val="center"/>
              <w:rPr>
                <w:b/>
              </w:rPr>
            </w:pPr>
            <w:r>
              <w:rPr>
                <w:b/>
              </w:rPr>
              <w:t>System Response</w:t>
            </w:r>
          </w:p>
        </w:tc>
      </w:tr>
      <w:tr w:rsidR="00B0749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755"/>
        </w:trPr>
        <w:tc>
          <w:tcPr>
            <w:tcW w:w="4425" w:type="dxa"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r>
              <w:t>1. The staff log in the system and requests the system to retrieve their course list for past 6 month</w:t>
            </w:r>
          </w:p>
        </w:tc>
        <w:tc>
          <w:tcPr>
            <w:tcW w:w="4440" w:type="dxa"/>
            <w:tcBorders>
              <w:top w:val="nil"/>
              <w:left w:val="nil"/>
              <w:bottom w:val="single" w:sz="6" w:space="0" w:color="000000"/>
              <w:right w:val="single" w:sz="6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r>
              <w:t>1. The system retrieves the faculty’s course list for past 6 month.</w:t>
            </w:r>
          </w:p>
        </w:tc>
      </w:tr>
    </w:tbl>
    <w:p w:rsidR="00B0749C" w:rsidRDefault="00B0749C">
      <w:pPr>
        <w:rPr>
          <w:sz w:val="22"/>
        </w:rPr>
      </w:pPr>
    </w:p>
    <w:p w:rsidR="00B0749C" w:rsidRDefault="00B0749C">
      <w:pPr>
        <w:pStyle w:val="Heading2"/>
        <w:widowControl/>
      </w:pPr>
      <w:bookmarkStart w:id="16" w:name="_Toc423410241"/>
      <w:bookmarkStart w:id="17" w:name="_Toc425054507"/>
      <w:bookmarkStart w:id="18" w:name="_Toc21356822"/>
      <w:bookmarkStart w:id="19" w:name="_Toc486510877"/>
      <w:r>
        <w:t>Alternate Flows</w:t>
      </w:r>
      <w:bookmarkEnd w:id="16"/>
      <w:bookmarkEnd w:id="17"/>
      <w:bookmarkEnd w:id="18"/>
      <w:bookmarkEnd w:id="19"/>
      <w:r>
        <w:t xml:space="preserve"> </w:t>
      </w:r>
    </w:p>
    <w:p w:rsidR="00B0749C" w:rsidRDefault="00B0749C">
      <w:pPr>
        <w:pStyle w:val="Heading2"/>
        <w:widowControl/>
        <w:numPr>
          <w:ilvl w:val="0"/>
          <w:numId w:val="0"/>
        </w:numPr>
        <w:rPr>
          <w:color w:val="000000"/>
          <w:sz w:val="26"/>
          <w:szCs w:val="26"/>
        </w:rPr>
      </w:pPr>
      <w:bookmarkStart w:id="20" w:name="_Toc486510878"/>
      <w:r>
        <w:rPr>
          <w:rFonts w:cs="Arial"/>
        </w:rPr>
        <w:t>4.2.1 Course not found</w:t>
      </w:r>
      <w:bookmarkEnd w:id="20"/>
    </w:p>
    <w:p w:rsidR="00B0749C" w:rsidRDefault="00B0749C">
      <w:r>
        <w:t xml:space="preserve"> </w:t>
      </w:r>
    </w:p>
    <w:p w:rsidR="00B0749C" w:rsidRDefault="00B0749C">
      <w:pPr>
        <w:pStyle w:val="NormalWeb"/>
        <w:spacing w:before="0" w:beforeAutospacing="0" w:after="0" w:afterAutospacing="0"/>
      </w:pPr>
      <w:r>
        <w:rPr>
          <w:rFonts w:ascii="Arial" w:hAnsi="Arial" w:cs="Arial"/>
          <w:color w:val="000000"/>
          <w:sz w:val="22"/>
          <w:szCs w:val="22"/>
        </w:rPr>
        <w:t>This happens when the faculty has not taught any course in the last 6 month.</w:t>
      </w:r>
    </w:p>
    <w:p w:rsidR="00B0749C" w:rsidRDefault="00B0749C">
      <w:pPr>
        <w:pStyle w:val="InfoBlue"/>
        <w:spacing w:after="0"/>
        <w:ind w:left="0"/>
        <w:rPr>
          <w:iCs w:val="0"/>
        </w:rPr>
      </w:pPr>
    </w:p>
    <w:p w:rsidR="00B0749C" w:rsidRDefault="00B0749C">
      <w:pPr>
        <w:pStyle w:val="Heading2"/>
        <w:widowControl/>
        <w:rPr>
          <w:rFonts w:cs="Arial"/>
        </w:rPr>
      </w:pPr>
      <w:bookmarkStart w:id="21" w:name="_Toc21356825"/>
      <w:bookmarkStart w:id="22" w:name="_Toc486510879"/>
      <w:r>
        <w:rPr>
          <w:rFonts w:cs="Arial"/>
        </w:rPr>
        <w:t>Exceptional Flows</w:t>
      </w:r>
      <w:bookmarkEnd w:id="21"/>
      <w:bookmarkEnd w:id="22"/>
    </w:p>
    <w:p w:rsidR="00B0749C" w:rsidRDefault="00B0749C">
      <w:pPr>
        <w:pStyle w:val="Heading3"/>
        <w:spacing w:before="280"/>
        <w:rPr>
          <w:rFonts w:ascii="Arial" w:hAnsi="Arial" w:cs="Arial"/>
          <w:i w:val="0"/>
        </w:rPr>
      </w:pPr>
      <w:r>
        <w:rPr>
          <w:color w:val="000000"/>
          <w:sz w:val="14"/>
          <w:szCs w:val="14"/>
        </w:rPr>
        <w:t xml:space="preserve"> </w:t>
      </w:r>
      <w:bookmarkStart w:id="23" w:name="_Toc486510880"/>
      <w:r>
        <w:rPr>
          <w:rFonts w:ascii="Arial" w:hAnsi="Arial" w:cs="Arial"/>
          <w:i w:val="0"/>
        </w:rPr>
        <w:t>Connection to  database unavailable</w:t>
      </w:r>
      <w:bookmarkEnd w:id="23"/>
    </w:p>
    <w:p w:rsidR="00B0749C" w:rsidRDefault="00B0749C">
      <w:pPr>
        <w:pStyle w:val="Heading3"/>
        <w:spacing w:before="280"/>
        <w:rPr>
          <w:rFonts w:ascii="Arial" w:hAnsi="Arial" w:cs="Arial"/>
          <w:i w:val="0"/>
        </w:rPr>
      </w:pPr>
      <w:bookmarkStart w:id="24" w:name="_Toc486510881"/>
      <w:bookmarkStart w:id="25" w:name="_wlfp3maqn4n" w:colFirst="0" w:colLast="0"/>
      <w:r>
        <w:rPr>
          <w:rFonts w:ascii="Arial" w:hAnsi="Arial" w:cs="Arial"/>
          <w:i w:val="0"/>
        </w:rPr>
        <w:t>Faculty not found</w:t>
      </w:r>
      <w:bookmarkEnd w:id="24"/>
    </w:p>
    <w:bookmarkEnd w:id="25"/>
    <w:p w:rsidR="00B0749C" w:rsidRDefault="00B0749C">
      <w:pPr>
        <w:pStyle w:val="Heading3"/>
        <w:numPr>
          <w:ilvl w:val="0"/>
          <w:numId w:val="0"/>
        </w:numPr>
        <w:rPr>
          <w:rFonts w:ascii="Arial" w:hAnsi="Arial" w:cs="Arial"/>
        </w:rPr>
      </w:pPr>
      <w:r>
        <w:br/>
      </w:r>
    </w:p>
    <w:tbl>
      <w:tblPr>
        <w:tblW w:w="0" w:type="auto"/>
        <w:tblBorders>
          <w:top w:val="none" w:sz="0" w:space="0" w:color="000000"/>
          <w:left w:val="none" w:sz="0" w:space="0" w:color="000000"/>
          <w:bottom w:val="none" w:sz="0" w:space="0" w:color="000000"/>
          <w:right w:val="none" w:sz="0" w:space="0" w:color="000000"/>
          <w:insideH w:val="none" w:sz="0" w:space="0" w:color="000000"/>
          <w:insideV w:val="none" w:sz="0" w:space="0" w:color="00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4440"/>
        <w:gridCol w:w="4425"/>
      </w:tblGrid>
      <w:tr w:rsidR="00B0749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60"/>
        </w:trPr>
        <w:tc>
          <w:tcPr>
            <w:tcW w:w="444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CCCCC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pPr>
              <w:jc w:val="center"/>
              <w:rPr>
                <w:b/>
              </w:rPr>
            </w:pPr>
            <w:r>
              <w:rPr>
                <w:b/>
              </w:rPr>
              <w:t>User Action</w:t>
            </w:r>
          </w:p>
        </w:tc>
        <w:tc>
          <w:tcPr>
            <w:tcW w:w="4425" w:type="dxa"/>
            <w:tcBorders>
              <w:top w:val="single" w:sz="6" w:space="0" w:color="000000"/>
              <w:left w:val="nil"/>
              <w:bottom w:val="single" w:sz="6" w:space="0" w:color="000000"/>
              <w:right w:val="single" w:sz="6" w:space="0" w:color="000000"/>
            </w:tcBorders>
            <w:shd w:val="clear" w:color="auto" w:fill="CCCCCC"/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pPr>
              <w:jc w:val="center"/>
              <w:rPr>
                <w:b/>
              </w:rPr>
            </w:pPr>
            <w:r>
              <w:rPr>
                <w:b/>
              </w:rPr>
              <w:t>System Response</w:t>
            </w:r>
          </w:p>
        </w:tc>
      </w:tr>
      <w:tr w:rsidR="00B0749C"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007"/>
        </w:trPr>
        <w:tc>
          <w:tcPr>
            <w:tcW w:w="4440" w:type="dxa"/>
            <w:tcBorders>
              <w:top w:val="nil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r>
              <w:t>1. The staff log in the system and requests the system to retrieve their course list for past 6 month</w:t>
            </w:r>
          </w:p>
        </w:tc>
        <w:tc>
          <w:tcPr>
            <w:tcW w:w="4425" w:type="dxa"/>
            <w:tcBorders>
              <w:top w:val="nil"/>
              <w:left w:val="nil"/>
              <w:bottom w:val="single" w:sz="6" w:space="0" w:color="000000"/>
              <w:right w:val="single" w:sz="6" w:space="0" w:color="000000"/>
            </w:tcBorders>
            <w:tcMar>
              <w:top w:w="100" w:type="dxa"/>
              <w:left w:w="100" w:type="dxa"/>
              <w:bottom w:w="100" w:type="dxa"/>
              <w:right w:w="100" w:type="dxa"/>
            </w:tcMar>
          </w:tcPr>
          <w:p w:rsidR="00B0749C" w:rsidRDefault="00B0749C">
            <w:r>
              <w:t>1. The system displays a message that the faculty cannot be found.</w:t>
            </w:r>
          </w:p>
          <w:p w:rsidR="00B0749C" w:rsidRDefault="00B0749C">
            <w:r>
              <w:t xml:space="preserve"> </w:t>
            </w:r>
          </w:p>
        </w:tc>
      </w:tr>
    </w:tbl>
    <w:p w:rsidR="00B0749C" w:rsidRDefault="00B0749C">
      <w:pPr>
        <w:pStyle w:val="Heading3"/>
        <w:numPr>
          <w:ilvl w:val="0"/>
          <w:numId w:val="0"/>
        </w:numPr>
        <w:rPr>
          <w:rFonts w:ascii="Arial" w:hAnsi="Arial" w:cs="Arial"/>
        </w:rPr>
      </w:pPr>
    </w:p>
    <w:p w:rsidR="00B0749C" w:rsidRDefault="00B0749C">
      <w:pPr>
        <w:pStyle w:val="Heading1"/>
        <w:widowControl/>
        <w:rPr>
          <w:rFonts w:cs="Arial"/>
        </w:rPr>
      </w:pPr>
      <w:bookmarkStart w:id="26" w:name="_Toc423410255"/>
      <w:bookmarkStart w:id="27" w:name="_Toc425054514"/>
      <w:bookmarkStart w:id="28" w:name="_Toc21356829"/>
      <w:bookmarkStart w:id="29" w:name="_Toc486510882"/>
      <w:r>
        <w:rPr>
          <w:rFonts w:cs="Arial"/>
        </w:rPr>
        <w:t>Post-Conditions</w:t>
      </w:r>
      <w:bookmarkEnd w:id="26"/>
      <w:bookmarkEnd w:id="27"/>
      <w:bookmarkEnd w:id="28"/>
      <w:bookmarkEnd w:id="29"/>
    </w:p>
    <w:p w:rsidR="00B0749C" w:rsidRDefault="00B0749C">
      <w:bookmarkStart w:id="30" w:name="_Toc21356830"/>
      <w:r>
        <w:t xml:space="preserve">A record is added to the system recording that the staff has view the course list on this date. </w:t>
      </w:r>
    </w:p>
    <w:p w:rsidR="00B0749C" w:rsidRDefault="00B0749C">
      <w:pPr>
        <w:pStyle w:val="Heading1"/>
      </w:pPr>
      <w:bookmarkStart w:id="31" w:name="_Toc486510883"/>
      <w:r>
        <w:t>Business Rules</w:t>
      </w:r>
      <w:bookmarkEnd w:id="30"/>
      <w:bookmarkEnd w:id="31"/>
      <w:r>
        <w:t xml:space="preserve"> </w:t>
      </w:r>
    </w:p>
    <w:p w:rsidR="00B0749C" w:rsidRDefault="00B0749C">
      <w:pPr>
        <w:pStyle w:val="NormalWeb"/>
        <w:spacing w:before="0" w:beforeAutospacing="0" w:after="0" w:afterAutospacing="0"/>
        <w:rPr>
          <w:sz w:val="20"/>
          <w:szCs w:val="20"/>
        </w:rPr>
      </w:pPr>
      <w:r>
        <w:rPr>
          <w:sz w:val="20"/>
          <w:szCs w:val="20"/>
        </w:rPr>
        <w:t>Faculty must have courses already registered</w:t>
      </w:r>
    </w:p>
    <w:p w:rsidR="00B0749C" w:rsidRDefault="00B0749C">
      <w:pPr>
        <w:pStyle w:val="NormalWeb"/>
        <w:spacing w:before="0" w:beforeAutospacing="0" w:after="0" w:afterAutospacing="0"/>
        <w:ind w:left="360"/>
        <w:rPr>
          <w:sz w:val="20"/>
          <w:szCs w:val="20"/>
        </w:rPr>
      </w:pPr>
    </w:p>
    <w:p w:rsidR="00B0749C" w:rsidRDefault="00B0749C">
      <w:pPr>
        <w:pStyle w:val="Heading1"/>
      </w:pPr>
      <w:bookmarkStart w:id="32" w:name="_Toc21356831"/>
      <w:bookmarkStart w:id="33" w:name="_Toc486510884"/>
      <w:r>
        <w:t>Nonfunctional Requirements</w:t>
      </w:r>
      <w:bookmarkEnd w:id="32"/>
      <w:bookmarkEnd w:id="33"/>
    </w:p>
    <w:p w:rsidR="00B0749C" w:rsidRDefault="00B0749C"/>
    <w:p w:rsidR="00B0749C" w:rsidRDefault="00B0749C"/>
    <w:sectPr w:rsidR="00B0749C" w:rsidSect="00B0749C">
      <w:headerReference w:type="default" r:id="rId8"/>
      <w:footerReference w:type="default" r:id="rId9"/>
      <w:endnotePr>
        <w:numFmt w:val="decimal"/>
      </w:end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0749C" w:rsidRDefault="00B0749C">
      <w:pPr>
        <w:spacing w:line="240" w:lineRule="auto"/>
      </w:pPr>
      <w:r>
        <w:separator/>
      </w:r>
    </w:p>
  </w:endnote>
  <w:endnote w:type="continuationSeparator" w:id="0">
    <w:p w:rsidR="00B0749C" w:rsidRDefault="00B0749C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ËÎÌå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-108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CellMar>
        <w:left w:w="0" w:type="dxa"/>
        <w:right w:w="0" w:type="dxa"/>
      </w:tblCellMar>
      <w:tblLook w:val="0000"/>
    </w:tblPr>
    <w:tblGrid>
      <w:gridCol w:w="2700"/>
      <w:gridCol w:w="3780"/>
      <w:gridCol w:w="2898"/>
    </w:tblGrid>
    <w:tr w:rsidR="00B0749C">
      <w:tblPrEx>
        <w:tblCellMar>
          <w:top w:w="0" w:type="dxa"/>
          <w:left w:w="0" w:type="dxa"/>
          <w:bottom w:w="0" w:type="dxa"/>
          <w:right w:w="0" w:type="dxa"/>
        </w:tblCellMar>
      </w:tblPrEx>
      <w:tc>
        <w:tcPr>
          <w:tcW w:w="2808" w:type="dxa"/>
          <w:tcBorders>
            <w:top w:val="nil"/>
            <w:left w:val="nil"/>
            <w:bottom w:val="nil"/>
            <w:right w:val="nil"/>
          </w:tcBorders>
        </w:tcPr>
        <w:p w:rsidR="00B0749C" w:rsidRDefault="00B0749C">
          <w:pPr>
            <w:ind w:right="360"/>
            <w:rPr>
              <w:sz w:val="24"/>
            </w:rPr>
          </w:pPr>
          <w:r>
            <w:t>Confidential</w:t>
          </w:r>
        </w:p>
      </w:tc>
      <w:tc>
        <w:tcPr>
          <w:tcW w:w="3780" w:type="dxa"/>
          <w:tcBorders>
            <w:top w:val="nil"/>
            <w:left w:val="nil"/>
            <w:bottom w:val="nil"/>
            <w:right w:val="nil"/>
          </w:tcBorders>
        </w:tcPr>
        <w:p w:rsidR="00B0749C" w:rsidRDefault="00B0749C">
          <w:pPr>
            <w:jc w:val="center"/>
          </w:pPr>
          <w:r>
            <w:t>Center for Software Productivity 20</w:t>
          </w:r>
          <w:r>
            <w:rPr>
              <w:rFonts w:eastAsia="SimSun"/>
              <w:lang w:eastAsia="zh-CN"/>
            </w:rPr>
            <w:t>17</w:t>
          </w:r>
        </w:p>
      </w:tc>
      <w:tc>
        <w:tcPr>
          <w:tcW w:w="2898" w:type="dxa"/>
          <w:tcBorders>
            <w:top w:val="nil"/>
            <w:left w:val="nil"/>
            <w:bottom w:val="nil"/>
            <w:right w:val="nil"/>
          </w:tcBorders>
        </w:tcPr>
        <w:p w:rsidR="00B0749C" w:rsidRDefault="00B0749C">
          <w:pPr>
            <w:jc w:val="right"/>
          </w:pPr>
          <w:r>
            <w:t xml:space="preserve">Page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2</w:t>
          </w:r>
          <w:r>
            <w:rPr>
              <w:rStyle w:val="PageNumber"/>
            </w:rPr>
            <w:fldChar w:fldCharType="end"/>
          </w:r>
        </w:p>
      </w:tc>
    </w:tr>
  </w:tbl>
  <w:p w:rsidR="00B0749C" w:rsidRDefault="00B0749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0749C" w:rsidRDefault="00B0749C">
      <w:pPr>
        <w:spacing w:line="240" w:lineRule="auto"/>
      </w:pPr>
      <w:r>
        <w:separator/>
      </w:r>
    </w:p>
  </w:footnote>
  <w:footnote w:type="continuationSeparator" w:id="0">
    <w:p w:rsidR="00B0749C" w:rsidRDefault="00B0749C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0749C" w:rsidRDefault="00B0749C">
    <w:pPr>
      <w:rPr>
        <w:sz w:val="24"/>
      </w:rPr>
    </w:pPr>
  </w:p>
  <w:p w:rsidR="00B0749C" w:rsidRDefault="00B0749C">
    <w:pPr>
      <w:pBdr>
        <w:top w:val="single" w:sz="6" w:space="1" w:color="auto"/>
      </w:pBdr>
      <w:rPr>
        <w:sz w:val="24"/>
      </w:rPr>
    </w:pPr>
  </w:p>
  <w:p w:rsidR="00B0749C" w:rsidRDefault="00B0749C">
    <w:pPr>
      <w:pBdr>
        <w:bottom w:val="single" w:sz="6" w:space="1" w:color="auto"/>
      </w:pBdr>
      <w:jc w:val="right"/>
      <w:rPr>
        <w:rFonts w:ascii="Arial" w:eastAsia="SimSun" w:hAnsi="Arial"/>
        <w:b/>
        <w:sz w:val="36"/>
        <w:lang w:eastAsia="zh-CN"/>
      </w:rPr>
    </w:pPr>
    <w:r>
      <w:rPr>
        <w:rFonts w:ascii="Arial" w:eastAsia="SimSun" w:hAnsi="Arial"/>
        <w:b/>
        <w:sz w:val="36"/>
        <w:lang w:eastAsia="zh-CN"/>
      </w:rPr>
      <w:t>MUM.EDU</w:t>
    </w:r>
  </w:p>
  <w:p w:rsidR="00B0749C" w:rsidRDefault="00B0749C">
    <w:pPr>
      <w:pBdr>
        <w:bottom w:val="single" w:sz="6" w:space="1" w:color="auto"/>
      </w:pBdr>
      <w:jc w:val="right"/>
      <w:rPr>
        <w:sz w:val="24"/>
      </w:rPr>
    </w:pPr>
  </w:p>
  <w:p w:rsidR="00B0749C" w:rsidRDefault="00B0749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0" w:type="auto"/>
      <w:tblInd w:w="-100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CellMar>
        <w:left w:w="0" w:type="dxa"/>
        <w:right w:w="0" w:type="dxa"/>
      </w:tblCellMar>
      <w:tblLook w:val="0000"/>
    </w:tblPr>
    <w:tblGrid>
      <w:gridCol w:w="6271"/>
      <w:gridCol w:w="3179"/>
    </w:tblGrid>
    <w:tr w:rsidR="00B0749C">
      <w:tblPrEx>
        <w:tblCellMar>
          <w:top w:w="0" w:type="dxa"/>
          <w:left w:w="0" w:type="dxa"/>
          <w:bottom w:w="0" w:type="dxa"/>
          <w:right w:w="0" w:type="dxa"/>
        </w:tblCellMar>
      </w:tblPrEx>
      <w:tc>
        <w:tcPr>
          <w:tcW w:w="6379" w:type="dxa"/>
        </w:tcPr>
        <w:p w:rsidR="00B0749C" w:rsidRDefault="00B0749C">
          <w:r>
            <w:rPr>
              <w:rFonts w:cs="Arial"/>
            </w:rPr>
            <w:t>Meditation Attendance Project</w:t>
          </w:r>
        </w:p>
      </w:tc>
      <w:tc>
        <w:tcPr>
          <w:tcW w:w="3179" w:type="dxa"/>
        </w:tcPr>
        <w:p w:rsidR="00B0749C" w:rsidRDefault="00B0749C">
          <w:pPr>
            <w:tabs>
              <w:tab w:val="left" w:pos="1135"/>
            </w:tabs>
            <w:spacing w:before="40"/>
            <w:ind w:right="68"/>
          </w:pPr>
          <w:r>
            <w:t xml:space="preserve">  Version:           1.</w:t>
          </w:r>
          <w:r>
            <w:rPr>
              <w:rFonts w:eastAsia="SimSun"/>
              <w:lang w:eastAsia="zh-CN"/>
            </w:rPr>
            <w:t>0</w:t>
          </w:r>
        </w:p>
      </w:tc>
    </w:tr>
    <w:tr w:rsidR="00B0749C">
      <w:tblPrEx>
        <w:tblCellMar>
          <w:top w:w="0" w:type="dxa"/>
          <w:left w:w="0" w:type="dxa"/>
          <w:bottom w:w="0" w:type="dxa"/>
          <w:right w:w="0" w:type="dxa"/>
        </w:tblCellMar>
      </w:tblPrEx>
      <w:tc>
        <w:tcPr>
          <w:tcW w:w="6379" w:type="dxa"/>
        </w:tcPr>
        <w:p w:rsidR="00B0749C" w:rsidRDefault="00B0749C">
          <w:r>
            <w:t>View faculty course list</w:t>
          </w:r>
        </w:p>
      </w:tc>
      <w:tc>
        <w:tcPr>
          <w:tcW w:w="3179" w:type="dxa"/>
        </w:tcPr>
        <w:p w:rsidR="00B0749C" w:rsidRDefault="00B0749C">
          <w:r>
            <w:t xml:space="preserve">  Date:  </w:t>
          </w:r>
          <w:r>
            <w:rPr>
              <w:rFonts w:eastAsia="SimSun"/>
              <w:lang w:eastAsia="zh-CN"/>
            </w:rPr>
            <w:t>28</w:t>
          </w:r>
          <w:r>
            <w:t xml:space="preserve"> </w:t>
          </w:r>
          <w:r>
            <w:rPr>
              <w:rFonts w:eastAsia="SimSun"/>
              <w:lang w:eastAsia="zh-CN"/>
            </w:rPr>
            <w:t>July</w:t>
          </w:r>
          <w:r>
            <w:t xml:space="preserve"> </w:t>
          </w:r>
          <w:r>
            <w:rPr>
              <w:rFonts w:eastAsia="SimSun"/>
              <w:lang w:eastAsia="zh-CN"/>
            </w:rPr>
            <w:t>2017</w:t>
          </w:r>
        </w:p>
      </w:tc>
    </w:tr>
    <w:tr w:rsidR="00B0749C">
      <w:tblPrEx>
        <w:tblCellMar>
          <w:top w:w="0" w:type="dxa"/>
          <w:left w:w="0" w:type="dxa"/>
          <w:bottom w:w="0" w:type="dxa"/>
          <w:right w:w="0" w:type="dxa"/>
        </w:tblCellMar>
      </w:tblPrEx>
      <w:tc>
        <w:tcPr>
          <w:tcW w:w="9558" w:type="dxa"/>
          <w:gridSpan w:val="2"/>
        </w:tcPr>
        <w:p w:rsidR="00B0749C" w:rsidRDefault="00B0749C"/>
      </w:tc>
    </w:tr>
  </w:tbl>
  <w:p w:rsidR="00B0749C" w:rsidRDefault="00B0749C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B"/>
    <w:multiLevelType w:val="multilevel"/>
    <w:tmpl w:val="FFFFFFFB"/>
    <w:lvl w:ilvl="0">
      <w:start w:val="1"/>
      <w:numFmt w:val="decimal"/>
      <w:lvlText w:val="%1."/>
      <w:legacy w:legacy="1" w:legacySpace="144" w:legacyIndent="0"/>
      <w:lvlJc w:val="left"/>
      <w:rPr>
        <w:rFonts w:cs="Times New Roman"/>
      </w:rPr>
    </w:lvl>
    <w:lvl w:ilvl="1">
      <w:start w:val="1"/>
      <w:numFmt w:val="decimal"/>
      <w:pStyle w:val="Heading2"/>
      <w:lvlText w:val="%1.%2"/>
      <w:legacy w:legacy="1" w:legacySpace="144" w:legacyIndent="0"/>
      <w:lvlJc w:val="left"/>
      <w:rPr>
        <w:rFonts w:cs="Times New Roman"/>
      </w:rPr>
    </w:lvl>
    <w:lvl w:ilvl="2">
      <w:start w:val="1"/>
      <w:numFmt w:val="decimal"/>
      <w:lvlText w:val="%1.%2.%3"/>
      <w:legacy w:legacy="1" w:legacySpace="144" w:legacyIndent="0"/>
      <w:lvlJc w:val="left"/>
      <w:rPr>
        <w:rFonts w:cs="Times New Roman"/>
      </w:rPr>
    </w:lvl>
    <w:lvl w:ilvl="3">
      <w:start w:val="1"/>
      <w:numFmt w:val="decimal"/>
      <w:lvlText w:val="%1.%2.%3.%4"/>
      <w:legacy w:legacy="1" w:legacySpace="144" w:legacyIndent="0"/>
      <w:lvlJc w:val="left"/>
      <w:rPr>
        <w:rFonts w:cs="Times New Roman"/>
      </w:rPr>
    </w:lvl>
    <w:lvl w:ilvl="4">
      <w:start w:val="1"/>
      <w:numFmt w:val="decimal"/>
      <w:lvlText w:val="%1.%2.%3.%4.%5"/>
      <w:legacy w:legacy="1" w:legacySpace="144" w:legacyIndent="0"/>
      <w:lvlJc w:val="left"/>
      <w:rPr>
        <w:rFonts w:cs="Times New Roman"/>
      </w:rPr>
    </w:lvl>
    <w:lvl w:ilvl="5">
      <w:start w:val="1"/>
      <w:numFmt w:val="decimal"/>
      <w:lvlText w:val="%1.%2.%3.%4.%5.%6"/>
      <w:legacy w:legacy="1" w:legacySpace="144" w:legacyIndent="0"/>
      <w:lvlJc w:val="left"/>
      <w:rPr>
        <w:rFonts w:cs="Times New Roman"/>
      </w:rPr>
    </w:lvl>
    <w:lvl w:ilvl="6">
      <w:start w:val="1"/>
      <w:numFmt w:val="decimal"/>
      <w:lvlText w:val="%1.%2.%3.%4.%5.%6.%7"/>
      <w:legacy w:legacy="1" w:legacySpace="144" w:legacyIndent="0"/>
      <w:lvlJc w:val="left"/>
      <w:rPr>
        <w:rFonts w:cs="Times New Roman"/>
      </w:rPr>
    </w:lvl>
    <w:lvl w:ilvl="7">
      <w:start w:val="1"/>
      <w:numFmt w:val="decimal"/>
      <w:lvlText w:val="%1.%2.%3.%4.%5.%6.%7.%8"/>
      <w:legacy w:legacy="1" w:legacySpace="144" w:legacyIndent="0"/>
      <w:lvlJc w:val="left"/>
      <w:rPr>
        <w:rFonts w:cs="Times New Roman"/>
      </w:rPr>
    </w:lvl>
    <w:lvl w:ilvl="8">
      <w:start w:val="1"/>
      <w:numFmt w:val="decimal"/>
      <w:lvlText w:val="%1.%2.%3.%4.%5.%6.%7.%8.%9"/>
      <w:legacy w:legacy="1" w:legacySpace="144" w:legacyIndent="0"/>
      <w:lvlJc w:val="left"/>
      <w:rPr>
        <w:rFonts w:cs="Times New Roman"/>
      </w:rPr>
    </w:lvl>
  </w:abstractNum>
  <w:abstractNum w:abstractNumId="1">
    <w:nsid w:val="2AE67C1D"/>
    <w:multiLevelType w:val="hybridMultilevel"/>
    <w:tmpl w:val="6E6E12F4"/>
    <w:lvl w:ilvl="0" w:tplc="986E57F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12E1E5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FB8C1E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A1055F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1290760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261AFD9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0ECD87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B04728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5A6667D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31037A64"/>
    <w:multiLevelType w:val="hybridMultilevel"/>
    <w:tmpl w:val="4B021E7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31EB3288"/>
    <w:multiLevelType w:val="hybridMultilevel"/>
    <w:tmpl w:val="88301936"/>
    <w:lvl w:ilvl="0" w:tplc="98BAAE7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616008E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2A85F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4604B4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BBE0FC0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594E08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136DB0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6B4E21E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FB2A2EB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>
    <w:nsid w:val="32617F79"/>
    <w:multiLevelType w:val="hybridMultilevel"/>
    <w:tmpl w:val="3ACC1AF0"/>
    <w:lvl w:ilvl="0" w:tplc="EF10DDE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316AFC1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C9E6FE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60E2A8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D4346E4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B7C9C8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380449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C7CC53D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73693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3B3D55FA"/>
    <w:multiLevelType w:val="hybridMultilevel"/>
    <w:tmpl w:val="4F444858"/>
    <w:lvl w:ilvl="0" w:tplc="E7FC5E5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E10296AE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180E300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421212F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512A353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E71EE96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B0424CB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84F6726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B29ED1E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6">
    <w:nsid w:val="4CCD0E6D"/>
    <w:multiLevelType w:val="hybridMultilevel"/>
    <w:tmpl w:val="2064E27C"/>
    <w:lvl w:ilvl="0" w:tplc="5204B5D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9468D35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5CF820F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3FBEB21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5A26D50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3676C2C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9ED8667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3AC4F4E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CC2AEC6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>
    <w:nsid w:val="665933C5"/>
    <w:multiLevelType w:val="hybridMultilevel"/>
    <w:tmpl w:val="BAACC7F2"/>
    <w:lvl w:ilvl="0" w:tplc="33187C7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E7F2E44A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894CBAE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C30A0B9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68340088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E1D8DEB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7F9ADF2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C29432E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A82656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5"/>
  </w:num>
  <w:num w:numId="5">
    <w:abstractNumId w:val="3"/>
  </w:num>
  <w:num w:numId="6">
    <w:abstractNumId w:val="7"/>
  </w:num>
  <w:num w:numId="7">
    <w:abstractNumId w:val="1"/>
  </w:num>
  <w:num w:numId="8">
    <w:abstractNumId w:val="6"/>
  </w:num>
  <w:num w:numId="9">
    <w:abstractNumId w:val="4"/>
  </w:num>
  <w:num w:numId="10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noLineBreaksAfter w:lang="ja-JP" w:val="([_{·‘“〈《「『【〔〖（．［｛￡￥"/>
  <w:noLineBreaksBefore w:lang="ja-JP" w:val="!),.:;?]_}¨·ˇˉ―‖’”…∶、。〃々〉》」』】〕〗！＂＇），．：；？］｀｜｝～￠"/>
  <w:footnotePr>
    <w:footnote w:id="-1"/>
    <w:footnote w:id="0"/>
  </w:footnotePr>
  <w:endnotePr>
    <w:numFmt w:val="decimal"/>
    <w:endnote w:id="-1"/>
    <w:endnote w:id="0"/>
  </w:endnotePr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B0749C"/>
    <w:rsid w:val="00B0749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spacing w:line="240" w:lineRule="atLeast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numPr>
        <w:numId w:val="1"/>
      </w:numPr>
      <w:spacing w:before="120" w:after="60"/>
      <w:ind w:left="720" w:hanging="72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link w:val="Heading2Char"/>
    <w:uiPriority w:val="9"/>
    <w:qFormat/>
    <w:pPr>
      <w:numPr>
        <w:ilvl w:val="1"/>
      </w:numPr>
      <w:ind w:left="0" w:firstLine="0"/>
      <w:outlineLvl w:val="1"/>
    </w:pPr>
    <w:rPr>
      <w:sz w:val="20"/>
    </w:rPr>
  </w:style>
  <w:style w:type="paragraph" w:styleId="Heading3">
    <w:name w:val="heading 3"/>
    <w:basedOn w:val="Normal"/>
    <w:next w:val="Normal"/>
    <w:link w:val="Heading3Char"/>
    <w:uiPriority w:val="9"/>
    <w:qFormat/>
    <w:pPr>
      <w:numPr>
        <w:ilvl w:val="2"/>
        <w:numId w:val="1"/>
      </w:numPr>
      <w:outlineLvl w:val="2"/>
    </w:pPr>
    <w:rPr>
      <w:b/>
      <w:i/>
    </w:rPr>
  </w:style>
  <w:style w:type="paragraph" w:styleId="Heading4">
    <w:name w:val="heading 4"/>
    <w:basedOn w:val="Heading1"/>
    <w:next w:val="Normal"/>
    <w:link w:val="Heading4Char"/>
    <w:uiPriority w:val="9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link w:val="Heading5Char"/>
    <w:uiPriority w:val="9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link w:val="Heading6Char"/>
    <w:uiPriority w:val="9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link w:val="Heading7Char"/>
    <w:uiPriority w:val="9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uiPriority w:val="9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0749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0749C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0749C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0749C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0749C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0749C"/>
    <w:rPr>
      <w:rFonts w:asciiTheme="minorHAnsi" w:eastAsiaTheme="minorEastAsia" w:hAnsiTheme="minorHAnsi" w:cstheme="minorBidi"/>
      <w:b/>
      <w:bCs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0749C"/>
    <w:rPr>
      <w:rFonts w:asciiTheme="minorHAnsi" w:eastAsiaTheme="minorEastAsia" w:hAnsiTheme="minorHAnsi" w:cstheme="min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0749C"/>
    <w:rPr>
      <w:rFonts w:asciiTheme="minorHAnsi" w:eastAsiaTheme="minorEastAsia" w:hAnsiTheme="minorHAnsi" w:cstheme="min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0749C"/>
    <w:rPr>
      <w:rFonts w:asciiTheme="majorHAnsi" w:eastAsiaTheme="majorEastAsia" w:hAnsiTheme="majorHAnsi" w:cstheme="majorBidi"/>
      <w:sz w:val="22"/>
      <w:szCs w:val="22"/>
    </w:rPr>
  </w:style>
  <w:style w:type="character" w:styleId="Hyperlink">
    <w:name w:val="Hyperlink"/>
    <w:basedOn w:val="DefaultParagraphFont"/>
    <w:uiPriority w:val="99"/>
    <w:semiHidden/>
    <w:rPr>
      <w:rFonts w:cs="Times New Roman"/>
      <w:color w:val="0000FF"/>
      <w:u w:val="single"/>
    </w:rPr>
  </w:style>
  <w:style w:type="character" w:styleId="PageNumber">
    <w:name w:val="page number"/>
    <w:basedOn w:val="DefaultParagraphFont"/>
    <w:uiPriority w:val="99"/>
    <w:semiHidden/>
    <w:rPr>
      <w:rFonts w:cs="Times New Roman"/>
    </w:rPr>
  </w:style>
  <w:style w:type="character" w:styleId="FootnoteReference">
    <w:name w:val="footnote reference"/>
    <w:basedOn w:val="DefaultParagraphFont"/>
    <w:uiPriority w:val="99"/>
    <w:semiHidden/>
    <w:rPr>
      <w:rFonts w:cs="Times New Roman"/>
      <w:sz w:val="20"/>
      <w:vertAlign w:val="superscript"/>
    </w:rPr>
  </w:style>
  <w:style w:type="paragraph" w:customStyle="1" w:styleId="Bullet">
    <w:name w:val="Bullet"/>
    <w:basedOn w:val="Normal"/>
    <w:pPr>
      <w:widowControl/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styleId="TOC5">
    <w:name w:val="toc 5"/>
    <w:basedOn w:val="Normal"/>
    <w:next w:val="Normal"/>
    <w:uiPriority w:val="39"/>
    <w:semiHidden/>
    <w:pPr>
      <w:ind w:left="800"/>
    </w:pPr>
  </w:style>
  <w:style w:type="paragraph" w:styleId="NormalIndent">
    <w:name w:val="Normal Indent"/>
    <w:basedOn w:val="Normal"/>
    <w:uiPriority w:val="99"/>
    <w:semiHidden/>
    <w:pPr>
      <w:ind w:left="900" w:hanging="900"/>
    </w:pPr>
  </w:style>
  <w:style w:type="paragraph" w:styleId="BodyText2">
    <w:name w:val="Body Text 2"/>
    <w:basedOn w:val="Normal"/>
    <w:link w:val="BodyText2Char"/>
    <w:uiPriority w:val="99"/>
    <w:semiHidden/>
    <w:rPr>
      <w:i/>
      <w:color w:val="0000FF"/>
    </w:r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0749C"/>
  </w:style>
  <w:style w:type="paragraph" w:styleId="TOC6">
    <w:name w:val="toc 6"/>
    <w:basedOn w:val="Normal"/>
    <w:next w:val="Normal"/>
    <w:uiPriority w:val="39"/>
    <w:semiHidden/>
    <w:pPr>
      <w:ind w:left="1000"/>
    </w:pPr>
  </w:style>
  <w:style w:type="paragraph" w:styleId="TOC7">
    <w:name w:val="toc 7"/>
    <w:basedOn w:val="Normal"/>
    <w:next w:val="Normal"/>
    <w:uiPriority w:val="39"/>
    <w:semiHidden/>
    <w:pPr>
      <w:ind w:left="1200"/>
    </w:p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styleId="NormalWeb">
    <w:name w:val="Normal (Web)"/>
    <w:basedOn w:val="Normal"/>
    <w:uiPriority w:val="99"/>
    <w:semiHidden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pPr>
      <w:ind w:left="720"/>
    </w:pPr>
    <w:rPr>
      <w:i/>
      <w:color w:val="0000FF"/>
      <w:u w:val="single"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0749C"/>
  </w:style>
  <w:style w:type="paragraph" w:styleId="BodyText">
    <w:name w:val="Body Text"/>
    <w:basedOn w:val="Normal"/>
    <w:link w:val="BodyTextChar"/>
    <w:uiPriority w:val="99"/>
    <w:semiHidden/>
    <w:pPr>
      <w:keepLines/>
      <w:spacing w:after="120"/>
      <w:ind w:left="720"/>
    </w:pPr>
    <w:rPr>
      <w:sz w:val="22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B0749C"/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styleId="Title">
    <w:name w:val="Title"/>
    <w:basedOn w:val="Normal"/>
    <w:next w:val="Normal"/>
    <w:link w:val="TitleChar"/>
    <w:uiPriority w:val="10"/>
    <w:qFormat/>
    <w:pPr>
      <w:spacing w:line="240" w:lineRule="auto"/>
      <w:jc w:val="center"/>
    </w:pPr>
    <w:rPr>
      <w:rFonts w:ascii="Arial" w:hAnsi="Arial"/>
      <w:b/>
      <w:sz w:val="36"/>
    </w:rPr>
  </w:style>
  <w:style w:type="character" w:customStyle="1" w:styleId="TitleChar">
    <w:name w:val="Title Char"/>
    <w:basedOn w:val="DefaultParagraphFont"/>
    <w:link w:val="Title"/>
    <w:uiPriority w:val="10"/>
    <w:rsid w:val="00B0749C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FootnoteText">
    <w:name w:val="footnote text"/>
    <w:basedOn w:val="Normal"/>
    <w:link w:val="FootnoteTextChar"/>
    <w:uiPriority w:val="99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0749C"/>
  </w:style>
  <w:style w:type="paragraph" w:styleId="Footer">
    <w:name w:val="footer"/>
    <w:basedOn w:val="Normal"/>
    <w:link w:val="FooterChar"/>
    <w:uiPriority w:val="99"/>
    <w:semiHidden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0749C"/>
  </w:style>
  <w:style w:type="paragraph" w:customStyle="1" w:styleId="Bullet1">
    <w:name w:val="Bullet1"/>
    <w:basedOn w:val="Normal"/>
    <w:pPr>
      <w:ind w:left="720" w:hanging="432"/>
    </w:pPr>
  </w:style>
  <w:style w:type="paragraph" w:styleId="TOC4">
    <w:name w:val="toc 4"/>
    <w:basedOn w:val="Normal"/>
    <w:next w:val="Normal"/>
    <w:uiPriority w:val="39"/>
    <w:semiHidden/>
    <w:pPr>
      <w:ind w:left="600"/>
    </w:pPr>
  </w:style>
  <w:style w:type="paragraph" w:styleId="Header">
    <w:name w:val="header"/>
    <w:basedOn w:val="Normal"/>
    <w:link w:val="HeaderChar"/>
    <w:uiPriority w:val="99"/>
    <w:semiHidden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0749C"/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OC3">
    <w:name w:val="toc 3"/>
    <w:basedOn w:val="Normal"/>
    <w:next w:val="Normal"/>
    <w:uiPriority w:val="39"/>
    <w:semiHidden/>
    <w:pPr>
      <w:tabs>
        <w:tab w:val="left" w:pos="1440"/>
        <w:tab w:val="right" w:pos="9360"/>
      </w:tabs>
      <w:ind w:left="864"/>
    </w:pPr>
  </w:style>
  <w:style w:type="paragraph" w:customStyle="1" w:styleId="InfoBlue">
    <w:name w:val="InfoBlue"/>
    <w:basedOn w:val="Normal"/>
    <w:next w:val="BodyText"/>
    <w:pPr>
      <w:spacing w:after="120"/>
      <w:ind w:left="720"/>
    </w:pPr>
    <w:rPr>
      <w:iCs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styleId="TOC1">
    <w:name w:val="toc 1"/>
    <w:basedOn w:val="Normal"/>
    <w:next w:val="Normal"/>
    <w:uiPriority w:val="39"/>
    <w:semiHidden/>
    <w:pPr>
      <w:tabs>
        <w:tab w:val="right" w:pos="9360"/>
      </w:tabs>
      <w:spacing w:before="240" w:after="60"/>
      <w:ind w:right="720"/>
    </w:pPr>
  </w:style>
  <w:style w:type="paragraph" w:styleId="TOC8">
    <w:name w:val="toc 8"/>
    <w:basedOn w:val="Normal"/>
    <w:next w:val="Normal"/>
    <w:uiPriority w:val="39"/>
    <w:semiHidden/>
    <w:pPr>
      <w:ind w:left="1400"/>
    </w:pPr>
  </w:style>
  <w:style w:type="paragraph" w:styleId="DocumentMap">
    <w:name w:val="Document Map"/>
    <w:basedOn w:val="Normal"/>
    <w:link w:val="DocumentMapChar"/>
    <w:uiPriority w:val="99"/>
    <w:semiHidden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0749C"/>
    <w:rPr>
      <w:sz w:val="0"/>
      <w:szCs w:val="0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styleId="TOC9">
    <w:name w:val="toc 9"/>
    <w:basedOn w:val="Normal"/>
    <w:next w:val="Normal"/>
    <w:uiPriority w:val="39"/>
    <w:semiHidden/>
    <w:pPr>
      <w:ind w:left="1600"/>
    </w:pPr>
  </w:style>
  <w:style w:type="paragraph" w:styleId="TOC2">
    <w:name w:val="toc 2"/>
    <w:basedOn w:val="Normal"/>
    <w:next w:val="Normal"/>
    <w:uiPriority w:val="39"/>
    <w:semiHidden/>
    <w:pPr>
      <w:tabs>
        <w:tab w:val="right" w:pos="9360"/>
      </w:tabs>
      <w:ind w:left="432" w:right="720"/>
    </w:pPr>
  </w:style>
  <w:style w:type="paragraph" w:styleId="Subtitle">
    <w:name w:val="Subtitle"/>
    <w:basedOn w:val="Normal"/>
    <w:link w:val="SubtitleChar"/>
    <w:uiPriority w:val="11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character" w:customStyle="1" w:styleId="SubtitleChar">
    <w:name w:val="Subtitle Char"/>
    <w:basedOn w:val="DefaultParagraphFont"/>
    <w:link w:val="Subtitle"/>
    <w:uiPriority w:val="11"/>
    <w:rsid w:val="00B0749C"/>
    <w:rPr>
      <w:rFonts w:asciiTheme="majorHAnsi" w:eastAsiaTheme="majorEastAsia" w:hAnsiTheme="majorHAnsi" w:cstheme="majorBidi"/>
      <w:sz w:val="24"/>
      <w:szCs w:val="24"/>
    </w:rPr>
  </w:style>
  <w:style w:type="character" w:customStyle="1" w:styleId="apple-tab-span">
    <w:name w:val="apple-tab-span"/>
    <w:basedOn w:val="DefaultParagraphFont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288</TotalTime>
  <Pages>1</Pages>
  <Words>328</Words>
  <Characters>1871</Characters>
  <Application>Microsoft Office Outlook</Application>
  <DocSecurity>0</DocSecurity>
  <Lines>0</Lines>
  <Paragraphs>0</Paragraphs>
  <ScaleCrop>false</ScaleCrop>
  <Company>&lt;Company Name&gt;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 Case Specification: &lt;Use-Case Name&gt;</dc:title>
  <dc:subject>&lt;Project Name&gt;</dc:subject>
  <dc:creator>Abc Xyz</dc:creator>
  <cp:keywords/>
  <dc:description/>
  <cp:lastModifiedBy>985007</cp:lastModifiedBy>
  <cp:revision>5</cp:revision>
  <cp:lastPrinted>2002-10-02T09:34:00Z</cp:lastPrinted>
  <dcterms:created xsi:type="dcterms:W3CDTF">2002-10-03T15:18:00Z</dcterms:created>
  <dcterms:modified xsi:type="dcterms:W3CDTF">2017-06-29T19:46:00Z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2052-10.1.0.5603</vt:lpwstr>
  </property>
</Properties>
</file>