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B0D" w:rsidRPr="00534B0D" w:rsidRDefault="00534B0D" w:rsidP="00534B0D">
      <w:pPr>
        <w:spacing w:before="100" w:beforeAutospacing="1" w:after="100" w:afterAutospacing="1" w:line="240" w:lineRule="auto"/>
        <w:rPr>
          <w:rFonts w:ascii="Times New Roman" w:eastAsia="Times New Roman" w:hAnsi="Times New Roman" w:cs="Times New Roman"/>
          <w:b/>
          <w:bCs/>
          <w:color w:val="E36C0A" w:themeColor="accent6" w:themeShade="BF"/>
          <w:sz w:val="36"/>
          <w:szCs w:val="36"/>
          <w:u w:val="single"/>
          <w:lang w:eastAsia="fr-FR"/>
        </w:rPr>
      </w:pPr>
      <w:r w:rsidRPr="00534B0D">
        <w:rPr>
          <w:rFonts w:ascii="Times New Roman" w:eastAsia="Times New Roman" w:hAnsi="Times New Roman" w:cs="Times New Roman"/>
          <w:b/>
          <w:bCs/>
          <w:color w:val="E36C0A" w:themeColor="accent6" w:themeShade="BF"/>
          <w:sz w:val="36"/>
          <w:szCs w:val="36"/>
          <w:u w:val="single"/>
          <w:lang w:eastAsia="fr-FR"/>
        </w:rPr>
        <w:t xml:space="preserve">Solution </w:t>
      </w:r>
      <w:proofErr w:type="spellStart"/>
      <w:r w:rsidRPr="00534B0D">
        <w:rPr>
          <w:rFonts w:ascii="Times New Roman" w:eastAsia="Times New Roman" w:hAnsi="Times New Roman" w:cs="Times New Roman"/>
          <w:b/>
          <w:bCs/>
          <w:color w:val="E36C0A" w:themeColor="accent6" w:themeShade="BF"/>
          <w:sz w:val="36"/>
          <w:szCs w:val="36"/>
          <w:u w:val="single"/>
          <w:lang w:eastAsia="fr-FR"/>
        </w:rPr>
        <w:t>NewD</w:t>
      </w:r>
      <w:proofErr w:type="spellEnd"/>
    </w:p>
    <w:p w:rsidR="00534B0D" w:rsidRPr="00534B0D" w:rsidRDefault="00534B0D" w:rsidP="00534B0D">
      <w:pPr>
        <w:spacing w:before="100" w:beforeAutospacing="1" w:after="100" w:afterAutospacing="1" w:line="240" w:lineRule="auto"/>
        <w:jc w:val="center"/>
        <w:rPr>
          <w:rFonts w:ascii="Times New Roman" w:eastAsia="Times New Roman" w:hAnsi="Times New Roman" w:cs="Times New Roman"/>
          <w:sz w:val="48"/>
          <w:szCs w:val="48"/>
          <w:u w:val="single"/>
          <w:lang w:eastAsia="fr-FR"/>
        </w:rPr>
      </w:pPr>
      <w:r w:rsidRPr="00534B0D">
        <w:rPr>
          <w:rFonts w:ascii="Times New Roman" w:eastAsia="Times New Roman" w:hAnsi="Times New Roman" w:cs="Times New Roman"/>
          <w:b/>
          <w:bCs/>
          <w:sz w:val="48"/>
          <w:szCs w:val="48"/>
          <w:u w:val="single"/>
          <w:lang w:eastAsia="fr-FR"/>
        </w:rPr>
        <w:t>Points Forts de Notre Plateforme : Un Écart Avec la Concurrence</w:t>
      </w:r>
    </w:p>
    <w:p w:rsidR="00534B0D" w:rsidRPr="00534B0D" w:rsidRDefault="00534B0D" w:rsidP="00534B0D">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proofErr w:type="spellStart"/>
      <w:r w:rsidRPr="00534B0D">
        <w:rPr>
          <w:rFonts w:ascii="Times New Roman" w:eastAsia="Times New Roman" w:hAnsi="Times New Roman" w:cs="Times New Roman"/>
          <w:b/>
          <w:bCs/>
          <w:color w:val="00B0F0"/>
          <w:sz w:val="27"/>
          <w:szCs w:val="27"/>
          <w:lang w:eastAsia="fr-FR"/>
        </w:rPr>
        <w:t>Chatbot</w:t>
      </w:r>
      <w:proofErr w:type="spellEnd"/>
      <w:r w:rsidRPr="00534B0D">
        <w:rPr>
          <w:rFonts w:ascii="Times New Roman" w:eastAsia="Times New Roman" w:hAnsi="Times New Roman" w:cs="Times New Roman"/>
          <w:b/>
          <w:bCs/>
          <w:color w:val="00B0F0"/>
          <w:sz w:val="27"/>
          <w:szCs w:val="27"/>
          <w:lang w:eastAsia="fr-FR"/>
        </w:rPr>
        <w:t xml:space="preserve"> Performant et Axé sur l’Assistance Client</w:t>
      </w:r>
    </w:p>
    <w:p w:rsidR="00534B0D" w:rsidRPr="00534B0D" w:rsidRDefault="00534B0D" w:rsidP="00534B0D">
      <w:p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sz w:val="24"/>
          <w:szCs w:val="24"/>
          <w:lang w:eastAsia="fr-FR"/>
        </w:rPr>
        <w:t xml:space="preserve">Notre </w:t>
      </w:r>
      <w:proofErr w:type="spellStart"/>
      <w:r w:rsidRPr="00534B0D">
        <w:rPr>
          <w:rFonts w:ascii="Times New Roman" w:eastAsia="Times New Roman" w:hAnsi="Times New Roman" w:cs="Times New Roman"/>
          <w:sz w:val="24"/>
          <w:szCs w:val="24"/>
          <w:lang w:eastAsia="fr-FR"/>
        </w:rPr>
        <w:t>chatbot</w:t>
      </w:r>
      <w:proofErr w:type="spellEnd"/>
      <w:r w:rsidRPr="00534B0D">
        <w:rPr>
          <w:rFonts w:ascii="Times New Roman" w:eastAsia="Times New Roman" w:hAnsi="Times New Roman" w:cs="Times New Roman"/>
          <w:sz w:val="24"/>
          <w:szCs w:val="24"/>
          <w:lang w:eastAsia="fr-FR"/>
        </w:rPr>
        <w:t xml:space="preserve"> dépasse les standards en offrant une expérience de paiement sans friction, en répondant aux faiblesses des autres solutions, comme Sage E-</w:t>
      </w:r>
      <w:proofErr w:type="spellStart"/>
      <w:r w:rsidRPr="00534B0D">
        <w:rPr>
          <w:rFonts w:ascii="Times New Roman" w:eastAsia="Times New Roman" w:hAnsi="Times New Roman" w:cs="Times New Roman"/>
          <w:sz w:val="24"/>
          <w:szCs w:val="24"/>
          <w:lang w:eastAsia="fr-FR"/>
        </w:rPr>
        <w:t>Billing</w:t>
      </w:r>
      <w:proofErr w:type="spellEnd"/>
      <w:r w:rsidRPr="00534B0D">
        <w:rPr>
          <w:rFonts w:ascii="Times New Roman" w:eastAsia="Times New Roman" w:hAnsi="Times New Roman" w:cs="Times New Roman"/>
          <w:sz w:val="24"/>
          <w:szCs w:val="24"/>
          <w:lang w:eastAsia="fr-FR"/>
        </w:rPr>
        <w:t>, avec des fonctionnalités avancées et une intégration fluide :</w:t>
      </w:r>
    </w:p>
    <w:p w:rsidR="00534B0D" w:rsidRPr="00534B0D" w:rsidRDefault="00534B0D" w:rsidP="00534B0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Assistance Instantanée pour la Facturation</w:t>
      </w:r>
      <w:r w:rsidRPr="00534B0D">
        <w:rPr>
          <w:rFonts w:ascii="Times New Roman" w:eastAsia="Times New Roman" w:hAnsi="Times New Roman" w:cs="Times New Roman"/>
          <w:sz w:val="24"/>
          <w:szCs w:val="24"/>
          <w:lang w:eastAsia="fr-FR"/>
        </w:rPr>
        <w:t xml:space="preserve"> : Contrairement aux solutions lentes et coûteuses, notre </w:t>
      </w:r>
      <w:proofErr w:type="spellStart"/>
      <w:r w:rsidRPr="00534B0D">
        <w:rPr>
          <w:rFonts w:ascii="Times New Roman" w:eastAsia="Times New Roman" w:hAnsi="Times New Roman" w:cs="Times New Roman"/>
          <w:sz w:val="24"/>
          <w:szCs w:val="24"/>
          <w:lang w:eastAsia="fr-FR"/>
        </w:rPr>
        <w:t>chatbot</w:t>
      </w:r>
      <w:proofErr w:type="spellEnd"/>
      <w:r w:rsidRPr="00534B0D">
        <w:rPr>
          <w:rFonts w:ascii="Times New Roman" w:eastAsia="Times New Roman" w:hAnsi="Times New Roman" w:cs="Times New Roman"/>
          <w:sz w:val="24"/>
          <w:szCs w:val="24"/>
          <w:lang w:eastAsia="fr-FR"/>
        </w:rPr>
        <w:t xml:space="preserve"> assure des réponses rapides aux questions de facturation, réduisant les délais d'attente et limitant les abandons de panier.</w:t>
      </w:r>
    </w:p>
    <w:p w:rsidR="00534B0D" w:rsidRPr="00534B0D" w:rsidRDefault="00534B0D" w:rsidP="00534B0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Expérience de Paiement Transparente</w:t>
      </w:r>
      <w:r w:rsidRPr="00534B0D">
        <w:rPr>
          <w:rFonts w:ascii="Times New Roman" w:eastAsia="Times New Roman" w:hAnsi="Times New Roman" w:cs="Times New Roman"/>
          <w:sz w:val="24"/>
          <w:szCs w:val="24"/>
          <w:lang w:eastAsia="fr-FR"/>
        </w:rPr>
        <w:t xml:space="preserve"> : Nos clients restent informés des frais dès le début, sans surprises désagréables au moment du paiement, ce qui les encourage à finaliser leur achat.</w:t>
      </w:r>
    </w:p>
    <w:p w:rsidR="00534B0D" w:rsidRPr="00534B0D" w:rsidRDefault="00534B0D" w:rsidP="00534B0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Rappels de Paiement Automatisés</w:t>
      </w:r>
      <w:r w:rsidRPr="00534B0D">
        <w:rPr>
          <w:rFonts w:ascii="Times New Roman" w:eastAsia="Times New Roman" w:hAnsi="Times New Roman" w:cs="Times New Roman"/>
          <w:sz w:val="24"/>
          <w:szCs w:val="24"/>
          <w:lang w:eastAsia="fr-FR"/>
        </w:rPr>
        <w:t xml:space="preserve"> : Pour éviter les retards, notre </w:t>
      </w:r>
      <w:proofErr w:type="spellStart"/>
      <w:r w:rsidRPr="00534B0D">
        <w:rPr>
          <w:rFonts w:ascii="Times New Roman" w:eastAsia="Times New Roman" w:hAnsi="Times New Roman" w:cs="Times New Roman"/>
          <w:sz w:val="24"/>
          <w:szCs w:val="24"/>
          <w:lang w:eastAsia="fr-FR"/>
        </w:rPr>
        <w:t>chatbot</w:t>
      </w:r>
      <w:proofErr w:type="spellEnd"/>
      <w:r w:rsidRPr="00534B0D">
        <w:rPr>
          <w:rFonts w:ascii="Times New Roman" w:eastAsia="Times New Roman" w:hAnsi="Times New Roman" w:cs="Times New Roman"/>
          <w:sz w:val="24"/>
          <w:szCs w:val="24"/>
          <w:lang w:eastAsia="fr-FR"/>
        </w:rPr>
        <w:t xml:space="preserve"> envoie des rappels ponctuels, facilitant les paiements automatiques, une capacité qui manque souvent dans les autres solutions.</w:t>
      </w:r>
    </w:p>
    <w:p w:rsidR="00534B0D" w:rsidRPr="00534B0D" w:rsidRDefault="00534B0D" w:rsidP="00534B0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Assistance Personnalisée</w:t>
      </w:r>
      <w:r w:rsidRPr="00534B0D">
        <w:rPr>
          <w:rFonts w:ascii="Times New Roman" w:eastAsia="Times New Roman" w:hAnsi="Times New Roman" w:cs="Times New Roman"/>
          <w:sz w:val="24"/>
          <w:szCs w:val="24"/>
          <w:lang w:eastAsia="fr-FR"/>
        </w:rPr>
        <w:t xml:space="preserve"> : Notre plateforme exploite les données clients pour proposer des rappels, suggestions et aides spécifiques à chaque utilisateur, améliorant ainsi leur expérience.</w:t>
      </w:r>
    </w:p>
    <w:p w:rsidR="00534B0D" w:rsidRPr="00534B0D" w:rsidRDefault="00534B0D" w:rsidP="00534B0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Intégration Fluide</w:t>
      </w:r>
      <w:r w:rsidRPr="00534B0D">
        <w:rPr>
          <w:rFonts w:ascii="Times New Roman" w:eastAsia="Times New Roman" w:hAnsi="Times New Roman" w:cs="Times New Roman"/>
          <w:sz w:val="24"/>
          <w:szCs w:val="24"/>
          <w:lang w:eastAsia="fr-FR"/>
        </w:rPr>
        <w:t xml:space="preserve"> : L'intégration complète avec les systèmes de facturation et CRM permet une automatisation de bout en bout, y compris pour les rappels et la gestion client – un point où Sage E-</w:t>
      </w:r>
      <w:proofErr w:type="spellStart"/>
      <w:r w:rsidRPr="00534B0D">
        <w:rPr>
          <w:rFonts w:ascii="Times New Roman" w:eastAsia="Times New Roman" w:hAnsi="Times New Roman" w:cs="Times New Roman"/>
          <w:sz w:val="24"/>
          <w:szCs w:val="24"/>
          <w:lang w:eastAsia="fr-FR"/>
        </w:rPr>
        <w:t>Billing</w:t>
      </w:r>
      <w:proofErr w:type="spellEnd"/>
      <w:r w:rsidRPr="00534B0D">
        <w:rPr>
          <w:rFonts w:ascii="Times New Roman" w:eastAsia="Times New Roman" w:hAnsi="Times New Roman" w:cs="Times New Roman"/>
          <w:sz w:val="24"/>
          <w:szCs w:val="24"/>
          <w:lang w:eastAsia="fr-FR"/>
        </w:rPr>
        <w:t xml:space="preserve"> montre des limitations d’intégration.</w:t>
      </w:r>
    </w:p>
    <w:p w:rsidR="00534B0D" w:rsidRPr="00534B0D" w:rsidRDefault="00534B0D" w:rsidP="00534B0D">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r w:rsidRPr="00534B0D">
        <w:rPr>
          <w:rFonts w:ascii="Times New Roman" w:eastAsia="Times New Roman" w:hAnsi="Times New Roman" w:cs="Times New Roman"/>
          <w:b/>
          <w:bCs/>
          <w:color w:val="00B0F0"/>
          <w:sz w:val="27"/>
          <w:szCs w:val="27"/>
          <w:lang w:eastAsia="fr-FR"/>
        </w:rPr>
        <w:t>UI/UX Avancées : Une Conception Supérieure aux Standards</w:t>
      </w:r>
    </w:p>
    <w:p w:rsidR="00534B0D" w:rsidRPr="00534B0D" w:rsidRDefault="00534B0D" w:rsidP="00534B0D">
      <w:p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sz w:val="24"/>
          <w:szCs w:val="24"/>
          <w:lang w:eastAsia="fr-FR"/>
        </w:rPr>
        <w:t>Nos stratégies UI/UX sont conçues pour devancer la concurrence, offrant une interface moderne, réactive et accessible :</w:t>
      </w:r>
    </w:p>
    <w:p w:rsidR="00534B0D" w:rsidRPr="00534B0D" w:rsidRDefault="00534B0D" w:rsidP="00534B0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Design Centré sur l’Utilisateur</w:t>
      </w:r>
      <w:r w:rsidRPr="00534B0D">
        <w:rPr>
          <w:rFonts w:ascii="Times New Roman" w:eastAsia="Times New Roman" w:hAnsi="Times New Roman" w:cs="Times New Roman"/>
          <w:sz w:val="24"/>
          <w:szCs w:val="24"/>
          <w:lang w:eastAsia="fr-FR"/>
        </w:rPr>
        <w:t xml:space="preserve"> : Grâce à des recherches approfondies et une cartographie des parcours utilisateurs, nous définissons des fonctionnalités essentielles et simplifions l’interface. Là où des solutions comme Sage peuvent sembler complexes, notre plateforme est intuitive et facile à utiliser.</w:t>
      </w:r>
    </w:p>
    <w:p w:rsidR="00534B0D" w:rsidRPr="00534B0D" w:rsidRDefault="00534B0D" w:rsidP="00534B0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Architecture de l’Information Optimisée</w:t>
      </w:r>
      <w:r w:rsidRPr="00534B0D">
        <w:rPr>
          <w:rFonts w:ascii="Times New Roman" w:eastAsia="Times New Roman" w:hAnsi="Times New Roman" w:cs="Times New Roman"/>
          <w:sz w:val="24"/>
          <w:szCs w:val="24"/>
          <w:lang w:eastAsia="fr-FR"/>
        </w:rPr>
        <w:t xml:space="preserve"> : Nous organisons la navigation de manière fluide pour réduire la charge cognitive, assurant ainsi une découverte rapide et une exécution des tâches, un atout particulièrement pertinent pour les tableaux de bord complexes.</w:t>
      </w:r>
    </w:p>
    <w:p w:rsidR="00534B0D" w:rsidRPr="00534B0D" w:rsidRDefault="00534B0D" w:rsidP="00534B0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Accessibilité Intégrée</w:t>
      </w:r>
      <w:r w:rsidRPr="00534B0D">
        <w:rPr>
          <w:rFonts w:ascii="Times New Roman" w:eastAsia="Times New Roman" w:hAnsi="Times New Roman" w:cs="Times New Roman"/>
          <w:sz w:val="24"/>
          <w:szCs w:val="24"/>
          <w:lang w:eastAsia="fr-FR"/>
        </w:rPr>
        <w:t xml:space="preserve"> : En suivant les normes WCAG, notre interface est compatible avec les lecteurs d’écran, propose un contraste visuel optimal et offre une navigation fluide au clavier, rendant notre plateforme accessible à tous – une attention souvent négligée dans d'autres solutions.</w:t>
      </w:r>
    </w:p>
    <w:p w:rsidR="00534B0D" w:rsidRPr="00534B0D" w:rsidRDefault="00534B0D" w:rsidP="00534B0D">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r w:rsidRPr="00534B0D">
        <w:rPr>
          <w:rFonts w:ascii="Times New Roman" w:eastAsia="Times New Roman" w:hAnsi="Times New Roman" w:cs="Times New Roman"/>
          <w:b/>
          <w:bCs/>
          <w:color w:val="00B0F0"/>
          <w:sz w:val="27"/>
          <w:szCs w:val="27"/>
          <w:lang w:eastAsia="fr-FR"/>
        </w:rPr>
        <w:t xml:space="preserve">Fonctionnalités Essentielles d'une Plateforme </w:t>
      </w:r>
      <w:proofErr w:type="gramStart"/>
      <w:r w:rsidRPr="00534B0D">
        <w:rPr>
          <w:rFonts w:ascii="Times New Roman" w:eastAsia="Times New Roman" w:hAnsi="Times New Roman" w:cs="Times New Roman"/>
          <w:b/>
          <w:bCs/>
          <w:color w:val="00B0F0"/>
          <w:sz w:val="27"/>
          <w:szCs w:val="27"/>
          <w:lang w:eastAsia="fr-FR"/>
        </w:rPr>
        <w:t>de E-Facturation</w:t>
      </w:r>
      <w:proofErr w:type="gramEnd"/>
      <w:r w:rsidRPr="00534B0D">
        <w:rPr>
          <w:rFonts w:ascii="Times New Roman" w:eastAsia="Times New Roman" w:hAnsi="Times New Roman" w:cs="Times New Roman"/>
          <w:b/>
          <w:bCs/>
          <w:color w:val="00B0F0"/>
          <w:sz w:val="27"/>
          <w:szCs w:val="27"/>
          <w:lang w:eastAsia="fr-FR"/>
        </w:rPr>
        <w:t xml:space="preserve"> Complète</w:t>
      </w:r>
    </w:p>
    <w:p w:rsidR="00534B0D" w:rsidRPr="00534B0D" w:rsidRDefault="00534B0D" w:rsidP="00534B0D">
      <w:p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sz w:val="24"/>
          <w:szCs w:val="24"/>
          <w:lang w:eastAsia="fr-FR"/>
        </w:rPr>
        <w:lastRenderedPageBreak/>
        <w:t>Notre plateforme se distingue par ses nombreuses fonctionnalités adaptées aux besoins modernes, offrant une meilleure flexibilité et sécurité que les alternatives comme Sage E-</w:t>
      </w:r>
      <w:proofErr w:type="spellStart"/>
      <w:r w:rsidRPr="00534B0D">
        <w:rPr>
          <w:rFonts w:ascii="Times New Roman" w:eastAsia="Times New Roman" w:hAnsi="Times New Roman" w:cs="Times New Roman"/>
          <w:sz w:val="24"/>
          <w:szCs w:val="24"/>
          <w:lang w:eastAsia="fr-FR"/>
        </w:rPr>
        <w:t>Billing</w:t>
      </w:r>
      <w:proofErr w:type="spellEnd"/>
      <w:r w:rsidRPr="00534B0D">
        <w:rPr>
          <w:rFonts w:ascii="Times New Roman" w:eastAsia="Times New Roman" w:hAnsi="Times New Roman" w:cs="Times New Roman"/>
          <w:sz w:val="24"/>
          <w:szCs w:val="24"/>
          <w:lang w:eastAsia="fr-FR"/>
        </w:rPr>
        <w:t xml:space="preserve"> :</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Interface Conviviale</w:t>
      </w:r>
      <w:r w:rsidRPr="00534B0D">
        <w:rPr>
          <w:rFonts w:ascii="Times New Roman" w:eastAsia="Times New Roman" w:hAnsi="Times New Roman" w:cs="Times New Roman"/>
          <w:sz w:val="24"/>
          <w:szCs w:val="24"/>
          <w:lang w:eastAsia="fr-FR"/>
        </w:rPr>
        <w:t xml:space="preserve"> : Un design simplifié pour une navigation aisée, qui minimise la frustration des utilisateurs et s’adapte aux exigences croissantes des entreprises.</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Gestion Avancée des Factures</w:t>
      </w:r>
      <w:r w:rsidRPr="00534B0D">
        <w:rPr>
          <w:rFonts w:ascii="Times New Roman" w:eastAsia="Times New Roman" w:hAnsi="Times New Roman" w:cs="Times New Roman"/>
          <w:sz w:val="24"/>
          <w:szCs w:val="24"/>
          <w:lang w:eastAsia="fr-FR"/>
        </w:rPr>
        <w:t xml:space="preserve"> : Création, envoi et suivi des factures avec des rappels automatisés, permettant une gestion des paiements plus efficace et rapide.</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Traitement de Paiement Intégré</w:t>
      </w:r>
      <w:r w:rsidRPr="00534B0D">
        <w:rPr>
          <w:rFonts w:ascii="Times New Roman" w:eastAsia="Times New Roman" w:hAnsi="Times New Roman" w:cs="Times New Roman"/>
          <w:sz w:val="24"/>
          <w:szCs w:val="24"/>
          <w:lang w:eastAsia="fr-FR"/>
        </w:rPr>
        <w:t xml:space="preserve"> : Grâce à notre intégration avec des passerelles de paiement sécurisées, nous proposons une gamme d'options de paiement fiables et adaptées.</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Intégration Comptable</w:t>
      </w:r>
      <w:r w:rsidRPr="00534B0D">
        <w:rPr>
          <w:rFonts w:ascii="Times New Roman" w:eastAsia="Times New Roman" w:hAnsi="Times New Roman" w:cs="Times New Roman"/>
          <w:sz w:val="24"/>
          <w:szCs w:val="24"/>
          <w:lang w:eastAsia="fr-FR"/>
        </w:rPr>
        <w:t xml:space="preserve"> : Une compatibilité étendue avec des outils comme </w:t>
      </w:r>
      <w:proofErr w:type="spellStart"/>
      <w:r w:rsidRPr="00534B0D">
        <w:rPr>
          <w:rFonts w:ascii="Times New Roman" w:eastAsia="Times New Roman" w:hAnsi="Times New Roman" w:cs="Times New Roman"/>
          <w:sz w:val="24"/>
          <w:szCs w:val="24"/>
          <w:lang w:eastAsia="fr-FR"/>
        </w:rPr>
        <w:t>QuickBooks</w:t>
      </w:r>
      <w:proofErr w:type="spellEnd"/>
      <w:r w:rsidRPr="00534B0D">
        <w:rPr>
          <w:rFonts w:ascii="Times New Roman" w:eastAsia="Times New Roman" w:hAnsi="Times New Roman" w:cs="Times New Roman"/>
          <w:sz w:val="24"/>
          <w:szCs w:val="24"/>
          <w:lang w:eastAsia="fr-FR"/>
        </w:rPr>
        <w:t xml:space="preserve"> assure une gestion fluide et centralisée des opérations financières.</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Rapports et Analyses</w:t>
      </w:r>
      <w:r w:rsidRPr="00534B0D">
        <w:rPr>
          <w:rFonts w:ascii="Times New Roman" w:eastAsia="Times New Roman" w:hAnsi="Times New Roman" w:cs="Times New Roman"/>
          <w:sz w:val="24"/>
          <w:szCs w:val="24"/>
          <w:lang w:eastAsia="fr-FR"/>
        </w:rPr>
        <w:t xml:space="preserve"> : Des rapports financiers précis pour analyser les processus de facturation et les flux de trésorerie en un coup d’œil.</w:t>
      </w:r>
    </w:p>
    <w:p w:rsidR="00534B0D" w:rsidRPr="00534B0D" w:rsidRDefault="00534B0D" w:rsidP="00534B0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Accès Mobile et Personnalisation</w:t>
      </w:r>
      <w:r w:rsidRPr="00534B0D">
        <w:rPr>
          <w:rFonts w:ascii="Times New Roman" w:eastAsia="Times New Roman" w:hAnsi="Times New Roman" w:cs="Times New Roman"/>
          <w:sz w:val="24"/>
          <w:szCs w:val="24"/>
          <w:lang w:eastAsia="fr-FR"/>
        </w:rPr>
        <w:t xml:space="preserve"> : Notre interface optimisée pour les mobiles et nos options de personnalisation (</w:t>
      </w:r>
      <w:proofErr w:type="spellStart"/>
      <w:r w:rsidRPr="00534B0D">
        <w:rPr>
          <w:rFonts w:ascii="Times New Roman" w:eastAsia="Times New Roman" w:hAnsi="Times New Roman" w:cs="Times New Roman"/>
          <w:sz w:val="24"/>
          <w:szCs w:val="24"/>
          <w:lang w:eastAsia="fr-FR"/>
        </w:rPr>
        <w:t>invoices</w:t>
      </w:r>
      <w:proofErr w:type="spellEnd"/>
      <w:r w:rsidRPr="00534B0D">
        <w:rPr>
          <w:rFonts w:ascii="Times New Roman" w:eastAsia="Times New Roman" w:hAnsi="Times New Roman" w:cs="Times New Roman"/>
          <w:sz w:val="24"/>
          <w:szCs w:val="24"/>
          <w:lang w:eastAsia="fr-FR"/>
        </w:rPr>
        <w:t xml:space="preserve"> et </w:t>
      </w:r>
      <w:proofErr w:type="spellStart"/>
      <w:r w:rsidRPr="00534B0D">
        <w:rPr>
          <w:rFonts w:ascii="Times New Roman" w:eastAsia="Times New Roman" w:hAnsi="Times New Roman" w:cs="Times New Roman"/>
          <w:sz w:val="24"/>
          <w:szCs w:val="24"/>
          <w:lang w:eastAsia="fr-FR"/>
        </w:rPr>
        <w:t>branding</w:t>
      </w:r>
      <w:proofErr w:type="spellEnd"/>
      <w:r w:rsidRPr="00534B0D">
        <w:rPr>
          <w:rFonts w:ascii="Times New Roman" w:eastAsia="Times New Roman" w:hAnsi="Times New Roman" w:cs="Times New Roman"/>
          <w:sz w:val="24"/>
          <w:szCs w:val="24"/>
          <w:lang w:eastAsia="fr-FR"/>
        </w:rPr>
        <w:t>) offrent une flexibilité supérieure pour une gestion en déplacement.</w:t>
      </w:r>
    </w:p>
    <w:p w:rsidR="00534B0D" w:rsidRPr="00534B0D" w:rsidRDefault="00534B0D" w:rsidP="00534B0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Répondre aux Faiblesses des autres solutions </w:t>
      </w:r>
      <w:r w:rsidRPr="00534B0D">
        <w:rPr>
          <w:rFonts w:ascii="Times New Roman" w:eastAsia="Times New Roman" w:hAnsi="Times New Roman" w:cs="Times New Roman"/>
          <w:b/>
          <w:bCs/>
          <w:sz w:val="27"/>
          <w:szCs w:val="27"/>
          <w:lang w:eastAsia="fr-FR"/>
        </w:rPr>
        <w:t>E-</w:t>
      </w:r>
      <w:proofErr w:type="spellStart"/>
      <w:r w:rsidRPr="00534B0D">
        <w:rPr>
          <w:rFonts w:ascii="Times New Roman" w:eastAsia="Times New Roman" w:hAnsi="Times New Roman" w:cs="Times New Roman"/>
          <w:b/>
          <w:bCs/>
          <w:sz w:val="27"/>
          <w:szCs w:val="27"/>
          <w:lang w:eastAsia="fr-FR"/>
        </w:rPr>
        <w:t>Billing</w:t>
      </w:r>
      <w:proofErr w:type="spellEnd"/>
    </w:p>
    <w:p w:rsidR="00534B0D" w:rsidRPr="00534B0D" w:rsidRDefault="00534B0D" w:rsidP="00534B0D">
      <w:p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sz w:val="24"/>
          <w:szCs w:val="24"/>
          <w:lang w:eastAsia="fr-FR"/>
        </w:rPr>
        <w:t>Contrairement à Sage E-</w:t>
      </w:r>
      <w:proofErr w:type="spellStart"/>
      <w:r w:rsidRPr="00534B0D">
        <w:rPr>
          <w:rFonts w:ascii="Times New Roman" w:eastAsia="Times New Roman" w:hAnsi="Times New Roman" w:cs="Times New Roman"/>
          <w:sz w:val="24"/>
          <w:szCs w:val="24"/>
          <w:lang w:eastAsia="fr-FR"/>
        </w:rPr>
        <w:t>Billing</w:t>
      </w:r>
      <w:proofErr w:type="spellEnd"/>
      <w:r w:rsidRPr="00534B0D">
        <w:rPr>
          <w:rFonts w:ascii="Times New Roman" w:eastAsia="Times New Roman" w:hAnsi="Times New Roman" w:cs="Times New Roman"/>
          <w:sz w:val="24"/>
          <w:szCs w:val="24"/>
          <w:lang w:eastAsia="fr-FR"/>
        </w:rPr>
        <w:t>, notre plateforme répond aux attentes des entreprises modernes avec des solutions aux faiblesses les plus courantes de la concurrence :</w:t>
      </w:r>
    </w:p>
    <w:p w:rsidR="00534B0D" w:rsidRPr="00534B0D" w:rsidRDefault="00534B0D" w:rsidP="00534B0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Navigation Simplifiée</w:t>
      </w:r>
      <w:r w:rsidRPr="00534B0D">
        <w:rPr>
          <w:rFonts w:ascii="Times New Roman" w:eastAsia="Times New Roman" w:hAnsi="Times New Roman" w:cs="Times New Roman"/>
          <w:sz w:val="24"/>
          <w:szCs w:val="24"/>
          <w:lang w:eastAsia="fr-FR"/>
        </w:rPr>
        <w:t xml:space="preserve"> : Nous offrons une interface intuitive, idéale pour les nouveaux utilisateurs, en comparaison avec les systèmes plus complexes.</w:t>
      </w:r>
    </w:p>
    <w:p w:rsidR="00534B0D" w:rsidRPr="00534B0D" w:rsidRDefault="00534B0D" w:rsidP="00534B0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34B0D">
        <w:rPr>
          <w:rFonts w:ascii="Times New Roman" w:eastAsia="Times New Roman" w:hAnsi="Times New Roman" w:cs="Times New Roman"/>
          <w:b/>
          <w:bCs/>
          <w:sz w:val="24"/>
          <w:szCs w:val="24"/>
          <w:lang w:eastAsia="fr-FR"/>
        </w:rPr>
        <w:t>Scalabilité</w:t>
      </w:r>
      <w:proofErr w:type="spellEnd"/>
      <w:r w:rsidRPr="00534B0D">
        <w:rPr>
          <w:rFonts w:ascii="Times New Roman" w:eastAsia="Times New Roman" w:hAnsi="Times New Roman" w:cs="Times New Roman"/>
          <w:b/>
          <w:bCs/>
          <w:sz w:val="24"/>
          <w:szCs w:val="24"/>
          <w:lang w:eastAsia="fr-FR"/>
        </w:rPr>
        <w:t xml:space="preserve"> et Flexibilité Tarifaire</w:t>
      </w:r>
      <w:r w:rsidRPr="00534B0D">
        <w:rPr>
          <w:rFonts w:ascii="Times New Roman" w:eastAsia="Times New Roman" w:hAnsi="Times New Roman" w:cs="Times New Roman"/>
          <w:sz w:val="24"/>
          <w:szCs w:val="24"/>
          <w:lang w:eastAsia="fr-FR"/>
        </w:rPr>
        <w:t xml:space="preserve"> : Notre plateforme évolue avec les besoins de nos clients, avec des options tarifaires flexibles, adaptées aux entreprises en croissance.</w:t>
      </w:r>
    </w:p>
    <w:p w:rsidR="00534B0D" w:rsidRPr="00534B0D" w:rsidRDefault="00534B0D" w:rsidP="00534B0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Intégrations Étendues</w:t>
      </w:r>
      <w:r w:rsidRPr="00534B0D">
        <w:rPr>
          <w:rFonts w:ascii="Times New Roman" w:eastAsia="Times New Roman" w:hAnsi="Times New Roman" w:cs="Times New Roman"/>
          <w:sz w:val="24"/>
          <w:szCs w:val="24"/>
          <w:lang w:eastAsia="fr-FR"/>
        </w:rPr>
        <w:t xml:space="preserve"> : Contrairement aux limitations d’intégration de Sage, notre plateforme est compatible avec une large gamme d’outils tiers, assurant une flexibilité maximale pour nos utilisateurs.</w:t>
      </w:r>
    </w:p>
    <w:p w:rsidR="00534B0D" w:rsidRPr="00534B0D" w:rsidRDefault="00534B0D" w:rsidP="00534B0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Support Client Fiable et Accessible</w:t>
      </w:r>
      <w:r w:rsidRPr="00534B0D">
        <w:rPr>
          <w:rFonts w:ascii="Times New Roman" w:eastAsia="Times New Roman" w:hAnsi="Times New Roman" w:cs="Times New Roman"/>
          <w:sz w:val="24"/>
          <w:szCs w:val="24"/>
          <w:lang w:eastAsia="fr-FR"/>
        </w:rPr>
        <w:t xml:space="preserve"> : Avec des temps de réponse constants et un support client accessible, nous nous distinguons par un accompagnement de qualité.</w:t>
      </w:r>
    </w:p>
    <w:p w:rsidR="00534B0D" w:rsidRPr="00534B0D" w:rsidRDefault="00534B0D" w:rsidP="00534B0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b/>
          <w:bCs/>
          <w:sz w:val="24"/>
          <w:szCs w:val="24"/>
          <w:lang w:eastAsia="fr-FR"/>
        </w:rPr>
        <w:t>UX Moderne et Optimisée</w:t>
      </w:r>
      <w:r w:rsidRPr="00534B0D">
        <w:rPr>
          <w:rFonts w:ascii="Times New Roman" w:eastAsia="Times New Roman" w:hAnsi="Times New Roman" w:cs="Times New Roman"/>
          <w:sz w:val="24"/>
          <w:szCs w:val="24"/>
          <w:lang w:eastAsia="fr-FR"/>
        </w:rPr>
        <w:t xml:space="preserve"> : Notre plateforme adopte un design moderne et engageant, offrant une expérience utilisateur nettement supérieure à celle des interfaces vieillissantes de certains concurrents.</w:t>
      </w:r>
    </w:p>
    <w:p w:rsidR="00534B0D" w:rsidRPr="00534B0D" w:rsidRDefault="00534B0D" w:rsidP="00534B0D">
      <w:pPr>
        <w:spacing w:before="100" w:beforeAutospacing="1" w:after="100" w:afterAutospacing="1" w:line="240" w:lineRule="auto"/>
        <w:rPr>
          <w:rFonts w:ascii="Times New Roman" w:eastAsia="Times New Roman" w:hAnsi="Times New Roman" w:cs="Times New Roman"/>
          <w:sz w:val="24"/>
          <w:szCs w:val="24"/>
          <w:lang w:eastAsia="fr-FR"/>
        </w:rPr>
      </w:pPr>
      <w:r w:rsidRPr="00534B0D">
        <w:rPr>
          <w:rFonts w:ascii="Times New Roman" w:eastAsia="Times New Roman" w:hAnsi="Times New Roman" w:cs="Times New Roman"/>
          <w:sz w:val="24"/>
          <w:szCs w:val="24"/>
          <w:lang w:eastAsia="fr-FR"/>
        </w:rPr>
        <w:t>Notre plateforme réunit toutes les composantes nécessaires à une solution e-facturation moderne, flexible, et accessible, plaçant l’expérience client au centre et dépassant les limitations des alternatives disponibles.</w:t>
      </w:r>
    </w:p>
    <w:p w:rsidR="00307DC5" w:rsidRDefault="00307DC5" w:rsidP="00534B0D"/>
    <w:sectPr w:rsidR="00307DC5" w:rsidSect="00307D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0E6A"/>
    <w:multiLevelType w:val="multilevel"/>
    <w:tmpl w:val="5B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F52E6"/>
    <w:multiLevelType w:val="multilevel"/>
    <w:tmpl w:val="1E3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55A86"/>
    <w:multiLevelType w:val="multilevel"/>
    <w:tmpl w:val="22C6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1D645F"/>
    <w:multiLevelType w:val="multilevel"/>
    <w:tmpl w:val="945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34B0D"/>
    <w:rsid w:val="00307DC5"/>
    <w:rsid w:val="00534B0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C5"/>
  </w:style>
  <w:style w:type="paragraph" w:styleId="Titre3">
    <w:name w:val="heading 3"/>
    <w:basedOn w:val="Normal"/>
    <w:link w:val="Titre3Car"/>
    <w:uiPriority w:val="9"/>
    <w:qFormat/>
    <w:rsid w:val="00534B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34B0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34B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4B0D"/>
    <w:rPr>
      <w:b/>
      <w:bCs/>
    </w:rPr>
  </w:style>
</w:styles>
</file>

<file path=word/webSettings.xml><?xml version="1.0" encoding="utf-8"?>
<w:webSettings xmlns:r="http://schemas.openxmlformats.org/officeDocument/2006/relationships" xmlns:w="http://schemas.openxmlformats.org/wordprocessingml/2006/main">
  <w:divs>
    <w:div w:id="18786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774</Words>
  <Characters>4258</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2024-11-05T20:23:00Z</dcterms:created>
  <dcterms:modified xsi:type="dcterms:W3CDTF">2024-11-05T20:28:00Z</dcterms:modified>
</cp:coreProperties>
</file>