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A1D5" w14:textId="77777777" w:rsidR="00406D1B" w:rsidRPr="00406D1B" w:rsidRDefault="00406D1B" w:rsidP="00406D1B">
      <w:pPr>
        <w:numPr>
          <w:ilvl w:val="0"/>
          <w:numId w:val="1"/>
        </w:numPr>
      </w:pPr>
      <w:r w:rsidRPr="00406D1B">
        <w:rPr>
          <w:b/>
          <w:bCs/>
        </w:rPr>
        <w:t>Catégories de clients</w:t>
      </w:r>
      <w:r w:rsidRPr="00406D1B">
        <w:t xml:space="preserve"> :</w:t>
      </w:r>
    </w:p>
    <w:p w14:paraId="7DA20565" w14:textId="11BF07FC" w:rsidR="00E55B54" w:rsidRDefault="00406D1B" w:rsidP="00E55B54">
      <w:pPr>
        <w:numPr>
          <w:ilvl w:val="1"/>
          <w:numId w:val="2"/>
        </w:numPr>
      </w:pPr>
      <w:r w:rsidRPr="00406D1B">
        <w:t>Pouvez-vous fournir une description des différentes catégories de clients ?</w:t>
      </w:r>
    </w:p>
    <w:p w14:paraId="58776A16" w14:textId="0AAEE681" w:rsidR="00E55B54" w:rsidRPr="006871D7" w:rsidRDefault="00E55B54" w:rsidP="00E55B54">
      <w:pPr>
        <w:numPr>
          <w:ilvl w:val="1"/>
          <w:numId w:val="12"/>
        </w:numPr>
        <w:rPr>
          <w:color w:val="0070C0"/>
        </w:rPr>
      </w:pPr>
      <w:r w:rsidRPr="006871D7">
        <w:rPr>
          <w:color w:val="0070C0"/>
        </w:rPr>
        <w:t>AA</w:t>
      </w:r>
    </w:p>
    <w:p w14:paraId="52586CEF" w14:textId="3A104439" w:rsidR="00E55B54" w:rsidRPr="006871D7" w:rsidRDefault="00E55B54" w:rsidP="00E55B54">
      <w:pPr>
        <w:numPr>
          <w:ilvl w:val="1"/>
          <w:numId w:val="12"/>
        </w:numPr>
        <w:rPr>
          <w:color w:val="0070C0"/>
        </w:rPr>
      </w:pPr>
      <w:r w:rsidRPr="006871D7">
        <w:rPr>
          <w:color w:val="0070C0"/>
        </w:rPr>
        <w:t>AB</w:t>
      </w:r>
    </w:p>
    <w:p w14:paraId="701AEE2C" w14:textId="5030351E" w:rsidR="00E55B54" w:rsidRPr="006871D7" w:rsidRDefault="00E55B54" w:rsidP="00E55B54">
      <w:pPr>
        <w:numPr>
          <w:ilvl w:val="1"/>
          <w:numId w:val="12"/>
        </w:numPr>
        <w:rPr>
          <w:color w:val="0070C0"/>
        </w:rPr>
      </w:pPr>
      <w:r w:rsidRPr="006871D7">
        <w:rPr>
          <w:color w:val="0070C0"/>
        </w:rPr>
        <w:t>AC</w:t>
      </w:r>
    </w:p>
    <w:p w14:paraId="1DA5C0A2" w14:textId="5D3CBB05" w:rsidR="00E55B54" w:rsidRPr="006871D7" w:rsidRDefault="00E55B54" w:rsidP="00E55B54">
      <w:pPr>
        <w:numPr>
          <w:ilvl w:val="1"/>
          <w:numId w:val="12"/>
        </w:numPr>
        <w:rPr>
          <w:color w:val="0070C0"/>
        </w:rPr>
      </w:pPr>
      <w:r w:rsidRPr="006871D7">
        <w:rPr>
          <w:color w:val="0070C0"/>
        </w:rPr>
        <w:t>BA</w:t>
      </w:r>
    </w:p>
    <w:p w14:paraId="041FDFFB" w14:textId="1C4C312B" w:rsidR="00E55B54" w:rsidRPr="006871D7" w:rsidRDefault="00E55B54" w:rsidP="00E55B54">
      <w:pPr>
        <w:numPr>
          <w:ilvl w:val="1"/>
          <w:numId w:val="12"/>
        </w:numPr>
        <w:rPr>
          <w:color w:val="0070C0"/>
        </w:rPr>
      </w:pPr>
      <w:r w:rsidRPr="006871D7">
        <w:rPr>
          <w:color w:val="0070C0"/>
        </w:rPr>
        <w:t>BB</w:t>
      </w:r>
    </w:p>
    <w:p w14:paraId="53371013" w14:textId="346DE101" w:rsidR="00E55B54" w:rsidRPr="006871D7" w:rsidRDefault="00E55B54" w:rsidP="00E55B54">
      <w:pPr>
        <w:numPr>
          <w:ilvl w:val="1"/>
          <w:numId w:val="12"/>
        </w:numPr>
        <w:rPr>
          <w:color w:val="0070C0"/>
        </w:rPr>
      </w:pPr>
      <w:r w:rsidRPr="006871D7">
        <w:rPr>
          <w:color w:val="0070C0"/>
        </w:rPr>
        <w:t>BC</w:t>
      </w:r>
    </w:p>
    <w:p w14:paraId="0164C848" w14:textId="27608563" w:rsidR="00E55B54" w:rsidRPr="006871D7" w:rsidRDefault="00E55B54" w:rsidP="00E55B54">
      <w:pPr>
        <w:numPr>
          <w:ilvl w:val="1"/>
          <w:numId w:val="12"/>
        </w:numPr>
        <w:rPr>
          <w:color w:val="0070C0"/>
        </w:rPr>
      </w:pPr>
      <w:r w:rsidRPr="006871D7">
        <w:rPr>
          <w:color w:val="0070C0"/>
        </w:rPr>
        <w:t>CA</w:t>
      </w:r>
    </w:p>
    <w:p w14:paraId="7751CA66" w14:textId="6CDAC82D" w:rsidR="00E55B54" w:rsidRPr="006871D7" w:rsidRDefault="00E55B54" w:rsidP="00E55B54">
      <w:pPr>
        <w:numPr>
          <w:ilvl w:val="1"/>
          <w:numId w:val="12"/>
        </w:numPr>
        <w:rPr>
          <w:color w:val="0070C0"/>
        </w:rPr>
      </w:pPr>
      <w:r w:rsidRPr="006871D7">
        <w:rPr>
          <w:color w:val="0070C0"/>
        </w:rPr>
        <w:t>CB</w:t>
      </w:r>
    </w:p>
    <w:p w14:paraId="1064D56D" w14:textId="7E8C5603" w:rsidR="00E55B54" w:rsidRPr="00406D1B" w:rsidRDefault="00E55B54" w:rsidP="00E55B54">
      <w:pPr>
        <w:numPr>
          <w:ilvl w:val="1"/>
          <w:numId w:val="12"/>
        </w:numPr>
        <w:rPr>
          <w:color w:val="0070C0"/>
        </w:rPr>
      </w:pPr>
      <w:r w:rsidRPr="006871D7">
        <w:rPr>
          <w:color w:val="0070C0"/>
        </w:rPr>
        <w:t>CC</w:t>
      </w:r>
    </w:p>
    <w:p w14:paraId="789FB6DA" w14:textId="77777777" w:rsidR="00406D1B" w:rsidRPr="00406D1B" w:rsidRDefault="00406D1B" w:rsidP="00406D1B">
      <w:pPr>
        <w:numPr>
          <w:ilvl w:val="0"/>
          <w:numId w:val="3"/>
        </w:numPr>
      </w:pPr>
      <w:r w:rsidRPr="00406D1B">
        <w:rPr>
          <w:b/>
          <w:bCs/>
        </w:rPr>
        <w:t>Produits et critères associés</w:t>
      </w:r>
      <w:r w:rsidRPr="00406D1B">
        <w:t xml:space="preserve"> :</w:t>
      </w:r>
    </w:p>
    <w:p w14:paraId="2236B685" w14:textId="77777777" w:rsidR="00406D1B" w:rsidRDefault="00406D1B" w:rsidP="00E55B54">
      <w:pPr>
        <w:numPr>
          <w:ilvl w:val="1"/>
          <w:numId w:val="13"/>
        </w:numPr>
      </w:pPr>
      <w:r w:rsidRPr="00406D1B">
        <w:t>Pourriez-vous partager les listes de produits disponibles avec leurs montants respectifs et les critères qui y sont associés ?</w:t>
      </w:r>
    </w:p>
    <w:p w14:paraId="2155FD46" w14:textId="0E559AF6" w:rsidR="007979C4" w:rsidRPr="007979C4" w:rsidRDefault="007979C4" w:rsidP="007979C4">
      <w:pPr>
        <w:pStyle w:val="Paragraphedeliste"/>
        <w:numPr>
          <w:ilvl w:val="0"/>
          <w:numId w:val="15"/>
        </w:numPr>
        <w:rPr>
          <w:b/>
          <w:bCs/>
          <w:color w:val="0070C0"/>
          <w:u w:val="single"/>
        </w:rPr>
      </w:pPr>
      <w:r w:rsidRPr="007979C4">
        <w:rPr>
          <w:b/>
          <w:bCs/>
          <w:color w:val="0070C0"/>
          <w:u w:val="single"/>
        </w:rPr>
        <w:t>ASSET MANAGEMENT :</w:t>
      </w:r>
    </w:p>
    <w:p w14:paraId="30B01311" w14:textId="77777777" w:rsidR="007979C4" w:rsidRDefault="007979C4" w:rsidP="007979C4">
      <w:pPr>
        <w:pStyle w:val="Paragraphedeliste"/>
        <w:ind w:left="1800"/>
        <w:rPr>
          <w:color w:val="0070C0"/>
        </w:rPr>
      </w:pPr>
    </w:p>
    <w:p w14:paraId="5472D149" w14:textId="0756A073" w:rsidR="00E55B54" w:rsidRPr="006871D7" w:rsidRDefault="00E55B54" w:rsidP="007979C4">
      <w:pPr>
        <w:pStyle w:val="Paragraphedeliste"/>
        <w:numPr>
          <w:ilvl w:val="2"/>
          <w:numId w:val="4"/>
        </w:numPr>
        <w:ind w:left="1440"/>
        <w:rPr>
          <w:color w:val="0070C0"/>
        </w:rPr>
      </w:pPr>
      <w:r w:rsidRPr="006871D7">
        <w:rPr>
          <w:color w:val="0070C0"/>
        </w:rPr>
        <w:t xml:space="preserve">Assurance Vie </w:t>
      </w:r>
    </w:p>
    <w:p w14:paraId="09C1228F" w14:textId="77777777" w:rsidR="008C4179" w:rsidRPr="006871D7" w:rsidRDefault="008C4179" w:rsidP="007979C4">
      <w:pPr>
        <w:pStyle w:val="Paragraphedeliste"/>
        <w:ind w:left="1440"/>
        <w:rPr>
          <w:color w:val="0070C0"/>
        </w:rPr>
      </w:pPr>
    </w:p>
    <w:p w14:paraId="0CF93D48" w14:textId="377509D4" w:rsidR="00E55B54" w:rsidRPr="006871D7" w:rsidRDefault="00E55B54" w:rsidP="007979C4">
      <w:pPr>
        <w:pStyle w:val="Paragraphedeliste"/>
        <w:numPr>
          <w:ilvl w:val="3"/>
          <w:numId w:val="4"/>
        </w:numPr>
        <w:ind w:left="1800"/>
        <w:rPr>
          <w:color w:val="0070C0"/>
        </w:rPr>
      </w:pPr>
      <w:proofErr w:type="spellStart"/>
      <w:r w:rsidRPr="006871D7">
        <w:rPr>
          <w:color w:val="0070C0"/>
        </w:rPr>
        <w:t>Cardif</w:t>
      </w:r>
      <w:proofErr w:type="spellEnd"/>
      <w:r w:rsidRPr="006871D7">
        <w:rPr>
          <w:color w:val="0070C0"/>
        </w:rPr>
        <w:t xml:space="preserve"> </w:t>
      </w:r>
    </w:p>
    <w:p w14:paraId="42CAC45E" w14:textId="2885C55B" w:rsidR="00DB77C5" w:rsidRPr="006871D7" w:rsidRDefault="00DB77C5" w:rsidP="007979C4">
      <w:pPr>
        <w:pStyle w:val="Paragraphedeliste"/>
        <w:numPr>
          <w:ilvl w:val="4"/>
          <w:numId w:val="4"/>
        </w:numPr>
        <w:ind w:left="2160"/>
        <w:rPr>
          <w:color w:val="0070C0"/>
        </w:rPr>
      </w:pPr>
      <w:r w:rsidRPr="006871D7">
        <w:rPr>
          <w:color w:val="0070C0"/>
        </w:rPr>
        <w:t xml:space="preserve">Sécurisé </w:t>
      </w:r>
    </w:p>
    <w:p w14:paraId="6F1114D9" w14:textId="208CC6A5" w:rsidR="00DB77C5" w:rsidRPr="006871D7" w:rsidRDefault="00DB77C5" w:rsidP="007979C4">
      <w:pPr>
        <w:pStyle w:val="Paragraphedeliste"/>
        <w:numPr>
          <w:ilvl w:val="4"/>
          <w:numId w:val="4"/>
        </w:numPr>
        <w:ind w:left="2160"/>
        <w:rPr>
          <w:color w:val="0070C0"/>
        </w:rPr>
      </w:pPr>
      <w:r w:rsidRPr="006871D7">
        <w:rPr>
          <w:color w:val="0070C0"/>
        </w:rPr>
        <w:t>Equilibré</w:t>
      </w:r>
    </w:p>
    <w:p w14:paraId="3D3CC22C" w14:textId="319BE388" w:rsidR="00DB77C5" w:rsidRPr="006871D7" w:rsidRDefault="00DB77C5" w:rsidP="007979C4">
      <w:pPr>
        <w:pStyle w:val="Paragraphedeliste"/>
        <w:numPr>
          <w:ilvl w:val="4"/>
          <w:numId w:val="4"/>
        </w:numPr>
        <w:ind w:left="2160"/>
        <w:rPr>
          <w:color w:val="0070C0"/>
        </w:rPr>
      </w:pPr>
      <w:r w:rsidRPr="006871D7">
        <w:rPr>
          <w:color w:val="0070C0"/>
        </w:rPr>
        <w:t>Dynamique</w:t>
      </w:r>
    </w:p>
    <w:p w14:paraId="42F2DF25" w14:textId="0750EB13" w:rsidR="00E55B54" w:rsidRPr="006871D7" w:rsidRDefault="00E55B54" w:rsidP="007979C4">
      <w:pPr>
        <w:pStyle w:val="Paragraphedeliste"/>
        <w:numPr>
          <w:ilvl w:val="3"/>
          <w:numId w:val="4"/>
        </w:numPr>
        <w:ind w:left="1800"/>
        <w:rPr>
          <w:color w:val="0070C0"/>
        </w:rPr>
      </w:pPr>
      <w:r w:rsidRPr="006871D7">
        <w:rPr>
          <w:color w:val="0070C0"/>
        </w:rPr>
        <w:t xml:space="preserve">Abeille </w:t>
      </w:r>
    </w:p>
    <w:p w14:paraId="7AA37DC0" w14:textId="77777777" w:rsidR="00DB77C5" w:rsidRPr="006871D7" w:rsidRDefault="00DB77C5" w:rsidP="007979C4">
      <w:pPr>
        <w:pStyle w:val="Paragraphedeliste"/>
        <w:numPr>
          <w:ilvl w:val="4"/>
          <w:numId w:val="4"/>
        </w:numPr>
        <w:ind w:left="2160"/>
        <w:rPr>
          <w:color w:val="0070C0"/>
        </w:rPr>
      </w:pPr>
      <w:r w:rsidRPr="006871D7">
        <w:rPr>
          <w:color w:val="0070C0"/>
        </w:rPr>
        <w:t xml:space="preserve">Sécurisé </w:t>
      </w:r>
    </w:p>
    <w:p w14:paraId="6D1C2A01" w14:textId="77777777" w:rsidR="00DB77C5" w:rsidRPr="006871D7" w:rsidRDefault="00DB77C5" w:rsidP="007979C4">
      <w:pPr>
        <w:pStyle w:val="Paragraphedeliste"/>
        <w:numPr>
          <w:ilvl w:val="4"/>
          <w:numId w:val="4"/>
        </w:numPr>
        <w:ind w:left="2160"/>
        <w:rPr>
          <w:color w:val="0070C0"/>
        </w:rPr>
      </w:pPr>
      <w:r w:rsidRPr="006871D7">
        <w:rPr>
          <w:color w:val="0070C0"/>
        </w:rPr>
        <w:t>Equilibré</w:t>
      </w:r>
    </w:p>
    <w:p w14:paraId="5D615916" w14:textId="4409A472" w:rsidR="00DB77C5" w:rsidRPr="006871D7" w:rsidRDefault="00DB77C5" w:rsidP="007979C4">
      <w:pPr>
        <w:pStyle w:val="Paragraphedeliste"/>
        <w:numPr>
          <w:ilvl w:val="4"/>
          <w:numId w:val="4"/>
        </w:numPr>
        <w:ind w:left="2160"/>
        <w:rPr>
          <w:color w:val="0070C0"/>
        </w:rPr>
      </w:pPr>
      <w:r w:rsidRPr="006871D7">
        <w:rPr>
          <w:color w:val="0070C0"/>
        </w:rPr>
        <w:t>Dynamique</w:t>
      </w:r>
    </w:p>
    <w:p w14:paraId="1222FC4C" w14:textId="613D8707" w:rsidR="00E55B54" w:rsidRPr="006871D7" w:rsidRDefault="00E55B54" w:rsidP="007979C4">
      <w:pPr>
        <w:pStyle w:val="Paragraphedeliste"/>
        <w:numPr>
          <w:ilvl w:val="3"/>
          <w:numId w:val="4"/>
        </w:numPr>
        <w:ind w:left="1800"/>
        <w:rPr>
          <w:color w:val="0070C0"/>
        </w:rPr>
      </w:pPr>
      <w:proofErr w:type="spellStart"/>
      <w:r w:rsidRPr="006871D7">
        <w:rPr>
          <w:color w:val="0070C0"/>
        </w:rPr>
        <w:t>Swisslife</w:t>
      </w:r>
      <w:proofErr w:type="spellEnd"/>
    </w:p>
    <w:p w14:paraId="1CA64C4C" w14:textId="77777777" w:rsidR="00DB77C5" w:rsidRPr="006871D7" w:rsidRDefault="00DB77C5" w:rsidP="007979C4">
      <w:pPr>
        <w:pStyle w:val="Paragraphedeliste"/>
        <w:numPr>
          <w:ilvl w:val="4"/>
          <w:numId w:val="4"/>
        </w:numPr>
        <w:ind w:left="2160"/>
        <w:rPr>
          <w:color w:val="0070C0"/>
        </w:rPr>
      </w:pPr>
      <w:r w:rsidRPr="006871D7">
        <w:rPr>
          <w:color w:val="0070C0"/>
        </w:rPr>
        <w:t xml:space="preserve">Sécurisé </w:t>
      </w:r>
    </w:p>
    <w:p w14:paraId="32C9D09C" w14:textId="77777777" w:rsidR="00DB77C5" w:rsidRPr="006871D7" w:rsidRDefault="00DB77C5" w:rsidP="007979C4">
      <w:pPr>
        <w:pStyle w:val="Paragraphedeliste"/>
        <w:numPr>
          <w:ilvl w:val="4"/>
          <w:numId w:val="4"/>
        </w:numPr>
        <w:ind w:left="2160"/>
        <w:rPr>
          <w:color w:val="0070C0"/>
        </w:rPr>
      </w:pPr>
      <w:r w:rsidRPr="006871D7">
        <w:rPr>
          <w:color w:val="0070C0"/>
        </w:rPr>
        <w:t>Equilibré</w:t>
      </w:r>
    </w:p>
    <w:p w14:paraId="4B051292" w14:textId="58150021" w:rsidR="00DB77C5" w:rsidRPr="006871D7" w:rsidRDefault="00DB77C5" w:rsidP="007979C4">
      <w:pPr>
        <w:pStyle w:val="Paragraphedeliste"/>
        <w:numPr>
          <w:ilvl w:val="4"/>
          <w:numId w:val="4"/>
        </w:numPr>
        <w:ind w:left="2160"/>
        <w:rPr>
          <w:color w:val="0070C0"/>
        </w:rPr>
      </w:pPr>
      <w:r w:rsidRPr="006871D7">
        <w:rPr>
          <w:color w:val="0070C0"/>
        </w:rPr>
        <w:t>Dynamique</w:t>
      </w:r>
    </w:p>
    <w:p w14:paraId="79B83ECE" w14:textId="77F67072" w:rsidR="00E55B54" w:rsidRPr="006871D7" w:rsidRDefault="00E55B54" w:rsidP="007979C4">
      <w:pPr>
        <w:numPr>
          <w:ilvl w:val="2"/>
          <w:numId w:val="4"/>
        </w:numPr>
        <w:ind w:left="1440"/>
        <w:rPr>
          <w:color w:val="0070C0"/>
        </w:rPr>
      </w:pPr>
      <w:r w:rsidRPr="006871D7">
        <w:rPr>
          <w:color w:val="0070C0"/>
        </w:rPr>
        <w:t>Plan d’Epargne Retraite</w:t>
      </w:r>
    </w:p>
    <w:p w14:paraId="24132BF4" w14:textId="6A4ACB4E" w:rsidR="00E55B54" w:rsidRPr="006871D7" w:rsidRDefault="00E55B54" w:rsidP="007979C4">
      <w:pPr>
        <w:numPr>
          <w:ilvl w:val="3"/>
          <w:numId w:val="4"/>
        </w:numPr>
        <w:ind w:left="1800"/>
        <w:rPr>
          <w:color w:val="0070C0"/>
        </w:rPr>
      </w:pPr>
      <w:proofErr w:type="spellStart"/>
      <w:r w:rsidRPr="006871D7">
        <w:rPr>
          <w:color w:val="0070C0"/>
        </w:rPr>
        <w:t>Cardif</w:t>
      </w:r>
      <w:proofErr w:type="spellEnd"/>
      <w:r w:rsidRPr="006871D7">
        <w:rPr>
          <w:color w:val="0070C0"/>
        </w:rPr>
        <w:t xml:space="preserve"> </w:t>
      </w:r>
    </w:p>
    <w:p w14:paraId="2B3340B2" w14:textId="77777777" w:rsidR="00DB77C5" w:rsidRPr="006871D7" w:rsidRDefault="00DB77C5" w:rsidP="007979C4">
      <w:pPr>
        <w:pStyle w:val="Paragraphedeliste"/>
        <w:numPr>
          <w:ilvl w:val="4"/>
          <w:numId w:val="4"/>
        </w:numPr>
        <w:ind w:left="2160"/>
        <w:rPr>
          <w:color w:val="0070C0"/>
        </w:rPr>
      </w:pPr>
      <w:r w:rsidRPr="006871D7">
        <w:rPr>
          <w:color w:val="0070C0"/>
        </w:rPr>
        <w:t xml:space="preserve">Sécurisé </w:t>
      </w:r>
    </w:p>
    <w:p w14:paraId="6845A3BC" w14:textId="77777777" w:rsidR="00DB77C5" w:rsidRPr="006871D7" w:rsidRDefault="00DB77C5" w:rsidP="007979C4">
      <w:pPr>
        <w:pStyle w:val="Paragraphedeliste"/>
        <w:numPr>
          <w:ilvl w:val="4"/>
          <w:numId w:val="4"/>
        </w:numPr>
        <w:ind w:left="2160"/>
        <w:rPr>
          <w:color w:val="0070C0"/>
        </w:rPr>
      </w:pPr>
      <w:r w:rsidRPr="006871D7">
        <w:rPr>
          <w:color w:val="0070C0"/>
        </w:rPr>
        <w:t>Equilibré</w:t>
      </w:r>
    </w:p>
    <w:p w14:paraId="3FDD6332" w14:textId="376EC525" w:rsidR="00DB77C5" w:rsidRPr="006871D7" w:rsidRDefault="00DB77C5" w:rsidP="007979C4">
      <w:pPr>
        <w:pStyle w:val="Paragraphedeliste"/>
        <w:numPr>
          <w:ilvl w:val="4"/>
          <w:numId w:val="4"/>
        </w:numPr>
        <w:ind w:left="2160"/>
        <w:rPr>
          <w:color w:val="0070C0"/>
        </w:rPr>
      </w:pPr>
      <w:r w:rsidRPr="006871D7">
        <w:rPr>
          <w:color w:val="0070C0"/>
        </w:rPr>
        <w:t>Dynamique</w:t>
      </w:r>
    </w:p>
    <w:p w14:paraId="3EA6B4BF" w14:textId="2B7693B6" w:rsidR="00E55B54" w:rsidRPr="006871D7" w:rsidRDefault="00E55B54" w:rsidP="007979C4">
      <w:pPr>
        <w:numPr>
          <w:ilvl w:val="3"/>
          <w:numId w:val="4"/>
        </w:numPr>
        <w:ind w:left="1800"/>
        <w:rPr>
          <w:color w:val="0070C0"/>
        </w:rPr>
      </w:pPr>
      <w:r w:rsidRPr="006871D7">
        <w:rPr>
          <w:color w:val="0070C0"/>
        </w:rPr>
        <w:t xml:space="preserve">Abeille </w:t>
      </w:r>
    </w:p>
    <w:p w14:paraId="0DCB2999" w14:textId="77777777" w:rsidR="00DB77C5" w:rsidRPr="006871D7" w:rsidRDefault="00DB77C5" w:rsidP="007979C4">
      <w:pPr>
        <w:pStyle w:val="Paragraphedeliste"/>
        <w:numPr>
          <w:ilvl w:val="4"/>
          <w:numId w:val="4"/>
        </w:numPr>
        <w:ind w:left="2160"/>
        <w:rPr>
          <w:color w:val="0070C0"/>
        </w:rPr>
      </w:pPr>
      <w:r w:rsidRPr="006871D7">
        <w:rPr>
          <w:color w:val="0070C0"/>
        </w:rPr>
        <w:t xml:space="preserve">Sécurisé </w:t>
      </w:r>
    </w:p>
    <w:p w14:paraId="4607980A" w14:textId="77777777" w:rsidR="00DB77C5" w:rsidRPr="006871D7" w:rsidRDefault="00DB77C5" w:rsidP="007979C4">
      <w:pPr>
        <w:pStyle w:val="Paragraphedeliste"/>
        <w:numPr>
          <w:ilvl w:val="4"/>
          <w:numId w:val="4"/>
        </w:numPr>
        <w:ind w:left="2160"/>
        <w:rPr>
          <w:color w:val="0070C0"/>
        </w:rPr>
      </w:pPr>
      <w:r w:rsidRPr="006871D7">
        <w:rPr>
          <w:color w:val="0070C0"/>
        </w:rPr>
        <w:t>Equilibré</w:t>
      </w:r>
    </w:p>
    <w:p w14:paraId="707684A2" w14:textId="15312B57" w:rsidR="00DB77C5" w:rsidRPr="006871D7" w:rsidRDefault="00DB77C5" w:rsidP="007979C4">
      <w:pPr>
        <w:pStyle w:val="Paragraphedeliste"/>
        <w:numPr>
          <w:ilvl w:val="4"/>
          <w:numId w:val="4"/>
        </w:numPr>
        <w:ind w:left="2160"/>
        <w:rPr>
          <w:color w:val="0070C0"/>
        </w:rPr>
      </w:pPr>
      <w:r w:rsidRPr="006871D7">
        <w:rPr>
          <w:color w:val="0070C0"/>
        </w:rPr>
        <w:lastRenderedPageBreak/>
        <w:t>Dynamique</w:t>
      </w:r>
    </w:p>
    <w:p w14:paraId="41D1BB46" w14:textId="1FC1F84B" w:rsidR="00E55B54" w:rsidRPr="006871D7" w:rsidRDefault="00E55B54" w:rsidP="007979C4">
      <w:pPr>
        <w:numPr>
          <w:ilvl w:val="3"/>
          <w:numId w:val="4"/>
        </w:numPr>
        <w:ind w:left="1800"/>
        <w:rPr>
          <w:color w:val="0070C0"/>
        </w:rPr>
      </w:pPr>
      <w:proofErr w:type="spellStart"/>
      <w:r w:rsidRPr="006871D7">
        <w:rPr>
          <w:color w:val="0070C0"/>
        </w:rPr>
        <w:t>Swisslife</w:t>
      </w:r>
      <w:proofErr w:type="spellEnd"/>
    </w:p>
    <w:p w14:paraId="75499CA9" w14:textId="77777777" w:rsidR="00DB77C5" w:rsidRPr="006871D7" w:rsidRDefault="00DB77C5" w:rsidP="007979C4">
      <w:pPr>
        <w:pStyle w:val="Paragraphedeliste"/>
        <w:numPr>
          <w:ilvl w:val="4"/>
          <w:numId w:val="4"/>
        </w:numPr>
        <w:ind w:left="2160"/>
        <w:rPr>
          <w:color w:val="0070C0"/>
        </w:rPr>
      </w:pPr>
      <w:r w:rsidRPr="006871D7">
        <w:rPr>
          <w:color w:val="0070C0"/>
        </w:rPr>
        <w:t xml:space="preserve">Sécurisé </w:t>
      </w:r>
    </w:p>
    <w:p w14:paraId="240BF5B5" w14:textId="77777777" w:rsidR="00DB77C5" w:rsidRPr="006871D7" w:rsidRDefault="00DB77C5" w:rsidP="007979C4">
      <w:pPr>
        <w:pStyle w:val="Paragraphedeliste"/>
        <w:numPr>
          <w:ilvl w:val="4"/>
          <w:numId w:val="4"/>
        </w:numPr>
        <w:ind w:left="2160"/>
        <w:rPr>
          <w:color w:val="0070C0"/>
        </w:rPr>
      </w:pPr>
      <w:r w:rsidRPr="006871D7">
        <w:rPr>
          <w:color w:val="0070C0"/>
        </w:rPr>
        <w:t>Equilibré</w:t>
      </w:r>
    </w:p>
    <w:p w14:paraId="79DDF366" w14:textId="77777777" w:rsidR="00DB77C5" w:rsidRPr="006871D7" w:rsidRDefault="00DB77C5" w:rsidP="007979C4">
      <w:pPr>
        <w:pStyle w:val="Paragraphedeliste"/>
        <w:numPr>
          <w:ilvl w:val="4"/>
          <w:numId w:val="4"/>
        </w:numPr>
        <w:ind w:left="2160"/>
        <w:rPr>
          <w:color w:val="0070C0"/>
        </w:rPr>
      </w:pPr>
      <w:r w:rsidRPr="006871D7">
        <w:rPr>
          <w:color w:val="0070C0"/>
        </w:rPr>
        <w:t>Dynamique</w:t>
      </w:r>
    </w:p>
    <w:p w14:paraId="2EB2D24A" w14:textId="0E2A1B5A" w:rsidR="00E55B54" w:rsidRPr="006871D7" w:rsidRDefault="008C4179" w:rsidP="007979C4">
      <w:pPr>
        <w:numPr>
          <w:ilvl w:val="2"/>
          <w:numId w:val="4"/>
        </w:numPr>
        <w:ind w:left="1440"/>
        <w:rPr>
          <w:color w:val="0070C0"/>
        </w:rPr>
      </w:pPr>
      <w:r w:rsidRPr="006871D7">
        <w:rPr>
          <w:color w:val="0070C0"/>
        </w:rPr>
        <w:t xml:space="preserve">PEA </w:t>
      </w:r>
    </w:p>
    <w:p w14:paraId="4310F050" w14:textId="77777777" w:rsidR="006871D7" w:rsidRPr="006871D7" w:rsidRDefault="006871D7" w:rsidP="007979C4">
      <w:pPr>
        <w:numPr>
          <w:ilvl w:val="3"/>
          <w:numId w:val="4"/>
        </w:numPr>
        <w:ind w:left="1800"/>
        <w:rPr>
          <w:color w:val="0070C0"/>
        </w:rPr>
      </w:pPr>
      <w:proofErr w:type="spellStart"/>
      <w:r w:rsidRPr="006871D7">
        <w:rPr>
          <w:color w:val="0070C0"/>
        </w:rPr>
        <w:t>Cardif</w:t>
      </w:r>
      <w:proofErr w:type="spellEnd"/>
      <w:r w:rsidRPr="006871D7">
        <w:rPr>
          <w:color w:val="0070C0"/>
        </w:rPr>
        <w:t xml:space="preserve"> </w:t>
      </w:r>
    </w:p>
    <w:p w14:paraId="7BDFFA4F" w14:textId="77777777" w:rsidR="006871D7" w:rsidRPr="006871D7" w:rsidRDefault="006871D7" w:rsidP="007979C4">
      <w:pPr>
        <w:pStyle w:val="Paragraphedeliste"/>
        <w:numPr>
          <w:ilvl w:val="4"/>
          <w:numId w:val="4"/>
        </w:numPr>
        <w:ind w:left="2160"/>
        <w:rPr>
          <w:color w:val="0070C0"/>
        </w:rPr>
      </w:pPr>
      <w:r w:rsidRPr="006871D7">
        <w:rPr>
          <w:color w:val="0070C0"/>
        </w:rPr>
        <w:t xml:space="preserve">Sécurisé </w:t>
      </w:r>
    </w:p>
    <w:p w14:paraId="5A92B351" w14:textId="77777777" w:rsidR="006871D7" w:rsidRPr="006871D7" w:rsidRDefault="006871D7" w:rsidP="007979C4">
      <w:pPr>
        <w:pStyle w:val="Paragraphedeliste"/>
        <w:numPr>
          <w:ilvl w:val="4"/>
          <w:numId w:val="4"/>
        </w:numPr>
        <w:ind w:left="2160"/>
        <w:rPr>
          <w:color w:val="0070C0"/>
        </w:rPr>
      </w:pPr>
      <w:r w:rsidRPr="006871D7">
        <w:rPr>
          <w:color w:val="0070C0"/>
        </w:rPr>
        <w:t>Equilibré</w:t>
      </w:r>
    </w:p>
    <w:p w14:paraId="48F605C3" w14:textId="77777777" w:rsidR="006871D7" w:rsidRPr="006871D7" w:rsidRDefault="006871D7" w:rsidP="007979C4">
      <w:pPr>
        <w:pStyle w:val="Paragraphedeliste"/>
        <w:numPr>
          <w:ilvl w:val="4"/>
          <w:numId w:val="4"/>
        </w:numPr>
        <w:ind w:left="2160"/>
        <w:rPr>
          <w:color w:val="0070C0"/>
        </w:rPr>
      </w:pPr>
      <w:r w:rsidRPr="006871D7">
        <w:rPr>
          <w:color w:val="0070C0"/>
        </w:rPr>
        <w:t>Dynamique</w:t>
      </w:r>
    </w:p>
    <w:p w14:paraId="2147F3CA" w14:textId="77777777" w:rsidR="006871D7" w:rsidRPr="006871D7" w:rsidRDefault="006871D7" w:rsidP="007979C4">
      <w:pPr>
        <w:numPr>
          <w:ilvl w:val="3"/>
          <w:numId w:val="4"/>
        </w:numPr>
        <w:ind w:left="1800"/>
        <w:rPr>
          <w:color w:val="0070C0"/>
        </w:rPr>
      </w:pPr>
      <w:r w:rsidRPr="006871D7">
        <w:rPr>
          <w:color w:val="0070C0"/>
        </w:rPr>
        <w:t xml:space="preserve">Abeille </w:t>
      </w:r>
    </w:p>
    <w:p w14:paraId="60606013" w14:textId="77777777" w:rsidR="006871D7" w:rsidRPr="006871D7" w:rsidRDefault="006871D7" w:rsidP="007979C4">
      <w:pPr>
        <w:pStyle w:val="Paragraphedeliste"/>
        <w:numPr>
          <w:ilvl w:val="4"/>
          <w:numId w:val="4"/>
        </w:numPr>
        <w:ind w:left="2160"/>
        <w:rPr>
          <w:color w:val="0070C0"/>
        </w:rPr>
      </w:pPr>
      <w:r w:rsidRPr="006871D7">
        <w:rPr>
          <w:color w:val="0070C0"/>
        </w:rPr>
        <w:t xml:space="preserve">Sécurisé </w:t>
      </w:r>
    </w:p>
    <w:p w14:paraId="6C52B4FB" w14:textId="77777777" w:rsidR="006871D7" w:rsidRPr="006871D7" w:rsidRDefault="006871D7" w:rsidP="007979C4">
      <w:pPr>
        <w:pStyle w:val="Paragraphedeliste"/>
        <w:numPr>
          <w:ilvl w:val="4"/>
          <w:numId w:val="4"/>
        </w:numPr>
        <w:ind w:left="2160"/>
        <w:rPr>
          <w:color w:val="0070C0"/>
        </w:rPr>
      </w:pPr>
      <w:r w:rsidRPr="006871D7">
        <w:rPr>
          <w:color w:val="0070C0"/>
        </w:rPr>
        <w:t>Equilibré</w:t>
      </w:r>
    </w:p>
    <w:p w14:paraId="3BF5F998" w14:textId="77777777" w:rsidR="006871D7" w:rsidRPr="006871D7" w:rsidRDefault="006871D7" w:rsidP="007979C4">
      <w:pPr>
        <w:pStyle w:val="Paragraphedeliste"/>
        <w:numPr>
          <w:ilvl w:val="4"/>
          <w:numId w:val="4"/>
        </w:numPr>
        <w:ind w:left="2160"/>
        <w:rPr>
          <w:color w:val="0070C0"/>
        </w:rPr>
      </w:pPr>
      <w:r w:rsidRPr="006871D7">
        <w:rPr>
          <w:color w:val="0070C0"/>
        </w:rPr>
        <w:t>Dynamique</w:t>
      </w:r>
    </w:p>
    <w:p w14:paraId="66751229" w14:textId="77777777" w:rsidR="006871D7" w:rsidRPr="006871D7" w:rsidRDefault="006871D7" w:rsidP="007979C4">
      <w:pPr>
        <w:numPr>
          <w:ilvl w:val="3"/>
          <w:numId w:val="4"/>
        </w:numPr>
        <w:ind w:left="1800"/>
        <w:rPr>
          <w:color w:val="0070C0"/>
        </w:rPr>
      </w:pPr>
      <w:proofErr w:type="spellStart"/>
      <w:r w:rsidRPr="006871D7">
        <w:rPr>
          <w:color w:val="0070C0"/>
        </w:rPr>
        <w:t>Swisslife</w:t>
      </w:r>
      <w:proofErr w:type="spellEnd"/>
    </w:p>
    <w:p w14:paraId="344695D9" w14:textId="77777777" w:rsidR="006871D7" w:rsidRPr="006871D7" w:rsidRDefault="006871D7" w:rsidP="007979C4">
      <w:pPr>
        <w:pStyle w:val="Paragraphedeliste"/>
        <w:numPr>
          <w:ilvl w:val="4"/>
          <w:numId w:val="4"/>
        </w:numPr>
        <w:ind w:left="2160"/>
        <w:rPr>
          <w:color w:val="0070C0"/>
        </w:rPr>
      </w:pPr>
      <w:r w:rsidRPr="006871D7">
        <w:rPr>
          <w:color w:val="0070C0"/>
        </w:rPr>
        <w:t xml:space="preserve">Sécurisé </w:t>
      </w:r>
    </w:p>
    <w:p w14:paraId="12EF6F57" w14:textId="77777777" w:rsidR="006871D7" w:rsidRPr="006871D7" w:rsidRDefault="006871D7" w:rsidP="007979C4">
      <w:pPr>
        <w:pStyle w:val="Paragraphedeliste"/>
        <w:numPr>
          <w:ilvl w:val="4"/>
          <w:numId w:val="4"/>
        </w:numPr>
        <w:ind w:left="2160"/>
        <w:rPr>
          <w:color w:val="0070C0"/>
        </w:rPr>
      </w:pPr>
      <w:r w:rsidRPr="006871D7">
        <w:rPr>
          <w:color w:val="0070C0"/>
        </w:rPr>
        <w:t>Equilibré</w:t>
      </w:r>
    </w:p>
    <w:p w14:paraId="068F175A" w14:textId="77777777" w:rsidR="006871D7" w:rsidRDefault="006871D7" w:rsidP="007979C4">
      <w:pPr>
        <w:pStyle w:val="Paragraphedeliste"/>
        <w:numPr>
          <w:ilvl w:val="4"/>
          <w:numId w:val="4"/>
        </w:numPr>
        <w:ind w:left="2160"/>
        <w:rPr>
          <w:color w:val="0070C0"/>
        </w:rPr>
      </w:pPr>
      <w:r w:rsidRPr="006871D7">
        <w:rPr>
          <w:color w:val="0070C0"/>
        </w:rPr>
        <w:t>Dynamique</w:t>
      </w:r>
    </w:p>
    <w:p w14:paraId="62D68992" w14:textId="77777777" w:rsidR="007979C4" w:rsidRDefault="007979C4" w:rsidP="007979C4">
      <w:pPr>
        <w:pStyle w:val="Paragraphedeliste"/>
        <w:ind w:left="2160"/>
        <w:rPr>
          <w:color w:val="0070C0"/>
        </w:rPr>
      </w:pPr>
    </w:p>
    <w:p w14:paraId="7B6E91F4" w14:textId="05CCCE05" w:rsidR="007979C4" w:rsidRPr="007979C4" w:rsidRDefault="007979C4" w:rsidP="007979C4">
      <w:pPr>
        <w:pStyle w:val="Paragraphedeliste"/>
        <w:numPr>
          <w:ilvl w:val="0"/>
          <w:numId w:val="15"/>
        </w:numPr>
        <w:rPr>
          <w:b/>
          <w:bCs/>
          <w:color w:val="0070C0"/>
          <w:u w:val="single"/>
        </w:rPr>
      </w:pPr>
      <w:r w:rsidRPr="007979C4">
        <w:rPr>
          <w:b/>
          <w:bCs/>
          <w:color w:val="0070C0"/>
          <w:u w:val="single"/>
        </w:rPr>
        <w:t>IMMOBILIER :</w:t>
      </w:r>
    </w:p>
    <w:p w14:paraId="0AAFA28B" w14:textId="464A523E" w:rsidR="007979C4" w:rsidRDefault="007979C4" w:rsidP="007979C4">
      <w:pPr>
        <w:rPr>
          <w:b/>
          <w:bCs/>
          <w:color w:val="0070C0"/>
          <w:u w:val="single"/>
        </w:rPr>
      </w:pPr>
    </w:p>
    <w:p w14:paraId="6CCC0AB4" w14:textId="6957E548" w:rsidR="007979C4" w:rsidRPr="00C81841" w:rsidRDefault="007979C4" w:rsidP="007979C4">
      <w:pPr>
        <w:pStyle w:val="Paragraphedeliste"/>
        <w:numPr>
          <w:ilvl w:val="0"/>
          <w:numId w:val="16"/>
        </w:numPr>
        <w:rPr>
          <w:color w:val="0070C0"/>
        </w:rPr>
      </w:pPr>
      <w:r w:rsidRPr="00C81841">
        <w:rPr>
          <w:color w:val="0070C0"/>
        </w:rPr>
        <w:t>Direct :</w:t>
      </w:r>
    </w:p>
    <w:p w14:paraId="6A9BE5F8" w14:textId="0E08D2FC" w:rsidR="007979C4" w:rsidRPr="00C81841" w:rsidRDefault="007979C4" w:rsidP="007979C4">
      <w:pPr>
        <w:pStyle w:val="Paragraphedeliste"/>
        <w:numPr>
          <w:ilvl w:val="1"/>
          <w:numId w:val="16"/>
        </w:numPr>
        <w:rPr>
          <w:color w:val="0070C0"/>
        </w:rPr>
      </w:pPr>
      <w:r w:rsidRPr="00C81841">
        <w:rPr>
          <w:color w:val="0070C0"/>
        </w:rPr>
        <w:t>Appartement</w:t>
      </w:r>
    </w:p>
    <w:p w14:paraId="306B5032" w14:textId="7684E7AD" w:rsidR="007979C4" w:rsidRPr="00C81841" w:rsidRDefault="007979C4" w:rsidP="007979C4">
      <w:pPr>
        <w:pStyle w:val="Paragraphedeliste"/>
        <w:numPr>
          <w:ilvl w:val="1"/>
          <w:numId w:val="16"/>
        </w:numPr>
        <w:rPr>
          <w:color w:val="0070C0"/>
        </w:rPr>
      </w:pPr>
      <w:proofErr w:type="spellStart"/>
      <w:r w:rsidRPr="00C81841">
        <w:rPr>
          <w:color w:val="0070C0"/>
        </w:rPr>
        <w:t>Residence</w:t>
      </w:r>
      <w:proofErr w:type="spellEnd"/>
      <w:r w:rsidRPr="00C81841">
        <w:rPr>
          <w:color w:val="0070C0"/>
        </w:rPr>
        <w:t xml:space="preserve"> de Service </w:t>
      </w:r>
    </w:p>
    <w:p w14:paraId="12EF5A36" w14:textId="77777777" w:rsidR="00C81841" w:rsidRPr="00C81841" w:rsidRDefault="00C81841" w:rsidP="00C81841">
      <w:pPr>
        <w:pStyle w:val="Paragraphedeliste"/>
        <w:ind w:left="1428"/>
        <w:rPr>
          <w:color w:val="0070C0"/>
        </w:rPr>
      </w:pPr>
    </w:p>
    <w:p w14:paraId="57ADD14A" w14:textId="5F1E7EF2" w:rsidR="007979C4" w:rsidRDefault="009D5626" w:rsidP="007979C4">
      <w:pPr>
        <w:pStyle w:val="Paragraphedeliste"/>
        <w:numPr>
          <w:ilvl w:val="0"/>
          <w:numId w:val="16"/>
        </w:numPr>
        <w:rPr>
          <w:color w:val="0070C0"/>
        </w:rPr>
      </w:pPr>
      <w:r>
        <w:rPr>
          <w:color w:val="0070C0"/>
        </w:rPr>
        <w:t>Indirect</w:t>
      </w:r>
      <w:r w:rsidR="007979C4" w:rsidRPr="00C81841">
        <w:rPr>
          <w:color w:val="0070C0"/>
        </w:rPr>
        <w:t> :</w:t>
      </w:r>
    </w:p>
    <w:p w14:paraId="7B6B6797" w14:textId="50033FC4" w:rsidR="009D5626" w:rsidRPr="00C81841" w:rsidRDefault="009D5626" w:rsidP="009D5626">
      <w:pPr>
        <w:pStyle w:val="Paragraphedeliste"/>
        <w:ind w:left="1068"/>
        <w:rPr>
          <w:color w:val="0070C0"/>
        </w:rPr>
      </w:pPr>
      <w:r>
        <w:rPr>
          <w:color w:val="0070C0"/>
        </w:rPr>
        <w:t>SCPI :</w:t>
      </w:r>
    </w:p>
    <w:p w14:paraId="7A36D5EE" w14:textId="71BA76C5" w:rsidR="007979C4" w:rsidRPr="00C81841" w:rsidRDefault="007979C4" w:rsidP="007979C4">
      <w:pPr>
        <w:pStyle w:val="Paragraphedeliste"/>
        <w:numPr>
          <w:ilvl w:val="1"/>
          <w:numId w:val="16"/>
        </w:numPr>
        <w:rPr>
          <w:color w:val="0070C0"/>
        </w:rPr>
      </w:pPr>
      <w:r w:rsidRPr="00C81841">
        <w:rPr>
          <w:color w:val="0070C0"/>
        </w:rPr>
        <w:t xml:space="preserve">PRAEMEA </w:t>
      </w:r>
      <w:proofErr w:type="spellStart"/>
      <w:r w:rsidRPr="00C81841">
        <w:rPr>
          <w:color w:val="0070C0"/>
        </w:rPr>
        <w:t>Primopierre</w:t>
      </w:r>
      <w:proofErr w:type="spellEnd"/>
    </w:p>
    <w:p w14:paraId="0BFA1B28" w14:textId="00B56369" w:rsidR="007979C4" w:rsidRPr="00C81841" w:rsidRDefault="007979C4" w:rsidP="007979C4">
      <w:pPr>
        <w:pStyle w:val="Paragraphedeliste"/>
        <w:numPr>
          <w:ilvl w:val="1"/>
          <w:numId w:val="16"/>
        </w:numPr>
        <w:rPr>
          <w:color w:val="0070C0"/>
        </w:rPr>
      </w:pPr>
      <w:r w:rsidRPr="00C81841">
        <w:rPr>
          <w:color w:val="0070C0"/>
        </w:rPr>
        <w:t xml:space="preserve">PRAEMEA </w:t>
      </w:r>
      <w:proofErr w:type="spellStart"/>
      <w:r w:rsidRPr="00C81841">
        <w:rPr>
          <w:color w:val="0070C0"/>
        </w:rPr>
        <w:t>Primovie</w:t>
      </w:r>
      <w:proofErr w:type="spellEnd"/>
    </w:p>
    <w:p w14:paraId="5FFE75A6" w14:textId="3B8257BD" w:rsidR="007979C4" w:rsidRPr="00C81841" w:rsidRDefault="007979C4" w:rsidP="007979C4">
      <w:pPr>
        <w:pStyle w:val="Paragraphedeliste"/>
        <w:numPr>
          <w:ilvl w:val="1"/>
          <w:numId w:val="16"/>
        </w:numPr>
        <w:rPr>
          <w:color w:val="0070C0"/>
        </w:rPr>
      </w:pPr>
      <w:r w:rsidRPr="00C81841">
        <w:rPr>
          <w:color w:val="0070C0"/>
        </w:rPr>
        <w:t xml:space="preserve">PRAEMEA </w:t>
      </w:r>
      <w:proofErr w:type="spellStart"/>
      <w:r w:rsidRPr="00C81841">
        <w:rPr>
          <w:color w:val="0070C0"/>
        </w:rPr>
        <w:t>Patrimmo</w:t>
      </w:r>
      <w:proofErr w:type="spellEnd"/>
      <w:r w:rsidRPr="00C81841">
        <w:rPr>
          <w:color w:val="0070C0"/>
        </w:rPr>
        <w:t xml:space="preserve"> Commerce</w:t>
      </w:r>
    </w:p>
    <w:p w14:paraId="6C97D8B0" w14:textId="5B08835B" w:rsidR="007979C4" w:rsidRPr="00C81841" w:rsidRDefault="007979C4" w:rsidP="007979C4">
      <w:pPr>
        <w:pStyle w:val="Paragraphedeliste"/>
        <w:numPr>
          <w:ilvl w:val="1"/>
          <w:numId w:val="16"/>
        </w:numPr>
        <w:rPr>
          <w:color w:val="0070C0"/>
        </w:rPr>
      </w:pPr>
      <w:r w:rsidRPr="00C81841">
        <w:rPr>
          <w:color w:val="0070C0"/>
        </w:rPr>
        <w:t>AREIM Transition Europe</w:t>
      </w:r>
    </w:p>
    <w:p w14:paraId="4016DEEE" w14:textId="11FE8563" w:rsidR="007979C4" w:rsidRPr="00C81841" w:rsidRDefault="007979C4" w:rsidP="007979C4">
      <w:pPr>
        <w:pStyle w:val="Paragraphedeliste"/>
        <w:numPr>
          <w:ilvl w:val="1"/>
          <w:numId w:val="16"/>
        </w:numPr>
        <w:rPr>
          <w:color w:val="0070C0"/>
        </w:rPr>
      </w:pPr>
      <w:r w:rsidRPr="00C81841">
        <w:rPr>
          <w:color w:val="0070C0"/>
        </w:rPr>
        <w:t>ATLAND Epargne Pierre Europe</w:t>
      </w:r>
    </w:p>
    <w:p w14:paraId="4F2881F7" w14:textId="5A0613FC" w:rsidR="007979C4" w:rsidRPr="00C81841" w:rsidRDefault="007979C4" w:rsidP="007979C4">
      <w:pPr>
        <w:pStyle w:val="Paragraphedeliste"/>
        <w:numPr>
          <w:ilvl w:val="1"/>
          <w:numId w:val="16"/>
        </w:numPr>
        <w:rPr>
          <w:color w:val="0070C0"/>
        </w:rPr>
      </w:pPr>
      <w:r w:rsidRPr="00C81841">
        <w:rPr>
          <w:color w:val="0070C0"/>
        </w:rPr>
        <w:t xml:space="preserve">ATLAND </w:t>
      </w:r>
      <w:r w:rsidR="009D5626" w:rsidRPr="00C81841">
        <w:rPr>
          <w:color w:val="0070C0"/>
        </w:rPr>
        <w:t>Epargne Pierre</w:t>
      </w:r>
    </w:p>
    <w:p w14:paraId="241096B8" w14:textId="215F5675" w:rsidR="007979C4" w:rsidRPr="00C81841" w:rsidRDefault="007979C4" w:rsidP="007979C4">
      <w:pPr>
        <w:pStyle w:val="Paragraphedeliste"/>
        <w:numPr>
          <w:ilvl w:val="1"/>
          <w:numId w:val="16"/>
        </w:numPr>
        <w:rPr>
          <w:color w:val="0070C0"/>
        </w:rPr>
      </w:pPr>
      <w:r w:rsidRPr="00C81841">
        <w:rPr>
          <w:color w:val="0070C0"/>
        </w:rPr>
        <w:t>PAREF Hexa</w:t>
      </w:r>
    </w:p>
    <w:p w14:paraId="36CBEFDE" w14:textId="60F92C09" w:rsidR="007979C4" w:rsidRPr="00C81841" w:rsidRDefault="007979C4" w:rsidP="007979C4">
      <w:pPr>
        <w:pStyle w:val="Paragraphedeliste"/>
        <w:numPr>
          <w:ilvl w:val="1"/>
          <w:numId w:val="16"/>
        </w:numPr>
        <w:rPr>
          <w:color w:val="0070C0"/>
        </w:rPr>
      </w:pPr>
      <w:r w:rsidRPr="00C81841">
        <w:rPr>
          <w:color w:val="0070C0"/>
        </w:rPr>
        <w:t>PAREF Evo</w:t>
      </w:r>
    </w:p>
    <w:p w14:paraId="792FE83A" w14:textId="4EBD0D3B" w:rsidR="007979C4" w:rsidRPr="00C81841" w:rsidRDefault="007979C4" w:rsidP="007979C4">
      <w:pPr>
        <w:pStyle w:val="Paragraphedeliste"/>
        <w:numPr>
          <w:ilvl w:val="1"/>
          <w:numId w:val="16"/>
        </w:numPr>
        <w:rPr>
          <w:color w:val="0070C0"/>
        </w:rPr>
      </w:pPr>
      <w:r w:rsidRPr="00C81841">
        <w:rPr>
          <w:color w:val="0070C0"/>
        </w:rPr>
        <w:t>SOGENIAL Cœur de Régions</w:t>
      </w:r>
    </w:p>
    <w:p w14:paraId="410743B3" w14:textId="7253A07E" w:rsidR="007979C4" w:rsidRPr="00C81841" w:rsidRDefault="007979C4" w:rsidP="007979C4">
      <w:pPr>
        <w:pStyle w:val="Paragraphedeliste"/>
        <w:numPr>
          <w:ilvl w:val="1"/>
          <w:numId w:val="16"/>
        </w:numPr>
        <w:rPr>
          <w:color w:val="0070C0"/>
        </w:rPr>
      </w:pPr>
      <w:r w:rsidRPr="00C81841">
        <w:rPr>
          <w:color w:val="0070C0"/>
        </w:rPr>
        <w:t xml:space="preserve">SOGENIAL Cœur d’Europe </w:t>
      </w:r>
    </w:p>
    <w:p w14:paraId="0F74A256" w14:textId="667EF155" w:rsidR="007979C4" w:rsidRPr="00C81841" w:rsidRDefault="007979C4" w:rsidP="007979C4">
      <w:pPr>
        <w:pStyle w:val="Paragraphedeliste"/>
        <w:numPr>
          <w:ilvl w:val="1"/>
          <w:numId w:val="16"/>
        </w:numPr>
        <w:rPr>
          <w:color w:val="0070C0"/>
        </w:rPr>
      </w:pPr>
      <w:r w:rsidRPr="00C81841">
        <w:rPr>
          <w:color w:val="0070C0"/>
        </w:rPr>
        <w:t xml:space="preserve">EURYALE </w:t>
      </w:r>
      <w:proofErr w:type="spellStart"/>
      <w:r w:rsidRPr="00C81841">
        <w:rPr>
          <w:color w:val="0070C0"/>
        </w:rPr>
        <w:t>Pierval</w:t>
      </w:r>
      <w:proofErr w:type="spellEnd"/>
      <w:r w:rsidRPr="00C81841">
        <w:rPr>
          <w:color w:val="0070C0"/>
        </w:rPr>
        <w:t xml:space="preserve"> Santé</w:t>
      </w:r>
    </w:p>
    <w:p w14:paraId="42D3FE8C" w14:textId="4A9CEF27" w:rsidR="007979C4" w:rsidRPr="00C81841" w:rsidRDefault="007979C4" w:rsidP="007979C4">
      <w:pPr>
        <w:pStyle w:val="Paragraphedeliste"/>
        <w:numPr>
          <w:ilvl w:val="1"/>
          <w:numId w:val="16"/>
        </w:numPr>
        <w:rPr>
          <w:color w:val="0070C0"/>
        </w:rPr>
      </w:pPr>
      <w:r w:rsidRPr="00C81841">
        <w:rPr>
          <w:color w:val="0070C0"/>
        </w:rPr>
        <w:t xml:space="preserve">SOFIDY </w:t>
      </w:r>
      <w:proofErr w:type="spellStart"/>
      <w:r w:rsidRPr="00C81841">
        <w:rPr>
          <w:color w:val="0070C0"/>
        </w:rPr>
        <w:t>Immorente</w:t>
      </w:r>
      <w:proofErr w:type="spellEnd"/>
      <w:r w:rsidRPr="00C81841">
        <w:rPr>
          <w:color w:val="0070C0"/>
        </w:rPr>
        <w:t xml:space="preserve"> </w:t>
      </w:r>
    </w:p>
    <w:p w14:paraId="7ACEA54F" w14:textId="66816A41" w:rsidR="007979C4" w:rsidRPr="00C81841" w:rsidRDefault="007979C4" w:rsidP="007979C4">
      <w:pPr>
        <w:pStyle w:val="Paragraphedeliste"/>
        <w:numPr>
          <w:ilvl w:val="1"/>
          <w:numId w:val="16"/>
        </w:numPr>
        <w:rPr>
          <w:color w:val="0070C0"/>
        </w:rPr>
      </w:pPr>
      <w:r w:rsidRPr="00C81841">
        <w:rPr>
          <w:color w:val="0070C0"/>
        </w:rPr>
        <w:t>PERIAL PFO</w:t>
      </w:r>
    </w:p>
    <w:p w14:paraId="33CBD875" w14:textId="45316B39" w:rsidR="007979C4" w:rsidRPr="00C81841" w:rsidRDefault="007979C4" w:rsidP="007979C4">
      <w:pPr>
        <w:pStyle w:val="Paragraphedeliste"/>
        <w:numPr>
          <w:ilvl w:val="1"/>
          <w:numId w:val="16"/>
        </w:numPr>
        <w:rPr>
          <w:color w:val="0070C0"/>
        </w:rPr>
      </w:pPr>
      <w:r w:rsidRPr="00C81841">
        <w:rPr>
          <w:color w:val="0070C0"/>
        </w:rPr>
        <w:t>PERIAL PFO2</w:t>
      </w:r>
    </w:p>
    <w:p w14:paraId="42465225" w14:textId="75DD5D88" w:rsidR="007979C4" w:rsidRDefault="00676BDA" w:rsidP="007979C4">
      <w:pPr>
        <w:pStyle w:val="Paragraphedeliste"/>
        <w:numPr>
          <w:ilvl w:val="1"/>
          <w:numId w:val="16"/>
        </w:numPr>
        <w:rPr>
          <w:color w:val="0070C0"/>
        </w:rPr>
      </w:pPr>
      <w:r>
        <w:rPr>
          <w:color w:val="0070C0"/>
        </w:rPr>
        <w:t xml:space="preserve">ALTIXIA Cadence </w:t>
      </w:r>
      <w:r w:rsidR="00C90A5C">
        <w:rPr>
          <w:color w:val="0070C0"/>
        </w:rPr>
        <w:t>XII</w:t>
      </w:r>
    </w:p>
    <w:p w14:paraId="4397D1A5" w14:textId="35726888" w:rsidR="00C90A5C" w:rsidRDefault="00C90A5C" w:rsidP="007979C4">
      <w:pPr>
        <w:pStyle w:val="Paragraphedeliste"/>
        <w:numPr>
          <w:ilvl w:val="1"/>
          <w:numId w:val="16"/>
        </w:numPr>
        <w:rPr>
          <w:color w:val="0070C0"/>
        </w:rPr>
      </w:pPr>
      <w:r>
        <w:rPr>
          <w:color w:val="0070C0"/>
        </w:rPr>
        <w:lastRenderedPageBreak/>
        <w:t xml:space="preserve">NORMA CAPITAL </w:t>
      </w:r>
      <w:proofErr w:type="spellStart"/>
      <w:r>
        <w:rPr>
          <w:color w:val="0070C0"/>
        </w:rPr>
        <w:t>Vendome</w:t>
      </w:r>
      <w:proofErr w:type="spellEnd"/>
      <w:r>
        <w:rPr>
          <w:color w:val="0070C0"/>
        </w:rPr>
        <w:t xml:space="preserve"> </w:t>
      </w:r>
      <w:proofErr w:type="spellStart"/>
      <w:r>
        <w:rPr>
          <w:color w:val="0070C0"/>
        </w:rPr>
        <w:t>Regions</w:t>
      </w:r>
      <w:proofErr w:type="spellEnd"/>
    </w:p>
    <w:p w14:paraId="675E9DE6" w14:textId="039D9CFF" w:rsidR="00C90A5C" w:rsidRDefault="00564869" w:rsidP="007979C4">
      <w:pPr>
        <w:pStyle w:val="Paragraphedeliste"/>
        <w:numPr>
          <w:ilvl w:val="1"/>
          <w:numId w:val="16"/>
        </w:numPr>
        <w:rPr>
          <w:color w:val="0070C0"/>
        </w:rPr>
      </w:pPr>
      <w:r>
        <w:rPr>
          <w:color w:val="0070C0"/>
        </w:rPr>
        <w:t>CORUM Origin</w:t>
      </w:r>
    </w:p>
    <w:p w14:paraId="4318C02A" w14:textId="1A3A3FE4" w:rsidR="00564869" w:rsidRDefault="00564869" w:rsidP="00434F9B">
      <w:pPr>
        <w:pStyle w:val="Paragraphedeliste"/>
        <w:numPr>
          <w:ilvl w:val="1"/>
          <w:numId w:val="16"/>
        </w:numPr>
        <w:rPr>
          <w:color w:val="0070C0"/>
        </w:rPr>
      </w:pPr>
      <w:r>
        <w:rPr>
          <w:color w:val="0070C0"/>
        </w:rPr>
        <w:t xml:space="preserve">CORUM </w:t>
      </w:r>
      <w:proofErr w:type="spellStart"/>
      <w:r>
        <w:rPr>
          <w:color w:val="0070C0"/>
        </w:rPr>
        <w:t>Eurion</w:t>
      </w:r>
      <w:proofErr w:type="spellEnd"/>
    </w:p>
    <w:p w14:paraId="60F24C33" w14:textId="77777777" w:rsidR="00033C85" w:rsidRPr="00033C85" w:rsidRDefault="00033C85" w:rsidP="00033C85">
      <w:pPr>
        <w:rPr>
          <w:color w:val="0070C0"/>
        </w:rPr>
      </w:pPr>
    </w:p>
    <w:p w14:paraId="01196183" w14:textId="73B3F09B" w:rsidR="00033C85" w:rsidRPr="002811E6" w:rsidRDefault="00033C85" w:rsidP="00033C85">
      <w:pPr>
        <w:pStyle w:val="Paragraphedeliste"/>
        <w:numPr>
          <w:ilvl w:val="0"/>
          <w:numId w:val="15"/>
        </w:numPr>
        <w:rPr>
          <w:b/>
          <w:bCs/>
          <w:color w:val="0070C0"/>
          <w:u w:val="single"/>
        </w:rPr>
      </w:pPr>
      <w:r w:rsidRPr="002811E6">
        <w:rPr>
          <w:b/>
          <w:bCs/>
          <w:color w:val="0070C0"/>
          <w:u w:val="single"/>
        </w:rPr>
        <w:t>FORETS :</w:t>
      </w:r>
    </w:p>
    <w:p w14:paraId="18C7507B" w14:textId="1714A7F0" w:rsidR="00033C85" w:rsidRDefault="00033C85" w:rsidP="00033C85">
      <w:pPr>
        <w:pStyle w:val="Paragraphedeliste"/>
        <w:numPr>
          <w:ilvl w:val="1"/>
          <w:numId w:val="15"/>
        </w:numPr>
        <w:rPr>
          <w:color w:val="0070C0"/>
        </w:rPr>
      </w:pPr>
      <w:r>
        <w:rPr>
          <w:color w:val="0070C0"/>
        </w:rPr>
        <w:t>France Valley</w:t>
      </w:r>
    </w:p>
    <w:p w14:paraId="06C46D71" w14:textId="77777777" w:rsidR="002811E6" w:rsidRDefault="002811E6" w:rsidP="002811E6">
      <w:pPr>
        <w:pStyle w:val="Paragraphedeliste"/>
        <w:ind w:left="2160"/>
        <w:rPr>
          <w:color w:val="0070C0"/>
        </w:rPr>
      </w:pPr>
    </w:p>
    <w:p w14:paraId="2CA08BC9" w14:textId="6F8933EA" w:rsidR="00033C85" w:rsidRPr="002811E6" w:rsidRDefault="00033C85" w:rsidP="00033C85">
      <w:pPr>
        <w:pStyle w:val="Paragraphedeliste"/>
        <w:numPr>
          <w:ilvl w:val="0"/>
          <w:numId w:val="15"/>
        </w:numPr>
        <w:rPr>
          <w:b/>
          <w:bCs/>
          <w:color w:val="0070C0"/>
          <w:u w:val="single"/>
        </w:rPr>
      </w:pPr>
      <w:r w:rsidRPr="002811E6">
        <w:rPr>
          <w:b/>
          <w:bCs/>
          <w:color w:val="0070C0"/>
          <w:u w:val="single"/>
        </w:rPr>
        <w:t xml:space="preserve">PRIVATE </w:t>
      </w:r>
      <w:proofErr w:type="spellStart"/>
      <w:r w:rsidRPr="002811E6">
        <w:rPr>
          <w:b/>
          <w:bCs/>
          <w:color w:val="0070C0"/>
          <w:u w:val="single"/>
        </w:rPr>
        <w:t>Equity</w:t>
      </w:r>
      <w:proofErr w:type="spellEnd"/>
      <w:r w:rsidRPr="002811E6">
        <w:rPr>
          <w:b/>
          <w:bCs/>
          <w:color w:val="0070C0"/>
          <w:u w:val="single"/>
        </w:rPr>
        <w:t> :</w:t>
      </w:r>
    </w:p>
    <w:p w14:paraId="089C3F81" w14:textId="699B3146" w:rsidR="00033C85" w:rsidRDefault="00033C85" w:rsidP="00033C85">
      <w:pPr>
        <w:pStyle w:val="Paragraphedeliste"/>
        <w:numPr>
          <w:ilvl w:val="1"/>
          <w:numId w:val="15"/>
        </w:numPr>
        <w:rPr>
          <w:color w:val="0070C0"/>
        </w:rPr>
      </w:pPr>
      <w:r>
        <w:rPr>
          <w:color w:val="0070C0"/>
        </w:rPr>
        <w:t>ERES</w:t>
      </w:r>
    </w:p>
    <w:p w14:paraId="7995E4C4" w14:textId="7DA4393F" w:rsidR="00033C85" w:rsidRDefault="00033C85" w:rsidP="00033C85">
      <w:pPr>
        <w:pStyle w:val="Paragraphedeliste"/>
        <w:numPr>
          <w:ilvl w:val="1"/>
          <w:numId w:val="15"/>
        </w:numPr>
        <w:rPr>
          <w:color w:val="0070C0"/>
        </w:rPr>
      </w:pPr>
      <w:r>
        <w:rPr>
          <w:color w:val="0070C0"/>
        </w:rPr>
        <w:t>ALTAROC</w:t>
      </w:r>
    </w:p>
    <w:p w14:paraId="2F00B4C3" w14:textId="5BD8D1A7" w:rsidR="00033C85" w:rsidRPr="00033C85" w:rsidRDefault="00033C85" w:rsidP="00033C85">
      <w:pPr>
        <w:pStyle w:val="Paragraphedeliste"/>
        <w:numPr>
          <w:ilvl w:val="1"/>
          <w:numId w:val="15"/>
        </w:numPr>
        <w:rPr>
          <w:color w:val="0070C0"/>
        </w:rPr>
      </w:pPr>
      <w:r>
        <w:rPr>
          <w:color w:val="0070C0"/>
        </w:rPr>
        <w:t>APAX by 72</w:t>
      </w:r>
    </w:p>
    <w:p w14:paraId="2C1DBA47" w14:textId="77777777" w:rsidR="00B86C92" w:rsidRDefault="006871D7" w:rsidP="008C4179">
      <w:pPr>
        <w:rPr>
          <w:color w:val="0070C0"/>
        </w:rPr>
      </w:pPr>
      <w:r w:rsidRPr="006871D7">
        <w:rPr>
          <w:color w:val="0070C0"/>
        </w:rPr>
        <w:t>Pour les montants d’investissement</w:t>
      </w:r>
      <w:r w:rsidR="00B86C92">
        <w:rPr>
          <w:color w:val="0070C0"/>
        </w:rPr>
        <w:t> :</w:t>
      </w:r>
    </w:p>
    <w:p w14:paraId="6022950D" w14:textId="5973E738" w:rsidR="00E55B54" w:rsidRDefault="00B86C92" w:rsidP="00B86C92">
      <w:pPr>
        <w:pStyle w:val="Paragraphedeliste"/>
        <w:numPr>
          <w:ilvl w:val="0"/>
          <w:numId w:val="17"/>
        </w:numPr>
        <w:rPr>
          <w:color w:val="0070C0"/>
        </w:rPr>
      </w:pPr>
      <w:r w:rsidRPr="00B86C92">
        <w:rPr>
          <w:color w:val="0070C0"/>
        </w:rPr>
        <w:t>ASSET MANAGEMENT</w:t>
      </w:r>
      <w:r w:rsidR="007979C4" w:rsidRPr="00B86C92">
        <w:rPr>
          <w:color w:val="0070C0"/>
        </w:rPr>
        <w:t xml:space="preserve"> (pour chaque contrat : </w:t>
      </w:r>
      <w:proofErr w:type="spellStart"/>
      <w:r w:rsidR="007979C4" w:rsidRPr="00B86C92">
        <w:rPr>
          <w:color w:val="0070C0"/>
        </w:rPr>
        <w:t>Cardif</w:t>
      </w:r>
      <w:proofErr w:type="spellEnd"/>
      <w:r w:rsidR="007979C4" w:rsidRPr="00B86C92">
        <w:rPr>
          <w:color w:val="0070C0"/>
        </w:rPr>
        <w:t xml:space="preserve">, Abeille, </w:t>
      </w:r>
      <w:proofErr w:type="spellStart"/>
      <w:r w:rsidR="007979C4" w:rsidRPr="00B86C92">
        <w:rPr>
          <w:color w:val="0070C0"/>
        </w:rPr>
        <w:t>Swisslife</w:t>
      </w:r>
      <w:proofErr w:type="spellEnd"/>
      <w:r w:rsidR="007979C4" w:rsidRPr="00B86C92">
        <w:rPr>
          <w:color w:val="0070C0"/>
        </w:rPr>
        <w:t>)</w:t>
      </w:r>
      <w:r w:rsidR="006871D7" w:rsidRPr="00B86C92">
        <w:rPr>
          <w:color w:val="0070C0"/>
        </w:rPr>
        <w:t> :</w:t>
      </w:r>
    </w:p>
    <w:p w14:paraId="3C1AC6FD" w14:textId="77777777" w:rsidR="00B86C92" w:rsidRPr="00B86C92" w:rsidRDefault="00B86C92" w:rsidP="00B86C92">
      <w:pPr>
        <w:pStyle w:val="Paragraphedeliste"/>
        <w:rPr>
          <w:color w:val="0070C0"/>
        </w:rPr>
      </w:pPr>
    </w:p>
    <w:p w14:paraId="0E97471C" w14:textId="536990D4" w:rsidR="006871D7" w:rsidRDefault="006871D7" w:rsidP="00B725E4">
      <w:pPr>
        <w:pStyle w:val="Paragraphedeliste"/>
        <w:numPr>
          <w:ilvl w:val="0"/>
          <w:numId w:val="18"/>
        </w:numPr>
        <w:rPr>
          <w:color w:val="0070C0"/>
        </w:rPr>
      </w:pPr>
      <w:r w:rsidRPr="006871D7">
        <w:rPr>
          <w:color w:val="0070C0"/>
        </w:rPr>
        <w:t xml:space="preserve">Case versement libre par exemple 50000€ </w:t>
      </w:r>
    </w:p>
    <w:p w14:paraId="4719C750" w14:textId="35EFC014" w:rsidR="00033C85" w:rsidRPr="006871D7" w:rsidRDefault="00033C85" w:rsidP="00033C85">
      <w:pPr>
        <w:pStyle w:val="Paragraphedeliste"/>
        <w:numPr>
          <w:ilvl w:val="1"/>
          <w:numId w:val="18"/>
        </w:numPr>
        <w:rPr>
          <w:color w:val="0070C0"/>
        </w:rPr>
      </w:pPr>
      <w:r>
        <w:rPr>
          <w:color w:val="0070C0"/>
        </w:rPr>
        <w:t>Frais d’entrée (%)</w:t>
      </w:r>
    </w:p>
    <w:p w14:paraId="043A0403" w14:textId="70E1AC80" w:rsidR="006871D7" w:rsidRDefault="006871D7" w:rsidP="00B725E4">
      <w:pPr>
        <w:pStyle w:val="Paragraphedeliste"/>
        <w:numPr>
          <w:ilvl w:val="0"/>
          <w:numId w:val="18"/>
        </w:numPr>
        <w:rPr>
          <w:color w:val="0070C0"/>
        </w:rPr>
      </w:pPr>
      <w:r w:rsidRPr="006871D7">
        <w:rPr>
          <w:color w:val="0070C0"/>
        </w:rPr>
        <w:t>Case versement programmé par exemple 300€/mois</w:t>
      </w:r>
    </w:p>
    <w:p w14:paraId="431558E2" w14:textId="5DABC830" w:rsidR="00033C85" w:rsidRDefault="00033C85" w:rsidP="00033C85">
      <w:pPr>
        <w:pStyle w:val="Paragraphedeliste"/>
        <w:numPr>
          <w:ilvl w:val="1"/>
          <w:numId w:val="18"/>
        </w:numPr>
        <w:rPr>
          <w:color w:val="0070C0"/>
        </w:rPr>
      </w:pPr>
      <w:r>
        <w:rPr>
          <w:color w:val="0070C0"/>
        </w:rPr>
        <w:t>Frais d’entrée (%)</w:t>
      </w:r>
    </w:p>
    <w:p w14:paraId="6366F689" w14:textId="77777777" w:rsidR="00B86C92" w:rsidRDefault="00B86C92" w:rsidP="00B86C92">
      <w:pPr>
        <w:pStyle w:val="Paragraphedeliste"/>
        <w:rPr>
          <w:color w:val="0070C0"/>
        </w:rPr>
      </w:pPr>
    </w:p>
    <w:p w14:paraId="0A3D5468" w14:textId="7144AE62" w:rsidR="00434F9B" w:rsidRDefault="00434F9B" w:rsidP="00B86C92">
      <w:pPr>
        <w:pStyle w:val="Paragraphedeliste"/>
        <w:numPr>
          <w:ilvl w:val="0"/>
          <w:numId w:val="17"/>
        </w:numPr>
        <w:rPr>
          <w:color w:val="0070C0"/>
        </w:rPr>
      </w:pPr>
      <w:r w:rsidRPr="00B86C92">
        <w:rPr>
          <w:color w:val="0070C0"/>
        </w:rPr>
        <w:t>SCPI</w:t>
      </w:r>
      <w:r w:rsidR="00570670">
        <w:rPr>
          <w:color w:val="0070C0"/>
        </w:rPr>
        <w:t> :</w:t>
      </w:r>
    </w:p>
    <w:p w14:paraId="6C906B8C" w14:textId="77777777" w:rsidR="00570670" w:rsidRDefault="00570670" w:rsidP="00570670">
      <w:pPr>
        <w:pStyle w:val="Paragraphedeliste"/>
        <w:rPr>
          <w:color w:val="0070C0"/>
        </w:rPr>
      </w:pPr>
    </w:p>
    <w:p w14:paraId="18CA1F3C" w14:textId="279C6E67" w:rsidR="00B86C92" w:rsidRDefault="00570670" w:rsidP="00B725E4">
      <w:pPr>
        <w:pStyle w:val="Paragraphedeliste"/>
        <w:numPr>
          <w:ilvl w:val="0"/>
          <w:numId w:val="19"/>
        </w:numPr>
        <w:rPr>
          <w:color w:val="0070C0"/>
        </w:rPr>
      </w:pPr>
      <w:r>
        <w:rPr>
          <w:color w:val="0070C0"/>
        </w:rPr>
        <w:t xml:space="preserve">Cash </w:t>
      </w:r>
    </w:p>
    <w:p w14:paraId="4CC9205A" w14:textId="26E8CA32" w:rsidR="00570670" w:rsidRDefault="00BE7A21" w:rsidP="00B725E4">
      <w:pPr>
        <w:pStyle w:val="Paragraphedeliste"/>
        <w:numPr>
          <w:ilvl w:val="0"/>
          <w:numId w:val="19"/>
        </w:numPr>
        <w:rPr>
          <w:color w:val="0070C0"/>
        </w:rPr>
      </w:pPr>
      <w:r>
        <w:rPr>
          <w:color w:val="0070C0"/>
        </w:rPr>
        <w:t>Crédit</w:t>
      </w:r>
      <w:r w:rsidR="00B725E4">
        <w:rPr>
          <w:color w:val="0070C0"/>
        </w:rPr>
        <w:t> :</w:t>
      </w:r>
    </w:p>
    <w:p w14:paraId="7EDADA49" w14:textId="2D97E68E" w:rsidR="00570670" w:rsidRDefault="00570670" w:rsidP="00B725E4">
      <w:pPr>
        <w:pStyle w:val="Paragraphedeliste"/>
        <w:numPr>
          <w:ilvl w:val="1"/>
          <w:numId w:val="20"/>
        </w:numPr>
        <w:rPr>
          <w:color w:val="0070C0"/>
        </w:rPr>
      </w:pPr>
      <w:r>
        <w:rPr>
          <w:color w:val="0070C0"/>
        </w:rPr>
        <w:t xml:space="preserve">Taux de financement </w:t>
      </w:r>
    </w:p>
    <w:p w14:paraId="0DEE8EA6" w14:textId="67894661" w:rsidR="00570670" w:rsidRDefault="00570670" w:rsidP="00B725E4">
      <w:pPr>
        <w:pStyle w:val="Paragraphedeliste"/>
        <w:numPr>
          <w:ilvl w:val="1"/>
          <w:numId w:val="20"/>
        </w:numPr>
        <w:rPr>
          <w:color w:val="0070C0"/>
        </w:rPr>
      </w:pPr>
      <w:r>
        <w:rPr>
          <w:color w:val="0070C0"/>
        </w:rPr>
        <w:t xml:space="preserve">Durée de crédit </w:t>
      </w:r>
    </w:p>
    <w:p w14:paraId="7AF14185" w14:textId="77777777" w:rsidR="004E1031" w:rsidRDefault="004E1031" w:rsidP="004E1031">
      <w:pPr>
        <w:pStyle w:val="Paragraphedeliste"/>
        <w:ind w:left="1440"/>
        <w:rPr>
          <w:color w:val="0070C0"/>
        </w:rPr>
      </w:pPr>
    </w:p>
    <w:p w14:paraId="0D9FA013" w14:textId="6E903620" w:rsidR="00BE7A21" w:rsidRDefault="004E1031" w:rsidP="00BE7A21">
      <w:pPr>
        <w:pStyle w:val="Paragraphedeliste"/>
        <w:numPr>
          <w:ilvl w:val="0"/>
          <w:numId w:val="14"/>
        </w:numPr>
        <w:rPr>
          <w:color w:val="0070C0"/>
        </w:rPr>
      </w:pPr>
      <w:r>
        <w:rPr>
          <w:color w:val="0070C0"/>
        </w:rPr>
        <w:t>FORETS </w:t>
      </w:r>
    </w:p>
    <w:p w14:paraId="28C8EAC7" w14:textId="22686399" w:rsidR="004E1031" w:rsidRPr="00F13188" w:rsidRDefault="00F13188" w:rsidP="00F13188">
      <w:pPr>
        <w:pStyle w:val="Paragraphedeliste"/>
        <w:numPr>
          <w:ilvl w:val="0"/>
          <w:numId w:val="14"/>
        </w:numPr>
        <w:rPr>
          <w:color w:val="0070C0"/>
        </w:rPr>
      </w:pPr>
      <w:r>
        <w:rPr>
          <w:color w:val="0070C0"/>
        </w:rPr>
        <w:t>PRIVATE EQUITY </w:t>
      </w:r>
    </w:p>
    <w:p w14:paraId="2804C065" w14:textId="77777777" w:rsidR="00406D1B" w:rsidRPr="00406D1B" w:rsidRDefault="00406D1B" w:rsidP="00406D1B">
      <w:pPr>
        <w:numPr>
          <w:ilvl w:val="0"/>
          <w:numId w:val="5"/>
        </w:numPr>
      </w:pPr>
      <w:r w:rsidRPr="00406D1B">
        <w:rPr>
          <w:b/>
          <w:bCs/>
        </w:rPr>
        <w:t>Données liées aux consultants</w:t>
      </w:r>
      <w:r w:rsidRPr="00406D1B">
        <w:t xml:space="preserve"> :</w:t>
      </w:r>
    </w:p>
    <w:p w14:paraId="59559F62" w14:textId="77777777" w:rsidR="00406D1B" w:rsidRDefault="00406D1B" w:rsidP="00406D1B">
      <w:pPr>
        <w:numPr>
          <w:ilvl w:val="1"/>
          <w:numId w:val="6"/>
        </w:numPr>
      </w:pPr>
      <w:r w:rsidRPr="00406D1B">
        <w:t>Quels sont les éléments d'information à afficher pour chaque consultant ?</w:t>
      </w:r>
    </w:p>
    <w:p w14:paraId="79BAE58A" w14:textId="6D0AC354" w:rsidR="006871D7" w:rsidRPr="00406D1B" w:rsidRDefault="006871D7" w:rsidP="006871D7">
      <w:pPr>
        <w:rPr>
          <w:color w:val="0070C0"/>
        </w:rPr>
      </w:pPr>
      <w:r w:rsidRPr="006871D7">
        <w:rPr>
          <w:color w:val="0070C0"/>
        </w:rPr>
        <w:t xml:space="preserve">On va intégrer dans la fiche client une case avec acronyme du consultant (par exemple Ecaterina Trocin c’est ETR). Chaque consultant pourra visualiser uniquement la liste / profil de ses clients. En revanche, les administrateurs peuvent accéder à l’ensemble des clients et visualiser le portefeuille dans sa globalité. </w:t>
      </w:r>
    </w:p>
    <w:p w14:paraId="444CD6C8" w14:textId="22BDE9F3" w:rsidR="006871D7" w:rsidRPr="00E54C4C" w:rsidRDefault="00406D1B" w:rsidP="00406D1B">
      <w:pPr>
        <w:numPr>
          <w:ilvl w:val="1"/>
          <w:numId w:val="6"/>
        </w:numPr>
        <w:rPr>
          <w:color w:val="0070C0"/>
        </w:rPr>
      </w:pPr>
      <w:r w:rsidRPr="00406D1B">
        <w:t>De quelle manière le total des "</w:t>
      </w:r>
      <w:proofErr w:type="spellStart"/>
      <w:r w:rsidRPr="00406D1B">
        <w:t>earnings</w:t>
      </w:r>
      <w:proofErr w:type="spellEnd"/>
      <w:r w:rsidRPr="00406D1B">
        <w:t>" (gains) de chaque consultant doit-il être calculé et présenté ?</w:t>
      </w:r>
      <w:r w:rsidR="006871D7">
        <w:t xml:space="preserve"> </w:t>
      </w:r>
      <w:r w:rsidR="006871D7" w:rsidRPr="00E54C4C">
        <w:rPr>
          <w:color w:val="0070C0"/>
        </w:rPr>
        <w:t xml:space="preserve">on ne va pas présenter les </w:t>
      </w:r>
      <w:proofErr w:type="spellStart"/>
      <w:r w:rsidR="006871D7" w:rsidRPr="00E54C4C">
        <w:rPr>
          <w:color w:val="0070C0"/>
        </w:rPr>
        <w:t>earnings</w:t>
      </w:r>
      <w:proofErr w:type="spellEnd"/>
      <w:r w:rsidR="006871D7" w:rsidRPr="00E54C4C">
        <w:rPr>
          <w:color w:val="0070C0"/>
        </w:rPr>
        <w:t xml:space="preserve"> pour les consultants car parfois ils sont </w:t>
      </w:r>
      <w:proofErr w:type="gramStart"/>
      <w:r w:rsidR="006871D7" w:rsidRPr="00E54C4C">
        <w:rPr>
          <w:color w:val="0070C0"/>
        </w:rPr>
        <w:t>freelance</w:t>
      </w:r>
      <w:proofErr w:type="gramEnd"/>
      <w:r w:rsidR="006871D7" w:rsidRPr="00E54C4C">
        <w:rPr>
          <w:color w:val="0070C0"/>
        </w:rPr>
        <w:t>, parfois salariés</w:t>
      </w:r>
      <w:r w:rsidR="00E54C4C">
        <w:rPr>
          <w:color w:val="0070C0"/>
        </w:rPr>
        <w:t xml:space="preserve"> (donc rémunération différente)</w:t>
      </w:r>
      <w:r w:rsidR="006871D7" w:rsidRPr="00E54C4C">
        <w:rPr>
          <w:color w:val="0070C0"/>
        </w:rPr>
        <w:t>. On va plutôt afficher sur leur portail le volume d’affaire</w:t>
      </w:r>
      <w:r w:rsidR="00E54C4C" w:rsidRPr="00E54C4C">
        <w:rPr>
          <w:color w:val="0070C0"/>
        </w:rPr>
        <w:t>s en K€</w:t>
      </w:r>
      <w:r w:rsidR="006871D7" w:rsidRPr="00E54C4C">
        <w:rPr>
          <w:color w:val="0070C0"/>
        </w:rPr>
        <w:t xml:space="preserve"> par </w:t>
      </w:r>
      <w:r w:rsidR="00E54C4C" w:rsidRPr="00E54C4C">
        <w:rPr>
          <w:color w:val="0070C0"/>
        </w:rPr>
        <w:t>catégorie</w:t>
      </w:r>
      <w:r w:rsidR="006871D7" w:rsidRPr="00E54C4C">
        <w:rPr>
          <w:color w:val="0070C0"/>
        </w:rPr>
        <w:t> :</w:t>
      </w:r>
    </w:p>
    <w:p w14:paraId="2A4568AB" w14:textId="1CA9AC4C" w:rsidR="006871D7" w:rsidRPr="00E54C4C" w:rsidRDefault="006871D7" w:rsidP="006871D7">
      <w:pPr>
        <w:numPr>
          <w:ilvl w:val="2"/>
          <w:numId w:val="6"/>
        </w:numPr>
        <w:rPr>
          <w:color w:val="0070C0"/>
        </w:rPr>
      </w:pPr>
      <w:r w:rsidRPr="00E54C4C">
        <w:rPr>
          <w:color w:val="0070C0"/>
        </w:rPr>
        <w:t xml:space="preserve">Asset management </w:t>
      </w:r>
      <w:r w:rsidR="00E54C4C" w:rsidRPr="00E54C4C">
        <w:rPr>
          <w:color w:val="0070C0"/>
        </w:rPr>
        <w:t>(PER, AV, PEA)</w:t>
      </w:r>
    </w:p>
    <w:p w14:paraId="462A5259" w14:textId="0D671DD4" w:rsidR="006871D7" w:rsidRPr="00E54C4C" w:rsidRDefault="006871D7" w:rsidP="006871D7">
      <w:pPr>
        <w:numPr>
          <w:ilvl w:val="2"/>
          <w:numId w:val="6"/>
        </w:numPr>
        <w:rPr>
          <w:color w:val="0070C0"/>
        </w:rPr>
      </w:pPr>
      <w:r w:rsidRPr="00E54C4C">
        <w:rPr>
          <w:color w:val="0070C0"/>
        </w:rPr>
        <w:t>Immobilier</w:t>
      </w:r>
      <w:r w:rsidR="00E54C4C" w:rsidRPr="00E54C4C">
        <w:rPr>
          <w:color w:val="0070C0"/>
        </w:rPr>
        <w:t xml:space="preserve"> (SCPI, Direct)</w:t>
      </w:r>
    </w:p>
    <w:p w14:paraId="06C9C7BB" w14:textId="5FC635CD" w:rsidR="00E54C4C" w:rsidRPr="00E54C4C" w:rsidRDefault="006871D7" w:rsidP="006871D7">
      <w:pPr>
        <w:numPr>
          <w:ilvl w:val="2"/>
          <w:numId w:val="6"/>
        </w:numPr>
        <w:rPr>
          <w:color w:val="0070C0"/>
        </w:rPr>
      </w:pPr>
      <w:r w:rsidRPr="00E54C4C">
        <w:rPr>
          <w:color w:val="0070C0"/>
        </w:rPr>
        <w:t xml:space="preserve">Forets </w:t>
      </w:r>
    </w:p>
    <w:p w14:paraId="44D05163" w14:textId="6CA22D5E" w:rsidR="00406D1B" w:rsidRPr="00406D1B" w:rsidRDefault="00E54C4C" w:rsidP="006871D7">
      <w:pPr>
        <w:numPr>
          <w:ilvl w:val="2"/>
          <w:numId w:val="6"/>
        </w:numPr>
        <w:rPr>
          <w:color w:val="0070C0"/>
        </w:rPr>
      </w:pPr>
      <w:proofErr w:type="spellStart"/>
      <w:r w:rsidRPr="00E54C4C">
        <w:rPr>
          <w:color w:val="0070C0"/>
        </w:rPr>
        <w:lastRenderedPageBreak/>
        <w:t>Private</w:t>
      </w:r>
      <w:proofErr w:type="spellEnd"/>
      <w:r w:rsidRPr="00E54C4C">
        <w:rPr>
          <w:color w:val="0070C0"/>
        </w:rPr>
        <w:t xml:space="preserve"> </w:t>
      </w:r>
      <w:proofErr w:type="spellStart"/>
      <w:r w:rsidRPr="00E54C4C">
        <w:rPr>
          <w:color w:val="0070C0"/>
        </w:rPr>
        <w:t>equity</w:t>
      </w:r>
      <w:proofErr w:type="spellEnd"/>
      <w:r w:rsidRPr="00E54C4C">
        <w:rPr>
          <w:color w:val="0070C0"/>
        </w:rPr>
        <w:t xml:space="preserve"> </w:t>
      </w:r>
    </w:p>
    <w:p w14:paraId="06CF1431" w14:textId="77777777" w:rsidR="00406D1B" w:rsidRPr="00406D1B" w:rsidRDefault="00406D1B" w:rsidP="00406D1B">
      <w:pPr>
        <w:numPr>
          <w:ilvl w:val="0"/>
          <w:numId w:val="7"/>
        </w:numPr>
      </w:pPr>
      <w:r w:rsidRPr="00406D1B">
        <w:rPr>
          <w:b/>
          <w:bCs/>
        </w:rPr>
        <w:t>Champs spécifiques dans le fichier "Connaissance Client"</w:t>
      </w:r>
      <w:r w:rsidRPr="00406D1B">
        <w:t xml:space="preserve"> :</w:t>
      </w:r>
    </w:p>
    <w:p w14:paraId="51464B61" w14:textId="77777777" w:rsidR="00406D1B" w:rsidRPr="00406D1B" w:rsidRDefault="00406D1B" w:rsidP="00406D1B">
      <w:pPr>
        <w:numPr>
          <w:ilvl w:val="1"/>
          <w:numId w:val="8"/>
        </w:numPr>
      </w:pPr>
      <w:r w:rsidRPr="00406D1B">
        <w:t>Quelle est la valeur à renseigner dans les champs suivants :</w:t>
      </w:r>
    </w:p>
    <w:p w14:paraId="10C6AF31" w14:textId="77777777" w:rsidR="00406D1B" w:rsidRPr="00406D1B" w:rsidRDefault="00406D1B" w:rsidP="00406D1B">
      <w:pPr>
        <w:numPr>
          <w:ilvl w:val="2"/>
          <w:numId w:val="9"/>
        </w:numPr>
      </w:pPr>
      <w:r w:rsidRPr="00406D1B">
        <w:t>DISPONIBILITÉ</w:t>
      </w:r>
    </w:p>
    <w:p w14:paraId="313BB44F" w14:textId="77777777" w:rsidR="00406D1B" w:rsidRPr="00406D1B" w:rsidRDefault="00406D1B" w:rsidP="00406D1B">
      <w:pPr>
        <w:numPr>
          <w:ilvl w:val="2"/>
          <w:numId w:val="9"/>
        </w:numPr>
      </w:pPr>
      <w:r w:rsidRPr="00406D1B">
        <w:t>LIQUIDITÉ</w:t>
      </w:r>
    </w:p>
    <w:p w14:paraId="5A80F571" w14:textId="77777777" w:rsidR="00406D1B" w:rsidRPr="00406D1B" w:rsidRDefault="00406D1B" w:rsidP="00406D1B">
      <w:pPr>
        <w:numPr>
          <w:ilvl w:val="2"/>
          <w:numId w:val="9"/>
        </w:numPr>
      </w:pPr>
      <w:r w:rsidRPr="00406D1B">
        <w:t>PATRIMOINE MOBILIER</w:t>
      </w:r>
    </w:p>
    <w:p w14:paraId="2054D97A" w14:textId="77777777" w:rsidR="00406D1B" w:rsidRDefault="00406D1B" w:rsidP="00406D1B">
      <w:pPr>
        <w:numPr>
          <w:ilvl w:val="2"/>
          <w:numId w:val="9"/>
        </w:numPr>
      </w:pPr>
      <w:r w:rsidRPr="00406D1B">
        <w:t>PATRIMOINE IMMOBILIER</w:t>
      </w:r>
    </w:p>
    <w:p w14:paraId="0C2649E8" w14:textId="085943C1" w:rsidR="00EF78CE" w:rsidRPr="00EF78CE" w:rsidRDefault="00EF78CE" w:rsidP="00EF78CE">
      <w:pPr>
        <w:rPr>
          <w:color w:val="0070C0"/>
        </w:rPr>
      </w:pPr>
      <w:r w:rsidRPr="00EF78CE">
        <w:rPr>
          <w:color w:val="0070C0"/>
        </w:rPr>
        <w:t xml:space="preserve">Je ne vois pas vraiment cette partie dans le document connaissance client (KYC)…. Tu la vois dans le Questionnaire profilage risque ou dans la partie connaissance client ? Je ne vois que </w:t>
      </w:r>
      <w:proofErr w:type="spellStart"/>
      <w:proofErr w:type="gramStart"/>
      <w:r w:rsidRPr="00EF78CE">
        <w:rPr>
          <w:color w:val="0070C0"/>
        </w:rPr>
        <w:t>ca</w:t>
      </w:r>
      <w:proofErr w:type="spellEnd"/>
      <w:proofErr w:type="gramEnd"/>
      <w:r w:rsidRPr="00EF78CE">
        <w:rPr>
          <w:color w:val="0070C0"/>
        </w:rPr>
        <w:t xml:space="preserve"> (avec le détail) :</w:t>
      </w:r>
    </w:p>
    <w:p w14:paraId="79A24B48" w14:textId="251D42DD" w:rsidR="00EF78CE" w:rsidRPr="00406D1B" w:rsidRDefault="00EF78CE" w:rsidP="00EF78CE">
      <w:r>
        <w:rPr>
          <w:noProof/>
        </w:rPr>
        <w:drawing>
          <wp:inline distT="0" distB="0" distL="0" distR="0" wp14:anchorId="01C7451D" wp14:editId="5499A35E">
            <wp:extent cx="3893820" cy="5890260"/>
            <wp:effectExtent l="0" t="0" r="0" b="0"/>
            <wp:docPr id="93467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5890260"/>
                    </a:xfrm>
                    <a:prstGeom prst="rect">
                      <a:avLst/>
                    </a:prstGeom>
                    <a:noFill/>
                    <a:ln>
                      <a:noFill/>
                    </a:ln>
                  </pic:spPr>
                </pic:pic>
              </a:graphicData>
            </a:graphic>
          </wp:inline>
        </w:drawing>
      </w:r>
    </w:p>
    <w:p w14:paraId="7227E699" w14:textId="77777777" w:rsidR="00406D1B" w:rsidRPr="00406D1B" w:rsidRDefault="00406D1B" w:rsidP="00406D1B">
      <w:pPr>
        <w:numPr>
          <w:ilvl w:val="0"/>
          <w:numId w:val="10"/>
        </w:numPr>
      </w:pPr>
      <w:r w:rsidRPr="00406D1B">
        <w:rPr>
          <w:b/>
          <w:bCs/>
        </w:rPr>
        <w:t>Rapports d’adéquation</w:t>
      </w:r>
      <w:r w:rsidRPr="00406D1B">
        <w:t xml:space="preserve"> :</w:t>
      </w:r>
    </w:p>
    <w:p w14:paraId="7FC66E25" w14:textId="77777777" w:rsidR="00406D1B" w:rsidRDefault="00406D1B" w:rsidP="00406D1B">
      <w:pPr>
        <w:numPr>
          <w:ilvl w:val="1"/>
          <w:numId w:val="11"/>
        </w:numPr>
      </w:pPr>
      <w:r w:rsidRPr="00406D1B">
        <w:lastRenderedPageBreak/>
        <w:t>Pourriez-vous fournir une brève explication sur les étapes des processus lié à ces rapports ?</w:t>
      </w:r>
    </w:p>
    <w:p w14:paraId="1B5EA18B" w14:textId="6C532733" w:rsidR="00E54C4C" w:rsidRPr="00406D1B" w:rsidRDefault="00E54C4C" w:rsidP="00E54C4C">
      <w:pPr>
        <w:rPr>
          <w:color w:val="0070C0"/>
        </w:rPr>
      </w:pPr>
      <w:r w:rsidRPr="00EF78CE">
        <w:rPr>
          <w:color w:val="0070C0"/>
        </w:rPr>
        <w:t>Le rapport d’adéquation est un document qui justifie que le conseil apporté est en adéquation avec l</w:t>
      </w:r>
      <w:r w:rsidR="00EF78CE" w:rsidRPr="00EF78CE">
        <w:rPr>
          <w:color w:val="0070C0"/>
        </w:rPr>
        <w:t xml:space="preserve">a situation, le </w:t>
      </w:r>
      <w:r w:rsidRPr="00EF78CE">
        <w:rPr>
          <w:color w:val="0070C0"/>
        </w:rPr>
        <w:t xml:space="preserve">profil risque et les objectifs du client. Il va donc mettre en avant la situation du client et les préconisations du conseiller (produits d’investissement). Il y a un rapport d’adéquation par catégorie de produit (Asset management / Immobilier / Forets / </w:t>
      </w:r>
      <w:proofErr w:type="spellStart"/>
      <w:r w:rsidRPr="00EF78CE">
        <w:rPr>
          <w:color w:val="0070C0"/>
        </w:rPr>
        <w:t>Private</w:t>
      </w:r>
      <w:proofErr w:type="spellEnd"/>
      <w:r w:rsidRPr="00EF78CE">
        <w:rPr>
          <w:color w:val="0070C0"/>
        </w:rPr>
        <w:t xml:space="preserve"> </w:t>
      </w:r>
      <w:proofErr w:type="spellStart"/>
      <w:r w:rsidRPr="00EF78CE">
        <w:rPr>
          <w:color w:val="0070C0"/>
        </w:rPr>
        <w:t>Equity</w:t>
      </w:r>
      <w:proofErr w:type="spellEnd"/>
      <w:r w:rsidRPr="00EF78CE">
        <w:rPr>
          <w:color w:val="0070C0"/>
        </w:rPr>
        <w:t>). Pour un client qui met en place un contrat d’AV + SCPI il y a donc deux rapports d’</w:t>
      </w:r>
      <w:r w:rsidR="00EF78CE" w:rsidRPr="00EF78CE">
        <w:rPr>
          <w:color w:val="0070C0"/>
        </w:rPr>
        <w:t>adéquation</w:t>
      </w:r>
      <w:r w:rsidRPr="00EF78CE">
        <w:rPr>
          <w:color w:val="0070C0"/>
        </w:rPr>
        <w:t xml:space="preserve">. Dans le RA d’AV on va également retrouver les fonds d’investissement choisis, comme dans le RA des SCPI on va indiquer plusieurs SCPI. Dans ce document on va également retrouver le détail des frais </w:t>
      </w:r>
      <w:r w:rsidR="00EF78CE" w:rsidRPr="00EF78CE">
        <w:rPr>
          <w:color w:val="0070C0"/>
        </w:rPr>
        <w:t xml:space="preserve">(et le calcul du total des frais en fonction des SCPI choisies) ainsi que la rémunération perçue par le CIF (cabinet de conseil de gestion de patrimoine) et enfin la pondération des critères ESG. Le résultat est donc toujours différent car on ne choisit pas toujours les mêmes SCPI. </w:t>
      </w:r>
      <w:r w:rsidR="00EF78CE">
        <w:rPr>
          <w:color w:val="0070C0"/>
        </w:rPr>
        <w:t xml:space="preserve">Ce rapport est envoyé au client pour signature en amont de la signature des contrats. </w:t>
      </w:r>
    </w:p>
    <w:p w14:paraId="49A78829" w14:textId="77777777" w:rsidR="008C4FF5" w:rsidRDefault="008C4FF5"/>
    <w:sectPr w:rsidR="008C4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0037"/>
    <w:multiLevelType w:val="multilevel"/>
    <w:tmpl w:val="DD9644A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4B4ED2"/>
    <w:multiLevelType w:val="hybridMultilevel"/>
    <w:tmpl w:val="BF26AC9A"/>
    <w:lvl w:ilvl="0" w:tplc="6E7ADB8A">
      <w:start w:val="1"/>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0FE45373"/>
    <w:multiLevelType w:val="multilevel"/>
    <w:tmpl w:val="66FEBC2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0810EF"/>
    <w:multiLevelType w:val="multilevel"/>
    <w:tmpl w:val="C2F60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6575DF"/>
    <w:multiLevelType w:val="multilevel"/>
    <w:tmpl w:val="86A4A99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8E6AD9"/>
    <w:multiLevelType w:val="multilevel"/>
    <w:tmpl w:val="A10E2B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F70B23"/>
    <w:multiLevelType w:val="multilevel"/>
    <w:tmpl w:val="EE3C20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64678C9"/>
    <w:multiLevelType w:val="hybridMultilevel"/>
    <w:tmpl w:val="CE9CE60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0E4238"/>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9" w15:restartNumberingAfterBreak="0">
    <w:nsid w:val="36397998"/>
    <w:multiLevelType w:val="multilevel"/>
    <w:tmpl w:val="1608965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80D790F"/>
    <w:multiLevelType w:val="multilevel"/>
    <w:tmpl w:val="2F1A5DD8"/>
    <w:lvl w:ilvl="0">
      <w:start w:val="2"/>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8956D50"/>
    <w:multiLevelType w:val="hybridMultilevel"/>
    <w:tmpl w:val="27006D2C"/>
    <w:lvl w:ilvl="0" w:tplc="427AB4A8">
      <w:start w:val="1"/>
      <w:numFmt w:val="upperRoman"/>
      <w:lvlText w:val="%1."/>
      <w:lvlJc w:val="left"/>
      <w:pPr>
        <w:ind w:left="1800" w:hanging="72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89188E"/>
    <w:multiLevelType w:val="hybridMultilevel"/>
    <w:tmpl w:val="429A83CA"/>
    <w:lvl w:ilvl="0" w:tplc="FFFFFFFF">
      <w:start w:val="1"/>
      <w:numFmt w:val="bullet"/>
      <w:lvlText w:val="o"/>
      <w:lvlJc w:val="left"/>
      <w:pPr>
        <w:ind w:left="1068" w:hanging="360"/>
      </w:pPr>
      <w:rPr>
        <w:rFonts w:ascii="Courier New" w:hAnsi="Courier New" w:cs="Courier New" w:hint="default"/>
      </w:rPr>
    </w:lvl>
    <w:lvl w:ilvl="1" w:tplc="040C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5A3F6419"/>
    <w:multiLevelType w:val="multilevel"/>
    <w:tmpl w:val="A652037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A7D2D1B"/>
    <w:multiLevelType w:val="multilevel"/>
    <w:tmpl w:val="451A5B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0D9414B"/>
    <w:multiLevelType w:val="multilevel"/>
    <w:tmpl w:val="5262D50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6" w15:restartNumberingAfterBreak="0">
    <w:nsid w:val="6CF6680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E161994"/>
    <w:multiLevelType w:val="hybridMultilevel"/>
    <w:tmpl w:val="A40CE7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B5631E"/>
    <w:multiLevelType w:val="hybridMultilevel"/>
    <w:tmpl w:val="06F89A8A"/>
    <w:lvl w:ilvl="0" w:tplc="6E7ADB8A">
      <w:start w:val="1"/>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7C9D53F5"/>
    <w:multiLevelType w:val="multilevel"/>
    <w:tmpl w:val="908A79D6"/>
    <w:lvl w:ilvl="0">
      <w:start w:val="1"/>
      <w:numFmt w:val="decimal"/>
      <w:lvlText w:val="%1."/>
      <w:lvlJc w:val="left"/>
      <w:pPr>
        <w:tabs>
          <w:tab w:val="num" w:pos="1068"/>
        </w:tabs>
        <w:ind w:left="1068" w:hanging="360"/>
      </w:pPr>
    </w:lvl>
    <w:lvl w:ilvl="1">
      <w:start w:val="1"/>
      <w:numFmt w:val="decimal"/>
      <w:lvlText w:val="%2."/>
      <w:lvlJc w:val="left"/>
      <w:pPr>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num w:numId="1" w16cid:durableId="3699587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349922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943997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411628">
    <w:abstractNumId w:val="16"/>
  </w:num>
  <w:num w:numId="5" w16cid:durableId="173350060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300765">
    <w:abstractNumId w:val="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4802910">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2669851">
    <w:abstractNumId w:val="6"/>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8523361">
    <w:abstractNumId w:val="9"/>
    <w:lvlOverride w:ilvl="0">
      <w:startOverride w:val="4"/>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661119">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4435340">
    <w:abstractNumId w:val="0"/>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14704113">
    <w:abstractNumId w:val="19"/>
  </w:num>
  <w:num w:numId="13" w16cid:durableId="207840603">
    <w:abstractNumId w:val="10"/>
  </w:num>
  <w:num w:numId="14" w16cid:durableId="96754124">
    <w:abstractNumId w:val="7"/>
  </w:num>
  <w:num w:numId="15" w16cid:durableId="1195967321">
    <w:abstractNumId w:val="11"/>
  </w:num>
  <w:num w:numId="16" w16cid:durableId="1495880910">
    <w:abstractNumId w:val="8"/>
  </w:num>
  <w:num w:numId="17" w16cid:durableId="1484618822">
    <w:abstractNumId w:val="17"/>
  </w:num>
  <w:num w:numId="18" w16cid:durableId="981351390">
    <w:abstractNumId w:val="18"/>
  </w:num>
  <w:num w:numId="19" w16cid:durableId="356781682">
    <w:abstractNumId w:val="1"/>
  </w:num>
  <w:num w:numId="20" w16cid:durableId="11053506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1B"/>
    <w:rsid w:val="00033C85"/>
    <w:rsid w:val="002811E6"/>
    <w:rsid w:val="002B41F0"/>
    <w:rsid w:val="00406D1B"/>
    <w:rsid w:val="00434F9B"/>
    <w:rsid w:val="004E1031"/>
    <w:rsid w:val="00564869"/>
    <w:rsid w:val="00570670"/>
    <w:rsid w:val="0059757B"/>
    <w:rsid w:val="00676BDA"/>
    <w:rsid w:val="006871D7"/>
    <w:rsid w:val="007979C4"/>
    <w:rsid w:val="008C4179"/>
    <w:rsid w:val="008C4FF5"/>
    <w:rsid w:val="00941373"/>
    <w:rsid w:val="00997772"/>
    <w:rsid w:val="009D5626"/>
    <w:rsid w:val="00B725E4"/>
    <w:rsid w:val="00B86C92"/>
    <w:rsid w:val="00BE7A21"/>
    <w:rsid w:val="00C81841"/>
    <w:rsid w:val="00C90A5C"/>
    <w:rsid w:val="00DB77C5"/>
    <w:rsid w:val="00E54C4C"/>
    <w:rsid w:val="00E55B54"/>
    <w:rsid w:val="00EF78CE"/>
    <w:rsid w:val="00F131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9191"/>
  <w15:chartTrackingRefBased/>
  <w15:docId w15:val="{678C5D3D-9319-482F-A79E-FEE73124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6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06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06D1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06D1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06D1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06D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6D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6D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6D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6D1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06D1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06D1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06D1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06D1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06D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6D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6D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6D1B"/>
    <w:rPr>
      <w:rFonts w:eastAsiaTheme="majorEastAsia" w:cstheme="majorBidi"/>
      <w:color w:val="272727" w:themeColor="text1" w:themeTint="D8"/>
    </w:rPr>
  </w:style>
  <w:style w:type="paragraph" w:styleId="Titre">
    <w:name w:val="Title"/>
    <w:basedOn w:val="Normal"/>
    <w:next w:val="Normal"/>
    <w:link w:val="TitreCar"/>
    <w:uiPriority w:val="10"/>
    <w:qFormat/>
    <w:rsid w:val="00406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6D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6D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6D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6D1B"/>
    <w:pPr>
      <w:spacing w:before="160"/>
      <w:jc w:val="center"/>
    </w:pPr>
    <w:rPr>
      <w:i/>
      <w:iCs/>
      <w:color w:val="404040" w:themeColor="text1" w:themeTint="BF"/>
    </w:rPr>
  </w:style>
  <w:style w:type="character" w:customStyle="1" w:styleId="CitationCar">
    <w:name w:val="Citation Car"/>
    <w:basedOn w:val="Policepardfaut"/>
    <w:link w:val="Citation"/>
    <w:uiPriority w:val="29"/>
    <w:rsid w:val="00406D1B"/>
    <w:rPr>
      <w:i/>
      <w:iCs/>
      <w:color w:val="404040" w:themeColor="text1" w:themeTint="BF"/>
    </w:rPr>
  </w:style>
  <w:style w:type="paragraph" w:styleId="Paragraphedeliste">
    <w:name w:val="List Paragraph"/>
    <w:basedOn w:val="Normal"/>
    <w:uiPriority w:val="34"/>
    <w:qFormat/>
    <w:rsid w:val="00406D1B"/>
    <w:pPr>
      <w:ind w:left="720"/>
      <w:contextualSpacing/>
    </w:pPr>
  </w:style>
  <w:style w:type="character" w:styleId="Accentuationintense">
    <w:name w:val="Intense Emphasis"/>
    <w:basedOn w:val="Policepardfaut"/>
    <w:uiPriority w:val="21"/>
    <w:qFormat/>
    <w:rsid w:val="00406D1B"/>
    <w:rPr>
      <w:i/>
      <w:iCs/>
      <w:color w:val="2F5496" w:themeColor="accent1" w:themeShade="BF"/>
    </w:rPr>
  </w:style>
  <w:style w:type="paragraph" w:styleId="Citationintense">
    <w:name w:val="Intense Quote"/>
    <w:basedOn w:val="Normal"/>
    <w:next w:val="Normal"/>
    <w:link w:val="CitationintenseCar"/>
    <w:uiPriority w:val="30"/>
    <w:qFormat/>
    <w:rsid w:val="00406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06D1B"/>
    <w:rPr>
      <w:i/>
      <w:iCs/>
      <w:color w:val="2F5496" w:themeColor="accent1" w:themeShade="BF"/>
    </w:rPr>
  </w:style>
  <w:style w:type="character" w:styleId="Rfrenceintense">
    <w:name w:val="Intense Reference"/>
    <w:basedOn w:val="Policepardfaut"/>
    <w:uiPriority w:val="32"/>
    <w:qFormat/>
    <w:rsid w:val="00406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19380">
      <w:bodyDiv w:val="1"/>
      <w:marLeft w:val="0"/>
      <w:marRight w:val="0"/>
      <w:marTop w:val="0"/>
      <w:marBottom w:val="0"/>
      <w:divBdr>
        <w:top w:val="none" w:sz="0" w:space="0" w:color="auto"/>
        <w:left w:val="none" w:sz="0" w:space="0" w:color="auto"/>
        <w:bottom w:val="none" w:sz="0" w:space="0" w:color="auto"/>
        <w:right w:val="none" w:sz="0" w:space="0" w:color="auto"/>
      </w:divBdr>
    </w:div>
    <w:div w:id="21057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5</Pages>
  <Words>602</Words>
  <Characters>3312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Ecaterina TROCIN</dc:creator>
  <cp:keywords/>
  <dc:description/>
  <cp:lastModifiedBy>22-TC3. RAYEN ABED</cp:lastModifiedBy>
  <cp:revision>15</cp:revision>
  <dcterms:created xsi:type="dcterms:W3CDTF">2024-12-03T01:18:00Z</dcterms:created>
  <dcterms:modified xsi:type="dcterms:W3CDTF">2025-01-11T14:57:00Z</dcterms:modified>
</cp:coreProperties>
</file>