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A2" w:rsidRDefault="004E74A2" w:rsidP="009D11B2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 xml:space="preserve">                                           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Project 14</w:t>
      </w:r>
    </w:p>
    <w:p w:rsidR="004E74A2" w:rsidRDefault="004E74A2" w:rsidP="009D11B2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</w:p>
    <w:p w:rsidR="009D11B2" w:rsidRDefault="009D11B2" w:rsidP="009D11B2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3D1519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Load Dataset</w:t>
      </w:r>
      <w:r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-</w:t>
      </w:r>
    </w:p>
    <w:p w:rsidR="009D11B2" w:rsidRDefault="009D11B2" w:rsidP="009D11B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 xml:space="preserve"> Use pandas to explore the data both with descriptive statistics and data visualization. 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that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 xml:space="preserve"> we are specifying the names of each column when loading the data</w:t>
      </w:r>
      <w:r w:rsidR="00483660">
        <w:rPr>
          <w:rFonts w:ascii="Helvetica" w:hAnsi="Helvetica" w:cs="Helvetica"/>
          <w:color w:val="555555"/>
          <w:sz w:val="23"/>
          <w:szCs w:val="23"/>
        </w:rPr>
        <w:t>.</w:t>
      </w:r>
    </w:p>
    <w:p w:rsidR="00483660" w:rsidRDefault="00483660" w:rsidP="009D11B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943600" cy="23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60" w:rsidRDefault="00483660" w:rsidP="00483660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Summarize the Dataset-</w:t>
      </w:r>
    </w:p>
    <w:p w:rsidR="00483660" w:rsidRDefault="00483660" w:rsidP="00483660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:rsidR="00483660" w:rsidRPr="003D1519" w:rsidRDefault="00483660" w:rsidP="00483660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>S</w:t>
      </w: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tep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s are using </w:t>
      </w: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to take a look at the data a few different ways:</w:t>
      </w:r>
    </w:p>
    <w:p w:rsidR="00483660" w:rsidRPr="003D1519" w:rsidRDefault="00483660" w:rsidP="0048366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Dimensions of the dataset.</w:t>
      </w:r>
    </w:p>
    <w:p w:rsidR="00483660" w:rsidRPr="003D1519" w:rsidRDefault="00483660" w:rsidP="0048366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Peek at the data itself.</w:t>
      </w:r>
    </w:p>
    <w:p w:rsidR="00483660" w:rsidRPr="003D1519" w:rsidRDefault="00483660" w:rsidP="0048366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Statistical summary of all attributes.</w:t>
      </w:r>
    </w:p>
    <w:p w:rsidR="00483660" w:rsidRDefault="00483660" w:rsidP="0048366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D1519">
        <w:rPr>
          <w:rFonts w:ascii="Helvetica" w:eastAsia="Times New Roman" w:hAnsi="Helvetica" w:cs="Helvetica"/>
          <w:color w:val="555555"/>
          <w:sz w:val="23"/>
          <w:szCs w:val="23"/>
        </w:rPr>
        <w:t>Breakdown of the data by the class variable.</w:t>
      </w:r>
    </w:p>
    <w:p w:rsidR="00DE55BC" w:rsidRDefault="00DE55BC"/>
    <w:p w:rsidR="00483660" w:rsidRDefault="00483660" w:rsidP="00483660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 Dimensions of Dataset-</w:t>
      </w:r>
    </w:p>
    <w:p w:rsidR="00483660" w:rsidRDefault="00483660">
      <w:r>
        <w:t>From this we have to check how many data rows and columns actually present in datasets.</w:t>
      </w:r>
    </w:p>
    <w:p w:rsidR="00483660" w:rsidRDefault="00483660">
      <w:r>
        <w:rPr>
          <w:noProof/>
        </w:rPr>
        <w:drawing>
          <wp:inline distT="0" distB="0" distL="0" distR="0">
            <wp:extent cx="59436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60" w:rsidRDefault="00483660" w:rsidP="00483660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Peek at the Data-</w:t>
      </w:r>
    </w:p>
    <w:p w:rsidR="00123ECE" w:rsidRDefault="00483660">
      <w:r w:rsidRPr="00123ECE">
        <w:t xml:space="preserve">Checking the </w:t>
      </w:r>
      <w:r w:rsidR="00123ECE" w:rsidRPr="00123ECE">
        <w:t>overview of the data with print</w:t>
      </w:r>
      <w:r w:rsidR="00123ECE">
        <w:t xml:space="preserve"> </w:t>
      </w:r>
      <w:r w:rsidR="00123ECE" w:rsidRPr="00123ECE">
        <w:t>(</w:t>
      </w:r>
      <w:proofErr w:type="spellStart"/>
      <w:r w:rsidR="00123ECE" w:rsidRPr="00123ECE">
        <w:t>df</w:t>
      </w:r>
      <w:proofErr w:type="spellEnd"/>
      <w:r w:rsidR="00123ECE" w:rsidRPr="00123ECE">
        <w:t xml:space="preserve">) or </w:t>
      </w:r>
      <w:proofErr w:type="spellStart"/>
      <w:proofErr w:type="gramStart"/>
      <w:r w:rsidR="00123ECE" w:rsidRPr="00123ECE">
        <w:t>df.head</w:t>
      </w:r>
      <w:proofErr w:type="spellEnd"/>
      <w:r w:rsidR="00123ECE" w:rsidRPr="00123ECE">
        <w:t>()</w:t>
      </w:r>
      <w:proofErr w:type="gramEnd"/>
    </w:p>
    <w:p w:rsidR="00483660" w:rsidRDefault="00123ECE">
      <w:r>
        <w:rPr>
          <w:noProof/>
        </w:rPr>
        <w:lastRenderedPageBreak/>
        <w:drawing>
          <wp:inline distT="0" distB="0" distL="0" distR="0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ECE">
        <w:t>.</w:t>
      </w:r>
    </w:p>
    <w:p w:rsidR="00123ECE" w:rsidRDefault="00123ECE" w:rsidP="00123ECE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 xml:space="preserve">Statistical Summary- </w:t>
      </w:r>
    </w:p>
    <w:p w:rsidR="00123ECE" w:rsidRDefault="00123ECE" w:rsidP="00123ECE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 w:rsidRPr="00123ECE">
        <w:t xml:space="preserve">After checking overview of the data from </w:t>
      </w:r>
      <w:proofErr w:type="spellStart"/>
      <w:r w:rsidRPr="00123ECE">
        <w:t>df.head</w:t>
      </w:r>
      <w:proofErr w:type="spellEnd"/>
      <w:r w:rsidRPr="00123ECE">
        <w:t xml:space="preserve"> </w:t>
      </w:r>
      <w:proofErr w:type="gramStart"/>
      <w:r w:rsidRPr="00123ECE">
        <w:t>we  have</w:t>
      </w:r>
      <w:proofErr w:type="gramEnd"/>
      <w:r w:rsidRPr="00123ECE">
        <w:t xml:space="preserve"> to go with Stats part from we have to find</w:t>
      </w:r>
      <w:r>
        <w:t xml:space="preserve"> </w:t>
      </w:r>
      <w:r w:rsidRPr="003A3371">
        <w:rPr>
          <w:rFonts w:ascii="Helvetica" w:hAnsi="Helvetica" w:cs="Helvetica"/>
          <w:color w:val="555555"/>
          <w:sz w:val="23"/>
          <w:szCs w:val="23"/>
        </w:rPr>
        <w:t>summary of each attribute.</w:t>
      </w:r>
      <w:r>
        <w:rPr>
          <w:rFonts w:ascii="Helvetica" w:hAnsi="Helvetica" w:cs="Helvetica"/>
          <w:color w:val="555555"/>
          <w:sz w:val="23"/>
          <w:szCs w:val="23"/>
        </w:rPr>
        <w:t xml:space="preserve"> </w:t>
      </w:r>
      <w:r w:rsidRPr="003A3371">
        <w:rPr>
          <w:rFonts w:ascii="Helvetica" w:hAnsi="Helvetica" w:cs="Helvetica"/>
          <w:color w:val="555555"/>
          <w:sz w:val="23"/>
          <w:szCs w:val="23"/>
        </w:rPr>
        <w:t>This includes the count, mean, the min and max values as well as some percentiles</w:t>
      </w:r>
      <w:r w:rsidRPr="00D360F2">
        <w:rPr>
          <w:rFonts w:ascii="Helvetica" w:hAnsi="Helvetica" w:cs="Helvetica"/>
          <w:color w:val="555555"/>
          <w:sz w:val="23"/>
          <w:szCs w:val="23"/>
        </w:rPr>
        <w:t>.</w:t>
      </w:r>
    </w:p>
    <w:p w:rsidR="00123ECE" w:rsidRDefault="00123ECE">
      <w:r>
        <w:t xml:space="preserve"> </w:t>
      </w:r>
      <w:r>
        <w:rPr>
          <w:noProof/>
        </w:rPr>
        <w:drawing>
          <wp:inline distT="0" distB="0" distL="0" distR="0">
            <wp:extent cx="48768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CE" w:rsidRDefault="00123ECE" w:rsidP="00123ECE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Data Visualization</w:t>
      </w:r>
    </w:p>
    <w:p w:rsidR="00123ECE" w:rsidRDefault="00123ECE">
      <w:r>
        <w:t xml:space="preserve">In this part we have to visualize data from different </w:t>
      </w:r>
      <w:proofErr w:type="gramStart"/>
      <w:r>
        <w:t>form .</w:t>
      </w:r>
      <w:proofErr w:type="gramEnd"/>
    </w:p>
    <w:p w:rsidR="00123ECE" w:rsidRPr="00D360F2" w:rsidRDefault="00123ECE" w:rsidP="00123EC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proofErr w:type="spellStart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Univariate</w:t>
      </w:r>
      <w:proofErr w:type="spellEnd"/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 xml:space="preserve"> plots to better understand each attribute.</w:t>
      </w:r>
    </w:p>
    <w:p w:rsidR="00123ECE" w:rsidRDefault="00123ECE" w:rsidP="00123EC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D360F2">
        <w:rPr>
          <w:rFonts w:ascii="Helvetica" w:eastAsia="Times New Roman" w:hAnsi="Helvetica" w:cs="Helvetica"/>
          <w:color w:val="555555"/>
          <w:sz w:val="23"/>
          <w:szCs w:val="23"/>
        </w:rPr>
        <w:t>Multivariate plots to better understand the relationships between attributes.</w:t>
      </w:r>
    </w:p>
    <w:p w:rsidR="00123ECE" w:rsidRDefault="00123ECE"/>
    <w:p w:rsidR="00123ECE" w:rsidRDefault="00123ECE" w:rsidP="00123ECE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proofErr w:type="spellStart"/>
      <w:r>
        <w:rPr>
          <w:rFonts w:ascii="Helvetica" w:hAnsi="Helvetica" w:cs="Helvetica"/>
          <w:color w:val="222222"/>
          <w:sz w:val="30"/>
          <w:szCs w:val="30"/>
        </w:rPr>
        <w:lastRenderedPageBreak/>
        <w:t>Univariate</w:t>
      </w:r>
      <w:proofErr w:type="spellEnd"/>
      <w:r>
        <w:rPr>
          <w:rFonts w:ascii="Helvetica" w:hAnsi="Helvetica" w:cs="Helvetica"/>
          <w:color w:val="222222"/>
          <w:sz w:val="30"/>
          <w:szCs w:val="30"/>
        </w:rPr>
        <w:t xml:space="preserve"> Plots-</w:t>
      </w:r>
    </w:p>
    <w:p w:rsidR="00123ECE" w:rsidRDefault="00123ECE"/>
    <w:p w:rsidR="00123ECE" w:rsidRDefault="00123ECE">
      <w:r>
        <w:rPr>
          <w:noProof/>
        </w:rPr>
        <w:drawing>
          <wp:inline distT="0" distB="0" distL="0" distR="0">
            <wp:extent cx="5943600" cy="115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CE" w:rsidRDefault="00123ECE"/>
    <w:p w:rsidR="00123ECE" w:rsidRDefault="00123ECE"/>
    <w:p w:rsidR="004E74A2" w:rsidRDefault="004E74A2" w:rsidP="004E74A2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Multivariate Plots</w:t>
      </w:r>
    </w:p>
    <w:p w:rsidR="004E74A2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Now we can look at the interactions between the variables.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First, let’s look at scatterplots of all pairs of attributes. This can be helpful to spot structured relationships between input variables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.</w:t>
      </w:r>
    </w:p>
    <w:p w:rsidR="004E74A2" w:rsidRPr="004E74A2" w:rsidRDefault="004E74A2" w:rsidP="004E74A2"/>
    <w:p w:rsidR="00123ECE" w:rsidRDefault="004E74A2">
      <w:r>
        <w:rPr>
          <w:noProof/>
        </w:rPr>
        <w:drawing>
          <wp:inline distT="0" distB="0" distL="0" distR="0">
            <wp:extent cx="5943600" cy="2626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7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2" w:rsidRDefault="004E74A2" w:rsidP="004E74A2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Evaluating  Some</w:t>
      </w:r>
      <w:proofErr w:type="gramEnd"/>
      <w:r>
        <w:rPr>
          <w:rFonts w:ascii="Helvetica" w:hAnsi="Helvetica" w:cs="Helvetica"/>
          <w:color w:val="222222"/>
        </w:rPr>
        <w:t xml:space="preserve"> Algorithms</w:t>
      </w:r>
    </w:p>
    <w:p w:rsidR="004E74A2" w:rsidRPr="00F74920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create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some models of the data and estimate their accuracy on unseen data.</w:t>
      </w:r>
    </w:p>
    <w:p w:rsidR="004E74A2" w:rsidRPr="00F74920" w:rsidRDefault="004E74A2" w:rsidP="004E74A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Separate out a validation dataset.</w:t>
      </w:r>
    </w:p>
    <w:p w:rsidR="004E74A2" w:rsidRPr="00F74920" w:rsidRDefault="004E74A2" w:rsidP="004E74A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Set-up the test harness to use 10-fold cross validation.</w:t>
      </w:r>
    </w:p>
    <w:p w:rsidR="004E74A2" w:rsidRPr="00F74920" w:rsidRDefault="004E74A2" w:rsidP="004E74A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Build multiple different models to predict species from flower measurements</w:t>
      </w:r>
    </w:p>
    <w:p w:rsidR="004E74A2" w:rsidRPr="00F74920" w:rsidRDefault="004E74A2" w:rsidP="004E74A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lastRenderedPageBreak/>
        <w:t>Select the best model.</w:t>
      </w:r>
    </w:p>
    <w:p w:rsidR="004E74A2" w:rsidRDefault="004E74A2"/>
    <w:p w:rsidR="004E74A2" w:rsidRDefault="004E74A2" w:rsidP="004E74A2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 Create a Validation Dataset-</w:t>
      </w:r>
    </w:p>
    <w:p w:rsidR="004E74A2" w:rsidRPr="00F74920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we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will use statistical methods to estimate the accuracy of the models that we create on unseen data. We also want a more concrete estimate of the accuracy of the best model on unseen data by evaluating it on actual unseen data.</w:t>
      </w:r>
    </w:p>
    <w:p w:rsidR="004E74A2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That is, we are going to hold back some data that the algorithms will not get to see and we will use this data to get a second and independent idea of how accurate the best model might actually be.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We will split the loaded dataset into two, 80% of which we will use to train, evaluate and select among our models, and 20% that we will hold back as a validation dataset.</w:t>
      </w:r>
    </w:p>
    <w:p w:rsidR="004E74A2" w:rsidRDefault="004E74A2">
      <w:r>
        <w:rPr>
          <w:noProof/>
        </w:rPr>
        <w:drawing>
          <wp:inline distT="0" distB="0" distL="0" distR="0">
            <wp:extent cx="3315163" cy="44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2" w:rsidRPr="00F74920" w:rsidRDefault="004E74A2" w:rsidP="004E74A2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You now have training data in the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X_train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Y_train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 for preparing models and </w:t>
      </w:r>
      <w:proofErr w:type="gram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a</w:t>
      </w:r>
      <w:proofErr w:type="gram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X_validation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and </w:t>
      </w:r>
      <w:proofErr w:type="spellStart"/>
      <w:r w:rsidRPr="00F74920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</w:rPr>
        <w:t>Y_validation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 sets that we can use later.</w:t>
      </w:r>
    </w:p>
    <w:p w:rsidR="004E74A2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Notice that we used a python slice to select the columns in the </w:t>
      </w:r>
      <w:proofErr w:type="spellStart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>NumPy</w:t>
      </w:r>
      <w:proofErr w:type="spellEnd"/>
      <w:r w:rsidRPr="00F74920">
        <w:rPr>
          <w:rFonts w:ascii="Helvetica" w:eastAsia="Times New Roman" w:hAnsi="Helvetica" w:cs="Helvetica"/>
          <w:color w:val="555555"/>
          <w:sz w:val="23"/>
          <w:szCs w:val="23"/>
        </w:rPr>
        <w:t xml:space="preserve"> arr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ay.</w:t>
      </w:r>
    </w:p>
    <w:p w:rsidR="004E74A2" w:rsidRDefault="004E74A2" w:rsidP="004E74A2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Build Models</w:t>
      </w:r>
    </w:p>
    <w:p w:rsidR="004E74A2" w:rsidRDefault="004E74A2">
      <w:r>
        <w:rPr>
          <w:noProof/>
        </w:rPr>
        <w:drawing>
          <wp:inline distT="0" distB="0" distL="0" distR="0">
            <wp:extent cx="3801005" cy="22672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2" w:rsidRPr="00064BE9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>A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lgorithms would be good on this problem or what configurations to </w:t>
      </w:r>
      <w:proofErr w:type="spellStart"/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use.We</w:t>
      </w:r>
      <w:proofErr w:type="spellEnd"/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get an idea from the plots that some of the classes are partially linearly separable in some dimensions, so we are expecting generally good results.</w:t>
      </w:r>
    </w:p>
    <w:p w:rsidR="004E74A2" w:rsidRDefault="004E74A2" w:rsidP="004E74A2">
      <w:pPr>
        <w:pStyle w:val="ListParagraph"/>
        <w:numPr>
          <w:ilvl w:val="0"/>
          <w:numId w:val="4"/>
        </w:numPr>
      </w:pPr>
      <w:proofErr w:type="spellStart"/>
      <w:r w:rsidRPr="004E74A2">
        <w:lastRenderedPageBreak/>
        <w:t>KNeighborsRegressor</w:t>
      </w:r>
      <w:proofErr w:type="spellEnd"/>
    </w:p>
    <w:p w:rsidR="004E74A2" w:rsidRDefault="004E74A2" w:rsidP="004E74A2">
      <w:pPr>
        <w:pStyle w:val="ListParagraph"/>
        <w:numPr>
          <w:ilvl w:val="0"/>
          <w:numId w:val="4"/>
        </w:numPr>
      </w:pPr>
      <w:proofErr w:type="spellStart"/>
      <w:r w:rsidRPr="004E74A2">
        <w:t>RandomForestRegresso</w:t>
      </w:r>
      <w:r>
        <w:t>r</w:t>
      </w:r>
      <w:proofErr w:type="spellEnd"/>
    </w:p>
    <w:p w:rsidR="004E74A2" w:rsidRDefault="004E74A2" w:rsidP="004E74A2">
      <w:pPr>
        <w:pStyle w:val="ListParagraph"/>
        <w:numPr>
          <w:ilvl w:val="0"/>
          <w:numId w:val="4"/>
        </w:numPr>
      </w:pPr>
      <w:proofErr w:type="spellStart"/>
      <w:r w:rsidRPr="004E74A2">
        <w:t>XGBRegressor</w:t>
      </w:r>
      <w:proofErr w:type="spellEnd"/>
    </w:p>
    <w:p w:rsidR="004E74A2" w:rsidRDefault="004E74A2" w:rsidP="004E74A2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Select Best Model</w:t>
      </w:r>
    </w:p>
    <w:p w:rsidR="004E74A2" w:rsidRPr="00064BE9" w:rsidRDefault="004E74A2" w:rsidP="004E74A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We </w:t>
      </w:r>
      <w:proofErr w:type="gramStart"/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have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models</w:t>
      </w:r>
      <w:proofErr w:type="gramEnd"/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 xml:space="preserve"> and accuracy estimations for each. We need to compare the models to each other and select the most accurate.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  <w:r w:rsidRPr="00064BE9">
        <w:rPr>
          <w:rFonts w:ascii="Helvetica" w:eastAsia="Times New Roman" w:hAnsi="Helvetica" w:cs="Helvetica"/>
          <w:color w:val="555555"/>
          <w:sz w:val="23"/>
          <w:szCs w:val="23"/>
        </w:rPr>
        <w:t>Running the example above, w</w:t>
      </w:r>
      <w:r>
        <w:rPr>
          <w:rFonts w:ascii="Helvetica" w:eastAsia="Times New Roman" w:hAnsi="Helvetica" w:cs="Helvetica"/>
          <w:color w:val="555555"/>
          <w:sz w:val="23"/>
          <w:szCs w:val="23"/>
        </w:rPr>
        <w:t>e get the following raw results.</w:t>
      </w:r>
    </w:p>
    <w:p w:rsidR="004E74A2" w:rsidRPr="00123ECE" w:rsidRDefault="004E74A2" w:rsidP="004E74A2">
      <w:pPr>
        <w:ind w:left="360"/>
      </w:pPr>
    </w:p>
    <w:sectPr w:rsidR="004E74A2" w:rsidRPr="0012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397B"/>
    <w:multiLevelType w:val="multilevel"/>
    <w:tmpl w:val="BFB4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80078"/>
    <w:multiLevelType w:val="multilevel"/>
    <w:tmpl w:val="5B7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477AC"/>
    <w:multiLevelType w:val="hybridMultilevel"/>
    <w:tmpl w:val="B402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01BAF"/>
    <w:multiLevelType w:val="multilevel"/>
    <w:tmpl w:val="7A1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B2"/>
    <w:rsid w:val="00123ECE"/>
    <w:rsid w:val="00483660"/>
    <w:rsid w:val="004E74A2"/>
    <w:rsid w:val="009D11B2"/>
    <w:rsid w:val="00D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3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7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3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2020-10-13T09:45:00Z</dcterms:created>
  <dcterms:modified xsi:type="dcterms:W3CDTF">2020-10-13T10:23:00Z</dcterms:modified>
</cp:coreProperties>
</file>