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5E" w:rsidRDefault="009D265E" w:rsidP="003D1519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 xml:space="preserve">                                            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Project 17</w:t>
      </w:r>
    </w:p>
    <w:p w:rsidR="003D1519" w:rsidRDefault="003D1519" w:rsidP="003D1519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3D1519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Load Dataset</w:t>
      </w:r>
      <w:r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-</w:t>
      </w:r>
    </w:p>
    <w:p w:rsidR="003D1519" w:rsidRDefault="003D1519" w:rsidP="003D151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 Use pandas to explore the data both with descriptive statistics and data visualization.</w:t>
      </w:r>
    </w:p>
    <w:p w:rsidR="0032230E" w:rsidRDefault="003D1519" w:rsidP="0032230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Note that we are specifying the names of each column when loading the data</w:t>
      </w:r>
    </w:p>
    <w:p w:rsidR="003D1519" w:rsidRDefault="003D1519" w:rsidP="003D151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.</w:t>
      </w:r>
      <w:r w:rsidR="0032230E">
        <w:rPr>
          <w:rFonts w:ascii="Helvetica" w:hAnsi="Helvetica" w:cs="Helvetica"/>
          <w:noProof/>
          <w:color w:val="555555"/>
          <w:sz w:val="23"/>
          <w:szCs w:val="23"/>
        </w:rPr>
        <w:t xml:space="preserve"> </w:t>
      </w: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943600" cy="29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19" w:rsidRDefault="003D1519" w:rsidP="003D1519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Summarize the Dataset-</w:t>
      </w:r>
    </w:p>
    <w:p w:rsidR="003D1519" w:rsidRPr="003D1519" w:rsidRDefault="003D1519" w:rsidP="003D1519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S</w:t>
      </w: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tep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s are using </w:t>
      </w: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to take a look at the data a few different ways:</w:t>
      </w:r>
    </w:p>
    <w:p w:rsidR="003D1519" w:rsidRPr="003D1519" w:rsidRDefault="003D1519" w:rsidP="003D15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Dimensions of the dataset.</w:t>
      </w:r>
    </w:p>
    <w:p w:rsidR="003D1519" w:rsidRPr="003D1519" w:rsidRDefault="003D1519" w:rsidP="003D15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Peek at the data itself.</w:t>
      </w:r>
    </w:p>
    <w:p w:rsidR="003D1519" w:rsidRPr="003D1519" w:rsidRDefault="003D1519" w:rsidP="003D15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Statistical summary of all attributes.</w:t>
      </w:r>
    </w:p>
    <w:p w:rsidR="003D1519" w:rsidRDefault="003D1519" w:rsidP="003D15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Breakdown of the data by the class variable.</w:t>
      </w:r>
    </w:p>
    <w:p w:rsidR="003D1519" w:rsidRDefault="003D1519" w:rsidP="003D1519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3D1519" w:rsidRDefault="003D1519" w:rsidP="003D1519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 Dimensions of Dataset-</w:t>
      </w:r>
    </w:p>
    <w:p w:rsidR="003D1519" w:rsidRDefault="00D360F2" w:rsidP="003D1519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>H</w:t>
      </w:r>
      <w:r w:rsidR="003D1519" w:rsidRPr="00D360F2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>ow many instances (rows) and how many attributes (columns) the data contains with the shape property</w:t>
      </w:r>
      <w:r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>.</w:t>
      </w:r>
    </w:p>
    <w:p w:rsidR="00D360F2" w:rsidRPr="00D360F2" w:rsidRDefault="00D360F2" w:rsidP="003D1519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222222"/>
          <w:sz w:val="30"/>
          <w:szCs w:val="30"/>
        </w:rPr>
      </w:pPr>
      <w:r>
        <w:rPr>
          <w:rFonts w:ascii="Helvetica" w:hAnsi="Helvetica" w:cs="Helvetica"/>
          <w:b w:val="0"/>
          <w:noProof/>
          <w:color w:val="222222"/>
          <w:sz w:val="30"/>
          <w:szCs w:val="30"/>
        </w:rPr>
        <w:drawing>
          <wp:inline distT="0" distB="0" distL="0" distR="0">
            <wp:extent cx="5943600" cy="132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19" w:rsidRPr="003D1519" w:rsidRDefault="003D1519" w:rsidP="003D1519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D360F2" w:rsidRDefault="00D360F2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Peek at the Data-</w:t>
      </w:r>
    </w:p>
    <w:p w:rsidR="00D360F2" w:rsidRPr="00D360F2" w:rsidRDefault="00D360F2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222222"/>
          <w:sz w:val="22"/>
          <w:szCs w:val="22"/>
        </w:rPr>
      </w:pPr>
      <w:r w:rsidRPr="00D360F2">
        <w:rPr>
          <w:rFonts w:ascii="Helvetica" w:hAnsi="Helvetica" w:cs="Helvetica"/>
          <w:b w:val="0"/>
          <w:color w:val="222222"/>
          <w:sz w:val="22"/>
          <w:szCs w:val="22"/>
        </w:rPr>
        <w:t xml:space="preserve">Checking the whole data </w:t>
      </w:r>
    </w:p>
    <w:p w:rsidR="00D360F2" w:rsidRPr="00D360F2" w:rsidRDefault="00D360F2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222222"/>
          <w:sz w:val="30"/>
          <w:szCs w:val="30"/>
        </w:rPr>
      </w:pPr>
      <w:r>
        <w:rPr>
          <w:rFonts w:ascii="Helvetica" w:hAnsi="Helvetica" w:cs="Helvetica"/>
          <w:b w:val="0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59436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F2" w:rsidRDefault="00D360F2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 xml:space="preserve">Statistical Summary- </w:t>
      </w:r>
    </w:p>
    <w:p w:rsidR="00D360F2" w:rsidRPr="003A3371" w:rsidRDefault="00D360F2" w:rsidP="00D360F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 w:rsidRPr="003A3371">
        <w:rPr>
          <w:rFonts w:ascii="Helvetica" w:hAnsi="Helvetica" w:cs="Helvetica"/>
          <w:color w:val="222222"/>
        </w:rPr>
        <w:t xml:space="preserve">For summery </w:t>
      </w:r>
      <w:proofErr w:type="spellStart"/>
      <w:r w:rsidRPr="003A3371">
        <w:rPr>
          <w:rFonts w:ascii="Helvetica" w:hAnsi="Helvetica" w:cs="Helvetica"/>
          <w:color w:val="222222"/>
        </w:rPr>
        <w:t>purpose</w:t>
      </w:r>
      <w:proofErr w:type="gramStart"/>
      <w:r w:rsidRPr="003A3371">
        <w:rPr>
          <w:rFonts w:ascii="Helvetica" w:hAnsi="Helvetica" w:cs="Helvetica"/>
          <w:color w:val="222222"/>
        </w:rPr>
        <w:t>,we</w:t>
      </w:r>
      <w:proofErr w:type="spellEnd"/>
      <w:proofErr w:type="gramEnd"/>
      <w:r w:rsidRPr="003A3371">
        <w:rPr>
          <w:rFonts w:ascii="Helvetica" w:hAnsi="Helvetica" w:cs="Helvetica"/>
          <w:color w:val="222222"/>
        </w:rPr>
        <w:t xml:space="preserve"> have to use describe method for </w:t>
      </w:r>
      <w:r w:rsidRPr="003A3371">
        <w:rPr>
          <w:rFonts w:ascii="Helvetica" w:hAnsi="Helvetica" w:cs="Helvetica"/>
          <w:color w:val="555555"/>
          <w:sz w:val="23"/>
          <w:szCs w:val="23"/>
        </w:rPr>
        <w:t> summary of each attribute.</w:t>
      </w:r>
    </w:p>
    <w:p w:rsidR="00D360F2" w:rsidRDefault="00D360F2" w:rsidP="00D360F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A3371">
        <w:rPr>
          <w:rFonts w:ascii="Helvetica" w:eastAsia="Times New Roman" w:hAnsi="Helvetica" w:cs="Helvetica"/>
          <w:color w:val="555555"/>
          <w:sz w:val="23"/>
          <w:szCs w:val="23"/>
        </w:rPr>
        <w:t>This includes the count, mean, the min and max values as well as some percentiles</w:t>
      </w:r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:rsidR="00D360F2" w:rsidRPr="00D360F2" w:rsidRDefault="00D360F2" w:rsidP="00D360F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943600" cy="160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F2" w:rsidRDefault="00D360F2" w:rsidP="00D360F2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Data Visualization</w:t>
      </w:r>
    </w:p>
    <w:p w:rsidR="00D360F2" w:rsidRPr="00D360F2" w:rsidRDefault="00D360F2" w:rsidP="00D360F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 xml:space="preserve">We need to extend that with some </w:t>
      </w:r>
      <w:proofErr w:type="gramStart"/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visualizations</w:t>
      </w:r>
      <w:proofErr w:type="gramEnd"/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:rsidR="00D360F2" w:rsidRPr="00D360F2" w:rsidRDefault="00D360F2" w:rsidP="00D360F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We are going to look at two types of plots:</w:t>
      </w:r>
    </w:p>
    <w:p w:rsidR="00D360F2" w:rsidRPr="00D360F2" w:rsidRDefault="00D360F2" w:rsidP="00D360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proofErr w:type="spellStart"/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Univariate</w:t>
      </w:r>
      <w:proofErr w:type="spellEnd"/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 xml:space="preserve"> plots to better understand each attribute.</w:t>
      </w:r>
    </w:p>
    <w:p w:rsidR="00D360F2" w:rsidRDefault="00D360F2" w:rsidP="00D360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Multivariate plots to better understand the relationships between attributes.</w:t>
      </w:r>
    </w:p>
    <w:p w:rsidR="00D360F2" w:rsidRDefault="00D360F2" w:rsidP="00D360F2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D360F2" w:rsidRDefault="00D360F2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proofErr w:type="spellStart"/>
      <w:r>
        <w:rPr>
          <w:rFonts w:ascii="Helvetica" w:hAnsi="Helvetica" w:cs="Helvetica"/>
          <w:color w:val="222222"/>
          <w:sz w:val="30"/>
          <w:szCs w:val="30"/>
        </w:rPr>
        <w:t>Univariate</w:t>
      </w:r>
      <w:proofErr w:type="spellEnd"/>
      <w:r>
        <w:rPr>
          <w:rFonts w:ascii="Helvetica" w:hAnsi="Helvetica" w:cs="Helvetica"/>
          <w:color w:val="222222"/>
          <w:sz w:val="30"/>
          <w:szCs w:val="30"/>
        </w:rPr>
        <w:t xml:space="preserve"> Plots</w:t>
      </w:r>
      <w:r w:rsidR="00F74920">
        <w:rPr>
          <w:rFonts w:ascii="Helvetica" w:hAnsi="Helvetica" w:cs="Helvetica"/>
          <w:color w:val="222222"/>
          <w:sz w:val="30"/>
          <w:szCs w:val="30"/>
        </w:rPr>
        <w:t>-</w:t>
      </w:r>
    </w:p>
    <w:p w:rsidR="00F74920" w:rsidRDefault="00F74920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</w:pPr>
      <w:r w:rsidRPr="00F74920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 xml:space="preserve">We start with some </w:t>
      </w:r>
      <w:proofErr w:type="spellStart"/>
      <w:r w:rsidRPr="00F74920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>univariate</w:t>
      </w:r>
      <w:proofErr w:type="spellEnd"/>
      <w:r w:rsidRPr="00F74920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 xml:space="preserve"> plots, that is, plots of each individual variable.</w:t>
      </w:r>
    </w:p>
    <w:p w:rsidR="00F74920" w:rsidRDefault="00F74920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</w:pPr>
      <w:r w:rsidRPr="00F74920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>This gives us a much clearer idea of the distribution of the input attributes</w:t>
      </w:r>
    </w:p>
    <w:p w:rsidR="00F74920" w:rsidRPr="00F74920" w:rsidRDefault="00F74920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222222"/>
          <w:sz w:val="24"/>
          <w:szCs w:val="24"/>
        </w:rPr>
      </w:pPr>
      <w:r>
        <w:rPr>
          <w:rFonts w:ascii="Helvetica" w:hAnsi="Helvetica" w:cs="Helvetica"/>
          <w:b w:val="0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486398" cy="23145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F2" w:rsidRPr="00D360F2" w:rsidRDefault="00D360F2" w:rsidP="00D360F2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F74920" w:rsidRDefault="00F74920" w:rsidP="00F74920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Multivariate Plots</w:t>
      </w:r>
    </w:p>
    <w:p w:rsid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Now we can look at the interactions between the variables.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First, let’s look at scatterplots of all pairs of attributes. This can be helpful to spot structured relationships between input variables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:rsidR="00F74920" w:rsidRP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noProof/>
        </w:rPr>
        <w:drawing>
          <wp:inline distT="0" distB="0" distL="0" distR="0" wp14:anchorId="3F49E6DF" wp14:editId="1A394F83">
            <wp:extent cx="594360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F2" w:rsidRPr="00F74920" w:rsidRDefault="00F74920" w:rsidP="00D360F2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b w:val="0"/>
          <w:color w:val="222222"/>
          <w:sz w:val="24"/>
          <w:szCs w:val="24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 xml:space="preserve">The diagonal </w:t>
      </w:r>
      <w:r w:rsidRPr="00F74920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>grouping of some pairs of attributes.</w:t>
      </w:r>
      <w:proofErr w:type="gramEnd"/>
      <w:r w:rsidRPr="00F74920">
        <w:rPr>
          <w:rFonts w:ascii="Helvetica" w:hAnsi="Helvetica" w:cs="Helvetica"/>
          <w:b w:val="0"/>
          <w:color w:val="555555"/>
          <w:sz w:val="23"/>
          <w:szCs w:val="23"/>
          <w:shd w:val="clear" w:color="auto" w:fill="FFFFFF"/>
        </w:rPr>
        <w:t xml:space="preserve"> This suggests a high correlation and a predictable relationship.</w:t>
      </w:r>
    </w:p>
    <w:p w:rsidR="00F74920" w:rsidRDefault="00F74920" w:rsidP="00F74920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lastRenderedPageBreak/>
        <w:t>Evaluating  Some</w:t>
      </w:r>
      <w:proofErr w:type="gramEnd"/>
      <w:r>
        <w:rPr>
          <w:rFonts w:ascii="Helvetica" w:hAnsi="Helvetica" w:cs="Helvetica"/>
          <w:color w:val="222222"/>
        </w:rPr>
        <w:t xml:space="preserve"> Algorithms</w:t>
      </w:r>
    </w:p>
    <w:p w:rsidR="00F74920" w:rsidRP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proofErr w:type="gram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create</w:t>
      </w:r>
      <w:proofErr w:type="gram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 some models of the data and estimate their accuracy on unseen data.</w:t>
      </w:r>
    </w:p>
    <w:p w:rsidR="00F74920" w:rsidRPr="00F74920" w:rsidRDefault="00F74920" w:rsidP="00F7492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Separate out a validation dataset.</w:t>
      </w:r>
    </w:p>
    <w:p w:rsidR="00F74920" w:rsidRPr="00F74920" w:rsidRDefault="00F74920" w:rsidP="00F7492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Set-up the test harness to use 10-fold cross validation.</w:t>
      </w:r>
    </w:p>
    <w:p w:rsidR="00F74920" w:rsidRPr="00F74920" w:rsidRDefault="00F74920" w:rsidP="00F7492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Build multiple different models to predict species from flower measurements</w:t>
      </w:r>
    </w:p>
    <w:p w:rsidR="00F74920" w:rsidRPr="00F74920" w:rsidRDefault="00F74920" w:rsidP="00F7492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Select the best model.</w:t>
      </w:r>
    </w:p>
    <w:p w:rsidR="00F74920" w:rsidRPr="00F74920" w:rsidRDefault="00F74920" w:rsidP="00F74920"/>
    <w:p w:rsidR="00F74920" w:rsidRDefault="00F74920" w:rsidP="00F74920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 Create a Validation Dataset-</w:t>
      </w:r>
    </w:p>
    <w:p w:rsidR="00F74920" w:rsidRP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</w:t>
      </w:r>
      <w:proofErr w:type="gram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we</w:t>
      </w:r>
      <w:proofErr w:type="gram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 will use statistical methods to estimate the accuracy of the models that we create on unseen data. We also want a more concrete estimate of the accuracy of the best model on unseen data by evaluating it on actual unseen data.</w:t>
      </w:r>
    </w:p>
    <w:p w:rsid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That is, we are going to hold back some data that the algorithms will not get to see and we will use this data to get a second and independent idea of how accurate the best model might actually be.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We will split the loaded dataset into two, 80% of which we will use to train, evaluate and select among our models, and 20% that we will hold back as a validation dataset.</w:t>
      </w:r>
    </w:p>
    <w:p w:rsidR="00F74920" w:rsidRP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9436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0" w:rsidRPr="00F74920" w:rsidRDefault="00F74920" w:rsidP="00F74920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You now have training data in the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X_train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and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Y_train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 for preparing models and </w:t>
      </w:r>
      <w:proofErr w:type="gram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a</w:t>
      </w:r>
      <w:proofErr w:type="gram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X_validation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and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Y_validation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sets that we can use later.</w:t>
      </w:r>
    </w:p>
    <w:p w:rsidR="00F74920" w:rsidRDefault="00F74920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Notice that we used a python slice to select the columns in the </w:t>
      </w:r>
      <w:proofErr w:type="spell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NumPy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 arr</w:t>
      </w:r>
      <w:r w:rsidR="00064BE9">
        <w:rPr>
          <w:rFonts w:ascii="Helvetica" w:eastAsia="Times New Roman" w:hAnsi="Helvetica" w:cs="Helvetica"/>
          <w:color w:val="555555"/>
          <w:sz w:val="23"/>
          <w:szCs w:val="23"/>
        </w:rPr>
        <w:t>ay.</w:t>
      </w:r>
    </w:p>
    <w:p w:rsidR="00064BE9" w:rsidRDefault="00064BE9" w:rsidP="00064BE9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Build Models</w:t>
      </w:r>
    </w:p>
    <w:p w:rsidR="00064BE9" w:rsidRPr="00064BE9" w:rsidRDefault="005A6780" w:rsidP="00064BE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>A</w:t>
      </w:r>
      <w:r w:rsidR="00064BE9" w:rsidRPr="00064BE9">
        <w:rPr>
          <w:rFonts w:ascii="Helvetica" w:eastAsia="Times New Roman" w:hAnsi="Helvetica" w:cs="Helvetica"/>
          <w:color w:val="555555"/>
          <w:sz w:val="23"/>
          <w:szCs w:val="23"/>
        </w:rPr>
        <w:t>lgorithms would be good on this problem or what configurations to use.</w:t>
      </w:r>
    </w:p>
    <w:p w:rsidR="00064BE9" w:rsidRPr="00064BE9" w:rsidRDefault="00064BE9" w:rsidP="00064BE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We get an idea from the plots that some of the classes are partially linearly separable in some dimensions, so we are expecting generally good results.</w:t>
      </w:r>
    </w:p>
    <w:p w:rsidR="00064BE9" w:rsidRPr="00064BE9" w:rsidRDefault="00064BE9" w:rsidP="00064BE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Let’s test 6 different algorithms:</w:t>
      </w:r>
    </w:p>
    <w:p w:rsidR="00064BE9" w:rsidRPr="00064BE9" w:rsidRDefault="00064BE9" w:rsidP="00064BE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Linear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Regression (LR)</w:t>
      </w:r>
    </w:p>
    <w:p w:rsidR="00064BE9" w:rsidRPr="00064BE9" w:rsidRDefault="00064BE9" w:rsidP="00064BE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Grid search cv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LDA)</w:t>
      </w:r>
    </w:p>
    <w:p w:rsidR="00064BE9" w:rsidRPr="00064BE9" w:rsidRDefault="00064BE9" w:rsidP="00064BE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K-Nearest Neighbors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proofErr w:type="gramStart"/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repressor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 (</w:t>
      </w:r>
      <w:proofErr w:type="gramEnd"/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KNN).</w:t>
      </w:r>
    </w:p>
    <w:p w:rsidR="00064BE9" w:rsidRPr="00F74920" w:rsidRDefault="00064BE9" w:rsidP="00F7492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F74920" w:rsidRDefault="00064BE9" w:rsidP="00F74920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 wp14:anchorId="4B29F7FD" wp14:editId="241B7D7A">
            <wp:extent cx="5943600" cy="1466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E9" w:rsidRDefault="00064BE9" w:rsidP="00064BE9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Select Best Model</w:t>
      </w:r>
    </w:p>
    <w:p w:rsidR="00064BE9" w:rsidRPr="00064BE9" w:rsidRDefault="00064BE9" w:rsidP="00064BE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We </w:t>
      </w:r>
      <w:proofErr w:type="gramStart"/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have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 models</w:t>
      </w:r>
      <w:proofErr w:type="gramEnd"/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 and accuracy estimations for each. We need to compare the models to each other and select the most accurate.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Running the example above, w</w:t>
      </w:r>
      <w:r w:rsidR="009D265E">
        <w:rPr>
          <w:rFonts w:ascii="Helvetica" w:eastAsia="Times New Roman" w:hAnsi="Helvetica" w:cs="Helvetica"/>
          <w:color w:val="555555"/>
          <w:sz w:val="23"/>
          <w:szCs w:val="23"/>
        </w:rPr>
        <w:t>e get the following raw results.</w:t>
      </w:r>
    </w:p>
    <w:p w:rsidR="003D1519" w:rsidRDefault="003D1519" w:rsidP="003D151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</w:p>
    <w:p w:rsidR="003D1519" w:rsidRPr="003D1519" w:rsidRDefault="003D1519" w:rsidP="003D1519">
      <w:pPr>
        <w:shd w:val="clear" w:color="auto" w:fill="FFFFFF"/>
        <w:spacing w:after="120" w:line="360" w:lineRule="atLeast"/>
        <w:textAlignment w:val="baseline"/>
        <w:outlineLvl w:val="2"/>
        <w:rPr>
          <w:rFonts w:eastAsia="Times New Roman" w:cstheme="minorHAnsi"/>
          <w:bCs/>
          <w:color w:val="222222"/>
          <w:sz w:val="24"/>
          <w:szCs w:val="24"/>
        </w:rPr>
      </w:pPr>
    </w:p>
    <w:p w:rsidR="00DE55BC" w:rsidRDefault="00DE55BC"/>
    <w:sectPr w:rsidR="00DE5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67F" w:rsidRDefault="0003767F" w:rsidP="00064BE9">
      <w:pPr>
        <w:spacing w:after="0" w:line="240" w:lineRule="auto"/>
      </w:pPr>
      <w:r>
        <w:separator/>
      </w:r>
    </w:p>
  </w:endnote>
  <w:endnote w:type="continuationSeparator" w:id="0">
    <w:p w:rsidR="0003767F" w:rsidRDefault="0003767F" w:rsidP="0006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67F" w:rsidRDefault="0003767F" w:rsidP="00064BE9">
      <w:pPr>
        <w:spacing w:after="0" w:line="240" w:lineRule="auto"/>
      </w:pPr>
      <w:r>
        <w:separator/>
      </w:r>
    </w:p>
  </w:footnote>
  <w:footnote w:type="continuationSeparator" w:id="0">
    <w:p w:rsidR="0003767F" w:rsidRDefault="0003767F" w:rsidP="00064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3D7"/>
    <w:multiLevelType w:val="multilevel"/>
    <w:tmpl w:val="62A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2397B"/>
    <w:multiLevelType w:val="multilevel"/>
    <w:tmpl w:val="BFB4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80078"/>
    <w:multiLevelType w:val="multilevel"/>
    <w:tmpl w:val="5B7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01BAF"/>
    <w:multiLevelType w:val="multilevel"/>
    <w:tmpl w:val="7A1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19"/>
    <w:rsid w:val="0003767F"/>
    <w:rsid w:val="00064BE9"/>
    <w:rsid w:val="0032230E"/>
    <w:rsid w:val="003A3371"/>
    <w:rsid w:val="003D1519"/>
    <w:rsid w:val="005A6780"/>
    <w:rsid w:val="007532A5"/>
    <w:rsid w:val="009D265E"/>
    <w:rsid w:val="00CB3D8B"/>
    <w:rsid w:val="00D360F2"/>
    <w:rsid w:val="00DE55BC"/>
    <w:rsid w:val="00F7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5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1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7492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6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E9"/>
  </w:style>
  <w:style w:type="paragraph" w:styleId="Footer">
    <w:name w:val="footer"/>
    <w:basedOn w:val="Normal"/>
    <w:link w:val="FooterChar"/>
    <w:uiPriority w:val="99"/>
    <w:unhideWhenUsed/>
    <w:rsid w:val="0006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5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1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7492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6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E9"/>
  </w:style>
  <w:style w:type="paragraph" w:styleId="Footer">
    <w:name w:val="footer"/>
    <w:basedOn w:val="Normal"/>
    <w:link w:val="FooterChar"/>
    <w:uiPriority w:val="99"/>
    <w:unhideWhenUsed/>
    <w:rsid w:val="0006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2020-10-13T09:51:00Z</dcterms:created>
  <dcterms:modified xsi:type="dcterms:W3CDTF">2020-10-13T10:24:00Z</dcterms:modified>
</cp:coreProperties>
</file>