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0"/>
          <w:szCs w:val="20"/>
          <w:lang w:eastAsia="en-US"/>
        </w:rPr>
        <w:id w:val="1112025546"/>
        <w:docPartObj>
          <w:docPartGallery w:val="Cover Pages"/>
          <w:docPartUnique/>
        </w:docPartObj>
      </w:sdtPr>
      <w:sdtEndPr>
        <w:rPr>
          <w:rFonts w:ascii="Times New Roman" w:eastAsia="Times New Roman" w:hAnsi="Times New Roman" w:cs="Times New Roman"/>
          <w:caps w:val="0"/>
        </w:rPr>
      </w:sdtEndPr>
      <w:sdtContent>
        <w:tbl>
          <w:tblPr>
            <w:tblW w:w="5058" w:type="pct"/>
            <w:jc w:val="center"/>
            <w:tblLook w:val="04A0" w:firstRow="1" w:lastRow="0" w:firstColumn="1" w:lastColumn="0" w:noHBand="0" w:noVBand="1"/>
          </w:tblPr>
          <w:tblGrid>
            <w:gridCol w:w="5317"/>
          </w:tblGrid>
          <w:tr w:rsidR="00EB611E" w14:paraId="63DC61F3" w14:textId="77777777" w:rsidTr="008C7270">
            <w:trPr>
              <w:trHeight w:val="2870"/>
              <w:jc w:val="center"/>
            </w:trPr>
            <w:sdt>
              <w:sdtPr>
                <w:rPr>
                  <w:rFonts w:asciiTheme="majorHAnsi" w:eastAsiaTheme="majorEastAsia" w:hAnsiTheme="majorHAnsi" w:cstheme="majorBidi"/>
                  <w:caps/>
                  <w:sz w:val="20"/>
                  <w:szCs w:val="20"/>
                  <w:lang w:eastAsia="en-US"/>
                </w:rPr>
                <w:alias w:val="Company"/>
                <w:id w:val="15524243"/>
                <w:placeholder>
                  <w:docPart w:val="4B0D26C7EAC14447BFBE0D79546491DC"/>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14:paraId="6CA07CB0" w14:textId="77777777" w:rsidR="00EB611E" w:rsidRDefault="00EB611E" w:rsidP="00E613F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new mexico</w:t>
                    </w:r>
                    <w:r w:rsidR="00E613F1">
                      <w:rPr>
                        <w:rFonts w:asciiTheme="majorHAnsi" w:eastAsiaTheme="majorEastAsia" w:hAnsiTheme="majorHAnsi" w:cstheme="majorBidi"/>
                        <w:caps/>
                      </w:rPr>
                      <w:t xml:space="preserve"> department of electrical and computer engineering</w:t>
                    </w:r>
                  </w:p>
                </w:tc>
              </w:sdtContent>
            </w:sdt>
          </w:tr>
          <w:tr w:rsidR="00EB611E" w14:paraId="4732A7E1" w14:textId="77777777" w:rsidTr="008C7270">
            <w:trPr>
              <w:trHeight w:val="1534"/>
              <w:jc w:val="center"/>
            </w:trPr>
            <w:sdt>
              <w:sdtPr>
                <w:rPr>
                  <w:rFonts w:ascii="Times New Roman" w:hAnsi="Times New Roman" w:cs="Times New Roman"/>
                  <w:kern w:val="28"/>
                  <w:sz w:val="48"/>
                  <w:szCs w:val="48"/>
                </w:rPr>
                <w:alias w:val="Title"/>
                <w:id w:val="15524250"/>
                <w:placeholder>
                  <w:docPart w:val="5CC81F80F58346A0B8A2D19BFADB3DA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auto"/>
                    </w:tcBorders>
                    <w:vAlign w:val="center"/>
                  </w:tcPr>
                  <w:p w14:paraId="18A6846A" w14:textId="77777777" w:rsidR="00EB611E" w:rsidRPr="00E3435A" w:rsidRDefault="008C7270" w:rsidP="008C7270">
                    <w:pPr>
                      <w:pStyle w:val="NoSpacing"/>
                      <w:jc w:val="center"/>
                      <w:rPr>
                        <w:rFonts w:ascii="Times New Roman" w:eastAsiaTheme="majorEastAsia" w:hAnsi="Times New Roman" w:cs="Times New Roman"/>
                        <w:sz w:val="80"/>
                        <w:szCs w:val="80"/>
                      </w:rPr>
                    </w:pPr>
                    <w:r>
                      <w:rPr>
                        <w:rFonts w:ascii="Times New Roman" w:hAnsi="Times New Roman" w:cs="Times New Roman"/>
                        <w:kern w:val="28"/>
                        <w:sz w:val="48"/>
                        <w:szCs w:val="48"/>
                      </w:rPr>
                      <w:t>2-1 Multiplexer</w:t>
                    </w:r>
                  </w:p>
                </w:tc>
              </w:sdtContent>
            </w:sdt>
          </w:tr>
          <w:tr w:rsidR="00EB611E" w14:paraId="4B24FA1C" w14:textId="77777777" w:rsidTr="008C7270">
            <w:trPr>
              <w:trHeight w:val="2011"/>
              <w:jc w:val="center"/>
            </w:trPr>
            <w:sdt>
              <w:sdtPr>
                <w:rPr>
                  <w:rFonts w:ascii="Times New Roman" w:hAnsi="Times New Roman" w:cs="Times New Roman"/>
                  <w:kern w:val="28"/>
                  <w:sz w:val="48"/>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auto"/>
                    </w:tcBorders>
                    <w:vAlign w:val="center"/>
                  </w:tcPr>
                  <w:p w14:paraId="7D5F469D" w14:textId="77777777" w:rsidR="00EB611E" w:rsidRPr="00E3435A" w:rsidRDefault="008C7270" w:rsidP="00B94242">
                    <w:pPr>
                      <w:pStyle w:val="NoSpacing"/>
                      <w:jc w:val="center"/>
                      <w:rPr>
                        <w:rFonts w:ascii="Times New Roman" w:eastAsiaTheme="majorEastAsia" w:hAnsi="Times New Roman" w:cs="Times New Roman"/>
                        <w:sz w:val="44"/>
                        <w:szCs w:val="44"/>
                      </w:rPr>
                    </w:pPr>
                    <w:r>
                      <w:rPr>
                        <w:rFonts w:ascii="Times New Roman" w:hAnsi="Times New Roman" w:cs="Times New Roman"/>
                        <w:kern w:val="28"/>
                        <w:sz w:val="48"/>
                        <w:szCs w:val="48"/>
                      </w:rPr>
                      <w:t>ECE 321: Electronics I</w:t>
                    </w:r>
                  </w:p>
                </w:tc>
              </w:sdtContent>
            </w:sdt>
          </w:tr>
          <w:tr w:rsidR="00B94242" w14:paraId="484B05A9" w14:textId="77777777" w:rsidTr="008C7270">
            <w:trPr>
              <w:trHeight w:val="2010"/>
              <w:jc w:val="center"/>
            </w:trPr>
            <w:tc>
              <w:tcPr>
                <w:tcW w:w="5000" w:type="pct"/>
                <w:tcBorders>
                  <w:bottom w:val="single" w:sz="4" w:space="0" w:color="auto"/>
                </w:tcBorders>
                <w:vAlign w:val="center"/>
              </w:tcPr>
              <w:p w14:paraId="649BCE6D" w14:textId="77777777" w:rsidR="00B94242" w:rsidRPr="00E3435A" w:rsidRDefault="00B94242" w:rsidP="00EB611E">
                <w:pPr>
                  <w:pStyle w:val="NoSpacing"/>
                  <w:jc w:val="center"/>
                  <w:rPr>
                    <w:rFonts w:ascii="Times New Roman" w:hAnsi="Times New Roman" w:cs="Times New Roman"/>
                    <w:kern w:val="28"/>
                    <w:sz w:val="48"/>
                    <w:szCs w:val="48"/>
                  </w:rPr>
                </w:pPr>
                <w:r>
                  <w:rPr>
                    <w:rFonts w:ascii="Times New Roman" w:hAnsi="Times New Roman" w:cs="Times New Roman"/>
                    <w:kern w:val="28"/>
                    <w:sz w:val="48"/>
                    <w:szCs w:val="48"/>
                  </w:rPr>
                  <w:t>Fall 2012</w:t>
                </w:r>
              </w:p>
            </w:tc>
          </w:tr>
          <w:tr w:rsidR="00EB611E" w14:paraId="0522BF7D" w14:textId="77777777" w:rsidTr="008C7270">
            <w:trPr>
              <w:trHeight w:val="358"/>
              <w:jc w:val="center"/>
            </w:trPr>
            <w:tc>
              <w:tcPr>
                <w:tcW w:w="5000" w:type="pct"/>
                <w:tcBorders>
                  <w:top w:val="single" w:sz="4" w:space="0" w:color="auto"/>
                </w:tcBorders>
                <w:vAlign w:val="center"/>
              </w:tcPr>
              <w:p w14:paraId="01250AFA" w14:textId="77777777" w:rsidR="00EB611E" w:rsidRDefault="00EB611E">
                <w:pPr>
                  <w:pStyle w:val="NoSpacing"/>
                  <w:jc w:val="center"/>
                </w:pPr>
              </w:p>
            </w:tc>
          </w:tr>
          <w:tr w:rsidR="00EB611E" w14:paraId="4EA660BD" w14:textId="77777777" w:rsidTr="008C7270">
            <w:trPr>
              <w:trHeight w:val="358"/>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118C766" w14:textId="77777777" w:rsidR="00EB611E" w:rsidRDefault="008C7270">
                    <w:pPr>
                      <w:pStyle w:val="NoSpacing"/>
                      <w:jc w:val="center"/>
                      <w:rPr>
                        <w:b/>
                        <w:bCs/>
                      </w:rPr>
                    </w:pPr>
                    <w:r>
                      <w:rPr>
                        <w:b/>
                        <w:bCs/>
                      </w:rPr>
                      <w:t>Tony Mancuso, Jeremy McConaha,</w:t>
                    </w:r>
                    <w:r w:rsidR="00DF3116">
                      <w:rPr>
                        <w:b/>
                        <w:bCs/>
                      </w:rPr>
                      <w:t xml:space="preserve"> Brian Becker</w:t>
                    </w:r>
                  </w:p>
                </w:tc>
              </w:sdtContent>
            </w:sdt>
          </w:tr>
          <w:tr w:rsidR="00EB611E" w14:paraId="4C535E4E" w14:textId="77777777" w:rsidTr="008C7270">
            <w:trPr>
              <w:trHeight w:val="358"/>
              <w:jc w:val="center"/>
            </w:trPr>
            <w:sdt>
              <w:sdtPr>
                <w:rPr>
                  <w:b/>
                  <w:bCs/>
                </w:rPr>
                <w:alias w:val="Date"/>
                <w:id w:val="516659546"/>
                <w:dataBinding w:prefixMappings="xmlns:ns0='http://schemas.microsoft.com/office/2006/coverPageProps'" w:xpath="/ns0:CoverPageProperties[1]/ns0:PublishDate[1]" w:storeItemID="{55AF091B-3C7A-41E3-B477-F2FDAA23CFDA}"/>
                <w:date w:fullDate="2012-12-05T00:00:00Z">
                  <w:dateFormat w:val="M/d/yyyy"/>
                  <w:lid w:val="en-US"/>
                  <w:storeMappedDataAs w:val="dateTime"/>
                  <w:calendar w:val="gregorian"/>
                </w:date>
              </w:sdtPr>
              <w:sdtEndPr/>
              <w:sdtContent>
                <w:tc>
                  <w:tcPr>
                    <w:tcW w:w="5000" w:type="pct"/>
                    <w:vAlign w:val="center"/>
                  </w:tcPr>
                  <w:p w14:paraId="5FDA148D" w14:textId="77777777" w:rsidR="00EB611E" w:rsidRDefault="008C7270" w:rsidP="008C7270">
                    <w:pPr>
                      <w:pStyle w:val="NoSpacing"/>
                      <w:jc w:val="center"/>
                      <w:rPr>
                        <w:b/>
                        <w:bCs/>
                      </w:rPr>
                    </w:pPr>
                    <w:r>
                      <w:rPr>
                        <w:b/>
                        <w:bCs/>
                      </w:rPr>
                      <w:t>12/5/2012</w:t>
                    </w:r>
                  </w:p>
                </w:tc>
              </w:sdtContent>
            </w:sdt>
          </w:tr>
        </w:tbl>
        <w:p w14:paraId="3555C48E" w14:textId="77777777" w:rsidR="00EB611E" w:rsidRDefault="00EB611E"/>
        <w:p w14:paraId="36625CD8" w14:textId="77777777" w:rsidR="00EB611E" w:rsidRDefault="00EB611E"/>
        <w:tbl>
          <w:tblPr>
            <w:tblpPr w:leftFromText="187" w:rightFromText="187" w:horzAnchor="margin" w:tblpXSpec="center" w:tblpYSpec="bottom"/>
            <w:tblW w:w="5000" w:type="pct"/>
            <w:tblLook w:val="04A0" w:firstRow="1" w:lastRow="0" w:firstColumn="1" w:lastColumn="0" w:noHBand="0" w:noVBand="1"/>
          </w:tblPr>
          <w:tblGrid>
            <w:gridCol w:w="5256"/>
          </w:tblGrid>
          <w:tr w:rsidR="00EB611E" w14:paraId="24A90BA2" w14:textId="77777777">
            <w:tc>
              <w:tcPr>
                <w:tcW w:w="5000" w:type="pct"/>
              </w:tcPr>
              <w:p w14:paraId="76909B77" w14:textId="77777777" w:rsidR="00EB611E" w:rsidRDefault="00EB611E" w:rsidP="00796A6C">
                <w:pPr>
                  <w:pStyle w:val="NoSpacing"/>
                </w:pPr>
              </w:p>
            </w:tc>
          </w:tr>
        </w:tbl>
        <w:p w14:paraId="043012CF" w14:textId="77777777" w:rsidR="00EB611E" w:rsidRDefault="00EB611E"/>
        <w:p w14:paraId="434E3137" w14:textId="77777777" w:rsidR="00EB611E" w:rsidRDefault="00EB611E">
          <w:pPr>
            <w:autoSpaceDE/>
            <w:autoSpaceDN/>
            <w:rPr>
              <w:sz w:val="22"/>
              <w:szCs w:val="22"/>
            </w:rPr>
          </w:pPr>
          <w:r>
            <w:rPr>
              <w:sz w:val="22"/>
              <w:szCs w:val="22"/>
            </w:rPr>
            <w:br w:type="page"/>
          </w:r>
        </w:p>
      </w:sdtContent>
    </w:sdt>
    <w:p w14:paraId="29C2F6A7" w14:textId="77777777" w:rsidR="000260EF" w:rsidRDefault="000260EF">
      <w:pPr>
        <w:pStyle w:val="Text"/>
        <w:ind w:firstLine="0"/>
        <w:rPr>
          <w:sz w:val="18"/>
          <w:szCs w:val="18"/>
        </w:rPr>
      </w:pPr>
      <w:r>
        <w:rPr>
          <w:sz w:val="18"/>
          <w:szCs w:val="18"/>
        </w:rPr>
        <w:lastRenderedPageBreak/>
        <w:footnoteReference w:customMarkFollows="1" w:id="1"/>
        <w:sym w:font="Symbol" w:char="F020"/>
      </w:r>
    </w:p>
    <w:p w14:paraId="377D3F2F" w14:textId="77777777" w:rsidR="000260EF" w:rsidRDefault="008C7270">
      <w:pPr>
        <w:pStyle w:val="Title"/>
        <w:framePr w:wrap="notBeside"/>
      </w:pPr>
      <w:r>
        <w:t>ECE 321 Term Project – 2-1 Multiplexor</w:t>
      </w:r>
    </w:p>
    <w:p w14:paraId="5AEDB1BC" w14:textId="77777777" w:rsidR="000260EF" w:rsidRDefault="008C7270" w:rsidP="002545C3">
      <w:pPr>
        <w:pStyle w:val="Subtitle"/>
        <w:framePr w:wrap="notBeside"/>
        <w:rPr>
          <w:rStyle w:val="MemberType"/>
        </w:rPr>
      </w:pPr>
      <w:r>
        <w:t>Brian Becker, Jeremy McConaha, Tony Mancuso</w:t>
      </w:r>
    </w:p>
    <w:p w14:paraId="6BC853F5" w14:textId="77777777" w:rsidR="00954F6B" w:rsidRPr="00954F6B" w:rsidRDefault="00954F6B" w:rsidP="00954F6B"/>
    <w:p w14:paraId="7F49D5F6" w14:textId="77777777" w:rsidR="000260EF" w:rsidRDefault="000260EF">
      <w:bookmarkStart w:id="0" w:name="PointTmp"/>
    </w:p>
    <w:bookmarkEnd w:id="0"/>
    <w:p w14:paraId="4EA2373A" w14:textId="77777777" w:rsidR="000260EF" w:rsidRDefault="000260EF">
      <w:pPr>
        <w:pStyle w:val="Heading1"/>
      </w:pPr>
      <w:r>
        <w:t>I</w:t>
      </w:r>
      <w:r>
        <w:rPr>
          <w:sz w:val="16"/>
          <w:szCs w:val="16"/>
        </w:rPr>
        <w:t>NTRODUCTION</w:t>
      </w:r>
    </w:p>
    <w:p w14:paraId="402D8576" w14:textId="77777777" w:rsidR="008C7270" w:rsidRPr="00D77171" w:rsidRDefault="008C7270" w:rsidP="008C7270">
      <w:pPr>
        <w:adjustRightInd w:val="0"/>
        <w:rPr>
          <w:sz w:val="23"/>
          <w:szCs w:val="23"/>
        </w:rPr>
      </w:pPr>
      <w:r>
        <w:rPr>
          <w:sz w:val="23"/>
          <w:szCs w:val="23"/>
        </w:rPr>
        <w:t>The ECE 321 Fall 2012 2-1 multiplexer project is intended to provide students with exposure to and hands-on practice in design, manufacturing-layout, PSPICE implementation, and analysis of a semiconductor circuit.  Design of the circuit will be accomplished in LEDIT using MOSIS 2 µ</w:t>
      </w:r>
      <w:r w:rsidRPr="00D77171">
        <w:rPr>
          <w:sz w:val="23"/>
          <w:szCs w:val="23"/>
        </w:rPr>
        <w:t>m Process (SCMOS)</w:t>
      </w:r>
      <w:r>
        <w:rPr>
          <w:sz w:val="23"/>
          <w:szCs w:val="23"/>
        </w:rPr>
        <w:t xml:space="preserve"> technology, and the LEDIT layout will be extracted to a PSPICE file for implementation and characterization.  Analysis performed will include verification of circuit operation, worst case switching delay, worst case switching energy, input capacitances, and output resistance.  Design considerations, implementation notes, results, and conclusions will be presented in this report.</w:t>
      </w:r>
    </w:p>
    <w:p w14:paraId="2D65CE18" w14:textId="77777777" w:rsidR="000260EF" w:rsidRDefault="008C7270">
      <w:pPr>
        <w:pStyle w:val="Heading1"/>
      </w:pPr>
      <w:r>
        <w:t>Design</w:t>
      </w:r>
    </w:p>
    <w:p w14:paraId="35A03A79" w14:textId="77777777" w:rsidR="008C7270" w:rsidRDefault="008C7270" w:rsidP="008C7270">
      <w:pPr>
        <w:pStyle w:val="ListParagraph"/>
        <w:numPr>
          <w:ilvl w:val="0"/>
          <w:numId w:val="26"/>
        </w:numPr>
        <w:autoSpaceDE w:val="0"/>
        <w:autoSpaceDN w:val="0"/>
        <w:adjustRightInd w:val="0"/>
        <w:spacing w:after="0" w:line="240" w:lineRule="auto"/>
        <w:rPr>
          <w:rFonts w:cs="CMBX10"/>
          <w:bCs/>
          <w:sz w:val="24"/>
          <w:szCs w:val="24"/>
        </w:rPr>
      </w:pPr>
      <w:r>
        <w:rPr>
          <w:rFonts w:cs="CMBX10"/>
          <w:bCs/>
          <w:sz w:val="24"/>
          <w:szCs w:val="24"/>
        </w:rPr>
        <w:t>Design Choice:</w:t>
      </w:r>
    </w:p>
    <w:p w14:paraId="5EEFFFEF" w14:textId="77777777" w:rsidR="008C7270" w:rsidRDefault="008C7270" w:rsidP="008C7270">
      <w:pPr>
        <w:pStyle w:val="ListParagraph"/>
        <w:autoSpaceDE w:val="0"/>
        <w:autoSpaceDN w:val="0"/>
        <w:adjustRightInd w:val="0"/>
        <w:spacing w:after="0" w:line="240" w:lineRule="auto"/>
        <w:ind w:left="1440"/>
        <w:rPr>
          <w:rFonts w:cs="CMBX10"/>
          <w:bCs/>
          <w:sz w:val="24"/>
          <w:szCs w:val="24"/>
        </w:rPr>
      </w:pPr>
    </w:p>
    <w:p w14:paraId="383A54B5" w14:textId="77777777" w:rsidR="008C7270" w:rsidRDefault="008C7270" w:rsidP="008C7270">
      <w:pPr>
        <w:adjustRightInd w:val="0"/>
        <w:rPr>
          <w:rFonts w:cs="CMBX10"/>
          <w:bCs/>
          <w:sz w:val="24"/>
          <w:szCs w:val="24"/>
        </w:rPr>
      </w:pPr>
      <w:r w:rsidRPr="00D44052">
        <w:rPr>
          <w:rFonts w:cs="CMBX10"/>
          <w:bCs/>
          <w:sz w:val="24"/>
          <w:szCs w:val="24"/>
        </w:rPr>
        <w:t>There are many methods by which a 2-1 multiplexer can be assembled.  The performance of different options varies in size, power efficiency, speed, and cost.</w:t>
      </w:r>
      <w:r>
        <w:rPr>
          <w:rFonts w:cs="CMBX10"/>
          <w:bCs/>
          <w:sz w:val="24"/>
          <w:szCs w:val="24"/>
        </w:rPr>
        <w:t xml:space="preserve">  Our team chose to </w:t>
      </w:r>
      <w:r w:rsidRPr="00D44052">
        <w:rPr>
          <w:rFonts w:cs="CMBX10"/>
          <w:bCs/>
          <w:sz w:val="24"/>
          <w:szCs w:val="24"/>
        </w:rPr>
        <w:t xml:space="preserve">use </w:t>
      </w:r>
      <w:r>
        <w:rPr>
          <w:rFonts w:cs="CMBX10"/>
          <w:bCs/>
          <w:sz w:val="24"/>
          <w:szCs w:val="24"/>
        </w:rPr>
        <w:t>CMOS transmission gates with the following considerations:</w:t>
      </w:r>
    </w:p>
    <w:p w14:paraId="30D07846" w14:textId="77777777" w:rsidR="008C7270" w:rsidRPr="00325DE0" w:rsidRDefault="008C7270" w:rsidP="008C7270">
      <w:pPr>
        <w:adjustRightInd w:val="0"/>
        <w:rPr>
          <w:rFonts w:cs="CMBX10"/>
          <w:bCs/>
          <w:sz w:val="24"/>
          <w:szCs w:val="24"/>
        </w:rPr>
      </w:pPr>
    </w:p>
    <w:p w14:paraId="48A2EB13" w14:textId="77777777" w:rsidR="008C7270" w:rsidRDefault="008C7270" w:rsidP="008C7270">
      <w:pPr>
        <w:pStyle w:val="ListParagraph"/>
        <w:numPr>
          <w:ilvl w:val="0"/>
          <w:numId w:val="27"/>
        </w:numPr>
        <w:autoSpaceDE w:val="0"/>
        <w:autoSpaceDN w:val="0"/>
        <w:adjustRightInd w:val="0"/>
        <w:spacing w:after="0" w:line="240" w:lineRule="auto"/>
        <w:rPr>
          <w:rFonts w:cs="CMBX10"/>
          <w:bCs/>
          <w:sz w:val="24"/>
          <w:szCs w:val="24"/>
        </w:rPr>
      </w:pPr>
      <w:r>
        <w:rPr>
          <w:rFonts w:cs="CMBX10"/>
          <w:bCs/>
          <w:sz w:val="24"/>
          <w:szCs w:val="24"/>
        </w:rPr>
        <w:t>Simplicity of design.</w:t>
      </w:r>
    </w:p>
    <w:p w14:paraId="2D2102FB" w14:textId="77777777" w:rsidR="008C7270" w:rsidRDefault="008C7270" w:rsidP="008C7270">
      <w:pPr>
        <w:pStyle w:val="ListParagraph"/>
        <w:numPr>
          <w:ilvl w:val="0"/>
          <w:numId w:val="27"/>
        </w:numPr>
        <w:autoSpaceDE w:val="0"/>
        <w:autoSpaceDN w:val="0"/>
        <w:adjustRightInd w:val="0"/>
        <w:spacing w:after="0" w:line="240" w:lineRule="auto"/>
        <w:rPr>
          <w:rFonts w:cs="CMBX10"/>
          <w:bCs/>
          <w:sz w:val="24"/>
          <w:szCs w:val="24"/>
        </w:rPr>
      </w:pPr>
      <w:r>
        <w:rPr>
          <w:rFonts w:cs="CMBX10"/>
          <w:bCs/>
          <w:sz w:val="24"/>
          <w:szCs w:val="24"/>
        </w:rPr>
        <w:t>S</w:t>
      </w:r>
      <w:r w:rsidRPr="00325DE0">
        <w:rPr>
          <w:rFonts w:cs="CMBX10"/>
          <w:bCs/>
          <w:sz w:val="24"/>
          <w:szCs w:val="24"/>
        </w:rPr>
        <w:t xml:space="preserve">mallest number of components </w:t>
      </w:r>
      <w:r>
        <w:rPr>
          <w:rFonts w:cs="CMBX10"/>
          <w:bCs/>
          <w:sz w:val="24"/>
          <w:szCs w:val="24"/>
        </w:rPr>
        <w:t>to assure</w:t>
      </w:r>
      <w:r w:rsidRPr="00325DE0">
        <w:rPr>
          <w:rFonts w:cs="CMBX10"/>
          <w:bCs/>
          <w:sz w:val="24"/>
          <w:szCs w:val="24"/>
        </w:rPr>
        <w:t xml:space="preserve"> </w:t>
      </w:r>
      <w:r>
        <w:rPr>
          <w:rFonts w:cs="CMBX10"/>
          <w:bCs/>
          <w:sz w:val="24"/>
          <w:szCs w:val="24"/>
        </w:rPr>
        <w:t>logic</w:t>
      </w:r>
      <w:r w:rsidRPr="00325DE0">
        <w:rPr>
          <w:rFonts w:cs="CMBX10"/>
          <w:bCs/>
          <w:sz w:val="24"/>
          <w:szCs w:val="24"/>
        </w:rPr>
        <w:t xml:space="preserve"> integrity</w:t>
      </w:r>
      <w:r>
        <w:rPr>
          <w:rFonts w:cs="CMBX10"/>
          <w:bCs/>
          <w:sz w:val="24"/>
          <w:szCs w:val="24"/>
        </w:rPr>
        <w:t>.</w:t>
      </w:r>
    </w:p>
    <w:p w14:paraId="667C312C" w14:textId="77777777" w:rsidR="008C7270" w:rsidRDefault="008C7270" w:rsidP="008C7270">
      <w:pPr>
        <w:pStyle w:val="ListParagraph"/>
        <w:numPr>
          <w:ilvl w:val="0"/>
          <w:numId w:val="27"/>
        </w:numPr>
        <w:autoSpaceDE w:val="0"/>
        <w:autoSpaceDN w:val="0"/>
        <w:adjustRightInd w:val="0"/>
        <w:spacing w:after="0" w:line="240" w:lineRule="auto"/>
        <w:rPr>
          <w:rFonts w:cs="CMBX10"/>
          <w:bCs/>
          <w:sz w:val="24"/>
          <w:szCs w:val="24"/>
        </w:rPr>
      </w:pPr>
      <w:r>
        <w:rPr>
          <w:rFonts w:cs="CMBX10"/>
          <w:bCs/>
          <w:sz w:val="24"/>
          <w:szCs w:val="24"/>
        </w:rPr>
        <w:t>Reasonable performance in speed and power consumption.</w:t>
      </w:r>
    </w:p>
    <w:p w14:paraId="45774498" w14:textId="77777777" w:rsidR="008C7270" w:rsidRDefault="008C7270" w:rsidP="008C7270">
      <w:pPr>
        <w:adjustRightInd w:val="0"/>
        <w:rPr>
          <w:rFonts w:cs="CMBX10"/>
          <w:bCs/>
          <w:sz w:val="24"/>
          <w:szCs w:val="24"/>
        </w:rPr>
      </w:pPr>
    </w:p>
    <w:p w14:paraId="0B8F4C5F" w14:textId="77777777" w:rsidR="008C7270" w:rsidRDefault="008C7270" w:rsidP="008C7270">
      <w:pPr>
        <w:pStyle w:val="ListParagraph"/>
        <w:numPr>
          <w:ilvl w:val="0"/>
          <w:numId w:val="26"/>
        </w:numPr>
        <w:autoSpaceDE w:val="0"/>
        <w:autoSpaceDN w:val="0"/>
        <w:adjustRightInd w:val="0"/>
        <w:spacing w:after="0" w:line="240" w:lineRule="auto"/>
        <w:rPr>
          <w:rFonts w:cs="CMBX10"/>
          <w:bCs/>
          <w:sz w:val="24"/>
          <w:szCs w:val="24"/>
        </w:rPr>
      </w:pPr>
      <w:r>
        <w:rPr>
          <w:rFonts w:cs="CMBX10"/>
          <w:bCs/>
          <w:sz w:val="24"/>
          <w:szCs w:val="24"/>
        </w:rPr>
        <w:t>Layout:  (total area = 20/76*10^-9 meters =</w:t>
      </w:r>
    </w:p>
    <w:p w14:paraId="13718120" w14:textId="77777777" w:rsidR="008C7270" w:rsidRDefault="008C7270" w:rsidP="008C7270">
      <w:pPr>
        <w:adjustRightInd w:val="0"/>
        <w:rPr>
          <w:rFonts w:cs="CMBX10"/>
          <w:bCs/>
          <w:sz w:val="24"/>
          <w:szCs w:val="24"/>
        </w:rPr>
      </w:pPr>
    </w:p>
    <w:p w14:paraId="04736D57" w14:textId="5DAA8B33" w:rsidR="00881D0E" w:rsidRDefault="00881D0E" w:rsidP="008C7270">
      <w:pPr>
        <w:adjustRightInd w:val="0"/>
        <w:jc w:val="center"/>
        <w:rPr>
          <w:i/>
          <w:sz w:val="24"/>
          <w:szCs w:val="24"/>
        </w:rPr>
      </w:pPr>
    </w:p>
    <w:p w14:paraId="4C103224" w14:textId="77777777" w:rsidR="00ED427D" w:rsidRDefault="00ED427D" w:rsidP="008C7270">
      <w:pPr>
        <w:adjustRightInd w:val="0"/>
        <w:jc w:val="center"/>
        <w:rPr>
          <w:i/>
          <w:sz w:val="24"/>
          <w:szCs w:val="24"/>
        </w:rPr>
      </w:pPr>
    </w:p>
    <w:p w14:paraId="246066BF" w14:textId="77777777" w:rsidR="00ED427D" w:rsidRDefault="00ED427D" w:rsidP="008C7270">
      <w:pPr>
        <w:adjustRightInd w:val="0"/>
        <w:jc w:val="center"/>
        <w:rPr>
          <w:i/>
          <w:sz w:val="24"/>
          <w:szCs w:val="24"/>
        </w:rPr>
      </w:pPr>
    </w:p>
    <w:p w14:paraId="215274CC" w14:textId="77777777" w:rsidR="00881D0E" w:rsidRPr="006110BA" w:rsidRDefault="00ED427D" w:rsidP="008C7270">
      <w:pPr>
        <w:adjustRightInd w:val="0"/>
        <w:jc w:val="center"/>
        <w:rPr>
          <w:i/>
          <w:sz w:val="24"/>
          <w:szCs w:val="24"/>
        </w:rPr>
      </w:pPr>
      <w:r>
        <w:rPr>
          <w:i/>
          <w:noProof/>
          <w:sz w:val="24"/>
          <w:szCs w:val="24"/>
        </w:rPr>
        <w:drawing>
          <wp:inline distT="0" distB="0" distL="0" distR="0" wp14:anchorId="0017D7AF" wp14:editId="2DBA020F">
            <wp:extent cx="3200400" cy="23905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390561"/>
                    </a:xfrm>
                    <a:prstGeom prst="rect">
                      <a:avLst/>
                    </a:prstGeom>
                    <a:noFill/>
                    <a:ln>
                      <a:noFill/>
                    </a:ln>
                  </pic:spPr>
                </pic:pic>
              </a:graphicData>
            </a:graphic>
          </wp:inline>
        </w:drawing>
      </w:r>
    </w:p>
    <w:p w14:paraId="73576D8E" w14:textId="4B68FFFA" w:rsidR="00881D0E" w:rsidRDefault="00881D0E" w:rsidP="00881D0E">
      <w:pPr>
        <w:adjustRightInd w:val="0"/>
        <w:jc w:val="center"/>
        <w:rPr>
          <w:i/>
          <w:sz w:val="24"/>
          <w:szCs w:val="24"/>
        </w:rPr>
      </w:pPr>
      <w:r w:rsidRPr="006110BA">
        <w:rPr>
          <w:i/>
          <w:sz w:val="24"/>
          <w:szCs w:val="24"/>
        </w:rPr>
        <w:t xml:space="preserve">Figure </w:t>
      </w:r>
      <w:r w:rsidR="00AA2484">
        <w:rPr>
          <w:i/>
          <w:sz w:val="24"/>
          <w:szCs w:val="24"/>
        </w:rPr>
        <w:t>1</w:t>
      </w:r>
      <w:r w:rsidR="00ED427D">
        <w:rPr>
          <w:i/>
          <w:sz w:val="24"/>
          <w:szCs w:val="24"/>
        </w:rPr>
        <w:t xml:space="preserve">: </w:t>
      </w:r>
    </w:p>
    <w:p w14:paraId="58B4B15E" w14:textId="77777777" w:rsidR="00412887" w:rsidRPr="00412887" w:rsidRDefault="00412887" w:rsidP="00412887">
      <w:pPr>
        <w:adjustRightInd w:val="0"/>
        <w:rPr>
          <w:sz w:val="24"/>
          <w:szCs w:val="24"/>
        </w:rPr>
      </w:pPr>
    </w:p>
    <w:p w14:paraId="7C12CA4E" w14:textId="77777777" w:rsidR="00881D0E" w:rsidRPr="00412887" w:rsidRDefault="00881D0E" w:rsidP="00412887">
      <w:pPr>
        <w:adjustRightInd w:val="0"/>
        <w:rPr>
          <w:sz w:val="24"/>
          <w:szCs w:val="24"/>
        </w:rPr>
      </w:pPr>
    </w:p>
    <w:p w14:paraId="77E81DED" w14:textId="77777777" w:rsidR="00881D0E" w:rsidRPr="00412887" w:rsidRDefault="00881D0E" w:rsidP="00ED427D">
      <w:pPr>
        <w:adjustRightInd w:val="0"/>
        <w:rPr>
          <w:sz w:val="24"/>
          <w:szCs w:val="24"/>
        </w:rPr>
      </w:pPr>
    </w:p>
    <w:p w14:paraId="1ED0F639" w14:textId="0E328B76" w:rsidR="00ED427D" w:rsidRDefault="00423F8A" w:rsidP="008C7270">
      <w:pPr>
        <w:adjustRightInd w:val="0"/>
        <w:rPr>
          <w:rFonts w:cs="CMBX10"/>
          <w:bCs/>
          <w:sz w:val="24"/>
          <w:szCs w:val="24"/>
        </w:rPr>
      </w:pPr>
      <w:r>
        <w:rPr>
          <w:rFonts w:cs="CMBX10"/>
          <w:bCs/>
          <w:noProof/>
          <w:sz w:val="24"/>
          <w:szCs w:val="24"/>
        </w:rPr>
        <w:drawing>
          <wp:inline distT="0" distB="0" distL="0" distR="0" wp14:anchorId="2CEF9D23" wp14:editId="5A5486C3">
            <wp:extent cx="3200400" cy="1680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680717"/>
                    </a:xfrm>
                    <a:prstGeom prst="rect">
                      <a:avLst/>
                    </a:prstGeom>
                    <a:noFill/>
                    <a:ln>
                      <a:noFill/>
                    </a:ln>
                  </pic:spPr>
                </pic:pic>
              </a:graphicData>
            </a:graphic>
          </wp:inline>
        </w:drawing>
      </w:r>
    </w:p>
    <w:p w14:paraId="5182BC8D" w14:textId="77777777" w:rsidR="00ED427D" w:rsidRDefault="00ED427D" w:rsidP="008C7270">
      <w:pPr>
        <w:adjustRightInd w:val="0"/>
        <w:rPr>
          <w:rFonts w:cs="CMBX10"/>
          <w:bCs/>
          <w:sz w:val="24"/>
          <w:szCs w:val="24"/>
        </w:rPr>
      </w:pPr>
    </w:p>
    <w:p w14:paraId="1F8850E1" w14:textId="6D513F76" w:rsidR="00ED427D" w:rsidRDefault="00ED427D" w:rsidP="00ED427D">
      <w:pPr>
        <w:adjustRightInd w:val="0"/>
        <w:jc w:val="center"/>
        <w:rPr>
          <w:i/>
          <w:sz w:val="24"/>
          <w:szCs w:val="24"/>
        </w:rPr>
      </w:pPr>
      <w:r w:rsidRPr="006110BA">
        <w:rPr>
          <w:i/>
          <w:sz w:val="24"/>
          <w:szCs w:val="24"/>
        </w:rPr>
        <w:t xml:space="preserve">Figure </w:t>
      </w:r>
      <w:r w:rsidR="00AA2484">
        <w:rPr>
          <w:i/>
          <w:sz w:val="24"/>
          <w:szCs w:val="24"/>
        </w:rPr>
        <w:t>2</w:t>
      </w:r>
      <w:r>
        <w:rPr>
          <w:i/>
          <w:sz w:val="24"/>
          <w:szCs w:val="24"/>
        </w:rPr>
        <w:t xml:space="preserve">: </w:t>
      </w:r>
    </w:p>
    <w:p w14:paraId="4B93918B" w14:textId="77777777" w:rsidR="00ED427D" w:rsidRDefault="00ED427D" w:rsidP="008C7270">
      <w:pPr>
        <w:adjustRightInd w:val="0"/>
        <w:rPr>
          <w:rFonts w:cs="CMBX10"/>
          <w:bCs/>
          <w:sz w:val="24"/>
          <w:szCs w:val="24"/>
        </w:rPr>
      </w:pPr>
    </w:p>
    <w:p w14:paraId="7743581C" w14:textId="77777777" w:rsidR="00ED427D" w:rsidRDefault="00ED427D" w:rsidP="008C7270">
      <w:pPr>
        <w:adjustRightInd w:val="0"/>
        <w:rPr>
          <w:rFonts w:cs="CMBX10"/>
          <w:bCs/>
          <w:sz w:val="24"/>
          <w:szCs w:val="24"/>
        </w:rPr>
      </w:pPr>
    </w:p>
    <w:p w14:paraId="6D982979" w14:textId="2F1ADF6F" w:rsidR="00ED427D" w:rsidRDefault="00ED427D" w:rsidP="008C7270">
      <w:pPr>
        <w:adjustRightInd w:val="0"/>
        <w:rPr>
          <w:rFonts w:cs="CMBX10"/>
          <w:bCs/>
          <w:sz w:val="24"/>
          <w:szCs w:val="24"/>
        </w:rPr>
      </w:pPr>
    </w:p>
    <w:p w14:paraId="0BEC9B83" w14:textId="77777777" w:rsidR="00ED427D" w:rsidRDefault="00ED427D" w:rsidP="00ED427D">
      <w:pPr>
        <w:adjustRightInd w:val="0"/>
        <w:jc w:val="center"/>
        <w:rPr>
          <w:i/>
          <w:sz w:val="24"/>
          <w:szCs w:val="24"/>
        </w:rPr>
      </w:pPr>
    </w:p>
    <w:p w14:paraId="0F1696CF" w14:textId="77777777" w:rsidR="00ED427D" w:rsidRDefault="00ED427D" w:rsidP="00ED427D">
      <w:pPr>
        <w:adjustRightInd w:val="0"/>
        <w:jc w:val="center"/>
        <w:rPr>
          <w:i/>
          <w:sz w:val="24"/>
          <w:szCs w:val="24"/>
        </w:rPr>
      </w:pPr>
    </w:p>
    <w:p w14:paraId="70A4343D" w14:textId="77777777" w:rsidR="00ED427D" w:rsidRDefault="00ED427D" w:rsidP="00ED427D">
      <w:pPr>
        <w:adjustRightInd w:val="0"/>
        <w:jc w:val="center"/>
        <w:rPr>
          <w:i/>
          <w:sz w:val="24"/>
          <w:szCs w:val="24"/>
        </w:rPr>
      </w:pPr>
    </w:p>
    <w:p w14:paraId="6674F0B8" w14:textId="77777777" w:rsidR="00ED427D" w:rsidRDefault="00ED427D" w:rsidP="008C7270">
      <w:pPr>
        <w:adjustRightInd w:val="0"/>
        <w:rPr>
          <w:rFonts w:cs="CMBX10"/>
          <w:bCs/>
          <w:sz w:val="24"/>
          <w:szCs w:val="24"/>
        </w:rPr>
      </w:pPr>
    </w:p>
    <w:p w14:paraId="2F43C24C" w14:textId="77777777" w:rsidR="00ED427D" w:rsidRPr="008C7270" w:rsidRDefault="00ED427D" w:rsidP="008C7270">
      <w:pPr>
        <w:adjustRightInd w:val="0"/>
        <w:rPr>
          <w:rFonts w:cs="CMBX10"/>
          <w:bCs/>
          <w:sz w:val="24"/>
          <w:szCs w:val="24"/>
        </w:rPr>
      </w:pPr>
    </w:p>
    <w:p w14:paraId="5581B653" w14:textId="77777777" w:rsidR="000260EF" w:rsidRDefault="008C7270">
      <w:pPr>
        <w:pStyle w:val="Heading1"/>
      </w:pPr>
      <w:r>
        <w:lastRenderedPageBreak/>
        <w:t>implementation</w:t>
      </w:r>
    </w:p>
    <w:p w14:paraId="6C3C6A63" w14:textId="5636116E" w:rsidR="00E72C64" w:rsidRDefault="00D37A15">
      <w:pPr>
        <w:pStyle w:val="Text"/>
      </w:pPr>
      <w:bookmarkStart w:id="1" w:name="_GoBack"/>
      <w:r>
        <w:rPr>
          <w:noProof/>
        </w:rPr>
        <w:drawing>
          <wp:inline distT="0" distB="0" distL="0" distR="0" wp14:anchorId="42AA6DAC" wp14:editId="19DCE52F">
            <wp:extent cx="3200400" cy="2172756"/>
            <wp:effectExtent l="0" t="0" r="0"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172756"/>
                    </a:xfrm>
                    <a:prstGeom prst="rect">
                      <a:avLst/>
                    </a:prstGeom>
                    <a:noFill/>
                    <a:ln>
                      <a:noFill/>
                    </a:ln>
                  </pic:spPr>
                </pic:pic>
              </a:graphicData>
            </a:graphic>
          </wp:inline>
        </w:drawing>
      </w:r>
      <w:bookmarkEnd w:id="1"/>
    </w:p>
    <w:p w14:paraId="0EF39DFC" w14:textId="77777777" w:rsidR="00AA2484" w:rsidRDefault="00AA2484">
      <w:pPr>
        <w:pStyle w:val="Text"/>
      </w:pPr>
    </w:p>
    <w:p w14:paraId="35789523" w14:textId="5512078F" w:rsidR="00AA2484" w:rsidRDefault="00AA2484" w:rsidP="00AA2484">
      <w:pPr>
        <w:adjustRightInd w:val="0"/>
        <w:jc w:val="center"/>
        <w:rPr>
          <w:i/>
          <w:sz w:val="24"/>
          <w:szCs w:val="24"/>
        </w:rPr>
      </w:pPr>
      <w:r>
        <w:rPr>
          <w:i/>
          <w:sz w:val="24"/>
          <w:szCs w:val="24"/>
        </w:rPr>
        <w:t>Figure 3</w:t>
      </w:r>
      <w:r w:rsidRPr="006110BA">
        <w:rPr>
          <w:i/>
          <w:sz w:val="24"/>
          <w:szCs w:val="24"/>
        </w:rPr>
        <w:t>: LEDIT Layout with dimensions.</w:t>
      </w:r>
    </w:p>
    <w:p w14:paraId="33008199" w14:textId="77777777" w:rsidR="00AA2484" w:rsidRDefault="00AA2484">
      <w:pPr>
        <w:pStyle w:val="Text"/>
      </w:pPr>
    </w:p>
    <w:p w14:paraId="64CA48CE" w14:textId="77777777" w:rsidR="000260EF" w:rsidRDefault="008C7270">
      <w:pPr>
        <w:pStyle w:val="Heading1"/>
      </w:pPr>
      <w:r>
        <w:t>Results</w:t>
      </w:r>
    </w:p>
    <w:p w14:paraId="6653DE18" w14:textId="77777777" w:rsidR="00423F8A" w:rsidRDefault="00423F8A" w:rsidP="00423F8A"/>
    <w:p w14:paraId="3A7C3BA0" w14:textId="77777777" w:rsidR="00423F8A" w:rsidRPr="00423F8A" w:rsidRDefault="00423F8A" w:rsidP="00423F8A"/>
    <w:p w14:paraId="34FA6DC8" w14:textId="77777777" w:rsidR="005A2A69" w:rsidRDefault="005A2A69" w:rsidP="005A2A69"/>
    <w:p w14:paraId="06525DF0" w14:textId="77777777" w:rsidR="005A2A69" w:rsidRPr="005A2A69" w:rsidRDefault="005A2A69" w:rsidP="005A2A69"/>
    <w:p w14:paraId="3F57F5F4" w14:textId="20EA7038" w:rsidR="000260EF" w:rsidRDefault="005A2A69">
      <w:pPr>
        <w:pStyle w:val="Text"/>
        <w:ind w:firstLine="0"/>
      </w:pPr>
      <w:r>
        <w:rPr>
          <w:rFonts w:cs="CMBX10"/>
          <w:bCs/>
          <w:noProof/>
          <w:sz w:val="24"/>
          <w:szCs w:val="24"/>
        </w:rPr>
        <w:drawing>
          <wp:inline distT="0" distB="0" distL="0" distR="0" wp14:anchorId="5CDFD861" wp14:editId="4885DBB1">
            <wp:extent cx="3200400" cy="767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767715"/>
                    </a:xfrm>
                    <a:prstGeom prst="rect">
                      <a:avLst/>
                    </a:prstGeom>
                    <a:noFill/>
                    <a:ln>
                      <a:noFill/>
                    </a:ln>
                  </pic:spPr>
                </pic:pic>
              </a:graphicData>
            </a:graphic>
          </wp:inline>
        </w:drawing>
      </w:r>
    </w:p>
    <w:p w14:paraId="159500E5" w14:textId="77777777" w:rsidR="005A2A69" w:rsidRDefault="005A2A69" w:rsidP="005A2A69">
      <w:pPr>
        <w:adjustRightInd w:val="0"/>
        <w:jc w:val="center"/>
        <w:rPr>
          <w:i/>
          <w:sz w:val="24"/>
          <w:szCs w:val="24"/>
        </w:rPr>
      </w:pPr>
      <w:r w:rsidRPr="006110BA">
        <w:rPr>
          <w:i/>
          <w:sz w:val="24"/>
          <w:szCs w:val="24"/>
        </w:rPr>
        <w:t xml:space="preserve">Figure </w:t>
      </w:r>
      <w:r>
        <w:rPr>
          <w:i/>
          <w:sz w:val="24"/>
          <w:szCs w:val="24"/>
        </w:rPr>
        <w:t>4:</w:t>
      </w:r>
    </w:p>
    <w:p w14:paraId="5E7DA7A3" w14:textId="77777777" w:rsidR="005A2A69" w:rsidRDefault="005A2A69">
      <w:pPr>
        <w:pStyle w:val="Text"/>
        <w:ind w:firstLine="0"/>
      </w:pPr>
    </w:p>
    <w:p w14:paraId="2C8379CB" w14:textId="77777777" w:rsidR="000260EF" w:rsidRDefault="008C7270">
      <w:pPr>
        <w:pStyle w:val="Heading1"/>
      </w:pPr>
      <w:r>
        <w:t>Conclusion</w:t>
      </w:r>
    </w:p>
    <w:p w14:paraId="4D024635" w14:textId="77777777" w:rsidR="00423F8A" w:rsidRDefault="00423F8A" w:rsidP="00423F8A"/>
    <w:p w14:paraId="6B4C39D7" w14:textId="77777777" w:rsidR="00423F8A" w:rsidRPr="00423F8A" w:rsidRDefault="00423F8A" w:rsidP="00423F8A"/>
    <w:p w14:paraId="4AE426A7" w14:textId="77777777" w:rsidR="000260EF" w:rsidRDefault="000260EF">
      <w:pPr>
        <w:pStyle w:val="Text"/>
      </w:pPr>
    </w:p>
    <w:p w14:paraId="2DABC091" w14:textId="77777777" w:rsidR="008C7270" w:rsidRDefault="000260EF" w:rsidP="008C7270">
      <w:pPr>
        <w:pStyle w:val="ReferenceHead"/>
        <w:rPr>
          <w:sz w:val="16"/>
          <w:szCs w:val="16"/>
        </w:rPr>
      </w:pPr>
      <w:r>
        <w:t>Appendix</w:t>
      </w:r>
    </w:p>
    <w:p w14:paraId="310743BB" w14:textId="77777777" w:rsidR="002B6041" w:rsidRDefault="002B6041">
      <w:pPr>
        <w:autoSpaceDE/>
        <w:autoSpaceDN/>
        <w:rPr>
          <w:sz w:val="16"/>
          <w:szCs w:val="16"/>
        </w:rPr>
      </w:pPr>
    </w:p>
    <w:p w14:paraId="7EBE3A97" w14:textId="77777777" w:rsidR="000260EF" w:rsidRDefault="000260EF">
      <w:pPr>
        <w:pStyle w:val="FigureCaption"/>
      </w:pPr>
    </w:p>
    <w:sectPr w:rsidR="000260EF" w:rsidSect="00680BD0">
      <w:headerReference w:type="default" r:id="rId14"/>
      <w:pgSz w:w="12240" w:h="15840" w:code="1"/>
      <w:pgMar w:top="1008" w:right="936" w:bottom="1008" w:left="936" w:header="432" w:footer="432" w:gutter="0"/>
      <w:pgNumType w:start="0"/>
      <w:cols w:num="2" w:space="28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8004FE" w14:textId="77777777" w:rsidR="00412887" w:rsidRDefault="00412887">
      <w:r>
        <w:separator/>
      </w:r>
    </w:p>
  </w:endnote>
  <w:endnote w:type="continuationSeparator" w:id="0">
    <w:p w14:paraId="09861960" w14:textId="77777777" w:rsidR="00412887" w:rsidRDefault="00412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3" w:usb1="080E0000" w:usb2="00000016" w:usb3="00000000" w:csb0="00100001" w:csb1="00000000"/>
  </w:font>
  <w:font w:name="Cambria">
    <w:panose1 w:val="02040503050406030204"/>
    <w:charset w:val="00"/>
    <w:family w:val="auto"/>
    <w:pitch w:val="variable"/>
    <w:sig w:usb0="E00002FF" w:usb1="400004FF" w:usb2="00000000" w:usb3="00000000" w:csb0="0000019F" w:csb1="00000000"/>
  </w:font>
  <w:font w:name="CMBX10">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1116D" w14:textId="77777777" w:rsidR="00412887" w:rsidRDefault="00412887"/>
  </w:footnote>
  <w:footnote w:type="continuationSeparator" w:id="0">
    <w:p w14:paraId="21FC6099" w14:textId="77777777" w:rsidR="00412887" w:rsidRDefault="00412887">
      <w:r>
        <w:continuationSeparator/>
      </w:r>
    </w:p>
  </w:footnote>
  <w:footnote w:id="1">
    <w:p w14:paraId="56FBBA98" w14:textId="77777777" w:rsidR="00412887" w:rsidRDefault="00412887">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D9024" w14:textId="77777777" w:rsidR="00412887" w:rsidRDefault="00412887">
    <w:pPr>
      <w:framePr w:wrap="auto" w:vAnchor="text" w:hAnchor="margin" w:xAlign="right" w:y="1"/>
    </w:pPr>
    <w:r>
      <w:fldChar w:fldCharType="begin"/>
    </w:r>
    <w:r>
      <w:instrText xml:space="preserve">PAGE  </w:instrText>
    </w:r>
    <w:r>
      <w:fldChar w:fldCharType="separate"/>
    </w:r>
    <w:r w:rsidR="00D37A15">
      <w:rPr>
        <w:noProof/>
      </w:rPr>
      <w:t>2</w:t>
    </w:r>
    <w:r>
      <w:rPr>
        <w:noProof/>
      </w:rPr>
      <w:fldChar w:fldCharType="end"/>
    </w:r>
  </w:p>
  <w:p w14:paraId="750F83D3" w14:textId="77777777" w:rsidR="00412887" w:rsidRDefault="00412887">
    <w:pPr>
      <w:ind w:right="360"/>
    </w:pPr>
    <w:r>
      <w:t>ECE321, Term Project, 2-1 Multiplexer</w:t>
    </w:r>
  </w:p>
  <w:p w14:paraId="6F41322E" w14:textId="77777777" w:rsidR="00412887" w:rsidRDefault="00412887">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9D85290"/>
    <w:multiLevelType w:val="hybridMultilevel"/>
    <w:tmpl w:val="2FB2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877D64"/>
    <w:multiLevelType w:val="singleLevel"/>
    <w:tmpl w:val="D08E7E30"/>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3B7D7863"/>
    <w:multiLevelType w:val="hybridMultilevel"/>
    <w:tmpl w:val="8F28780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DC3293B"/>
    <w:multiLevelType w:val="singleLevel"/>
    <w:tmpl w:val="3A8EC28E"/>
    <w:lvl w:ilvl="0">
      <w:start w:val="1"/>
      <w:numFmt w:val="decimal"/>
      <w:lvlText w:val="[%1]"/>
      <w:lvlJc w:val="left"/>
      <w:pPr>
        <w:tabs>
          <w:tab w:val="num" w:pos="360"/>
        </w:tabs>
        <w:ind w:left="360" w:hanging="360"/>
      </w:pPr>
    </w:lvl>
  </w:abstractNum>
  <w:abstractNum w:abstractNumId="13">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1"/>
  </w:num>
  <w:num w:numId="15">
    <w:abstractNumId w:val="10"/>
  </w:num>
  <w:num w:numId="16">
    <w:abstractNumId w:val="13"/>
  </w:num>
  <w:num w:numId="17">
    <w:abstractNumId w:val="3"/>
  </w:num>
  <w:num w:numId="18">
    <w:abstractNumId w:val="2"/>
  </w:num>
  <w:num w:numId="19">
    <w:abstractNumId w:val="12"/>
  </w:num>
  <w:num w:numId="20">
    <w:abstractNumId w:val="7"/>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DB"/>
    <w:rsid w:val="0000014B"/>
    <w:rsid w:val="00015A88"/>
    <w:rsid w:val="000260EF"/>
    <w:rsid w:val="000B10F7"/>
    <w:rsid w:val="000E70A1"/>
    <w:rsid w:val="00111E52"/>
    <w:rsid w:val="00137B78"/>
    <w:rsid w:val="00163A26"/>
    <w:rsid w:val="00166FD9"/>
    <w:rsid w:val="001F5FDB"/>
    <w:rsid w:val="00237486"/>
    <w:rsid w:val="002545C3"/>
    <w:rsid w:val="002811C1"/>
    <w:rsid w:val="00294B1A"/>
    <w:rsid w:val="002A003B"/>
    <w:rsid w:val="002B6041"/>
    <w:rsid w:val="002B607C"/>
    <w:rsid w:val="002C7387"/>
    <w:rsid w:val="002D3861"/>
    <w:rsid w:val="002F639E"/>
    <w:rsid w:val="00302947"/>
    <w:rsid w:val="00363583"/>
    <w:rsid w:val="003D5AF8"/>
    <w:rsid w:val="003F31F1"/>
    <w:rsid w:val="004015B6"/>
    <w:rsid w:val="00412887"/>
    <w:rsid w:val="00422E8A"/>
    <w:rsid w:val="00423F8A"/>
    <w:rsid w:val="00437714"/>
    <w:rsid w:val="00440F46"/>
    <w:rsid w:val="00450666"/>
    <w:rsid w:val="00450BF4"/>
    <w:rsid w:val="00457207"/>
    <w:rsid w:val="004842C7"/>
    <w:rsid w:val="004967A7"/>
    <w:rsid w:val="004A025F"/>
    <w:rsid w:val="004B7A3F"/>
    <w:rsid w:val="004E3063"/>
    <w:rsid w:val="004F4E1F"/>
    <w:rsid w:val="004F6908"/>
    <w:rsid w:val="00583578"/>
    <w:rsid w:val="00584355"/>
    <w:rsid w:val="00592EC9"/>
    <w:rsid w:val="0059682E"/>
    <w:rsid w:val="005A2A69"/>
    <w:rsid w:val="005C5967"/>
    <w:rsid w:val="005D58CF"/>
    <w:rsid w:val="005F3860"/>
    <w:rsid w:val="00611054"/>
    <w:rsid w:val="00625339"/>
    <w:rsid w:val="00646EF1"/>
    <w:rsid w:val="00680BD0"/>
    <w:rsid w:val="006B69EA"/>
    <w:rsid w:val="006D5F78"/>
    <w:rsid w:val="006E309C"/>
    <w:rsid w:val="006F125B"/>
    <w:rsid w:val="007051F1"/>
    <w:rsid w:val="00720DE7"/>
    <w:rsid w:val="00741D73"/>
    <w:rsid w:val="00796A6C"/>
    <w:rsid w:val="007D2ECE"/>
    <w:rsid w:val="007D4BA7"/>
    <w:rsid w:val="00805563"/>
    <w:rsid w:val="0081162B"/>
    <w:rsid w:val="00816C0B"/>
    <w:rsid w:val="00852079"/>
    <w:rsid w:val="00852953"/>
    <w:rsid w:val="008563A1"/>
    <w:rsid w:val="00863A03"/>
    <w:rsid w:val="00864575"/>
    <w:rsid w:val="008645AA"/>
    <w:rsid w:val="00881D0E"/>
    <w:rsid w:val="00882F68"/>
    <w:rsid w:val="00897BD4"/>
    <w:rsid w:val="008A3A48"/>
    <w:rsid w:val="008C7270"/>
    <w:rsid w:val="008E2800"/>
    <w:rsid w:val="00905624"/>
    <w:rsid w:val="009146C9"/>
    <w:rsid w:val="00914B82"/>
    <w:rsid w:val="009209A1"/>
    <w:rsid w:val="00921216"/>
    <w:rsid w:val="00935149"/>
    <w:rsid w:val="00954F6B"/>
    <w:rsid w:val="00970FE3"/>
    <w:rsid w:val="00982E94"/>
    <w:rsid w:val="009856B8"/>
    <w:rsid w:val="0098771E"/>
    <w:rsid w:val="00993095"/>
    <w:rsid w:val="009B67D8"/>
    <w:rsid w:val="009D33C7"/>
    <w:rsid w:val="009F569B"/>
    <w:rsid w:val="00A16BEF"/>
    <w:rsid w:val="00A85380"/>
    <w:rsid w:val="00A872BC"/>
    <w:rsid w:val="00AA2484"/>
    <w:rsid w:val="00B02FA2"/>
    <w:rsid w:val="00B04C14"/>
    <w:rsid w:val="00B14175"/>
    <w:rsid w:val="00B40C87"/>
    <w:rsid w:val="00B40F2B"/>
    <w:rsid w:val="00B475E5"/>
    <w:rsid w:val="00B6779D"/>
    <w:rsid w:val="00B74580"/>
    <w:rsid w:val="00B770EF"/>
    <w:rsid w:val="00B90F67"/>
    <w:rsid w:val="00B94242"/>
    <w:rsid w:val="00BA5E1E"/>
    <w:rsid w:val="00BC30B1"/>
    <w:rsid w:val="00BE32FB"/>
    <w:rsid w:val="00C40CAC"/>
    <w:rsid w:val="00C70EA2"/>
    <w:rsid w:val="00CB3F5B"/>
    <w:rsid w:val="00CD09C6"/>
    <w:rsid w:val="00CE3544"/>
    <w:rsid w:val="00CF1AAC"/>
    <w:rsid w:val="00CF2EE7"/>
    <w:rsid w:val="00CF63FB"/>
    <w:rsid w:val="00D37A15"/>
    <w:rsid w:val="00D47302"/>
    <w:rsid w:val="00D83D28"/>
    <w:rsid w:val="00D84916"/>
    <w:rsid w:val="00DA0A40"/>
    <w:rsid w:val="00DA7A70"/>
    <w:rsid w:val="00DB685E"/>
    <w:rsid w:val="00DF3116"/>
    <w:rsid w:val="00E3435A"/>
    <w:rsid w:val="00E366E5"/>
    <w:rsid w:val="00E4475E"/>
    <w:rsid w:val="00E613F1"/>
    <w:rsid w:val="00E64C9F"/>
    <w:rsid w:val="00E6508F"/>
    <w:rsid w:val="00E72C64"/>
    <w:rsid w:val="00E9012C"/>
    <w:rsid w:val="00EB611E"/>
    <w:rsid w:val="00EB68A9"/>
    <w:rsid w:val="00EC6820"/>
    <w:rsid w:val="00EC7C2B"/>
    <w:rsid w:val="00ED427D"/>
    <w:rsid w:val="00EE1777"/>
    <w:rsid w:val="00EE672F"/>
    <w:rsid w:val="00F233E1"/>
    <w:rsid w:val="00F42A3C"/>
    <w:rsid w:val="00F54407"/>
    <w:rsid w:val="00F83335"/>
    <w:rsid w:val="00FC12EF"/>
    <w:rsid w:val="00FD5EC4"/>
    <w:rsid w:val="00FF08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C2E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1C1"/>
    <w:pPr>
      <w:autoSpaceDE w:val="0"/>
      <w:autoSpaceDN w:val="0"/>
    </w:pPr>
  </w:style>
  <w:style w:type="paragraph" w:styleId="Heading1">
    <w:name w:val="heading 1"/>
    <w:basedOn w:val="Normal"/>
    <w:next w:val="Normal"/>
    <w:qFormat/>
    <w:rsid w:val="002811C1"/>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2811C1"/>
    <w:pPr>
      <w:keepNext/>
      <w:numPr>
        <w:ilvl w:val="1"/>
        <w:numId w:val="1"/>
      </w:numPr>
      <w:spacing w:before="120" w:after="60"/>
      <w:outlineLvl w:val="1"/>
    </w:pPr>
    <w:rPr>
      <w:i/>
      <w:iCs/>
    </w:rPr>
  </w:style>
  <w:style w:type="paragraph" w:styleId="Heading3">
    <w:name w:val="heading 3"/>
    <w:basedOn w:val="Normal"/>
    <w:next w:val="Normal"/>
    <w:qFormat/>
    <w:rsid w:val="002811C1"/>
    <w:pPr>
      <w:keepNext/>
      <w:numPr>
        <w:ilvl w:val="2"/>
        <w:numId w:val="1"/>
      </w:numPr>
      <w:outlineLvl w:val="2"/>
    </w:pPr>
    <w:rPr>
      <w:i/>
      <w:iCs/>
    </w:rPr>
  </w:style>
  <w:style w:type="paragraph" w:styleId="Heading4">
    <w:name w:val="heading 4"/>
    <w:basedOn w:val="Normal"/>
    <w:next w:val="Normal"/>
    <w:qFormat/>
    <w:rsid w:val="002811C1"/>
    <w:pPr>
      <w:keepNext/>
      <w:numPr>
        <w:ilvl w:val="3"/>
        <w:numId w:val="1"/>
      </w:numPr>
      <w:spacing w:before="240" w:after="60"/>
      <w:outlineLvl w:val="3"/>
    </w:pPr>
    <w:rPr>
      <w:i/>
      <w:iCs/>
      <w:sz w:val="18"/>
      <w:szCs w:val="18"/>
    </w:rPr>
  </w:style>
  <w:style w:type="paragraph" w:styleId="Heading5">
    <w:name w:val="heading 5"/>
    <w:basedOn w:val="Normal"/>
    <w:next w:val="Normal"/>
    <w:qFormat/>
    <w:rsid w:val="002811C1"/>
    <w:pPr>
      <w:numPr>
        <w:ilvl w:val="4"/>
        <w:numId w:val="1"/>
      </w:numPr>
      <w:spacing w:before="240" w:after="60"/>
      <w:outlineLvl w:val="4"/>
    </w:pPr>
    <w:rPr>
      <w:sz w:val="18"/>
      <w:szCs w:val="18"/>
    </w:rPr>
  </w:style>
  <w:style w:type="paragraph" w:styleId="Heading6">
    <w:name w:val="heading 6"/>
    <w:basedOn w:val="Normal"/>
    <w:next w:val="Normal"/>
    <w:qFormat/>
    <w:rsid w:val="002811C1"/>
    <w:pPr>
      <w:numPr>
        <w:ilvl w:val="5"/>
        <w:numId w:val="1"/>
      </w:numPr>
      <w:spacing w:before="240" w:after="60"/>
      <w:outlineLvl w:val="5"/>
    </w:pPr>
    <w:rPr>
      <w:i/>
      <w:iCs/>
      <w:sz w:val="16"/>
      <w:szCs w:val="16"/>
    </w:rPr>
  </w:style>
  <w:style w:type="paragraph" w:styleId="Heading7">
    <w:name w:val="heading 7"/>
    <w:basedOn w:val="Normal"/>
    <w:next w:val="Normal"/>
    <w:qFormat/>
    <w:rsid w:val="002811C1"/>
    <w:pPr>
      <w:numPr>
        <w:ilvl w:val="6"/>
        <w:numId w:val="1"/>
      </w:numPr>
      <w:spacing w:before="240" w:after="60"/>
      <w:outlineLvl w:val="6"/>
    </w:pPr>
    <w:rPr>
      <w:sz w:val="16"/>
      <w:szCs w:val="16"/>
    </w:rPr>
  </w:style>
  <w:style w:type="paragraph" w:styleId="Heading8">
    <w:name w:val="heading 8"/>
    <w:basedOn w:val="Normal"/>
    <w:next w:val="Normal"/>
    <w:qFormat/>
    <w:rsid w:val="002811C1"/>
    <w:pPr>
      <w:numPr>
        <w:ilvl w:val="7"/>
        <w:numId w:val="1"/>
      </w:numPr>
      <w:spacing w:before="240" w:after="60"/>
      <w:outlineLvl w:val="7"/>
    </w:pPr>
    <w:rPr>
      <w:i/>
      <w:iCs/>
      <w:sz w:val="16"/>
      <w:szCs w:val="16"/>
    </w:rPr>
  </w:style>
  <w:style w:type="paragraph" w:styleId="Heading9">
    <w:name w:val="heading 9"/>
    <w:basedOn w:val="Normal"/>
    <w:next w:val="Normal"/>
    <w:qFormat/>
    <w:rsid w:val="002811C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rsid w:val="002811C1"/>
    <w:pPr>
      <w:spacing w:before="20"/>
      <w:ind w:firstLine="202"/>
      <w:jc w:val="both"/>
    </w:pPr>
    <w:rPr>
      <w:b/>
      <w:bCs/>
      <w:sz w:val="18"/>
      <w:szCs w:val="18"/>
    </w:rPr>
  </w:style>
  <w:style w:type="paragraph" w:customStyle="1" w:styleId="Authors">
    <w:name w:val="Authors"/>
    <w:basedOn w:val="Normal"/>
    <w:next w:val="Normal"/>
    <w:rsid w:val="002811C1"/>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811C1"/>
    <w:rPr>
      <w:rFonts w:ascii="Times New Roman" w:hAnsi="Times New Roman" w:cs="Times New Roman"/>
      <w:i/>
      <w:iCs/>
      <w:sz w:val="22"/>
      <w:szCs w:val="22"/>
    </w:rPr>
  </w:style>
  <w:style w:type="paragraph" w:styleId="Title">
    <w:name w:val="Title"/>
    <w:basedOn w:val="Normal"/>
    <w:next w:val="Normal"/>
    <w:qFormat/>
    <w:rsid w:val="002811C1"/>
    <w:pPr>
      <w:framePr w:w="9360" w:hSpace="187" w:vSpace="187" w:wrap="notBeside" w:vAnchor="text" w:hAnchor="page" w:xAlign="center" w:y="1"/>
      <w:jc w:val="center"/>
    </w:pPr>
    <w:rPr>
      <w:kern w:val="28"/>
      <w:sz w:val="48"/>
      <w:szCs w:val="48"/>
    </w:rPr>
  </w:style>
  <w:style w:type="paragraph" w:styleId="FootnoteText">
    <w:name w:val="footnote text"/>
    <w:basedOn w:val="Normal"/>
    <w:semiHidden/>
    <w:qFormat/>
    <w:rsid w:val="002811C1"/>
    <w:pPr>
      <w:ind w:firstLine="202"/>
      <w:jc w:val="both"/>
    </w:pPr>
    <w:rPr>
      <w:sz w:val="16"/>
      <w:szCs w:val="16"/>
    </w:rPr>
  </w:style>
  <w:style w:type="paragraph" w:customStyle="1" w:styleId="References">
    <w:name w:val="References"/>
    <w:basedOn w:val="Normal"/>
    <w:qFormat/>
    <w:rsid w:val="002811C1"/>
    <w:pPr>
      <w:numPr>
        <w:numId w:val="12"/>
      </w:numPr>
      <w:jc w:val="both"/>
    </w:pPr>
    <w:rPr>
      <w:sz w:val="16"/>
      <w:szCs w:val="16"/>
    </w:rPr>
  </w:style>
  <w:style w:type="paragraph" w:customStyle="1" w:styleId="IndexTerms">
    <w:name w:val="IndexTerms"/>
    <w:basedOn w:val="Normal"/>
    <w:next w:val="Normal"/>
    <w:rsid w:val="002811C1"/>
    <w:pPr>
      <w:ind w:firstLine="202"/>
      <w:jc w:val="both"/>
    </w:pPr>
    <w:rPr>
      <w:b/>
      <w:bCs/>
      <w:sz w:val="18"/>
      <w:szCs w:val="18"/>
    </w:rPr>
  </w:style>
  <w:style w:type="character" w:styleId="FootnoteReference">
    <w:name w:val="footnote reference"/>
    <w:basedOn w:val="DefaultParagraphFont"/>
    <w:semiHidden/>
    <w:rsid w:val="002811C1"/>
    <w:rPr>
      <w:vertAlign w:val="superscript"/>
    </w:rPr>
  </w:style>
  <w:style w:type="paragraph" w:styleId="Footer">
    <w:name w:val="footer"/>
    <w:basedOn w:val="Normal"/>
    <w:semiHidden/>
    <w:rsid w:val="002811C1"/>
    <w:pPr>
      <w:tabs>
        <w:tab w:val="center" w:pos="4320"/>
        <w:tab w:val="right" w:pos="8640"/>
      </w:tabs>
    </w:pPr>
  </w:style>
  <w:style w:type="paragraph" w:customStyle="1" w:styleId="Text">
    <w:name w:val="Text"/>
    <w:basedOn w:val="Normal"/>
    <w:link w:val="TextChar"/>
    <w:qFormat/>
    <w:rsid w:val="002811C1"/>
    <w:pPr>
      <w:widowControl w:val="0"/>
      <w:spacing w:line="252" w:lineRule="auto"/>
      <w:ind w:firstLine="202"/>
      <w:jc w:val="both"/>
    </w:pPr>
  </w:style>
  <w:style w:type="paragraph" w:customStyle="1" w:styleId="FigureCaption">
    <w:name w:val="Figure Caption"/>
    <w:basedOn w:val="Normal"/>
    <w:link w:val="FigureCaptionChar"/>
    <w:qFormat/>
    <w:rsid w:val="002811C1"/>
    <w:pPr>
      <w:jc w:val="both"/>
    </w:pPr>
    <w:rPr>
      <w:sz w:val="16"/>
      <w:szCs w:val="16"/>
    </w:rPr>
  </w:style>
  <w:style w:type="paragraph" w:customStyle="1" w:styleId="TableTitle">
    <w:name w:val="Table Title"/>
    <w:basedOn w:val="Normal"/>
    <w:rsid w:val="002811C1"/>
    <w:pPr>
      <w:jc w:val="center"/>
    </w:pPr>
    <w:rPr>
      <w:smallCaps/>
      <w:sz w:val="16"/>
      <w:szCs w:val="16"/>
    </w:rPr>
  </w:style>
  <w:style w:type="paragraph" w:customStyle="1" w:styleId="ReferenceHead">
    <w:name w:val="Reference Head"/>
    <w:basedOn w:val="Heading1"/>
    <w:rsid w:val="002811C1"/>
    <w:pPr>
      <w:numPr>
        <w:numId w:val="0"/>
      </w:numPr>
    </w:pPr>
  </w:style>
  <w:style w:type="paragraph" w:styleId="Header">
    <w:name w:val="header"/>
    <w:basedOn w:val="Normal"/>
    <w:semiHidden/>
    <w:rsid w:val="002811C1"/>
    <w:pPr>
      <w:tabs>
        <w:tab w:val="center" w:pos="4320"/>
        <w:tab w:val="right" w:pos="8640"/>
      </w:tabs>
    </w:pPr>
  </w:style>
  <w:style w:type="paragraph" w:customStyle="1" w:styleId="Equation">
    <w:name w:val="Equation"/>
    <w:basedOn w:val="Normal"/>
    <w:next w:val="Normal"/>
    <w:rsid w:val="002811C1"/>
    <w:pPr>
      <w:widowControl w:val="0"/>
      <w:tabs>
        <w:tab w:val="right" w:pos="5040"/>
      </w:tabs>
      <w:spacing w:line="252" w:lineRule="auto"/>
      <w:jc w:val="both"/>
    </w:pPr>
  </w:style>
  <w:style w:type="character" w:styleId="Hyperlink">
    <w:name w:val="Hyperlink"/>
    <w:basedOn w:val="DefaultParagraphFont"/>
    <w:semiHidden/>
    <w:rsid w:val="002811C1"/>
    <w:rPr>
      <w:color w:val="0000FF"/>
      <w:u w:val="single"/>
    </w:rPr>
  </w:style>
  <w:style w:type="character" w:styleId="FollowedHyperlink">
    <w:name w:val="FollowedHyperlink"/>
    <w:basedOn w:val="DefaultParagraphFont"/>
    <w:semiHidden/>
    <w:rsid w:val="002811C1"/>
    <w:rPr>
      <w:color w:val="800080"/>
      <w:u w:val="single"/>
    </w:rPr>
  </w:style>
  <w:style w:type="paragraph" w:styleId="BodyTextIndent">
    <w:name w:val="Body Text Indent"/>
    <w:basedOn w:val="Normal"/>
    <w:semiHidden/>
    <w:rsid w:val="002811C1"/>
    <w:pPr>
      <w:ind w:left="630" w:hanging="630"/>
    </w:pPr>
    <w:rPr>
      <w:szCs w:val="24"/>
    </w:rPr>
  </w:style>
  <w:style w:type="paragraph" w:styleId="Caption">
    <w:name w:val="caption"/>
    <w:basedOn w:val="Normal"/>
    <w:next w:val="Normal"/>
    <w:qFormat/>
    <w:rsid w:val="002811C1"/>
    <w:pPr>
      <w:spacing w:before="120" w:after="120"/>
    </w:pPr>
    <w:rPr>
      <w:b/>
      <w:bCs/>
    </w:rPr>
  </w:style>
  <w:style w:type="paragraph" w:styleId="Subtitle">
    <w:name w:val="Subtitle"/>
    <w:basedOn w:val="Authors"/>
    <w:next w:val="Normal"/>
    <w:link w:val="SubtitleChar"/>
    <w:uiPriority w:val="11"/>
    <w:qFormat/>
    <w:rsid w:val="002545C3"/>
    <w:pPr>
      <w:framePr w:wrap="notBeside"/>
    </w:pPr>
  </w:style>
  <w:style w:type="character" w:customStyle="1" w:styleId="SubtitleChar">
    <w:name w:val="Subtitle Char"/>
    <w:basedOn w:val="DefaultParagraphFont"/>
    <w:link w:val="Subtitle"/>
    <w:uiPriority w:val="11"/>
    <w:rsid w:val="002545C3"/>
    <w:rPr>
      <w:sz w:val="22"/>
      <w:szCs w:val="22"/>
    </w:rPr>
  </w:style>
  <w:style w:type="paragraph" w:styleId="BalloonText">
    <w:name w:val="Balloon Text"/>
    <w:basedOn w:val="Normal"/>
    <w:link w:val="BalloonTextChar"/>
    <w:uiPriority w:val="99"/>
    <w:semiHidden/>
    <w:unhideWhenUsed/>
    <w:rsid w:val="002545C3"/>
    <w:rPr>
      <w:rFonts w:ascii="Tahoma" w:hAnsi="Tahoma" w:cs="Tahoma"/>
      <w:sz w:val="16"/>
      <w:szCs w:val="16"/>
    </w:rPr>
  </w:style>
  <w:style w:type="character" w:customStyle="1" w:styleId="BalloonTextChar">
    <w:name w:val="Balloon Text Char"/>
    <w:basedOn w:val="DefaultParagraphFont"/>
    <w:link w:val="BalloonText"/>
    <w:uiPriority w:val="99"/>
    <w:semiHidden/>
    <w:rsid w:val="002545C3"/>
    <w:rPr>
      <w:rFonts w:ascii="Tahoma" w:hAnsi="Tahoma" w:cs="Tahoma"/>
      <w:sz w:val="16"/>
      <w:szCs w:val="16"/>
    </w:rPr>
  </w:style>
  <w:style w:type="character" w:customStyle="1" w:styleId="TextChar">
    <w:name w:val="Text Char"/>
    <w:basedOn w:val="DefaultParagraphFont"/>
    <w:link w:val="Text"/>
    <w:rsid w:val="002545C3"/>
  </w:style>
  <w:style w:type="character" w:styleId="Strong">
    <w:name w:val="Strong"/>
    <w:uiPriority w:val="22"/>
    <w:qFormat/>
    <w:rsid w:val="002545C3"/>
    <w:rPr>
      <w:b/>
      <w:bCs/>
    </w:rPr>
  </w:style>
  <w:style w:type="character" w:styleId="Emphasis">
    <w:name w:val="Emphasis"/>
    <w:uiPriority w:val="20"/>
    <w:qFormat/>
    <w:rsid w:val="002545C3"/>
    <w:rPr>
      <w:i/>
      <w:iCs/>
    </w:rPr>
  </w:style>
  <w:style w:type="paragraph" w:customStyle="1" w:styleId="TableCaption">
    <w:name w:val="Table Caption"/>
    <w:basedOn w:val="FigureCaption"/>
    <w:link w:val="TableCaptionChar"/>
    <w:qFormat/>
    <w:rsid w:val="002545C3"/>
    <w:pPr>
      <w:ind w:firstLine="202"/>
    </w:pPr>
  </w:style>
  <w:style w:type="character" w:customStyle="1" w:styleId="FigureCaptionChar">
    <w:name w:val="Figure Caption Char"/>
    <w:basedOn w:val="DefaultParagraphFont"/>
    <w:link w:val="FigureCaption"/>
    <w:rsid w:val="002545C3"/>
    <w:rPr>
      <w:sz w:val="16"/>
      <w:szCs w:val="16"/>
    </w:rPr>
  </w:style>
  <w:style w:type="character" w:customStyle="1" w:styleId="TableCaptionChar">
    <w:name w:val="Table Caption Char"/>
    <w:basedOn w:val="FigureCaptionChar"/>
    <w:link w:val="TableCaption"/>
    <w:rsid w:val="002545C3"/>
    <w:rPr>
      <w:sz w:val="16"/>
      <w:szCs w:val="16"/>
    </w:rPr>
  </w:style>
  <w:style w:type="character" w:customStyle="1" w:styleId="sc11">
    <w:name w:val="sc11"/>
    <w:basedOn w:val="DefaultParagraphFont"/>
    <w:rsid w:val="002B6041"/>
    <w:rPr>
      <w:rFonts w:ascii="Courier New" w:hAnsi="Courier New" w:cs="Courier New" w:hint="default"/>
      <w:color w:val="008000"/>
      <w:sz w:val="20"/>
      <w:szCs w:val="20"/>
    </w:rPr>
  </w:style>
  <w:style w:type="character" w:customStyle="1" w:styleId="sc0">
    <w:name w:val="sc0"/>
    <w:basedOn w:val="DefaultParagraphFont"/>
    <w:rsid w:val="002B6041"/>
    <w:rPr>
      <w:rFonts w:ascii="Courier New" w:hAnsi="Courier New" w:cs="Courier New" w:hint="default"/>
      <w:color w:val="000000"/>
      <w:sz w:val="20"/>
      <w:szCs w:val="20"/>
    </w:rPr>
  </w:style>
  <w:style w:type="character" w:customStyle="1" w:styleId="sc7">
    <w:name w:val="sc7"/>
    <w:basedOn w:val="DefaultParagraphFont"/>
    <w:rsid w:val="002B6041"/>
    <w:rPr>
      <w:rFonts w:ascii="Courier New" w:hAnsi="Courier New" w:cs="Courier New" w:hint="default"/>
      <w:color w:val="000000"/>
      <w:sz w:val="20"/>
      <w:szCs w:val="20"/>
    </w:rPr>
  </w:style>
  <w:style w:type="character" w:customStyle="1" w:styleId="sc61">
    <w:name w:val="sc61"/>
    <w:basedOn w:val="DefaultParagraphFont"/>
    <w:rsid w:val="002B6041"/>
    <w:rPr>
      <w:rFonts w:ascii="Courier New" w:hAnsi="Courier New" w:cs="Courier New" w:hint="default"/>
      <w:b/>
      <w:bCs/>
      <w:color w:val="000080"/>
      <w:sz w:val="20"/>
      <w:szCs w:val="20"/>
    </w:rPr>
  </w:style>
  <w:style w:type="character" w:customStyle="1" w:styleId="sc31">
    <w:name w:val="sc31"/>
    <w:basedOn w:val="DefaultParagraphFont"/>
    <w:rsid w:val="002B6041"/>
    <w:rPr>
      <w:rFonts w:ascii="Courier New" w:hAnsi="Courier New" w:cs="Courier New" w:hint="default"/>
      <w:color w:val="FF8000"/>
      <w:sz w:val="20"/>
      <w:szCs w:val="20"/>
    </w:rPr>
  </w:style>
  <w:style w:type="character" w:customStyle="1" w:styleId="sc51">
    <w:name w:val="sc51"/>
    <w:basedOn w:val="DefaultParagraphFont"/>
    <w:rsid w:val="002B6041"/>
    <w:rPr>
      <w:rFonts w:ascii="Courier New" w:hAnsi="Courier New" w:cs="Courier New" w:hint="default"/>
      <w:color w:val="808080"/>
      <w:sz w:val="20"/>
      <w:szCs w:val="20"/>
    </w:rPr>
  </w:style>
  <w:style w:type="character" w:customStyle="1" w:styleId="sc41">
    <w:name w:val="sc41"/>
    <w:basedOn w:val="DefaultParagraphFont"/>
    <w:rsid w:val="00852079"/>
    <w:rPr>
      <w:rFonts w:ascii="Courier New" w:hAnsi="Courier New" w:cs="Courier New" w:hint="default"/>
      <w:b/>
      <w:bCs/>
      <w:color w:val="0000FF"/>
      <w:sz w:val="20"/>
      <w:szCs w:val="20"/>
    </w:rPr>
  </w:style>
  <w:style w:type="character" w:customStyle="1" w:styleId="Heading2Char">
    <w:name w:val="Heading 2 Char"/>
    <w:basedOn w:val="DefaultParagraphFont"/>
    <w:link w:val="Heading2"/>
    <w:rsid w:val="00B74580"/>
    <w:rPr>
      <w:i/>
      <w:iCs/>
    </w:rPr>
  </w:style>
  <w:style w:type="paragraph" w:styleId="NoSpacing">
    <w:name w:val="No Spacing"/>
    <w:link w:val="NoSpacingChar"/>
    <w:uiPriority w:val="1"/>
    <w:qFormat/>
    <w:rsid w:val="00EB611E"/>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EB611E"/>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8C7270"/>
    <w:pPr>
      <w:autoSpaceDE/>
      <w:autoSpaceDN/>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1C1"/>
    <w:pPr>
      <w:autoSpaceDE w:val="0"/>
      <w:autoSpaceDN w:val="0"/>
    </w:pPr>
  </w:style>
  <w:style w:type="paragraph" w:styleId="Heading1">
    <w:name w:val="heading 1"/>
    <w:basedOn w:val="Normal"/>
    <w:next w:val="Normal"/>
    <w:qFormat/>
    <w:rsid w:val="002811C1"/>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2811C1"/>
    <w:pPr>
      <w:keepNext/>
      <w:numPr>
        <w:ilvl w:val="1"/>
        <w:numId w:val="1"/>
      </w:numPr>
      <w:spacing w:before="120" w:after="60"/>
      <w:outlineLvl w:val="1"/>
    </w:pPr>
    <w:rPr>
      <w:i/>
      <w:iCs/>
    </w:rPr>
  </w:style>
  <w:style w:type="paragraph" w:styleId="Heading3">
    <w:name w:val="heading 3"/>
    <w:basedOn w:val="Normal"/>
    <w:next w:val="Normal"/>
    <w:qFormat/>
    <w:rsid w:val="002811C1"/>
    <w:pPr>
      <w:keepNext/>
      <w:numPr>
        <w:ilvl w:val="2"/>
        <w:numId w:val="1"/>
      </w:numPr>
      <w:outlineLvl w:val="2"/>
    </w:pPr>
    <w:rPr>
      <w:i/>
      <w:iCs/>
    </w:rPr>
  </w:style>
  <w:style w:type="paragraph" w:styleId="Heading4">
    <w:name w:val="heading 4"/>
    <w:basedOn w:val="Normal"/>
    <w:next w:val="Normal"/>
    <w:qFormat/>
    <w:rsid w:val="002811C1"/>
    <w:pPr>
      <w:keepNext/>
      <w:numPr>
        <w:ilvl w:val="3"/>
        <w:numId w:val="1"/>
      </w:numPr>
      <w:spacing w:before="240" w:after="60"/>
      <w:outlineLvl w:val="3"/>
    </w:pPr>
    <w:rPr>
      <w:i/>
      <w:iCs/>
      <w:sz w:val="18"/>
      <w:szCs w:val="18"/>
    </w:rPr>
  </w:style>
  <w:style w:type="paragraph" w:styleId="Heading5">
    <w:name w:val="heading 5"/>
    <w:basedOn w:val="Normal"/>
    <w:next w:val="Normal"/>
    <w:qFormat/>
    <w:rsid w:val="002811C1"/>
    <w:pPr>
      <w:numPr>
        <w:ilvl w:val="4"/>
        <w:numId w:val="1"/>
      </w:numPr>
      <w:spacing w:before="240" w:after="60"/>
      <w:outlineLvl w:val="4"/>
    </w:pPr>
    <w:rPr>
      <w:sz w:val="18"/>
      <w:szCs w:val="18"/>
    </w:rPr>
  </w:style>
  <w:style w:type="paragraph" w:styleId="Heading6">
    <w:name w:val="heading 6"/>
    <w:basedOn w:val="Normal"/>
    <w:next w:val="Normal"/>
    <w:qFormat/>
    <w:rsid w:val="002811C1"/>
    <w:pPr>
      <w:numPr>
        <w:ilvl w:val="5"/>
        <w:numId w:val="1"/>
      </w:numPr>
      <w:spacing w:before="240" w:after="60"/>
      <w:outlineLvl w:val="5"/>
    </w:pPr>
    <w:rPr>
      <w:i/>
      <w:iCs/>
      <w:sz w:val="16"/>
      <w:szCs w:val="16"/>
    </w:rPr>
  </w:style>
  <w:style w:type="paragraph" w:styleId="Heading7">
    <w:name w:val="heading 7"/>
    <w:basedOn w:val="Normal"/>
    <w:next w:val="Normal"/>
    <w:qFormat/>
    <w:rsid w:val="002811C1"/>
    <w:pPr>
      <w:numPr>
        <w:ilvl w:val="6"/>
        <w:numId w:val="1"/>
      </w:numPr>
      <w:spacing w:before="240" w:after="60"/>
      <w:outlineLvl w:val="6"/>
    </w:pPr>
    <w:rPr>
      <w:sz w:val="16"/>
      <w:szCs w:val="16"/>
    </w:rPr>
  </w:style>
  <w:style w:type="paragraph" w:styleId="Heading8">
    <w:name w:val="heading 8"/>
    <w:basedOn w:val="Normal"/>
    <w:next w:val="Normal"/>
    <w:qFormat/>
    <w:rsid w:val="002811C1"/>
    <w:pPr>
      <w:numPr>
        <w:ilvl w:val="7"/>
        <w:numId w:val="1"/>
      </w:numPr>
      <w:spacing w:before="240" w:after="60"/>
      <w:outlineLvl w:val="7"/>
    </w:pPr>
    <w:rPr>
      <w:i/>
      <w:iCs/>
      <w:sz w:val="16"/>
      <w:szCs w:val="16"/>
    </w:rPr>
  </w:style>
  <w:style w:type="paragraph" w:styleId="Heading9">
    <w:name w:val="heading 9"/>
    <w:basedOn w:val="Normal"/>
    <w:next w:val="Normal"/>
    <w:qFormat/>
    <w:rsid w:val="002811C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rsid w:val="002811C1"/>
    <w:pPr>
      <w:spacing w:before="20"/>
      <w:ind w:firstLine="202"/>
      <w:jc w:val="both"/>
    </w:pPr>
    <w:rPr>
      <w:b/>
      <w:bCs/>
      <w:sz w:val="18"/>
      <w:szCs w:val="18"/>
    </w:rPr>
  </w:style>
  <w:style w:type="paragraph" w:customStyle="1" w:styleId="Authors">
    <w:name w:val="Authors"/>
    <w:basedOn w:val="Normal"/>
    <w:next w:val="Normal"/>
    <w:rsid w:val="002811C1"/>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811C1"/>
    <w:rPr>
      <w:rFonts w:ascii="Times New Roman" w:hAnsi="Times New Roman" w:cs="Times New Roman"/>
      <w:i/>
      <w:iCs/>
      <w:sz w:val="22"/>
      <w:szCs w:val="22"/>
    </w:rPr>
  </w:style>
  <w:style w:type="paragraph" w:styleId="Title">
    <w:name w:val="Title"/>
    <w:basedOn w:val="Normal"/>
    <w:next w:val="Normal"/>
    <w:qFormat/>
    <w:rsid w:val="002811C1"/>
    <w:pPr>
      <w:framePr w:w="9360" w:hSpace="187" w:vSpace="187" w:wrap="notBeside" w:vAnchor="text" w:hAnchor="page" w:xAlign="center" w:y="1"/>
      <w:jc w:val="center"/>
    </w:pPr>
    <w:rPr>
      <w:kern w:val="28"/>
      <w:sz w:val="48"/>
      <w:szCs w:val="48"/>
    </w:rPr>
  </w:style>
  <w:style w:type="paragraph" w:styleId="FootnoteText">
    <w:name w:val="footnote text"/>
    <w:basedOn w:val="Normal"/>
    <w:semiHidden/>
    <w:qFormat/>
    <w:rsid w:val="002811C1"/>
    <w:pPr>
      <w:ind w:firstLine="202"/>
      <w:jc w:val="both"/>
    </w:pPr>
    <w:rPr>
      <w:sz w:val="16"/>
      <w:szCs w:val="16"/>
    </w:rPr>
  </w:style>
  <w:style w:type="paragraph" w:customStyle="1" w:styleId="References">
    <w:name w:val="References"/>
    <w:basedOn w:val="Normal"/>
    <w:qFormat/>
    <w:rsid w:val="002811C1"/>
    <w:pPr>
      <w:numPr>
        <w:numId w:val="12"/>
      </w:numPr>
      <w:jc w:val="both"/>
    </w:pPr>
    <w:rPr>
      <w:sz w:val="16"/>
      <w:szCs w:val="16"/>
    </w:rPr>
  </w:style>
  <w:style w:type="paragraph" w:customStyle="1" w:styleId="IndexTerms">
    <w:name w:val="IndexTerms"/>
    <w:basedOn w:val="Normal"/>
    <w:next w:val="Normal"/>
    <w:rsid w:val="002811C1"/>
    <w:pPr>
      <w:ind w:firstLine="202"/>
      <w:jc w:val="both"/>
    </w:pPr>
    <w:rPr>
      <w:b/>
      <w:bCs/>
      <w:sz w:val="18"/>
      <w:szCs w:val="18"/>
    </w:rPr>
  </w:style>
  <w:style w:type="character" w:styleId="FootnoteReference">
    <w:name w:val="footnote reference"/>
    <w:basedOn w:val="DefaultParagraphFont"/>
    <w:semiHidden/>
    <w:rsid w:val="002811C1"/>
    <w:rPr>
      <w:vertAlign w:val="superscript"/>
    </w:rPr>
  </w:style>
  <w:style w:type="paragraph" w:styleId="Footer">
    <w:name w:val="footer"/>
    <w:basedOn w:val="Normal"/>
    <w:semiHidden/>
    <w:rsid w:val="002811C1"/>
    <w:pPr>
      <w:tabs>
        <w:tab w:val="center" w:pos="4320"/>
        <w:tab w:val="right" w:pos="8640"/>
      </w:tabs>
    </w:pPr>
  </w:style>
  <w:style w:type="paragraph" w:customStyle="1" w:styleId="Text">
    <w:name w:val="Text"/>
    <w:basedOn w:val="Normal"/>
    <w:link w:val="TextChar"/>
    <w:qFormat/>
    <w:rsid w:val="002811C1"/>
    <w:pPr>
      <w:widowControl w:val="0"/>
      <w:spacing w:line="252" w:lineRule="auto"/>
      <w:ind w:firstLine="202"/>
      <w:jc w:val="both"/>
    </w:pPr>
  </w:style>
  <w:style w:type="paragraph" w:customStyle="1" w:styleId="FigureCaption">
    <w:name w:val="Figure Caption"/>
    <w:basedOn w:val="Normal"/>
    <w:link w:val="FigureCaptionChar"/>
    <w:qFormat/>
    <w:rsid w:val="002811C1"/>
    <w:pPr>
      <w:jc w:val="both"/>
    </w:pPr>
    <w:rPr>
      <w:sz w:val="16"/>
      <w:szCs w:val="16"/>
    </w:rPr>
  </w:style>
  <w:style w:type="paragraph" w:customStyle="1" w:styleId="TableTitle">
    <w:name w:val="Table Title"/>
    <w:basedOn w:val="Normal"/>
    <w:rsid w:val="002811C1"/>
    <w:pPr>
      <w:jc w:val="center"/>
    </w:pPr>
    <w:rPr>
      <w:smallCaps/>
      <w:sz w:val="16"/>
      <w:szCs w:val="16"/>
    </w:rPr>
  </w:style>
  <w:style w:type="paragraph" w:customStyle="1" w:styleId="ReferenceHead">
    <w:name w:val="Reference Head"/>
    <w:basedOn w:val="Heading1"/>
    <w:rsid w:val="002811C1"/>
    <w:pPr>
      <w:numPr>
        <w:numId w:val="0"/>
      </w:numPr>
    </w:pPr>
  </w:style>
  <w:style w:type="paragraph" w:styleId="Header">
    <w:name w:val="header"/>
    <w:basedOn w:val="Normal"/>
    <w:semiHidden/>
    <w:rsid w:val="002811C1"/>
    <w:pPr>
      <w:tabs>
        <w:tab w:val="center" w:pos="4320"/>
        <w:tab w:val="right" w:pos="8640"/>
      </w:tabs>
    </w:pPr>
  </w:style>
  <w:style w:type="paragraph" w:customStyle="1" w:styleId="Equation">
    <w:name w:val="Equation"/>
    <w:basedOn w:val="Normal"/>
    <w:next w:val="Normal"/>
    <w:rsid w:val="002811C1"/>
    <w:pPr>
      <w:widowControl w:val="0"/>
      <w:tabs>
        <w:tab w:val="right" w:pos="5040"/>
      </w:tabs>
      <w:spacing w:line="252" w:lineRule="auto"/>
      <w:jc w:val="both"/>
    </w:pPr>
  </w:style>
  <w:style w:type="character" w:styleId="Hyperlink">
    <w:name w:val="Hyperlink"/>
    <w:basedOn w:val="DefaultParagraphFont"/>
    <w:semiHidden/>
    <w:rsid w:val="002811C1"/>
    <w:rPr>
      <w:color w:val="0000FF"/>
      <w:u w:val="single"/>
    </w:rPr>
  </w:style>
  <w:style w:type="character" w:styleId="FollowedHyperlink">
    <w:name w:val="FollowedHyperlink"/>
    <w:basedOn w:val="DefaultParagraphFont"/>
    <w:semiHidden/>
    <w:rsid w:val="002811C1"/>
    <w:rPr>
      <w:color w:val="800080"/>
      <w:u w:val="single"/>
    </w:rPr>
  </w:style>
  <w:style w:type="paragraph" w:styleId="BodyTextIndent">
    <w:name w:val="Body Text Indent"/>
    <w:basedOn w:val="Normal"/>
    <w:semiHidden/>
    <w:rsid w:val="002811C1"/>
    <w:pPr>
      <w:ind w:left="630" w:hanging="630"/>
    </w:pPr>
    <w:rPr>
      <w:szCs w:val="24"/>
    </w:rPr>
  </w:style>
  <w:style w:type="paragraph" w:styleId="Caption">
    <w:name w:val="caption"/>
    <w:basedOn w:val="Normal"/>
    <w:next w:val="Normal"/>
    <w:qFormat/>
    <w:rsid w:val="002811C1"/>
    <w:pPr>
      <w:spacing w:before="120" w:after="120"/>
    </w:pPr>
    <w:rPr>
      <w:b/>
      <w:bCs/>
    </w:rPr>
  </w:style>
  <w:style w:type="paragraph" w:styleId="Subtitle">
    <w:name w:val="Subtitle"/>
    <w:basedOn w:val="Authors"/>
    <w:next w:val="Normal"/>
    <w:link w:val="SubtitleChar"/>
    <w:uiPriority w:val="11"/>
    <w:qFormat/>
    <w:rsid w:val="002545C3"/>
    <w:pPr>
      <w:framePr w:wrap="notBeside"/>
    </w:pPr>
  </w:style>
  <w:style w:type="character" w:customStyle="1" w:styleId="SubtitleChar">
    <w:name w:val="Subtitle Char"/>
    <w:basedOn w:val="DefaultParagraphFont"/>
    <w:link w:val="Subtitle"/>
    <w:uiPriority w:val="11"/>
    <w:rsid w:val="002545C3"/>
    <w:rPr>
      <w:sz w:val="22"/>
      <w:szCs w:val="22"/>
    </w:rPr>
  </w:style>
  <w:style w:type="paragraph" w:styleId="BalloonText">
    <w:name w:val="Balloon Text"/>
    <w:basedOn w:val="Normal"/>
    <w:link w:val="BalloonTextChar"/>
    <w:uiPriority w:val="99"/>
    <w:semiHidden/>
    <w:unhideWhenUsed/>
    <w:rsid w:val="002545C3"/>
    <w:rPr>
      <w:rFonts w:ascii="Tahoma" w:hAnsi="Tahoma" w:cs="Tahoma"/>
      <w:sz w:val="16"/>
      <w:szCs w:val="16"/>
    </w:rPr>
  </w:style>
  <w:style w:type="character" w:customStyle="1" w:styleId="BalloonTextChar">
    <w:name w:val="Balloon Text Char"/>
    <w:basedOn w:val="DefaultParagraphFont"/>
    <w:link w:val="BalloonText"/>
    <w:uiPriority w:val="99"/>
    <w:semiHidden/>
    <w:rsid w:val="002545C3"/>
    <w:rPr>
      <w:rFonts w:ascii="Tahoma" w:hAnsi="Tahoma" w:cs="Tahoma"/>
      <w:sz w:val="16"/>
      <w:szCs w:val="16"/>
    </w:rPr>
  </w:style>
  <w:style w:type="character" w:customStyle="1" w:styleId="TextChar">
    <w:name w:val="Text Char"/>
    <w:basedOn w:val="DefaultParagraphFont"/>
    <w:link w:val="Text"/>
    <w:rsid w:val="002545C3"/>
  </w:style>
  <w:style w:type="character" w:styleId="Strong">
    <w:name w:val="Strong"/>
    <w:uiPriority w:val="22"/>
    <w:qFormat/>
    <w:rsid w:val="002545C3"/>
    <w:rPr>
      <w:b/>
      <w:bCs/>
    </w:rPr>
  </w:style>
  <w:style w:type="character" w:styleId="Emphasis">
    <w:name w:val="Emphasis"/>
    <w:uiPriority w:val="20"/>
    <w:qFormat/>
    <w:rsid w:val="002545C3"/>
    <w:rPr>
      <w:i/>
      <w:iCs/>
    </w:rPr>
  </w:style>
  <w:style w:type="paragraph" w:customStyle="1" w:styleId="TableCaption">
    <w:name w:val="Table Caption"/>
    <w:basedOn w:val="FigureCaption"/>
    <w:link w:val="TableCaptionChar"/>
    <w:qFormat/>
    <w:rsid w:val="002545C3"/>
    <w:pPr>
      <w:ind w:firstLine="202"/>
    </w:pPr>
  </w:style>
  <w:style w:type="character" w:customStyle="1" w:styleId="FigureCaptionChar">
    <w:name w:val="Figure Caption Char"/>
    <w:basedOn w:val="DefaultParagraphFont"/>
    <w:link w:val="FigureCaption"/>
    <w:rsid w:val="002545C3"/>
    <w:rPr>
      <w:sz w:val="16"/>
      <w:szCs w:val="16"/>
    </w:rPr>
  </w:style>
  <w:style w:type="character" w:customStyle="1" w:styleId="TableCaptionChar">
    <w:name w:val="Table Caption Char"/>
    <w:basedOn w:val="FigureCaptionChar"/>
    <w:link w:val="TableCaption"/>
    <w:rsid w:val="002545C3"/>
    <w:rPr>
      <w:sz w:val="16"/>
      <w:szCs w:val="16"/>
    </w:rPr>
  </w:style>
  <w:style w:type="character" w:customStyle="1" w:styleId="sc11">
    <w:name w:val="sc11"/>
    <w:basedOn w:val="DefaultParagraphFont"/>
    <w:rsid w:val="002B6041"/>
    <w:rPr>
      <w:rFonts w:ascii="Courier New" w:hAnsi="Courier New" w:cs="Courier New" w:hint="default"/>
      <w:color w:val="008000"/>
      <w:sz w:val="20"/>
      <w:szCs w:val="20"/>
    </w:rPr>
  </w:style>
  <w:style w:type="character" w:customStyle="1" w:styleId="sc0">
    <w:name w:val="sc0"/>
    <w:basedOn w:val="DefaultParagraphFont"/>
    <w:rsid w:val="002B6041"/>
    <w:rPr>
      <w:rFonts w:ascii="Courier New" w:hAnsi="Courier New" w:cs="Courier New" w:hint="default"/>
      <w:color w:val="000000"/>
      <w:sz w:val="20"/>
      <w:szCs w:val="20"/>
    </w:rPr>
  </w:style>
  <w:style w:type="character" w:customStyle="1" w:styleId="sc7">
    <w:name w:val="sc7"/>
    <w:basedOn w:val="DefaultParagraphFont"/>
    <w:rsid w:val="002B6041"/>
    <w:rPr>
      <w:rFonts w:ascii="Courier New" w:hAnsi="Courier New" w:cs="Courier New" w:hint="default"/>
      <w:color w:val="000000"/>
      <w:sz w:val="20"/>
      <w:szCs w:val="20"/>
    </w:rPr>
  </w:style>
  <w:style w:type="character" w:customStyle="1" w:styleId="sc61">
    <w:name w:val="sc61"/>
    <w:basedOn w:val="DefaultParagraphFont"/>
    <w:rsid w:val="002B6041"/>
    <w:rPr>
      <w:rFonts w:ascii="Courier New" w:hAnsi="Courier New" w:cs="Courier New" w:hint="default"/>
      <w:b/>
      <w:bCs/>
      <w:color w:val="000080"/>
      <w:sz w:val="20"/>
      <w:szCs w:val="20"/>
    </w:rPr>
  </w:style>
  <w:style w:type="character" w:customStyle="1" w:styleId="sc31">
    <w:name w:val="sc31"/>
    <w:basedOn w:val="DefaultParagraphFont"/>
    <w:rsid w:val="002B6041"/>
    <w:rPr>
      <w:rFonts w:ascii="Courier New" w:hAnsi="Courier New" w:cs="Courier New" w:hint="default"/>
      <w:color w:val="FF8000"/>
      <w:sz w:val="20"/>
      <w:szCs w:val="20"/>
    </w:rPr>
  </w:style>
  <w:style w:type="character" w:customStyle="1" w:styleId="sc51">
    <w:name w:val="sc51"/>
    <w:basedOn w:val="DefaultParagraphFont"/>
    <w:rsid w:val="002B6041"/>
    <w:rPr>
      <w:rFonts w:ascii="Courier New" w:hAnsi="Courier New" w:cs="Courier New" w:hint="default"/>
      <w:color w:val="808080"/>
      <w:sz w:val="20"/>
      <w:szCs w:val="20"/>
    </w:rPr>
  </w:style>
  <w:style w:type="character" w:customStyle="1" w:styleId="sc41">
    <w:name w:val="sc41"/>
    <w:basedOn w:val="DefaultParagraphFont"/>
    <w:rsid w:val="00852079"/>
    <w:rPr>
      <w:rFonts w:ascii="Courier New" w:hAnsi="Courier New" w:cs="Courier New" w:hint="default"/>
      <w:b/>
      <w:bCs/>
      <w:color w:val="0000FF"/>
      <w:sz w:val="20"/>
      <w:szCs w:val="20"/>
    </w:rPr>
  </w:style>
  <w:style w:type="character" w:customStyle="1" w:styleId="Heading2Char">
    <w:name w:val="Heading 2 Char"/>
    <w:basedOn w:val="DefaultParagraphFont"/>
    <w:link w:val="Heading2"/>
    <w:rsid w:val="00B74580"/>
    <w:rPr>
      <w:i/>
      <w:iCs/>
    </w:rPr>
  </w:style>
  <w:style w:type="paragraph" w:styleId="NoSpacing">
    <w:name w:val="No Spacing"/>
    <w:link w:val="NoSpacingChar"/>
    <w:uiPriority w:val="1"/>
    <w:qFormat/>
    <w:rsid w:val="00EB611E"/>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EB611E"/>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8C7270"/>
    <w:pPr>
      <w:autoSpaceDE/>
      <w:autoSpaceDN/>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50562">
      <w:bodyDiv w:val="1"/>
      <w:marLeft w:val="0"/>
      <w:marRight w:val="0"/>
      <w:marTop w:val="0"/>
      <w:marBottom w:val="0"/>
      <w:divBdr>
        <w:top w:val="none" w:sz="0" w:space="0" w:color="auto"/>
        <w:left w:val="none" w:sz="0" w:space="0" w:color="auto"/>
        <w:bottom w:val="none" w:sz="0" w:space="0" w:color="auto"/>
        <w:right w:val="none" w:sz="0" w:space="0" w:color="auto"/>
      </w:divBdr>
      <w:divsChild>
        <w:div w:id="1542325078">
          <w:marLeft w:val="0"/>
          <w:marRight w:val="0"/>
          <w:marTop w:val="0"/>
          <w:marBottom w:val="0"/>
          <w:divBdr>
            <w:top w:val="none" w:sz="0" w:space="0" w:color="auto"/>
            <w:left w:val="none" w:sz="0" w:space="0" w:color="auto"/>
            <w:bottom w:val="none" w:sz="0" w:space="0" w:color="auto"/>
            <w:right w:val="none" w:sz="0" w:space="0" w:color="auto"/>
          </w:divBdr>
        </w:div>
      </w:divsChild>
    </w:div>
    <w:div w:id="733623685">
      <w:bodyDiv w:val="1"/>
      <w:marLeft w:val="0"/>
      <w:marRight w:val="0"/>
      <w:marTop w:val="0"/>
      <w:marBottom w:val="0"/>
      <w:divBdr>
        <w:top w:val="none" w:sz="0" w:space="0" w:color="auto"/>
        <w:left w:val="none" w:sz="0" w:space="0" w:color="auto"/>
        <w:bottom w:val="none" w:sz="0" w:space="0" w:color="auto"/>
        <w:right w:val="none" w:sz="0" w:space="0" w:color="auto"/>
      </w:divBdr>
      <w:divsChild>
        <w:div w:id="1198353393">
          <w:marLeft w:val="0"/>
          <w:marRight w:val="0"/>
          <w:marTop w:val="0"/>
          <w:marBottom w:val="0"/>
          <w:divBdr>
            <w:top w:val="none" w:sz="0" w:space="0" w:color="auto"/>
            <w:left w:val="none" w:sz="0" w:space="0" w:color="auto"/>
            <w:bottom w:val="none" w:sz="0" w:space="0" w:color="auto"/>
            <w:right w:val="none" w:sz="0" w:space="0" w:color="auto"/>
          </w:divBdr>
        </w:div>
      </w:divsChild>
    </w:div>
    <w:div w:id="795489117">
      <w:bodyDiv w:val="1"/>
      <w:marLeft w:val="0"/>
      <w:marRight w:val="0"/>
      <w:marTop w:val="0"/>
      <w:marBottom w:val="0"/>
      <w:divBdr>
        <w:top w:val="none" w:sz="0" w:space="0" w:color="auto"/>
        <w:left w:val="none" w:sz="0" w:space="0" w:color="auto"/>
        <w:bottom w:val="none" w:sz="0" w:space="0" w:color="auto"/>
        <w:right w:val="none" w:sz="0" w:space="0" w:color="auto"/>
      </w:divBdr>
      <w:divsChild>
        <w:div w:id="1011223894">
          <w:marLeft w:val="0"/>
          <w:marRight w:val="0"/>
          <w:marTop w:val="0"/>
          <w:marBottom w:val="0"/>
          <w:divBdr>
            <w:top w:val="none" w:sz="0" w:space="0" w:color="auto"/>
            <w:left w:val="none" w:sz="0" w:space="0" w:color="auto"/>
            <w:bottom w:val="none" w:sz="0" w:space="0" w:color="auto"/>
            <w:right w:val="none" w:sz="0" w:space="0" w:color="auto"/>
          </w:divBdr>
        </w:div>
      </w:divsChild>
    </w:div>
    <w:div w:id="905645576">
      <w:bodyDiv w:val="1"/>
      <w:marLeft w:val="0"/>
      <w:marRight w:val="0"/>
      <w:marTop w:val="0"/>
      <w:marBottom w:val="0"/>
      <w:divBdr>
        <w:top w:val="none" w:sz="0" w:space="0" w:color="auto"/>
        <w:left w:val="none" w:sz="0" w:space="0" w:color="auto"/>
        <w:bottom w:val="none" w:sz="0" w:space="0" w:color="auto"/>
        <w:right w:val="none" w:sz="0" w:space="0" w:color="auto"/>
      </w:divBdr>
      <w:divsChild>
        <w:div w:id="222181872">
          <w:marLeft w:val="0"/>
          <w:marRight w:val="0"/>
          <w:marTop w:val="0"/>
          <w:marBottom w:val="0"/>
          <w:divBdr>
            <w:top w:val="none" w:sz="0" w:space="0" w:color="auto"/>
            <w:left w:val="none" w:sz="0" w:space="0" w:color="auto"/>
            <w:bottom w:val="none" w:sz="0" w:space="0" w:color="auto"/>
            <w:right w:val="none" w:sz="0" w:space="0" w:color="auto"/>
          </w:divBdr>
        </w:div>
      </w:divsChild>
    </w:div>
    <w:div w:id="1052341784">
      <w:bodyDiv w:val="1"/>
      <w:marLeft w:val="0"/>
      <w:marRight w:val="0"/>
      <w:marTop w:val="0"/>
      <w:marBottom w:val="0"/>
      <w:divBdr>
        <w:top w:val="none" w:sz="0" w:space="0" w:color="auto"/>
        <w:left w:val="none" w:sz="0" w:space="0" w:color="auto"/>
        <w:bottom w:val="none" w:sz="0" w:space="0" w:color="auto"/>
        <w:right w:val="none" w:sz="0" w:space="0" w:color="auto"/>
      </w:divBdr>
      <w:divsChild>
        <w:div w:id="2027519653">
          <w:marLeft w:val="0"/>
          <w:marRight w:val="0"/>
          <w:marTop w:val="0"/>
          <w:marBottom w:val="0"/>
          <w:divBdr>
            <w:top w:val="none" w:sz="0" w:space="0" w:color="auto"/>
            <w:left w:val="none" w:sz="0" w:space="0" w:color="auto"/>
            <w:bottom w:val="none" w:sz="0" w:space="0" w:color="auto"/>
            <w:right w:val="none" w:sz="0" w:space="0" w:color="auto"/>
          </w:divBdr>
        </w:div>
      </w:divsChild>
    </w:div>
    <w:div w:id="1719473499">
      <w:bodyDiv w:val="1"/>
      <w:marLeft w:val="0"/>
      <w:marRight w:val="0"/>
      <w:marTop w:val="0"/>
      <w:marBottom w:val="0"/>
      <w:divBdr>
        <w:top w:val="none" w:sz="0" w:space="0" w:color="auto"/>
        <w:left w:val="none" w:sz="0" w:space="0" w:color="auto"/>
        <w:bottom w:val="none" w:sz="0" w:space="0" w:color="auto"/>
        <w:right w:val="none" w:sz="0" w:space="0" w:color="auto"/>
      </w:divBdr>
      <w:divsChild>
        <w:div w:id="1770740034">
          <w:marLeft w:val="0"/>
          <w:marRight w:val="0"/>
          <w:marTop w:val="0"/>
          <w:marBottom w:val="0"/>
          <w:divBdr>
            <w:top w:val="none" w:sz="0" w:space="0" w:color="auto"/>
            <w:left w:val="none" w:sz="0" w:space="0" w:color="auto"/>
            <w:bottom w:val="none" w:sz="0" w:space="0" w:color="auto"/>
            <w:right w:val="none" w:sz="0" w:space="0" w:color="auto"/>
          </w:divBdr>
        </w:div>
      </w:divsChild>
    </w:div>
    <w:div w:id="2041123731">
      <w:bodyDiv w:val="1"/>
      <w:marLeft w:val="0"/>
      <w:marRight w:val="0"/>
      <w:marTop w:val="0"/>
      <w:marBottom w:val="0"/>
      <w:divBdr>
        <w:top w:val="none" w:sz="0" w:space="0" w:color="auto"/>
        <w:left w:val="none" w:sz="0" w:space="0" w:color="auto"/>
        <w:bottom w:val="none" w:sz="0" w:space="0" w:color="auto"/>
        <w:right w:val="none" w:sz="0" w:space="0" w:color="auto"/>
      </w:divBdr>
      <w:divsChild>
        <w:div w:id="1706826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0D26C7EAC14447BFBE0D79546491DC"/>
        <w:category>
          <w:name w:val="General"/>
          <w:gallery w:val="placeholder"/>
        </w:category>
        <w:types>
          <w:type w:val="bbPlcHdr"/>
        </w:types>
        <w:behaviors>
          <w:behavior w:val="content"/>
        </w:behaviors>
        <w:guid w:val="{42A16DAD-D14A-4E6E-B7F6-67351DF4E02F}"/>
      </w:docPartPr>
      <w:docPartBody>
        <w:p w:rsidR="00B85A5E" w:rsidRDefault="00B85A5E" w:rsidP="00B85A5E">
          <w:pPr>
            <w:pStyle w:val="4B0D26C7EAC14447BFBE0D79546491DC"/>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3" w:usb1="080E0000" w:usb2="00000016" w:usb3="00000000" w:csb0="00100001" w:csb1="00000000"/>
  </w:font>
  <w:font w:name="Cambria">
    <w:panose1 w:val="02040503050406030204"/>
    <w:charset w:val="00"/>
    <w:family w:val="auto"/>
    <w:pitch w:val="variable"/>
    <w:sig w:usb0="E00002FF" w:usb1="400004FF" w:usb2="00000000" w:usb3="00000000" w:csb0="0000019F" w:csb1="00000000"/>
  </w:font>
  <w:font w:name="CMBX10">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A5E"/>
    <w:rsid w:val="00041040"/>
    <w:rsid w:val="00B03C88"/>
    <w:rsid w:val="00B85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0D26C7EAC14447BFBE0D79546491DC">
    <w:name w:val="4B0D26C7EAC14447BFBE0D79546491DC"/>
    <w:rsid w:val="00B85A5E"/>
  </w:style>
  <w:style w:type="paragraph" w:customStyle="1" w:styleId="5CC81F80F58346A0B8A2D19BFADB3DAB">
    <w:name w:val="5CC81F80F58346A0B8A2D19BFADB3DAB"/>
    <w:rsid w:val="00B85A5E"/>
  </w:style>
  <w:style w:type="paragraph" w:customStyle="1" w:styleId="A0AECB2D14F148A1999E27ED305D3350">
    <w:name w:val="A0AECB2D14F148A1999E27ED305D3350"/>
    <w:rsid w:val="00B85A5E"/>
  </w:style>
  <w:style w:type="paragraph" w:customStyle="1" w:styleId="688DEB6ECDDC46CC97E11D4722374BB1">
    <w:name w:val="688DEB6ECDDC46CC97E11D4722374BB1"/>
    <w:rsid w:val="00B85A5E"/>
  </w:style>
  <w:style w:type="paragraph" w:customStyle="1" w:styleId="F2BB62BB5C1B49D2A3C3192F14BB5E31">
    <w:name w:val="F2BB62BB5C1B49D2A3C3192F14BB5E31"/>
    <w:rsid w:val="00B85A5E"/>
  </w:style>
  <w:style w:type="paragraph" w:customStyle="1" w:styleId="6DC379D9794244808218BF902B7B6A4E">
    <w:name w:val="6DC379D9794244808218BF902B7B6A4E"/>
    <w:rsid w:val="00B85A5E"/>
  </w:style>
  <w:style w:type="paragraph" w:customStyle="1" w:styleId="FE320B4BC31141BCB020DFC8A8878AE3">
    <w:name w:val="FE320B4BC31141BCB020DFC8A8878AE3"/>
    <w:rsid w:val="00B85A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0D26C7EAC14447BFBE0D79546491DC">
    <w:name w:val="4B0D26C7EAC14447BFBE0D79546491DC"/>
    <w:rsid w:val="00B85A5E"/>
  </w:style>
  <w:style w:type="paragraph" w:customStyle="1" w:styleId="5CC81F80F58346A0B8A2D19BFADB3DAB">
    <w:name w:val="5CC81F80F58346A0B8A2D19BFADB3DAB"/>
    <w:rsid w:val="00B85A5E"/>
  </w:style>
  <w:style w:type="paragraph" w:customStyle="1" w:styleId="A0AECB2D14F148A1999E27ED305D3350">
    <w:name w:val="A0AECB2D14F148A1999E27ED305D3350"/>
    <w:rsid w:val="00B85A5E"/>
  </w:style>
  <w:style w:type="paragraph" w:customStyle="1" w:styleId="688DEB6ECDDC46CC97E11D4722374BB1">
    <w:name w:val="688DEB6ECDDC46CC97E11D4722374BB1"/>
    <w:rsid w:val="00B85A5E"/>
  </w:style>
  <w:style w:type="paragraph" w:customStyle="1" w:styleId="F2BB62BB5C1B49D2A3C3192F14BB5E31">
    <w:name w:val="F2BB62BB5C1B49D2A3C3192F14BB5E31"/>
    <w:rsid w:val="00B85A5E"/>
  </w:style>
  <w:style w:type="paragraph" w:customStyle="1" w:styleId="6DC379D9794244808218BF902B7B6A4E">
    <w:name w:val="6DC379D9794244808218BF902B7B6A4E"/>
    <w:rsid w:val="00B85A5E"/>
  </w:style>
  <w:style w:type="paragraph" w:customStyle="1" w:styleId="FE320B4BC31141BCB020DFC8A8878AE3">
    <w:name w:val="FE320B4BC31141BCB020DFC8A8878AE3"/>
    <w:rsid w:val="00B85A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5D8DC-6221-E542-A005-D76BF05CE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235</Words>
  <Characters>1345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Audio Processing</vt:lpstr>
    </vt:vector>
  </TitlesOfParts>
  <Company>University of new mexico department of electrical and computer engineering</Company>
  <LinksUpToDate>false</LinksUpToDate>
  <CharactersWithSpaces>1577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Multiplexer</dc:title>
  <dc:subject>ECE 321: Electronics I</dc:subject>
  <dc:creator>Tony Mancuso, Jeremy McConaha, Brian Becker</dc:creator>
  <cp:lastModifiedBy>Brian Becker</cp:lastModifiedBy>
  <cp:revision>7</cp:revision>
  <cp:lastPrinted>2012-12-04T09:56:00Z</cp:lastPrinted>
  <dcterms:created xsi:type="dcterms:W3CDTF">2012-12-06T00:56:00Z</dcterms:created>
  <dcterms:modified xsi:type="dcterms:W3CDTF">2012-12-06T03:02:00Z</dcterms:modified>
</cp:coreProperties>
</file>