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C759" w14:textId="380201C5" w:rsidR="007416F4" w:rsidRPr="007416F4" w:rsidRDefault="007416F4" w:rsidP="007416F4">
      <w:pPr>
        <w:pStyle w:val="Heading1"/>
        <w:spacing w:before="0" w:after="240"/>
        <w:rPr>
          <w:b/>
          <w:bCs/>
          <w:color w:val="000000"/>
          <w:sz w:val="134"/>
          <w:szCs w:val="134"/>
          <w:rtl/>
          <w:lang w:val="en-US"/>
        </w:rPr>
      </w:pPr>
      <w:r w:rsidRPr="007416F4">
        <w:rPr>
          <w:rFonts w:ascii="Segoe UI" w:hAnsi="Segoe UI" w:cs="Segoe UI"/>
          <w:b/>
          <w:bCs/>
          <w:color w:val="24292F"/>
        </w:rPr>
        <w:t xml:space="preserve">Consumer Price </w:t>
      </w:r>
      <w:r w:rsidR="00176EF0">
        <w:rPr>
          <w:rFonts w:ascii="Segoe UI" w:hAnsi="Segoe UI" w:cs="Segoe UI"/>
          <w:b/>
          <w:bCs/>
          <w:color w:val="24292F"/>
          <w:lang w:val="en-US"/>
        </w:rPr>
        <w:t>Changes</w:t>
      </w:r>
      <w:r w:rsidR="00176EF0" w:rsidRPr="007416F4">
        <w:rPr>
          <w:rFonts w:ascii="Segoe UI" w:hAnsi="Segoe UI" w:cs="Segoe UI"/>
          <w:b/>
          <w:bCs/>
          <w:color w:val="24292F"/>
        </w:rPr>
        <w:t xml:space="preserve"> </w:t>
      </w:r>
      <w:r w:rsidR="00176EF0">
        <w:rPr>
          <w:rFonts w:ascii="Segoe UI" w:hAnsi="Segoe UI" w:cs="Segoe UI"/>
          <w:b/>
          <w:bCs/>
          <w:color w:val="24292F"/>
          <w:lang w:val="en-US"/>
        </w:rPr>
        <w:t>A</w:t>
      </w:r>
      <w:r w:rsidRPr="007416F4">
        <w:rPr>
          <w:rFonts w:ascii="Segoe UI" w:hAnsi="Segoe UI" w:cs="Segoe UI"/>
          <w:b/>
          <w:bCs/>
          <w:color w:val="24292F"/>
        </w:rPr>
        <w:t>nalysis</w:t>
      </w:r>
      <w:r w:rsidRPr="007416F4">
        <w:rPr>
          <w:rFonts w:ascii="Segoe UI" w:hAnsi="Segoe UI" w:cs="Segoe UI"/>
          <w:b/>
          <w:bCs/>
          <w:color w:val="24292F"/>
          <w:lang w:val="en-US"/>
        </w:rPr>
        <w:t xml:space="preserve"> </w:t>
      </w:r>
      <w:r w:rsidRPr="007416F4">
        <w:rPr>
          <w:rFonts w:ascii="Segoe UI" w:hAnsi="Segoe UI" w:cs="Segoe UI"/>
          <w:b/>
          <w:bCs/>
          <w:color w:val="24292F"/>
        </w:rPr>
        <w:t>for Organizing a Furniture Event at 2022</w:t>
      </w:r>
      <w:r w:rsidRPr="007416F4">
        <w:rPr>
          <w:rFonts w:ascii="Segoe UI" w:hAnsi="Segoe UI" w:cs="Segoe UI"/>
          <w:b/>
          <w:bCs/>
          <w:color w:val="24292F"/>
          <w:lang w:val="en-US"/>
        </w:rPr>
        <w:t xml:space="preserve"> in Saudi Arabia</w:t>
      </w:r>
    </w:p>
    <w:p w14:paraId="4C919DD2" w14:textId="4095F3AA" w:rsidR="007416F4" w:rsidRDefault="007416F4" w:rsidP="00B45BF9">
      <w:pPr>
        <w:rPr>
          <w:rFonts w:ascii="Segoe UI" w:eastAsia="Times New Roman" w:hAnsi="Segoe UI" w:cs="Segoe UI"/>
          <w:color w:val="24292F"/>
          <w:shd w:val="clear" w:color="auto" w:fill="FFFFFF"/>
          <w:lang w:val="en-US"/>
        </w:rPr>
      </w:pPr>
      <w:r>
        <w:rPr>
          <w:rFonts w:ascii="Segoe UI" w:eastAsia="Times New Roman" w:hAnsi="Segoe UI" w:cs="Segoe UI"/>
          <w:color w:val="24292F"/>
          <w:shd w:val="clear" w:color="auto" w:fill="FFFFFF"/>
          <w:lang w:val="en-US"/>
        </w:rPr>
        <w:t>Abeer Almdani</w:t>
      </w:r>
    </w:p>
    <w:p w14:paraId="44D0C8E9" w14:textId="77777777" w:rsidR="007416F4" w:rsidRDefault="007416F4" w:rsidP="007416F4">
      <w:pPr>
        <w:pStyle w:val="Heading2"/>
        <w:spacing w:before="360" w:beforeAutospacing="0" w:after="240" w:afterAutospacing="0"/>
        <w:rPr>
          <w:rFonts w:ascii="Segoe UI" w:hAnsi="Segoe UI" w:cs="Segoe UI"/>
          <w:color w:val="24292F"/>
        </w:rPr>
      </w:pPr>
      <w:r>
        <w:rPr>
          <w:rFonts w:ascii="Segoe UI" w:hAnsi="Segoe UI" w:cs="Segoe UI"/>
          <w:color w:val="24292F"/>
        </w:rPr>
        <w:t>Abstract</w:t>
      </w:r>
    </w:p>
    <w:p w14:paraId="423D11A9" w14:textId="7DD41F56" w:rsidR="007416F4" w:rsidRPr="007416F4" w:rsidRDefault="00D410FA" w:rsidP="007416F4">
      <w:pPr>
        <w:rPr>
          <w:rFonts w:ascii="Times New Roman" w:eastAsia="Times New Roman" w:hAnsi="Times New Roman" w:cs="Times New Roman"/>
        </w:rPr>
      </w:pPr>
      <w:r w:rsidRPr="00D410FA">
        <w:rPr>
          <w:rFonts w:ascii="Segoe UI" w:eastAsia="Times New Roman" w:hAnsi="Segoe UI" w:cs="Segoe UI"/>
          <w:color w:val="24292F"/>
          <w:shd w:val="clear" w:color="auto" w:fill="FFFFFF"/>
        </w:rPr>
        <w:t>The goal of this project was to use exploratory data analysis approach to predict the best month to orgn</w:t>
      </w:r>
      <w:r w:rsidR="00455786">
        <w:rPr>
          <w:rFonts w:ascii="Segoe UI" w:eastAsia="Times New Roman" w:hAnsi="Segoe UI" w:cs="Segoe UI"/>
          <w:color w:val="24292F"/>
          <w:shd w:val="clear" w:color="auto" w:fill="FFFFFF"/>
          <w:lang w:val="en-US"/>
        </w:rPr>
        <w:t>a</w:t>
      </w:r>
      <w:r w:rsidRPr="00D410FA">
        <w:rPr>
          <w:rFonts w:ascii="Segoe UI" w:eastAsia="Times New Roman" w:hAnsi="Segoe UI" w:cs="Segoe UI"/>
          <w:color w:val="24292F"/>
          <w:shd w:val="clear" w:color="auto" w:fill="FFFFFF"/>
        </w:rPr>
        <w:t>ize furnishings, household equipment event in Saudi Arabia  that has the highest consumer prices for furniture and highest arithmetic average over two years in order to help improve event revenue</w:t>
      </w:r>
      <w:r w:rsidR="00770467">
        <w:rPr>
          <w:rFonts w:ascii="Segoe UI" w:eastAsia="Times New Roman" w:hAnsi="Segoe UI" w:cs="Segoe UI"/>
          <w:color w:val="24292F"/>
          <w:shd w:val="clear" w:color="auto" w:fill="FFFFFF"/>
          <w:lang w:val="en-US"/>
        </w:rPr>
        <w:t xml:space="preserve">s. </w:t>
      </w:r>
      <w:r w:rsidR="00FE23F3" w:rsidRPr="00FE23F3">
        <w:rPr>
          <w:rFonts w:ascii="Segoe UI" w:eastAsia="Times New Roman" w:hAnsi="Segoe UI" w:cs="Segoe UI"/>
          <w:color w:val="24292F"/>
          <w:shd w:val="clear" w:color="auto" w:fill="FFFFFF"/>
        </w:rPr>
        <w:t>I worked with data provided by Saudi General Authority for Statistics and Ministry of Finance</w:t>
      </w:r>
      <w:r w:rsidR="007416F4" w:rsidRPr="007416F4">
        <w:rPr>
          <w:rFonts w:ascii="Segoe UI" w:eastAsia="Times New Roman" w:hAnsi="Segoe UI" w:cs="Segoe UI"/>
          <w:color w:val="24292F"/>
          <w:shd w:val="clear" w:color="auto" w:fill="FFFFFF"/>
        </w:rPr>
        <w:t xml:space="preserve">. </w:t>
      </w:r>
      <w:r w:rsidR="00FE23F3" w:rsidRPr="00FE23F3">
        <w:rPr>
          <w:rFonts w:ascii="Segoe UI" w:eastAsia="Times New Roman" w:hAnsi="Segoe UI" w:cs="Segoe UI"/>
          <w:color w:val="24292F"/>
          <w:shd w:val="clear" w:color="auto" w:fill="FFFFFF"/>
        </w:rPr>
        <w:t>After refining aproach,</w:t>
      </w:r>
      <w:r w:rsidR="00C55408">
        <w:rPr>
          <w:rFonts w:ascii="Segoe UI" w:eastAsia="Times New Roman" w:hAnsi="Segoe UI" w:cs="Segoe UI"/>
          <w:color w:val="24292F"/>
          <w:shd w:val="clear" w:color="auto" w:fill="FFFFFF"/>
          <w:lang w:val="en-US"/>
        </w:rPr>
        <w:t xml:space="preserve"> </w:t>
      </w:r>
      <w:r w:rsidR="00FE23F3" w:rsidRPr="00FE23F3">
        <w:rPr>
          <w:rFonts w:ascii="Segoe UI" w:eastAsia="Times New Roman" w:hAnsi="Segoe UI" w:cs="Segoe UI"/>
          <w:color w:val="24292F"/>
          <w:shd w:val="clear" w:color="auto" w:fill="FFFFFF"/>
        </w:rPr>
        <w:t>I made a presentation that has 5 charts to visualize and communicate my results using Matplotlib and Seaborn.</w:t>
      </w:r>
    </w:p>
    <w:p w14:paraId="44967B07" w14:textId="77777777" w:rsidR="00C55408" w:rsidRDefault="00C55408" w:rsidP="00C55408">
      <w:pPr>
        <w:pStyle w:val="Heading2"/>
        <w:spacing w:before="360" w:beforeAutospacing="0" w:after="240" w:afterAutospacing="0"/>
        <w:rPr>
          <w:rFonts w:ascii="Segoe UI" w:hAnsi="Segoe UI" w:cs="Segoe UI"/>
          <w:color w:val="24292F"/>
        </w:rPr>
      </w:pPr>
      <w:r>
        <w:rPr>
          <w:rFonts w:ascii="Segoe UI" w:hAnsi="Segoe UI" w:cs="Segoe UI"/>
          <w:color w:val="24292F"/>
        </w:rPr>
        <w:t>Design</w:t>
      </w:r>
    </w:p>
    <w:p w14:paraId="53462168" w14:textId="1F655809" w:rsidR="00B45BF9" w:rsidRPr="00ED6D00" w:rsidRDefault="00ED6D00" w:rsidP="00ED6D00">
      <w:pPr>
        <w:rPr>
          <w:rFonts w:ascii="Segoe UI" w:eastAsia="Times New Roman" w:hAnsi="Segoe UI" w:cs="Times New Roman"/>
          <w:color w:val="24292F"/>
          <w:shd w:val="clear" w:color="auto" w:fill="FFFFFF"/>
          <w:rtl/>
          <w:lang w:val="en-US"/>
        </w:rPr>
      </w:pPr>
      <w:r w:rsidRPr="00ED6D00">
        <w:rPr>
          <w:rFonts w:ascii="Segoe UI" w:eastAsia="Times New Roman" w:hAnsi="Segoe UI" w:cs="Segoe UI"/>
          <w:color w:val="24292F"/>
          <w:shd w:val="clear" w:color="auto" w:fill="FFFFFF"/>
        </w:rPr>
        <w:t>This project originates from SDAIA Camps T5 (data science). The data is provided by Saudi General Authority for Statistics and Ministry of Finance and presents Percent Change Average of Furniture Price Per Month In 2019-2020</w:t>
      </w:r>
      <w:r w:rsidRPr="00ED6D00">
        <w:rPr>
          <w:rFonts w:ascii="Segoe UI" w:eastAsia="Times New Roman" w:hAnsi="Segoe UI" w:cs="Times New Roman"/>
          <w:color w:val="24292F"/>
          <w:shd w:val="clear" w:color="auto" w:fill="FFFFFF"/>
          <w:rtl/>
        </w:rPr>
        <w:t>.</w:t>
      </w:r>
      <w:r w:rsidRPr="00ED6D00">
        <w:t xml:space="preserve"> </w:t>
      </w:r>
      <w:r w:rsidR="00FF3A2F">
        <w:rPr>
          <w:rFonts w:ascii="Segoe UI" w:eastAsia="Times New Roman" w:hAnsi="Segoe UI" w:cs="Times New Roman"/>
          <w:color w:val="24292F"/>
          <w:shd w:val="clear" w:color="auto" w:fill="FFFFFF"/>
          <w:lang w:val="en-US"/>
        </w:rPr>
        <w:t>D</w:t>
      </w:r>
      <w:r w:rsidR="00FF3A2F" w:rsidRPr="00FF3A2F">
        <w:rPr>
          <w:rFonts w:ascii="Segoe UI" w:eastAsia="Times New Roman" w:hAnsi="Segoe UI" w:cs="Times New Roman"/>
          <w:color w:val="24292F"/>
          <w:shd w:val="clear" w:color="auto" w:fill="FFFFFF"/>
          <w:lang w:val="en-US"/>
        </w:rPr>
        <w:t>etermining the month that usually has the highest and positive Percent Change Average of Furniture Consumption Price would enable the Furniture Events organizers to take action to improve event revenu</w:t>
      </w:r>
      <w:r w:rsidR="00FF3A2F">
        <w:rPr>
          <w:rFonts w:ascii="Segoe UI" w:eastAsia="Times New Roman" w:hAnsi="Segoe UI" w:cs="Times New Roman"/>
          <w:color w:val="24292F"/>
          <w:shd w:val="clear" w:color="auto" w:fill="FFFFFF"/>
          <w:lang w:val="en-US"/>
        </w:rPr>
        <w:t>e</w:t>
      </w:r>
    </w:p>
    <w:p w14:paraId="01498E8C" w14:textId="77777777" w:rsidR="00FF3A2F" w:rsidRDefault="00FF3A2F" w:rsidP="00FF3A2F">
      <w:pPr>
        <w:pStyle w:val="Heading2"/>
        <w:spacing w:before="360" w:beforeAutospacing="0" w:after="240" w:afterAutospacing="0"/>
        <w:rPr>
          <w:rFonts w:ascii="Segoe UI" w:hAnsi="Segoe UI" w:cs="Segoe UI"/>
          <w:color w:val="24292F"/>
        </w:rPr>
      </w:pPr>
      <w:r>
        <w:rPr>
          <w:rFonts w:ascii="Segoe UI" w:hAnsi="Segoe UI" w:cs="Segoe UI"/>
          <w:color w:val="24292F"/>
        </w:rPr>
        <w:t>Data</w:t>
      </w:r>
    </w:p>
    <w:p w14:paraId="1E0BCD87" w14:textId="77777777" w:rsidR="00455786" w:rsidRPr="005A2B60" w:rsidRDefault="00455786" w:rsidP="00455786">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The dataset contains monthly and annually prices changes, Index numbers per month and general index during 2019 and 2020.</w:t>
      </w:r>
    </w:p>
    <w:p w14:paraId="753AFFA6" w14:textId="2AFBD05F" w:rsidR="00FD6B46" w:rsidRDefault="00FD6B46" w:rsidP="00FD6B46">
      <w:pPr>
        <w:pStyle w:val="Heading2"/>
        <w:spacing w:before="360" w:beforeAutospacing="0" w:after="240" w:afterAutospacing="0"/>
        <w:rPr>
          <w:rFonts w:ascii="Segoe UI" w:hAnsi="Segoe UI" w:cs="Segoe UI"/>
          <w:color w:val="24292F"/>
        </w:rPr>
      </w:pPr>
      <w:r>
        <w:rPr>
          <w:rFonts w:ascii="Segoe UI" w:hAnsi="Segoe UI" w:cs="Segoe UI"/>
          <w:color w:val="24292F"/>
        </w:rPr>
        <w:t>Algorithms</w:t>
      </w:r>
    </w:p>
    <w:p w14:paraId="18D3C885" w14:textId="38FF2293"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The general features </w:t>
      </w:r>
      <w:r w:rsidR="005A2B60">
        <w:rPr>
          <w:rFonts w:ascii="Segoe UI" w:eastAsia="Times New Roman" w:hAnsi="Segoe UI" w:cs="Segoe UI"/>
          <w:color w:val="24292F"/>
          <w:shd w:val="clear" w:color="auto" w:fill="FFFFFF"/>
          <w:lang w:val="en-US"/>
        </w:rPr>
        <w:t xml:space="preserve">of EDA approach </w:t>
      </w:r>
      <w:r w:rsidRPr="005A2B60">
        <w:rPr>
          <w:rFonts w:ascii="Segoe UI" w:eastAsia="Times New Roman" w:hAnsi="Segoe UI" w:cs="Segoe UI"/>
          <w:color w:val="24292F"/>
          <w:shd w:val="clear" w:color="auto" w:fill="FFFFFF"/>
        </w:rPr>
        <w:t>are:</w:t>
      </w:r>
    </w:p>
    <w:p w14:paraId="0FC05B7A" w14:textId="501DC285"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1. Collecting data from multiple excel sheets</w:t>
      </w:r>
    </w:p>
    <w:p w14:paraId="618223E5"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2. Exploratory data analysis in pandas</w:t>
      </w:r>
    </w:p>
    <w:p w14:paraId="58A7FA75"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3. Delete duplicated and unnecessary data </w:t>
      </w:r>
    </w:p>
    <w:p w14:paraId="3F40346B" w14:textId="737910B9"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4. Checking if there is inconsistent text</w:t>
      </w:r>
    </w:p>
    <w:p w14:paraId="1D27C584"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5. Checking if there is missing data and handle it </w:t>
      </w:r>
    </w:p>
    <w:p w14:paraId="19D107DC"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6. Filtering data </w:t>
      </w:r>
    </w:p>
    <w:p w14:paraId="03275187"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lastRenderedPageBreak/>
        <w:t>7. Determining max value of Furniture Prices Changes per month</w:t>
      </w:r>
    </w:p>
    <w:p w14:paraId="166F49EA" w14:textId="4B6FE4CA"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8. Determining average of Furniture Prices Changes during 2019-2020</w:t>
      </w:r>
    </w:p>
    <w:p w14:paraId="10D26C38" w14:textId="50543CBA" w:rsidR="00FD6B46"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9. Visualizing data and result</w:t>
      </w:r>
    </w:p>
    <w:p w14:paraId="6CDDC5D8" w14:textId="12FBD201" w:rsidR="00525BFF" w:rsidRDefault="00525BFF" w:rsidP="00525BFF">
      <w:pPr>
        <w:rPr>
          <w:lang w:val="en-US"/>
        </w:rPr>
      </w:pPr>
    </w:p>
    <w:p w14:paraId="03311533" w14:textId="22BE6368" w:rsidR="00525BFF" w:rsidRPr="005A2B60" w:rsidRDefault="00525BFF" w:rsidP="00525BFF">
      <w:pPr>
        <w:rPr>
          <w:rFonts w:ascii="Segoe UI" w:eastAsia="Times New Roman" w:hAnsi="Segoe UI" w:cs="Segoe UI"/>
          <w:b/>
          <w:bCs/>
          <w:color w:val="24292F"/>
          <w:shd w:val="clear" w:color="auto" w:fill="FFFFFF"/>
        </w:rPr>
      </w:pPr>
      <w:r w:rsidRPr="005A2B60">
        <w:rPr>
          <w:rFonts w:ascii="Segoe UI" w:eastAsia="Times New Roman" w:hAnsi="Segoe UI" w:cs="Segoe UI"/>
          <w:b/>
          <w:bCs/>
          <w:color w:val="24292F"/>
          <w:shd w:val="clear" w:color="auto" w:fill="FFFFFF"/>
        </w:rPr>
        <w:t xml:space="preserve">Result: </w:t>
      </w:r>
    </w:p>
    <w:p w14:paraId="0D06FA6E" w14:textId="77777777"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What is the best month to hold the event?</w:t>
      </w:r>
    </w:p>
    <w:p w14:paraId="5FC20A94" w14:textId="08B2F991" w:rsidR="00525BFF" w:rsidRPr="005A2B60" w:rsidRDefault="00525BFF" w:rsidP="00525BFF">
      <w:p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July achieved: </w:t>
      </w:r>
    </w:p>
    <w:p w14:paraId="321CBE94" w14:textId="77777777" w:rsidR="00525BFF" w:rsidRPr="005A2B60" w:rsidRDefault="00525BFF" w:rsidP="005A2B60">
      <w:pPr>
        <w:pStyle w:val="ListParagraph"/>
        <w:numPr>
          <w:ilvl w:val="0"/>
          <w:numId w:val="5"/>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Highest consumer prices for furniture in 2019 </w:t>
      </w:r>
    </w:p>
    <w:p w14:paraId="13C7F0C3" w14:textId="77777777" w:rsidR="00525BFF" w:rsidRPr="005A2B60" w:rsidRDefault="00525BFF" w:rsidP="005A2B60">
      <w:pPr>
        <w:pStyle w:val="ListParagraph"/>
        <w:numPr>
          <w:ilvl w:val="0"/>
          <w:numId w:val="5"/>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Highest consumer prices for furniture in 2020 </w:t>
      </w:r>
    </w:p>
    <w:p w14:paraId="61B41E71" w14:textId="2C75D96B" w:rsidR="00525BFF" w:rsidRPr="005A2B60" w:rsidRDefault="00525BFF" w:rsidP="005A2B60">
      <w:pPr>
        <w:pStyle w:val="ListParagraph"/>
        <w:numPr>
          <w:ilvl w:val="0"/>
          <w:numId w:val="5"/>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Highest arithmetic average over two years.</w:t>
      </w:r>
    </w:p>
    <w:p w14:paraId="38FA1E9E" w14:textId="095FC5D1" w:rsidR="005A2B60" w:rsidRDefault="005A2B60" w:rsidP="005A2B60">
      <w:pPr>
        <w:pStyle w:val="Heading2"/>
        <w:spacing w:before="360" w:beforeAutospacing="0" w:after="240" w:afterAutospacing="0"/>
        <w:rPr>
          <w:rFonts w:ascii="Segoe UI" w:hAnsi="Segoe UI" w:cs="Segoe UI"/>
          <w:color w:val="24292F"/>
          <w:lang w:val="en-US"/>
        </w:rPr>
      </w:pPr>
      <w:r>
        <w:rPr>
          <w:rFonts w:ascii="Segoe UI" w:hAnsi="Segoe UI" w:cs="Segoe UI"/>
          <w:color w:val="24292F"/>
        </w:rPr>
        <w:t>Tools</w:t>
      </w:r>
    </w:p>
    <w:p w14:paraId="2C87C7A6" w14:textId="77777777" w:rsidR="005A2B60" w:rsidRP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Numpy and Pandas for data manipulation</w:t>
      </w:r>
    </w:p>
    <w:p w14:paraId="47A7CE62" w14:textId="700301FE" w:rsidR="005A2B60" w:rsidRP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Matplotlib and Seaborn for plotting</w:t>
      </w:r>
    </w:p>
    <w:p w14:paraId="3E70738C" w14:textId="50A3D95E" w:rsidR="005A2B60" w:rsidRP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SQLite and DB browser for SQLite</w:t>
      </w:r>
    </w:p>
    <w:p w14:paraId="6E8EA12E" w14:textId="38172F67" w:rsidR="005A2B60" w:rsidRP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Statistics library</w:t>
      </w:r>
    </w:p>
    <w:p w14:paraId="219BB5C1" w14:textId="0A8A6959" w:rsidR="005A2B60" w:rsidRP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Python</w:t>
      </w:r>
    </w:p>
    <w:p w14:paraId="37767D53" w14:textId="6C825C08" w:rsidR="005A2B60" w:rsidRDefault="005A2B60" w:rsidP="005A2B60">
      <w:pPr>
        <w:pStyle w:val="ListParagraph"/>
        <w:numPr>
          <w:ilvl w:val="0"/>
          <w:numId w:val="4"/>
        </w:numPr>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Anaconda and -jupyter notebook</w:t>
      </w:r>
    </w:p>
    <w:p w14:paraId="60118209" w14:textId="47BF404E" w:rsidR="002429AE" w:rsidRPr="005A2B60" w:rsidRDefault="002429AE" w:rsidP="005A2B60">
      <w:pPr>
        <w:pStyle w:val="ListParagraph"/>
        <w:numPr>
          <w:ilvl w:val="0"/>
          <w:numId w:val="4"/>
        </w:num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lang w:val="en-US"/>
        </w:rPr>
        <w:t>Canva</w:t>
      </w:r>
    </w:p>
    <w:p w14:paraId="3AFEEF87" w14:textId="4BCD79EC" w:rsidR="00525BFF" w:rsidRDefault="002429AE" w:rsidP="004D7714">
      <w:pPr>
        <w:pStyle w:val="Heading2"/>
        <w:spacing w:before="360" w:beforeAutospacing="0" w:after="240" w:afterAutospacing="0"/>
        <w:rPr>
          <w:rFonts w:ascii="Segoe UI" w:hAnsi="Segoe UI" w:cs="Segoe UI"/>
          <w:color w:val="24292F"/>
        </w:rPr>
      </w:pPr>
      <w:r>
        <w:rPr>
          <w:rFonts w:ascii="Segoe UI" w:hAnsi="Segoe UI" w:cs="Segoe UI"/>
          <w:color w:val="24292F"/>
        </w:rPr>
        <w:t>Communication</w:t>
      </w:r>
    </w:p>
    <w:p w14:paraId="24CB4168" w14:textId="649A1F6A" w:rsidR="004D7714" w:rsidRDefault="004D7714" w:rsidP="004D7714">
      <w:pPr>
        <w:pStyle w:val="Heading2"/>
        <w:spacing w:before="360" w:beforeAutospacing="0" w:after="240" w:afterAutospacing="0"/>
        <w:rPr>
          <w:rFonts w:ascii="Segoe UI" w:hAnsi="Segoe UI" w:cs="Segoe UI"/>
          <w:color w:val="24292F"/>
          <w:lang w:val="en-US"/>
        </w:rPr>
      </w:pPr>
      <w:r>
        <w:rPr>
          <w:rFonts w:ascii="Segoe UI" w:hAnsi="Segoe UI" w:cs="Segoe UI"/>
          <w:noProof/>
          <w:color w:val="24292F"/>
          <w:lang w:val="en-US"/>
        </w:rPr>
        <w:lastRenderedPageBreak/>
        <w:drawing>
          <wp:inline distT="0" distB="0" distL="0" distR="0" wp14:anchorId="07B421AB" wp14:editId="500D30AD">
            <wp:extent cx="5486400" cy="3657600"/>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6448BF4" w14:textId="25BA3C8D" w:rsidR="004D7714" w:rsidRDefault="004D7714" w:rsidP="004D7714">
      <w:pPr>
        <w:pStyle w:val="ListParagraph"/>
        <w:rPr>
          <w:rFonts w:ascii="Segoe UI" w:eastAsia="Times New Roman" w:hAnsi="Segoe UI" w:cs="Segoe UI"/>
          <w:color w:val="24292F"/>
          <w:shd w:val="clear" w:color="auto" w:fill="FFFFFF"/>
        </w:rPr>
      </w:pPr>
      <w:r w:rsidRPr="004D7714">
        <w:rPr>
          <w:rFonts w:ascii="Segoe UI" w:eastAsia="Times New Roman" w:hAnsi="Segoe UI" w:cs="Segoe UI"/>
          <w:b/>
          <w:bCs/>
          <w:color w:val="24292F"/>
          <w:shd w:val="clear" w:color="auto" w:fill="FFFFFF"/>
        </w:rPr>
        <w:t>Figure</w:t>
      </w:r>
      <w:r>
        <w:rPr>
          <w:rFonts w:ascii="Segoe UI" w:eastAsia="Times New Roman" w:hAnsi="Segoe UI" w:cs="Segoe UI"/>
          <w:b/>
          <w:bCs/>
          <w:color w:val="24292F"/>
          <w:shd w:val="clear" w:color="auto" w:fill="FFFFFF"/>
          <w:lang w:val="en-US"/>
        </w:rPr>
        <w:t xml:space="preserve"> </w:t>
      </w:r>
      <w:r w:rsidRPr="004D7714">
        <w:rPr>
          <w:rFonts w:ascii="Segoe UI" w:eastAsia="Times New Roman" w:hAnsi="Segoe UI" w:cs="Segoe UI"/>
          <w:b/>
          <w:bCs/>
          <w:color w:val="24292F"/>
          <w:shd w:val="clear" w:color="auto" w:fill="FFFFFF"/>
        </w:rPr>
        <w:t xml:space="preserve">1: </w:t>
      </w:r>
      <w:r w:rsidR="000D0A98">
        <w:rPr>
          <w:rFonts w:ascii="Segoe UI" w:eastAsia="Times New Roman" w:hAnsi="Segoe UI" w:cs="Segoe UI"/>
          <w:color w:val="24292F"/>
          <w:shd w:val="clear" w:color="auto" w:fill="FFFFFF"/>
          <w:lang w:val="en-US"/>
        </w:rPr>
        <w:t>B</w:t>
      </w:r>
      <w:r w:rsidRPr="000D0A98">
        <w:rPr>
          <w:rFonts w:ascii="Segoe UI" w:eastAsia="Times New Roman" w:hAnsi="Segoe UI" w:cs="Segoe UI"/>
          <w:color w:val="24292F"/>
          <w:shd w:val="clear" w:color="auto" w:fill="FFFFFF"/>
          <w:lang w:val="en-US"/>
        </w:rPr>
        <w:t xml:space="preserve">ar </w:t>
      </w:r>
      <w:r w:rsidR="000D0A98">
        <w:rPr>
          <w:rFonts w:ascii="Segoe UI" w:eastAsia="Times New Roman" w:hAnsi="Segoe UI" w:cs="Segoe UI"/>
          <w:color w:val="24292F"/>
          <w:shd w:val="clear" w:color="auto" w:fill="FFFFFF"/>
          <w:lang w:val="en-US"/>
        </w:rPr>
        <w:t>C</w:t>
      </w:r>
      <w:r w:rsidRPr="000D0A98">
        <w:rPr>
          <w:rFonts w:ascii="Segoe UI" w:eastAsia="Times New Roman" w:hAnsi="Segoe UI" w:cs="Segoe UI"/>
          <w:color w:val="24292F"/>
          <w:shd w:val="clear" w:color="auto" w:fill="FFFFFF"/>
          <w:lang w:val="en-US"/>
        </w:rPr>
        <w:t>hart</w:t>
      </w:r>
      <w:r w:rsidR="000D0A98" w:rsidRPr="000D0A98">
        <w:rPr>
          <w:rFonts w:ascii="Segoe UI" w:eastAsia="Times New Roman" w:hAnsi="Segoe UI" w:cs="Segoe UI"/>
          <w:color w:val="24292F"/>
          <w:shd w:val="clear" w:color="auto" w:fill="FFFFFF"/>
          <w:lang w:val="en-US"/>
        </w:rPr>
        <w:t xml:space="preserve"> of</w:t>
      </w:r>
      <w:r w:rsidR="000D0A98">
        <w:rPr>
          <w:rFonts w:ascii="Segoe UI" w:eastAsia="Times New Roman" w:hAnsi="Segoe UI" w:cs="Segoe UI"/>
          <w:b/>
          <w:bCs/>
          <w:color w:val="24292F"/>
          <w:shd w:val="clear" w:color="auto" w:fill="FFFFFF"/>
          <w:lang w:val="en-US"/>
        </w:rPr>
        <w:t xml:space="preserve"> </w:t>
      </w:r>
      <w:r w:rsidRPr="004D7714">
        <w:rPr>
          <w:rFonts w:ascii="Segoe UI" w:eastAsia="Times New Roman" w:hAnsi="Segoe UI" w:cs="Segoe UI"/>
          <w:color w:val="24292F"/>
          <w:shd w:val="clear" w:color="auto" w:fill="FFFFFF"/>
        </w:rPr>
        <w:t xml:space="preserve">Furniture Prices Changes Per Month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 xml:space="preserve">n 2019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Saudi Arabia</w:t>
      </w:r>
    </w:p>
    <w:p w14:paraId="1C774CB8" w14:textId="27C6F919" w:rsidR="004D7714" w:rsidRDefault="004D7714" w:rsidP="004D7714">
      <w:pPr>
        <w:pStyle w:val="ListParagraph"/>
        <w:rPr>
          <w:rFonts w:ascii="Segoe UI" w:eastAsia="Times New Roman" w:hAnsi="Segoe UI" w:cs="Segoe UI"/>
          <w:color w:val="24292F"/>
          <w:shd w:val="clear" w:color="auto" w:fill="FFFFFF"/>
        </w:rPr>
      </w:pPr>
    </w:p>
    <w:p w14:paraId="174F0E26" w14:textId="36584DC4" w:rsidR="004D7714" w:rsidRDefault="004D7714" w:rsidP="004D7714">
      <w:pPr>
        <w:pStyle w:val="ListParagraph"/>
        <w:rPr>
          <w:rFonts w:ascii="Segoe UI" w:eastAsia="Times New Roman" w:hAnsi="Segoe UI" w:cs="Segoe UI"/>
          <w:color w:val="24292F"/>
          <w:shd w:val="clear" w:color="auto" w:fill="FFFFFF"/>
        </w:rPr>
      </w:pPr>
      <w:r>
        <w:rPr>
          <w:rFonts w:ascii="Segoe UI" w:eastAsia="Times New Roman" w:hAnsi="Segoe UI" w:cs="Segoe UI"/>
          <w:noProof/>
          <w:color w:val="24292F"/>
          <w:shd w:val="clear" w:color="auto" w:fill="FFFFFF"/>
        </w:rPr>
        <w:drawing>
          <wp:inline distT="0" distB="0" distL="0" distR="0" wp14:anchorId="3B5FF135" wp14:editId="4BE72C89">
            <wp:extent cx="5486400" cy="3657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D114149" w14:textId="73B32F06" w:rsidR="000D0A98" w:rsidRDefault="000D0A98" w:rsidP="000D0A98">
      <w:pPr>
        <w:pStyle w:val="ListParagraph"/>
        <w:rPr>
          <w:rFonts w:ascii="Segoe UI" w:eastAsia="Times New Roman" w:hAnsi="Segoe UI" w:cs="Segoe UI"/>
          <w:color w:val="24292F"/>
          <w:shd w:val="clear" w:color="auto" w:fill="FFFFFF"/>
        </w:rPr>
      </w:pPr>
      <w:r w:rsidRPr="004D7714">
        <w:rPr>
          <w:rFonts w:ascii="Segoe UI" w:eastAsia="Times New Roman" w:hAnsi="Segoe UI" w:cs="Segoe UI"/>
          <w:b/>
          <w:bCs/>
          <w:color w:val="24292F"/>
          <w:shd w:val="clear" w:color="auto" w:fill="FFFFFF"/>
        </w:rPr>
        <w:lastRenderedPageBreak/>
        <w:t>Figure</w:t>
      </w:r>
      <w:r>
        <w:rPr>
          <w:rFonts w:ascii="Segoe UI" w:eastAsia="Times New Roman" w:hAnsi="Segoe UI" w:cs="Segoe UI"/>
          <w:b/>
          <w:bCs/>
          <w:color w:val="24292F"/>
          <w:shd w:val="clear" w:color="auto" w:fill="FFFFFF"/>
          <w:lang w:val="en-US"/>
        </w:rPr>
        <w:t xml:space="preserve"> 2</w:t>
      </w:r>
      <w:r w:rsidRPr="004D7714">
        <w:rPr>
          <w:rFonts w:ascii="Segoe UI" w:eastAsia="Times New Roman" w:hAnsi="Segoe UI" w:cs="Segoe UI"/>
          <w:b/>
          <w:bCs/>
          <w:color w:val="24292F"/>
          <w:shd w:val="clear" w:color="auto" w:fill="FFFFFF"/>
        </w:rPr>
        <w:t xml:space="preserve">: </w:t>
      </w:r>
      <w:r>
        <w:rPr>
          <w:rFonts w:ascii="Segoe UI" w:eastAsia="Times New Roman" w:hAnsi="Segoe UI" w:cs="Segoe UI"/>
          <w:color w:val="24292F"/>
          <w:shd w:val="clear" w:color="auto" w:fill="FFFFFF"/>
          <w:lang w:val="en-US"/>
        </w:rPr>
        <w:t>Plot and Scatter</w:t>
      </w:r>
      <w:r w:rsidRPr="000D0A98">
        <w:rPr>
          <w:rFonts w:ascii="Segoe UI" w:eastAsia="Times New Roman" w:hAnsi="Segoe UI" w:cs="Segoe UI"/>
          <w:color w:val="24292F"/>
          <w:shd w:val="clear" w:color="auto" w:fill="FFFFFF"/>
          <w:lang w:val="en-US"/>
        </w:rPr>
        <w:t xml:space="preserve"> </w:t>
      </w:r>
      <w:r>
        <w:rPr>
          <w:rFonts w:ascii="Segoe UI" w:eastAsia="Times New Roman" w:hAnsi="Segoe UI" w:cs="Segoe UI"/>
          <w:color w:val="24292F"/>
          <w:shd w:val="clear" w:color="auto" w:fill="FFFFFF"/>
          <w:lang w:val="en-US"/>
        </w:rPr>
        <w:t>C</w:t>
      </w:r>
      <w:r w:rsidRPr="000D0A98">
        <w:rPr>
          <w:rFonts w:ascii="Segoe UI" w:eastAsia="Times New Roman" w:hAnsi="Segoe UI" w:cs="Segoe UI"/>
          <w:color w:val="24292F"/>
          <w:shd w:val="clear" w:color="auto" w:fill="FFFFFF"/>
          <w:lang w:val="en-US"/>
        </w:rPr>
        <w:t>hart</w:t>
      </w:r>
      <w:r>
        <w:rPr>
          <w:rFonts w:ascii="Segoe UI" w:eastAsia="Times New Roman" w:hAnsi="Segoe UI" w:cs="Segoe UI"/>
          <w:color w:val="24292F"/>
          <w:shd w:val="clear" w:color="auto" w:fill="FFFFFF"/>
          <w:lang w:val="en-US"/>
        </w:rPr>
        <w:t>s</w:t>
      </w:r>
      <w:r w:rsidRPr="000D0A98">
        <w:rPr>
          <w:rFonts w:ascii="Segoe UI" w:eastAsia="Times New Roman" w:hAnsi="Segoe UI" w:cs="Segoe UI"/>
          <w:color w:val="24292F"/>
          <w:shd w:val="clear" w:color="auto" w:fill="FFFFFF"/>
          <w:lang w:val="en-US"/>
        </w:rPr>
        <w:t xml:space="preserve"> of</w:t>
      </w:r>
      <w:r>
        <w:rPr>
          <w:rFonts w:ascii="Segoe UI" w:eastAsia="Times New Roman" w:hAnsi="Segoe UI" w:cs="Segoe UI"/>
          <w:b/>
          <w:bCs/>
          <w:color w:val="24292F"/>
          <w:shd w:val="clear" w:color="auto" w:fill="FFFFFF"/>
          <w:lang w:val="en-US"/>
        </w:rPr>
        <w:t xml:space="preserve"> </w:t>
      </w:r>
      <w:r w:rsidRPr="004D7714">
        <w:rPr>
          <w:rFonts w:ascii="Segoe UI" w:eastAsia="Times New Roman" w:hAnsi="Segoe UI" w:cs="Segoe UI"/>
          <w:color w:val="24292F"/>
          <w:shd w:val="clear" w:color="auto" w:fill="FFFFFF"/>
        </w:rPr>
        <w:t xml:space="preserve">Furniture Prices Changes Per Month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 xml:space="preserve">n 2019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Saudi Arabia</w:t>
      </w:r>
    </w:p>
    <w:p w14:paraId="74AC3244" w14:textId="3C1FEF7E" w:rsidR="000D0A98" w:rsidRDefault="000D0A98" w:rsidP="004D7714">
      <w:pPr>
        <w:pStyle w:val="ListParagraph"/>
        <w:rPr>
          <w:rFonts w:ascii="Segoe UI" w:eastAsia="Times New Roman" w:hAnsi="Segoe UI" w:cs="Segoe UI"/>
          <w:color w:val="24292F"/>
          <w:shd w:val="clear" w:color="auto" w:fill="FFFFFF"/>
        </w:rPr>
      </w:pPr>
    </w:p>
    <w:p w14:paraId="3033876C" w14:textId="5B50EB96" w:rsidR="000D0A98" w:rsidRDefault="000D0A98" w:rsidP="004D7714">
      <w:pPr>
        <w:pStyle w:val="ListParagraph"/>
        <w:rPr>
          <w:rFonts w:ascii="Segoe UI" w:eastAsia="Times New Roman" w:hAnsi="Segoe UI" w:cs="Segoe UI"/>
          <w:color w:val="24292F"/>
          <w:shd w:val="clear" w:color="auto" w:fill="FFFFFF"/>
        </w:rPr>
      </w:pPr>
      <w:r>
        <w:rPr>
          <w:rFonts w:ascii="Segoe UI" w:eastAsia="Times New Roman" w:hAnsi="Segoe UI" w:cs="Segoe UI"/>
          <w:noProof/>
          <w:color w:val="24292F"/>
          <w:shd w:val="clear" w:color="auto" w:fill="FFFFFF"/>
        </w:rPr>
        <w:drawing>
          <wp:inline distT="0" distB="0" distL="0" distR="0" wp14:anchorId="508476C0" wp14:editId="338DA071">
            <wp:extent cx="5486400" cy="36576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13D047D" w14:textId="2C2A4568" w:rsidR="000D0A98" w:rsidRDefault="000D0A98" w:rsidP="000D0A98">
      <w:pPr>
        <w:pStyle w:val="ListParagraph"/>
        <w:rPr>
          <w:rFonts w:ascii="Segoe UI" w:eastAsia="Times New Roman" w:hAnsi="Segoe UI" w:cs="Segoe UI"/>
          <w:color w:val="24292F"/>
          <w:shd w:val="clear" w:color="auto" w:fill="FFFFFF"/>
        </w:rPr>
      </w:pPr>
      <w:r w:rsidRPr="004D7714">
        <w:rPr>
          <w:rFonts w:ascii="Segoe UI" w:eastAsia="Times New Roman" w:hAnsi="Segoe UI" w:cs="Segoe UI"/>
          <w:b/>
          <w:bCs/>
          <w:color w:val="24292F"/>
          <w:shd w:val="clear" w:color="auto" w:fill="FFFFFF"/>
        </w:rPr>
        <w:t>Figure</w:t>
      </w:r>
      <w:r>
        <w:rPr>
          <w:rFonts w:ascii="Segoe UI" w:eastAsia="Times New Roman" w:hAnsi="Segoe UI" w:cs="Segoe UI"/>
          <w:b/>
          <w:bCs/>
          <w:color w:val="24292F"/>
          <w:shd w:val="clear" w:color="auto" w:fill="FFFFFF"/>
          <w:lang w:val="en-US"/>
        </w:rPr>
        <w:t xml:space="preserve"> 3</w:t>
      </w:r>
      <w:r w:rsidRPr="004D7714">
        <w:rPr>
          <w:rFonts w:ascii="Segoe UI" w:eastAsia="Times New Roman" w:hAnsi="Segoe UI" w:cs="Segoe UI"/>
          <w:b/>
          <w:bCs/>
          <w:color w:val="24292F"/>
          <w:shd w:val="clear" w:color="auto" w:fill="FFFFFF"/>
        </w:rPr>
        <w:t xml:space="preserve">: </w:t>
      </w:r>
      <w:r>
        <w:rPr>
          <w:rFonts w:ascii="Segoe UI" w:eastAsia="Times New Roman" w:hAnsi="Segoe UI" w:cs="Segoe UI"/>
          <w:color w:val="24292F"/>
          <w:shd w:val="clear" w:color="auto" w:fill="FFFFFF"/>
          <w:lang w:val="en-US"/>
        </w:rPr>
        <w:t>B</w:t>
      </w:r>
      <w:r w:rsidRPr="000D0A98">
        <w:rPr>
          <w:rFonts w:ascii="Segoe UI" w:eastAsia="Times New Roman" w:hAnsi="Segoe UI" w:cs="Segoe UI"/>
          <w:color w:val="24292F"/>
          <w:shd w:val="clear" w:color="auto" w:fill="FFFFFF"/>
          <w:lang w:val="en-US"/>
        </w:rPr>
        <w:t xml:space="preserve">ar </w:t>
      </w:r>
      <w:r>
        <w:rPr>
          <w:rFonts w:ascii="Segoe UI" w:eastAsia="Times New Roman" w:hAnsi="Segoe UI" w:cs="Segoe UI"/>
          <w:color w:val="24292F"/>
          <w:shd w:val="clear" w:color="auto" w:fill="FFFFFF"/>
          <w:lang w:val="en-US"/>
        </w:rPr>
        <w:t>C</w:t>
      </w:r>
      <w:r w:rsidRPr="000D0A98">
        <w:rPr>
          <w:rFonts w:ascii="Segoe UI" w:eastAsia="Times New Roman" w:hAnsi="Segoe UI" w:cs="Segoe UI"/>
          <w:color w:val="24292F"/>
          <w:shd w:val="clear" w:color="auto" w:fill="FFFFFF"/>
          <w:lang w:val="en-US"/>
        </w:rPr>
        <w:t>hart of</w:t>
      </w:r>
      <w:r>
        <w:rPr>
          <w:rFonts w:ascii="Segoe UI" w:eastAsia="Times New Roman" w:hAnsi="Segoe UI" w:cs="Segoe UI"/>
          <w:b/>
          <w:bCs/>
          <w:color w:val="24292F"/>
          <w:shd w:val="clear" w:color="auto" w:fill="FFFFFF"/>
          <w:lang w:val="en-US"/>
        </w:rPr>
        <w:t xml:space="preserve"> </w:t>
      </w:r>
      <w:r w:rsidRPr="004D7714">
        <w:rPr>
          <w:rFonts w:ascii="Segoe UI" w:eastAsia="Times New Roman" w:hAnsi="Segoe UI" w:cs="Segoe UI"/>
          <w:color w:val="24292F"/>
          <w:shd w:val="clear" w:color="auto" w:fill="FFFFFF"/>
        </w:rPr>
        <w:t xml:space="preserve">Furniture Prices Changes Per Month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20</w:t>
      </w:r>
      <w:r>
        <w:rPr>
          <w:rFonts w:ascii="Segoe UI" w:eastAsia="Times New Roman" w:hAnsi="Segoe UI" w:cs="Segoe UI"/>
          <w:color w:val="24292F"/>
          <w:shd w:val="clear" w:color="auto" w:fill="FFFFFF"/>
          <w:lang w:val="en-US"/>
        </w:rPr>
        <w:t>20</w:t>
      </w:r>
      <w:r w:rsidRPr="004D7714">
        <w:rPr>
          <w:rFonts w:ascii="Segoe UI" w:eastAsia="Times New Roman" w:hAnsi="Segoe UI" w:cs="Segoe UI"/>
          <w:color w:val="24292F"/>
          <w:shd w:val="clear" w:color="auto" w:fill="FFFFFF"/>
        </w:rPr>
        <w:t xml:space="preserve">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Saudi Arabia</w:t>
      </w:r>
    </w:p>
    <w:p w14:paraId="240E3CBE" w14:textId="0F648610" w:rsidR="000D0A98" w:rsidRDefault="000D0A98" w:rsidP="000D0A98">
      <w:pPr>
        <w:pStyle w:val="ListParagraph"/>
        <w:rPr>
          <w:rFonts w:ascii="Segoe UI" w:eastAsia="Times New Roman" w:hAnsi="Segoe UI" w:cs="Segoe UI"/>
          <w:b/>
          <w:bCs/>
          <w:color w:val="24292F"/>
          <w:shd w:val="clear" w:color="auto" w:fill="FFFFFF"/>
        </w:rPr>
      </w:pPr>
    </w:p>
    <w:p w14:paraId="1E77BD7A" w14:textId="03DDEAA6" w:rsidR="000D0A98" w:rsidRDefault="000D0A98" w:rsidP="000D0A98">
      <w:pPr>
        <w:pStyle w:val="ListParagraph"/>
        <w:rPr>
          <w:rFonts w:ascii="Segoe UI" w:eastAsia="Times New Roman" w:hAnsi="Segoe UI" w:cs="Segoe UI"/>
          <w:b/>
          <w:bCs/>
          <w:color w:val="24292F"/>
          <w:shd w:val="clear" w:color="auto" w:fill="FFFFFF"/>
        </w:rPr>
      </w:pPr>
      <w:r>
        <w:rPr>
          <w:rFonts w:ascii="Segoe UI" w:eastAsia="Times New Roman" w:hAnsi="Segoe UI" w:cs="Segoe UI"/>
          <w:b/>
          <w:bCs/>
          <w:noProof/>
          <w:color w:val="24292F"/>
          <w:shd w:val="clear" w:color="auto" w:fill="FFFFFF"/>
        </w:rPr>
        <w:lastRenderedPageBreak/>
        <w:drawing>
          <wp:inline distT="0" distB="0" distL="0" distR="0" wp14:anchorId="737F8E49" wp14:editId="4B4C71FD">
            <wp:extent cx="5486400" cy="365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42F784C" w14:textId="77777777" w:rsidR="000D0A98" w:rsidRDefault="000D0A98" w:rsidP="000D0A98">
      <w:pPr>
        <w:pStyle w:val="ListParagraph"/>
        <w:rPr>
          <w:rFonts w:ascii="Segoe UI" w:eastAsia="Times New Roman" w:hAnsi="Segoe UI" w:cs="Segoe UI"/>
          <w:b/>
          <w:bCs/>
          <w:color w:val="24292F"/>
          <w:shd w:val="clear" w:color="auto" w:fill="FFFFFF"/>
        </w:rPr>
      </w:pPr>
    </w:p>
    <w:p w14:paraId="2FA468CA" w14:textId="63EDFFAF" w:rsidR="000D0A98" w:rsidRDefault="000D0A98" w:rsidP="000D0A98">
      <w:pPr>
        <w:pStyle w:val="ListParagraph"/>
        <w:rPr>
          <w:rFonts w:ascii="Segoe UI" w:eastAsia="Times New Roman" w:hAnsi="Segoe UI" w:cs="Segoe UI"/>
          <w:color w:val="24292F"/>
          <w:shd w:val="clear" w:color="auto" w:fill="FFFFFF"/>
        </w:rPr>
      </w:pPr>
      <w:r w:rsidRPr="004D7714">
        <w:rPr>
          <w:rFonts w:ascii="Segoe UI" w:eastAsia="Times New Roman" w:hAnsi="Segoe UI" w:cs="Segoe UI"/>
          <w:b/>
          <w:bCs/>
          <w:color w:val="24292F"/>
          <w:shd w:val="clear" w:color="auto" w:fill="FFFFFF"/>
        </w:rPr>
        <w:t>Figure</w:t>
      </w:r>
      <w:r>
        <w:rPr>
          <w:rFonts w:ascii="Segoe UI" w:eastAsia="Times New Roman" w:hAnsi="Segoe UI" w:cs="Segoe UI"/>
          <w:b/>
          <w:bCs/>
          <w:color w:val="24292F"/>
          <w:shd w:val="clear" w:color="auto" w:fill="FFFFFF"/>
          <w:lang w:val="en-US"/>
        </w:rPr>
        <w:t xml:space="preserve"> 4</w:t>
      </w:r>
      <w:r w:rsidRPr="004D7714">
        <w:rPr>
          <w:rFonts w:ascii="Segoe UI" w:eastAsia="Times New Roman" w:hAnsi="Segoe UI" w:cs="Segoe UI"/>
          <w:b/>
          <w:bCs/>
          <w:color w:val="24292F"/>
          <w:shd w:val="clear" w:color="auto" w:fill="FFFFFF"/>
        </w:rPr>
        <w:t xml:space="preserve">: </w:t>
      </w:r>
      <w:r>
        <w:rPr>
          <w:rFonts w:ascii="Segoe UI" w:eastAsia="Times New Roman" w:hAnsi="Segoe UI" w:cs="Segoe UI"/>
          <w:color w:val="24292F"/>
          <w:shd w:val="clear" w:color="auto" w:fill="FFFFFF"/>
          <w:lang w:val="en-US"/>
        </w:rPr>
        <w:t>Plot and Scatter</w:t>
      </w:r>
      <w:r w:rsidRPr="000D0A98">
        <w:rPr>
          <w:rFonts w:ascii="Segoe UI" w:eastAsia="Times New Roman" w:hAnsi="Segoe UI" w:cs="Segoe UI"/>
          <w:color w:val="24292F"/>
          <w:shd w:val="clear" w:color="auto" w:fill="FFFFFF"/>
          <w:lang w:val="en-US"/>
        </w:rPr>
        <w:t xml:space="preserve"> </w:t>
      </w:r>
      <w:r>
        <w:rPr>
          <w:rFonts w:ascii="Segoe UI" w:eastAsia="Times New Roman" w:hAnsi="Segoe UI" w:cs="Segoe UI"/>
          <w:color w:val="24292F"/>
          <w:shd w:val="clear" w:color="auto" w:fill="FFFFFF"/>
          <w:lang w:val="en-US"/>
        </w:rPr>
        <w:t>C</w:t>
      </w:r>
      <w:r w:rsidRPr="000D0A98">
        <w:rPr>
          <w:rFonts w:ascii="Segoe UI" w:eastAsia="Times New Roman" w:hAnsi="Segoe UI" w:cs="Segoe UI"/>
          <w:color w:val="24292F"/>
          <w:shd w:val="clear" w:color="auto" w:fill="FFFFFF"/>
          <w:lang w:val="en-US"/>
        </w:rPr>
        <w:t>hart</w:t>
      </w:r>
      <w:r>
        <w:rPr>
          <w:rFonts w:ascii="Segoe UI" w:eastAsia="Times New Roman" w:hAnsi="Segoe UI" w:cs="Segoe UI"/>
          <w:color w:val="24292F"/>
          <w:shd w:val="clear" w:color="auto" w:fill="FFFFFF"/>
          <w:lang w:val="en-US"/>
        </w:rPr>
        <w:t>s</w:t>
      </w:r>
      <w:r w:rsidRPr="000D0A98">
        <w:rPr>
          <w:rFonts w:ascii="Segoe UI" w:eastAsia="Times New Roman" w:hAnsi="Segoe UI" w:cs="Segoe UI"/>
          <w:color w:val="24292F"/>
          <w:shd w:val="clear" w:color="auto" w:fill="FFFFFF"/>
          <w:lang w:val="en-US"/>
        </w:rPr>
        <w:t xml:space="preserve"> of</w:t>
      </w:r>
      <w:r>
        <w:rPr>
          <w:rFonts w:ascii="Segoe UI" w:eastAsia="Times New Roman" w:hAnsi="Segoe UI" w:cs="Segoe UI"/>
          <w:b/>
          <w:bCs/>
          <w:color w:val="24292F"/>
          <w:shd w:val="clear" w:color="auto" w:fill="FFFFFF"/>
          <w:lang w:val="en-US"/>
        </w:rPr>
        <w:t xml:space="preserve"> </w:t>
      </w:r>
      <w:r w:rsidRPr="004D7714">
        <w:rPr>
          <w:rFonts w:ascii="Segoe UI" w:eastAsia="Times New Roman" w:hAnsi="Segoe UI" w:cs="Segoe UI"/>
          <w:color w:val="24292F"/>
          <w:shd w:val="clear" w:color="auto" w:fill="FFFFFF"/>
        </w:rPr>
        <w:t xml:space="preserve">Furniture Prices Changes Per Month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20</w:t>
      </w:r>
      <w:r>
        <w:rPr>
          <w:rFonts w:ascii="Segoe UI" w:eastAsia="Times New Roman" w:hAnsi="Segoe UI" w:cs="Segoe UI"/>
          <w:color w:val="24292F"/>
          <w:shd w:val="clear" w:color="auto" w:fill="FFFFFF"/>
          <w:lang w:val="en-US"/>
        </w:rPr>
        <w:t>20</w:t>
      </w:r>
      <w:r w:rsidRPr="004D7714">
        <w:rPr>
          <w:rFonts w:ascii="Segoe UI" w:eastAsia="Times New Roman" w:hAnsi="Segoe UI" w:cs="Segoe UI"/>
          <w:color w:val="24292F"/>
          <w:shd w:val="clear" w:color="auto" w:fill="FFFFFF"/>
        </w:rPr>
        <w:t xml:space="preserve"> </w:t>
      </w:r>
      <w:r>
        <w:rPr>
          <w:rFonts w:ascii="Segoe UI" w:eastAsia="Times New Roman" w:hAnsi="Segoe UI" w:cs="Segoe UI"/>
          <w:color w:val="24292F"/>
          <w:shd w:val="clear" w:color="auto" w:fill="FFFFFF"/>
          <w:lang w:val="en-US"/>
        </w:rPr>
        <w:t>I</w:t>
      </w:r>
      <w:r w:rsidRPr="004D7714">
        <w:rPr>
          <w:rFonts w:ascii="Segoe UI" w:eastAsia="Times New Roman" w:hAnsi="Segoe UI" w:cs="Segoe UI"/>
          <w:color w:val="24292F"/>
          <w:shd w:val="clear" w:color="auto" w:fill="FFFFFF"/>
        </w:rPr>
        <w:t>n Saudi Arabia</w:t>
      </w:r>
    </w:p>
    <w:p w14:paraId="3C76B6A3" w14:textId="314971CB" w:rsidR="000D0A98" w:rsidRDefault="000D0A98" w:rsidP="000D0A98">
      <w:pPr>
        <w:pStyle w:val="ListParagraph"/>
        <w:rPr>
          <w:rFonts w:ascii="Segoe UI" w:eastAsia="Times New Roman" w:hAnsi="Segoe UI" w:cs="Segoe UI"/>
          <w:color w:val="24292F"/>
          <w:shd w:val="clear" w:color="auto" w:fill="FFFFFF"/>
        </w:rPr>
      </w:pPr>
    </w:p>
    <w:p w14:paraId="699F45C5" w14:textId="77777777" w:rsidR="000D0A98" w:rsidRDefault="000D0A98" w:rsidP="000D0A98">
      <w:pPr>
        <w:pStyle w:val="ListParagraph"/>
        <w:rPr>
          <w:rFonts w:ascii="Segoe UI" w:eastAsia="Times New Roman" w:hAnsi="Segoe UI" w:cs="Segoe UI"/>
          <w:color w:val="24292F"/>
          <w:shd w:val="clear" w:color="auto" w:fill="FFFFFF"/>
        </w:rPr>
      </w:pPr>
    </w:p>
    <w:p w14:paraId="4A6ABFD8" w14:textId="351B94AE" w:rsidR="000D0A98" w:rsidRPr="004D7714" w:rsidRDefault="000D0A98" w:rsidP="004D7714">
      <w:pPr>
        <w:pStyle w:val="ListParagraph"/>
        <w:rPr>
          <w:rFonts w:ascii="Segoe UI" w:eastAsia="Times New Roman" w:hAnsi="Segoe UI" w:cs="Segoe UI"/>
          <w:color w:val="24292F"/>
          <w:shd w:val="clear" w:color="auto" w:fill="FFFFFF"/>
        </w:rPr>
      </w:pPr>
      <w:r>
        <w:rPr>
          <w:rFonts w:ascii="Segoe UI" w:eastAsia="Times New Roman" w:hAnsi="Segoe UI" w:cs="Segoe UI"/>
          <w:noProof/>
          <w:color w:val="24292F"/>
          <w:shd w:val="clear" w:color="auto" w:fill="FFFFFF"/>
        </w:rPr>
        <w:lastRenderedPageBreak/>
        <w:drawing>
          <wp:inline distT="0" distB="0" distL="0" distR="0" wp14:anchorId="0226E0E0" wp14:editId="5C05BBDC">
            <wp:extent cx="5486400" cy="36576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Pr="000D0A98">
        <w:t xml:space="preserve"> </w:t>
      </w:r>
      <w:r w:rsidRPr="004D7714">
        <w:rPr>
          <w:rFonts w:ascii="Segoe UI" w:eastAsia="Times New Roman" w:hAnsi="Segoe UI" w:cs="Segoe UI"/>
          <w:b/>
          <w:bCs/>
          <w:color w:val="24292F"/>
          <w:shd w:val="clear" w:color="auto" w:fill="FFFFFF"/>
        </w:rPr>
        <w:t>Figure</w:t>
      </w:r>
      <w:r>
        <w:rPr>
          <w:rFonts w:ascii="Segoe UI" w:eastAsia="Times New Roman" w:hAnsi="Segoe UI" w:cs="Segoe UI"/>
          <w:b/>
          <w:bCs/>
          <w:color w:val="24292F"/>
          <w:shd w:val="clear" w:color="auto" w:fill="FFFFFF"/>
          <w:lang w:val="en-US"/>
        </w:rPr>
        <w:t xml:space="preserve"> 5</w:t>
      </w:r>
      <w:r w:rsidRPr="004D7714">
        <w:rPr>
          <w:rFonts w:ascii="Segoe UI" w:eastAsia="Times New Roman" w:hAnsi="Segoe UI" w:cs="Segoe UI"/>
          <w:b/>
          <w:bCs/>
          <w:color w:val="24292F"/>
          <w:shd w:val="clear" w:color="auto" w:fill="FFFFFF"/>
        </w:rPr>
        <w:t xml:space="preserve">: </w:t>
      </w:r>
      <w:r>
        <w:rPr>
          <w:rFonts w:ascii="Segoe UI" w:eastAsia="Times New Roman" w:hAnsi="Segoe UI" w:cs="Segoe UI"/>
          <w:color w:val="24292F"/>
          <w:shd w:val="clear" w:color="auto" w:fill="FFFFFF"/>
          <w:lang w:val="en-US"/>
        </w:rPr>
        <w:t>B</w:t>
      </w:r>
      <w:r w:rsidRPr="000D0A98">
        <w:rPr>
          <w:rFonts w:ascii="Segoe UI" w:eastAsia="Times New Roman" w:hAnsi="Segoe UI" w:cs="Segoe UI"/>
          <w:color w:val="24292F"/>
          <w:shd w:val="clear" w:color="auto" w:fill="FFFFFF"/>
        </w:rPr>
        <w:t xml:space="preserve">ar </w:t>
      </w:r>
      <w:r>
        <w:rPr>
          <w:rFonts w:ascii="Segoe UI" w:eastAsia="Times New Roman" w:hAnsi="Segoe UI" w:cs="Segoe UI"/>
          <w:color w:val="24292F"/>
          <w:shd w:val="clear" w:color="auto" w:fill="FFFFFF"/>
          <w:lang w:val="en-US"/>
        </w:rPr>
        <w:t>C</w:t>
      </w:r>
      <w:r w:rsidRPr="000D0A98">
        <w:rPr>
          <w:rFonts w:ascii="Segoe UI" w:eastAsia="Times New Roman" w:hAnsi="Segoe UI" w:cs="Segoe UI"/>
          <w:color w:val="24292F"/>
          <w:shd w:val="clear" w:color="auto" w:fill="FFFFFF"/>
        </w:rPr>
        <w:t xml:space="preserve">hart of </w:t>
      </w:r>
      <w:r>
        <w:rPr>
          <w:rFonts w:ascii="Segoe UI" w:eastAsia="Times New Roman" w:hAnsi="Segoe UI" w:cs="Segoe UI"/>
          <w:color w:val="24292F"/>
          <w:shd w:val="clear" w:color="auto" w:fill="FFFFFF"/>
          <w:lang w:val="en-US"/>
        </w:rPr>
        <w:t>P</w:t>
      </w:r>
      <w:r w:rsidRPr="000D0A98">
        <w:rPr>
          <w:rFonts w:ascii="Segoe UI" w:eastAsia="Times New Roman" w:hAnsi="Segoe UI" w:cs="Segoe UI"/>
          <w:color w:val="24292F"/>
          <w:shd w:val="clear" w:color="auto" w:fill="FFFFFF"/>
        </w:rPr>
        <w:t xml:space="preserve">rices </w:t>
      </w:r>
      <w:r>
        <w:rPr>
          <w:rFonts w:ascii="Segoe UI" w:eastAsia="Times New Roman" w:hAnsi="Segoe UI" w:cs="Segoe UI"/>
          <w:color w:val="24292F"/>
          <w:shd w:val="clear" w:color="auto" w:fill="FFFFFF"/>
          <w:lang w:val="en-US"/>
        </w:rPr>
        <w:t>P</w:t>
      </w:r>
      <w:r w:rsidRPr="000D0A98">
        <w:rPr>
          <w:rFonts w:ascii="Segoe UI" w:eastAsia="Times New Roman" w:hAnsi="Segoe UI" w:cs="Segoe UI"/>
          <w:color w:val="24292F"/>
          <w:shd w:val="clear" w:color="auto" w:fill="FFFFFF"/>
        </w:rPr>
        <w:t xml:space="preserve">hanges </w:t>
      </w:r>
      <w:r>
        <w:rPr>
          <w:rFonts w:ascii="Segoe UI" w:eastAsia="Times New Roman" w:hAnsi="Segoe UI" w:cs="Segoe UI"/>
          <w:color w:val="24292F"/>
          <w:shd w:val="clear" w:color="auto" w:fill="FFFFFF"/>
          <w:lang w:val="en-US"/>
        </w:rPr>
        <w:t>A</w:t>
      </w:r>
      <w:r w:rsidRPr="000D0A98">
        <w:rPr>
          <w:rFonts w:ascii="Segoe UI" w:eastAsia="Times New Roman" w:hAnsi="Segoe UI" w:cs="Segoe UI"/>
          <w:color w:val="24292F"/>
          <w:shd w:val="clear" w:color="auto" w:fill="FFFFFF"/>
        </w:rPr>
        <w:t>v</w:t>
      </w:r>
      <w:r w:rsidR="00FB6954">
        <w:rPr>
          <w:rFonts w:ascii="Segoe UI" w:eastAsia="Times New Roman" w:hAnsi="Segoe UI" w:cs="Segoe UI"/>
          <w:color w:val="24292F"/>
          <w:shd w:val="clear" w:color="auto" w:fill="FFFFFF"/>
          <w:lang w:val="en-US"/>
        </w:rPr>
        <w:t>e</w:t>
      </w:r>
      <w:r w:rsidRPr="000D0A98">
        <w:rPr>
          <w:rFonts w:ascii="Segoe UI" w:eastAsia="Times New Roman" w:hAnsi="Segoe UI" w:cs="Segoe UI"/>
          <w:color w:val="24292F"/>
          <w:shd w:val="clear" w:color="auto" w:fill="FFFFFF"/>
        </w:rPr>
        <w:t xml:space="preserve">rages </w:t>
      </w:r>
      <w:r>
        <w:rPr>
          <w:rFonts w:ascii="Segoe UI" w:eastAsia="Times New Roman" w:hAnsi="Segoe UI" w:cs="Segoe UI"/>
          <w:color w:val="24292F"/>
          <w:shd w:val="clear" w:color="auto" w:fill="FFFFFF"/>
          <w:lang w:val="en-US"/>
        </w:rPr>
        <w:t>P</w:t>
      </w:r>
      <w:r w:rsidRPr="000D0A98">
        <w:rPr>
          <w:rFonts w:ascii="Segoe UI" w:eastAsia="Times New Roman" w:hAnsi="Segoe UI" w:cs="Segoe UI"/>
          <w:color w:val="24292F"/>
          <w:shd w:val="clear" w:color="auto" w:fill="FFFFFF"/>
        </w:rPr>
        <w:t xml:space="preserve">er </w:t>
      </w:r>
      <w:r>
        <w:rPr>
          <w:rFonts w:ascii="Segoe UI" w:eastAsia="Times New Roman" w:hAnsi="Segoe UI" w:cs="Segoe UI"/>
          <w:color w:val="24292F"/>
          <w:shd w:val="clear" w:color="auto" w:fill="FFFFFF"/>
          <w:lang w:val="en-US"/>
        </w:rPr>
        <w:t>M</w:t>
      </w:r>
      <w:r w:rsidRPr="000D0A98">
        <w:rPr>
          <w:rFonts w:ascii="Segoe UI" w:eastAsia="Times New Roman" w:hAnsi="Segoe UI" w:cs="Segoe UI"/>
          <w:color w:val="24292F"/>
          <w:shd w:val="clear" w:color="auto" w:fill="FFFFFF"/>
        </w:rPr>
        <w:t xml:space="preserve">onth </w:t>
      </w:r>
      <w:r>
        <w:rPr>
          <w:rFonts w:ascii="Segoe UI" w:eastAsia="Times New Roman" w:hAnsi="Segoe UI" w:cs="Segoe UI"/>
          <w:color w:val="24292F"/>
          <w:shd w:val="clear" w:color="auto" w:fill="FFFFFF"/>
          <w:lang w:val="en-US"/>
        </w:rPr>
        <w:t>During</w:t>
      </w:r>
      <w:r w:rsidRPr="000D0A98">
        <w:rPr>
          <w:rFonts w:ascii="Segoe UI" w:eastAsia="Times New Roman" w:hAnsi="Segoe UI" w:cs="Segoe UI"/>
          <w:color w:val="24292F"/>
          <w:shd w:val="clear" w:color="auto" w:fill="FFFFFF"/>
        </w:rPr>
        <w:t xml:space="preserve"> 2019-2020</w:t>
      </w:r>
    </w:p>
    <w:sectPr w:rsidR="000D0A98" w:rsidRPr="004D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5BC"/>
    <w:multiLevelType w:val="multilevel"/>
    <w:tmpl w:val="37F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16F21"/>
    <w:multiLevelType w:val="multilevel"/>
    <w:tmpl w:val="05CE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D4296"/>
    <w:multiLevelType w:val="hybridMultilevel"/>
    <w:tmpl w:val="6108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838D1"/>
    <w:multiLevelType w:val="hybridMultilevel"/>
    <w:tmpl w:val="B284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75DBC"/>
    <w:multiLevelType w:val="hybridMultilevel"/>
    <w:tmpl w:val="601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F9"/>
    <w:rsid w:val="000D0A98"/>
    <w:rsid w:val="00176EF0"/>
    <w:rsid w:val="002429AE"/>
    <w:rsid w:val="002B7D9A"/>
    <w:rsid w:val="002F4281"/>
    <w:rsid w:val="003E7393"/>
    <w:rsid w:val="003F6F88"/>
    <w:rsid w:val="00455786"/>
    <w:rsid w:val="004D7714"/>
    <w:rsid w:val="00525BFF"/>
    <w:rsid w:val="005A2B60"/>
    <w:rsid w:val="006B578F"/>
    <w:rsid w:val="00727B8D"/>
    <w:rsid w:val="007416F4"/>
    <w:rsid w:val="00770467"/>
    <w:rsid w:val="008A56F2"/>
    <w:rsid w:val="008E1997"/>
    <w:rsid w:val="00B45BF9"/>
    <w:rsid w:val="00B7184A"/>
    <w:rsid w:val="00C3128E"/>
    <w:rsid w:val="00C55408"/>
    <w:rsid w:val="00C9015B"/>
    <w:rsid w:val="00D410FA"/>
    <w:rsid w:val="00DC526D"/>
    <w:rsid w:val="00ED6D00"/>
    <w:rsid w:val="00FB6954"/>
    <w:rsid w:val="00FD6B46"/>
    <w:rsid w:val="00FE23F3"/>
    <w:rsid w:val="00FF3A2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2FA"/>
  <w15:chartTrackingRefBased/>
  <w15:docId w15:val="{E17677D9-5AA0-3141-A5C7-EF06BE38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015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15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416F4"/>
    <w:rPr>
      <w:rFonts w:asciiTheme="majorHAnsi" w:eastAsiaTheme="majorEastAsia" w:hAnsiTheme="majorHAnsi" w:cstheme="majorBidi"/>
      <w:color w:val="2F5496" w:themeColor="accent1" w:themeShade="BF"/>
      <w:sz w:val="32"/>
      <w:szCs w:val="32"/>
    </w:rPr>
  </w:style>
  <w:style w:type="paragraph" w:customStyle="1" w:styleId="04xlpa">
    <w:name w:val="_04xlpa"/>
    <w:basedOn w:val="Normal"/>
    <w:rsid w:val="007416F4"/>
    <w:pPr>
      <w:spacing w:before="100" w:beforeAutospacing="1" w:after="100" w:afterAutospacing="1"/>
    </w:pPr>
    <w:rPr>
      <w:rFonts w:ascii="Times New Roman" w:eastAsia="Times New Roman" w:hAnsi="Times New Roman" w:cs="Times New Roman"/>
    </w:rPr>
  </w:style>
  <w:style w:type="character" w:customStyle="1" w:styleId="jsgrdq">
    <w:name w:val="jsgrdq"/>
    <w:basedOn w:val="DefaultParagraphFont"/>
    <w:rsid w:val="007416F4"/>
  </w:style>
  <w:style w:type="character" w:customStyle="1" w:styleId="apple-converted-space">
    <w:name w:val="apple-converted-space"/>
    <w:basedOn w:val="DefaultParagraphFont"/>
    <w:rsid w:val="007416F4"/>
  </w:style>
  <w:style w:type="character" w:styleId="Hyperlink">
    <w:name w:val="Hyperlink"/>
    <w:basedOn w:val="DefaultParagraphFont"/>
    <w:uiPriority w:val="99"/>
    <w:semiHidden/>
    <w:unhideWhenUsed/>
    <w:rsid w:val="007416F4"/>
    <w:rPr>
      <w:color w:val="0000FF"/>
      <w:u w:val="single"/>
    </w:rPr>
  </w:style>
  <w:style w:type="paragraph" w:styleId="ListParagraph">
    <w:name w:val="List Paragraph"/>
    <w:basedOn w:val="Normal"/>
    <w:uiPriority w:val="34"/>
    <w:qFormat/>
    <w:rsid w:val="00525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9852">
      <w:bodyDiv w:val="1"/>
      <w:marLeft w:val="0"/>
      <w:marRight w:val="0"/>
      <w:marTop w:val="0"/>
      <w:marBottom w:val="0"/>
      <w:divBdr>
        <w:top w:val="none" w:sz="0" w:space="0" w:color="auto"/>
        <w:left w:val="none" w:sz="0" w:space="0" w:color="auto"/>
        <w:bottom w:val="none" w:sz="0" w:space="0" w:color="auto"/>
        <w:right w:val="none" w:sz="0" w:space="0" w:color="auto"/>
      </w:divBdr>
    </w:div>
    <w:div w:id="191388007">
      <w:bodyDiv w:val="1"/>
      <w:marLeft w:val="0"/>
      <w:marRight w:val="0"/>
      <w:marTop w:val="0"/>
      <w:marBottom w:val="0"/>
      <w:divBdr>
        <w:top w:val="none" w:sz="0" w:space="0" w:color="auto"/>
        <w:left w:val="none" w:sz="0" w:space="0" w:color="auto"/>
        <w:bottom w:val="none" w:sz="0" w:space="0" w:color="auto"/>
        <w:right w:val="none" w:sz="0" w:space="0" w:color="auto"/>
      </w:divBdr>
    </w:div>
    <w:div w:id="332344758">
      <w:bodyDiv w:val="1"/>
      <w:marLeft w:val="0"/>
      <w:marRight w:val="0"/>
      <w:marTop w:val="0"/>
      <w:marBottom w:val="0"/>
      <w:divBdr>
        <w:top w:val="none" w:sz="0" w:space="0" w:color="auto"/>
        <w:left w:val="none" w:sz="0" w:space="0" w:color="auto"/>
        <w:bottom w:val="none" w:sz="0" w:space="0" w:color="auto"/>
        <w:right w:val="none" w:sz="0" w:space="0" w:color="auto"/>
      </w:divBdr>
    </w:div>
    <w:div w:id="455756287">
      <w:bodyDiv w:val="1"/>
      <w:marLeft w:val="0"/>
      <w:marRight w:val="0"/>
      <w:marTop w:val="0"/>
      <w:marBottom w:val="0"/>
      <w:divBdr>
        <w:top w:val="none" w:sz="0" w:space="0" w:color="auto"/>
        <w:left w:val="none" w:sz="0" w:space="0" w:color="auto"/>
        <w:bottom w:val="none" w:sz="0" w:space="0" w:color="auto"/>
        <w:right w:val="none" w:sz="0" w:space="0" w:color="auto"/>
      </w:divBdr>
    </w:div>
    <w:div w:id="655652253">
      <w:bodyDiv w:val="1"/>
      <w:marLeft w:val="0"/>
      <w:marRight w:val="0"/>
      <w:marTop w:val="0"/>
      <w:marBottom w:val="0"/>
      <w:divBdr>
        <w:top w:val="none" w:sz="0" w:space="0" w:color="auto"/>
        <w:left w:val="none" w:sz="0" w:space="0" w:color="auto"/>
        <w:bottom w:val="none" w:sz="0" w:space="0" w:color="auto"/>
        <w:right w:val="none" w:sz="0" w:space="0" w:color="auto"/>
      </w:divBdr>
    </w:div>
    <w:div w:id="716780664">
      <w:bodyDiv w:val="1"/>
      <w:marLeft w:val="0"/>
      <w:marRight w:val="0"/>
      <w:marTop w:val="0"/>
      <w:marBottom w:val="0"/>
      <w:divBdr>
        <w:top w:val="none" w:sz="0" w:space="0" w:color="auto"/>
        <w:left w:val="none" w:sz="0" w:space="0" w:color="auto"/>
        <w:bottom w:val="none" w:sz="0" w:space="0" w:color="auto"/>
        <w:right w:val="none" w:sz="0" w:space="0" w:color="auto"/>
      </w:divBdr>
    </w:div>
    <w:div w:id="849372875">
      <w:bodyDiv w:val="1"/>
      <w:marLeft w:val="0"/>
      <w:marRight w:val="0"/>
      <w:marTop w:val="0"/>
      <w:marBottom w:val="0"/>
      <w:divBdr>
        <w:top w:val="none" w:sz="0" w:space="0" w:color="auto"/>
        <w:left w:val="none" w:sz="0" w:space="0" w:color="auto"/>
        <w:bottom w:val="none" w:sz="0" w:space="0" w:color="auto"/>
        <w:right w:val="none" w:sz="0" w:space="0" w:color="auto"/>
      </w:divBdr>
    </w:div>
    <w:div w:id="867527485">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
    <w:div w:id="961574387">
      <w:bodyDiv w:val="1"/>
      <w:marLeft w:val="0"/>
      <w:marRight w:val="0"/>
      <w:marTop w:val="0"/>
      <w:marBottom w:val="0"/>
      <w:divBdr>
        <w:top w:val="none" w:sz="0" w:space="0" w:color="auto"/>
        <w:left w:val="none" w:sz="0" w:space="0" w:color="auto"/>
        <w:bottom w:val="none" w:sz="0" w:space="0" w:color="auto"/>
        <w:right w:val="none" w:sz="0" w:space="0" w:color="auto"/>
      </w:divBdr>
    </w:div>
    <w:div w:id="1055278719">
      <w:bodyDiv w:val="1"/>
      <w:marLeft w:val="0"/>
      <w:marRight w:val="0"/>
      <w:marTop w:val="0"/>
      <w:marBottom w:val="0"/>
      <w:divBdr>
        <w:top w:val="none" w:sz="0" w:space="0" w:color="auto"/>
        <w:left w:val="none" w:sz="0" w:space="0" w:color="auto"/>
        <w:bottom w:val="none" w:sz="0" w:space="0" w:color="auto"/>
        <w:right w:val="none" w:sz="0" w:space="0" w:color="auto"/>
      </w:divBdr>
    </w:div>
    <w:div w:id="1242448738">
      <w:bodyDiv w:val="1"/>
      <w:marLeft w:val="0"/>
      <w:marRight w:val="0"/>
      <w:marTop w:val="0"/>
      <w:marBottom w:val="0"/>
      <w:divBdr>
        <w:top w:val="none" w:sz="0" w:space="0" w:color="auto"/>
        <w:left w:val="none" w:sz="0" w:space="0" w:color="auto"/>
        <w:bottom w:val="none" w:sz="0" w:space="0" w:color="auto"/>
        <w:right w:val="none" w:sz="0" w:space="0" w:color="auto"/>
      </w:divBdr>
    </w:div>
    <w:div w:id="1547403044">
      <w:bodyDiv w:val="1"/>
      <w:marLeft w:val="0"/>
      <w:marRight w:val="0"/>
      <w:marTop w:val="0"/>
      <w:marBottom w:val="0"/>
      <w:divBdr>
        <w:top w:val="none" w:sz="0" w:space="0" w:color="auto"/>
        <w:left w:val="none" w:sz="0" w:space="0" w:color="auto"/>
        <w:bottom w:val="none" w:sz="0" w:space="0" w:color="auto"/>
        <w:right w:val="none" w:sz="0" w:space="0" w:color="auto"/>
      </w:divBdr>
    </w:div>
    <w:div w:id="1603344496">
      <w:bodyDiv w:val="1"/>
      <w:marLeft w:val="0"/>
      <w:marRight w:val="0"/>
      <w:marTop w:val="0"/>
      <w:marBottom w:val="0"/>
      <w:divBdr>
        <w:top w:val="none" w:sz="0" w:space="0" w:color="auto"/>
        <w:left w:val="none" w:sz="0" w:space="0" w:color="auto"/>
        <w:bottom w:val="none" w:sz="0" w:space="0" w:color="auto"/>
        <w:right w:val="none" w:sz="0" w:space="0" w:color="auto"/>
      </w:divBdr>
    </w:div>
    <w:div w:id="1618874228">
      <w:bodyDiv w:val="1"/>
      <w:marLeft w:val="0"/>
      <w:marRight w:val="0"/>
      <w:marTop w:val="0"/>
      <w:marBottom w:val="0"/>
      <w:divBdr>
        <w:top w:val="none" w:sz="0" w:space="0" w:color="auto"/>
        <w:left w:val="none" w:sz="0" w:space="0" w:color="auto"/>
        <w:bottom w:val="none" w:sz="0" w:space="0" w:color="auto"/>
        <w:right w:val="none" w:sz="0" w:space="0" w:color="auto"/>
      </w:divBdr>
    </w:div>
    <w:div w:id="1692074121">
      <w:bodyDiv w:val="1"/>
      <w:marLeft w:val="0"/>
      <w:marRight w:val="0"/>
      <w:marTop w:val="0"/>
      <w:marBottom w:val="0"/>
      <w:divBdr>
        <w:top w:val="none" w:sz="0" w:space="0" w:color="auto"/>
        <w:left w:val="none" w:sz="0" w:space="0" w:color="auto"/>
        <w:bottom w:val="none" w:sz="0" w:space="0" w:color="auto"/>
        <w:right w:val="none" w:sz="0" w:space="0" w:color="auto"/>
      </w:divBdr>
    </w:div>
    <w:div w:id="1730958940">
      <w:bodyDiv w:val="1"/>
      <w:marLeft w:val="0"/>
      <w:marRight w:val="0"/>
      <w:marTop w:val="0"/>
      <w:marBottom w:val="0"/>
      <w:divBdr>
        <w:top w:val="none" w:sz="0" w:space="0" w:color="auto"/>
        <w:left w:val="none" w:sz="0" w:space="0" w:color="auto"/>
        <w:bottom w:val="none" w:sz="0" w:space="0" w:color="auto"/>
        <w:right w:val="none" w:sz="0" w:space="0" w:color="auto"/>
      </w:divBdr>
    </w:div>
    <w:div w:id="1845122133">
      <w:bodyDiv w:val="1"/>
      <w:marLeft w:val="0"/>
      <w:marRight w:val="0"/>
      <w:marTop w:val="0"/>
      <w:marBottom w:val="0"/>
      <w:divBdr>
        <w:top w:val="none" w:sz="0" w:space="0" w:color="auto"/>
        <w:left w:val="none" w:sz="0" w:space="0" w:color="auto"/>
        <w:bottom w:val="none" w:sz="0" w:space="0" w:color="auto"/>
        <w:right w:val="none" w:sz="0" w:space="0" w:color="auto"/>
      </w:divBdr>
    </w:div>
    <w:div w:id="1895508419">
      <w:bodyDiv w:val="1"/>
      <w:marLeft w:val="0"/>
      <w:marRight w:val="0"/>
      <w:marTop w:val="0"/>
      <w:marBottom w:val="0"/>
      <w:divBdr>
        <w:top w:val="none" w:sz="0" w:space="0" w:color="auto"/>
        <w:left w:val="none" w:sz="0" w:space="0" w:color="auto"/>
        <w:bottom w:val="none" w:sz="0" w:space="0" w:color="auto"/>
        <w:right w:val="none" w:sz="0" w:space="0" w:color="auto"/>
      </w:divBdr>
    </w:div>
    <w:div w:id="1967003263">
      <w:bodyDiv w:val="1"/>
      <w:marLeft w:val="0"/>
      <w:marRight w:val="0"/>
      <w:marTop w:val="0"/>
      <w:marBottom w:val="0"/>
      <w:divBdr>
        <w:top w:val="none" w:sz="0" w:space="0" w:color="auto"/>
        <w:left w:val="none" w:sz="0" w:space="0" w:color="auto"/>
        <w:bottom w:val="none" w:sz="0" w:space="0" w:color="auto"/>
        <w:right w:val="none" w:sz="0" w:space="0" w:color="auto"/>
      </w:divBdr>
    </w:div>
    <w:div w:id="20433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عبير</dc:creator>
  <cp:keywords/>
  <dc:description/>
  <cp:lastModifiedBy>عبير</cp:lastModifiedBy>
  <cp:revision>5</cp:revision>
  <dcterms:created xsi:type="dcterms:W3CDTF">2021-11-19T20:41:00Z</dcterms:created>
  <dcterms:modified xsi:type="dcterms:W3CDTF">2021-11-20T05:41:00Z</dcterms:modified>
</cp:coreProperties>
</file>