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578E" w14:textId="648DCA12" w:rsidR="009B451A" w:rsidRPr="002F1AB3" w:rsidRDefault="009B451A" w:rsidP="00845E78">
      <w:pPr>
        <w:ind w:left="72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2F1AB3">
        <w:rPr>
          <w:rFonts w:asciiTheme="majorBidi" w:hAnsiTheme="majorBidi" w:cstheme="majorBidi"/>
          <w:b/>
          <w:bCs/>
          <w:sz w:val="24"/>
          <w:szCs w:val="24"/>
        </w:rPr>
        <w:t xml:space="preserve">Determine the best month to organize </w:t>
      </w:r>
      <w:r w:rsidR="002F1AB3" w:rsidRPr="002F1AB3">
        <w:rPr>
          <w:rFonts w:asciiTheme="majorBidi" w:hAnsiTheme="majorBidi" w:cstheme="majorBidi"/>
          <w:b/>
          <w:bCs/>
          <w:sz w:val="24"/>
          <w:szCs w:val="24"/>
        </w:rPr>
        <w:t>furnishings</w:t>
      </w:r>
      <w:r w:rsidR="002F1AB3">
        <w:rPr>
          <w:rFonts w:asciiTheme="majorBidi" w:hAnsiTheme="majorBidi" w:cstheme="majorBidi" w:hint="cs"/>
          <w:b/>
          <w:bCs/>
          <w:sz w:val="24"/>
          <w:szCs w:val="24"/>
          <w:rtl/>
        </w:rPr>
        <w:t>,</w:t>
      </w:r>
      <w:r w:rsidR="002F1AB3" w:rsidRPr="002F1AB3">
        <w:rPr>
          <w:rFonts w:asciiTheme="majorBidi" w:hAnsiTheme="majorBidi" w:cstheme="majorBidi"/>
          <w:b/>
          <w:bCs/>
          <w:sz w:val="24"/>
          <w:szCs w:val="24"/>
        </w:rPr>
        <w:t xml:space="preserve"> household equipment and routine household maintenance </w:t>
      </w:r>
      <w:r w:rsidRPr="002F1AB3">
        <w:rPr>
          <w:rFonts w:asciiTheme="majorBidi" w:hAnsiTheme="majorBidi" w:cstheme="majorBidi"/>
          <w:b/>
          <w:bCs/>
          <w:sz w:val="24"/>
          <w:szCs w:val="24"/>
        </w:rPr>
        <w:t>event</w:t>
      </w:r>
      <w:r w:rsidRPr="002F1AB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2F1AB3">
        <w:rPr>
          <w:rFonts w:asciiTheme="majorBidi" w:hAnsiTheme="majorBidi" w:cstheme="majorBidi" w:hint="cs"/>
          <w:b/>
          <w:bCs/>
          <w:sz w:val="24"/>
          <w:szCs w:val="24"/>
        </w:rPr>
        <w:t>in</w:t>
      </w:r>
      <w:r w:rsidRPr="002F1AB3">
        <w:rPr>
          <w:rFonts w:asciiTheme="majorBidi" w:hAnsiTheme="majorBidi" w:cstheme="majorBidi"/>
          <w:b/>
          <w:bCs/>
          <w:sz w:val="24"/>
          <w:szCs w:val="24"/>
        </w:rPr>
        <w:t xml:space="preserve"> 2023 </w:t>
      </w:r>
    </w:p>
    <w:p w14:paraId="29929052" w14:textId="0E492EB4" w:rsidR="00FF43D3" w:rsidRDefault="00182433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82433">
        <w:rPr>
          <w:rFonts w:asciiTheme="majorBidi" w:hAnsiTheme="majorBidi" w:cstheme="majorBidi"/>
          <w:sz w:val="24"/>
          <w:szCs w:val="24"/>
        </w:rPr>
        <w:t>Question/Problem statement:</w:t>
      </w:r>
    </w:p>
    <w:p w14:paraId="4EDEEC8D" w14:textId="654A0020" w:rsidR="00845E78" w:rsidRDefault="00254C99" w:rsidP="00845E78">
      <w:pPr>
        <w:pStyle w:val="ListParagraph"/>
        <w:ind w:left="1440"/>
        <w:rPr>
          <w:rFonts w:asciiTheme="majorBidi" w:hAnsiTheme="majorBidi" w:cstheme="majorBidi"/>
          <w:sz w:val="24"/>
          <w:szCs w:val="24"/>
          <w:rtl/>
        </w:rPr>
      </w:pPr>
      <w:r w:rsidRPr="00254C99">
        <w:rPr>
          <w:rFonts w:asciiTheme="majorBidi" w:hAnsiTheme="majorBidi" w:cstheme="majorBidi"/>
          <w:sz w:val="24"/>
          <w:szCs w:val="24"/>
        </w:rPr>
        <w:t xml:space="preserve">The company </w:t>
      </w:r>
      <w:r w:rsidR="00845E78">
        <w:rPr>
          <w:rFonts w:asciiTheme="majorBidi" w:hAnsiTheme="majorBidi" w:cstheme="majorBidi"/>
          <w:sz w:val="24"/>
          <w:szCs w:val="24"/>
        </w:rPr>
        <w:t xml:space="preserve">wants planning </w:t>
      </w:r>
      <w:r w:rsidR="00845E78" w:rsidRPr="00845E78">
        <w:rPr>
          <w:rFonts w:asciiTheme="majorBidi" w:hAnsiTheme="majorBidi" w:cstheme="majorBidi"/>
          <w:sz w:val="24"/>
          <w:szCs w:val="24"/>
        </w:rPr>
        <w:t>food and beverages event in 2023</w:t>
      </w:r>
      <w:r w:rsidR="00845E78">
        <w:rPr>
          <w:rFonts w:asciiTheme="majorBidi" w:hAnsiTheme="majorBidi" w:cstheme="majorBidi"/>
          <w:sz w:val="24"/>
          <w:szCs w:val="24"/>
        </w:rPr>
        <w:t xml:space="preserve"> depending on data provided by Saudi ministry of fin</w:t>
      </w:r>
      <w:r w:rsidR="00C874B9">
        <w:rPr>
          <w:rFonts w:asciiTheme="majorBidi" w:hAnsiTheme="majorBidi" w:cstheme="majorBidi"/>
          <w:sz w:val="24"/>
          <w:szCs w:val="24"/>
        </w:rPr>
        <w:t>ance</w:t>
      </w:r>
    </w:p>
    <w:p w14:paraId="62F3AC95" w14:textId="35BC6705" w:rsidR="00C874B9" w:rsidRDefault="00C874B9" w:rsidP="00845E78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C874B9">
        <w:rPr>
          <w:rFonts w:asciiTheme="majorBidi" w:hAnsiTheme="majorBidi" w:cstheme="majorBidi"/>
          <w:sz w:val="24"/>
          <w:szCs w:val="24"/>
        </w:rPr>
        <w:t xml:space="preserve">The best month to hold the event is the month when furnishings, household equipment and routine household </w:t>
      </w:r>
      <w:r w:rsidR="002F1AB3" w:rsidRPr="00C874B9">
        <w:rPr>
          <w:rFonts w:asciiTheme="majorBidi" w:hAnsiTheme="majorBidi" w:cstheme="majorBidi"/>
          <w:sz w:val="24"/>
          <w:szCs w:val="24"/>
        </w:rPr>
        <w:t xml:space="preserve">maintenance </w:t>
      </w:r>
      <w:r w:rsidR="002F1AB3">
        <w:rPr>
          <w:rFonts w:asciiTheme="majorBidi" w:hAnsiTheme="majorBidi" w:cstheme="majorBidi" w:hint="cs"/>
          <w:sz w:val="24"/>
          <w:szCs w:val="24"/>
        </w:rPr>
        <w:t>prices</w:t>
      </w:r>
      <w:r w:rsidRPr="00C874B9">
        <w:rPr>
          <w:rFonts w:asciiTheme="majorBidi" w:hAnsiTheme="majorBidi" w:cstheme="majorBidi"/>
          <w:sz w:val="24"/>
          <w:szCs w:val="24"/>
        </w:rPr>
        <w:t xml:space="preserve"> are highest</w:t>
      </w:r>
    </w:p>
    <w:p w14:paraId="64C45195" w14:textId="17C8FCA4" w:rsidR="00C874B9" w:rsidRDefault="00C874B9" w:rsidP="00005FE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874B9">
        <w:rPr>
          <w:rFonts w:asciiTheme="majorBidi" w:hAnsiTheme="majorBidi" w:cstheme="majorBidi"/>
          <w:sz w:val="24"/>
          <w:szCs w:val="24"/>
        </w:rPr>
        <w:t>What is the best month to hold the event?</w:t>
      </w:r>
    </w:p>
    <w:p w14:paraId="5016AF5F" w14:textId="46F865B6" w:rsidR="002F1AB3" w:rsidRPr="00005FEB" w:rsidRDefault="002F1AB3" w:rsidP="002F1AB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05FEB">
        <w:rPr>
          <w:rFonts w:asciiTheme="majorBidi" w:hAnsiTheme="majorBidi" w:cstheme="majorBidi"/>
          <w:sz w:val="24"/>
          <w:szCs w:val="24"/>
        </w:rPr>
        <w:t xml:space="preserve">What is change in the highest </w:t>
      </w:r>
      <w:r w:rsidRPr="00C874B9">
        <w:rPr>
          <w:rFonts w:asciiTheme="majorBidi" w:hAnsiTheme="majorBidi" w:cstheme="majorBidi"/>
          <w:sz w:val="24"/>
          <w:szCs w:val="24"/>
        </w:rPr>
        <w:t xml:space="preserve">furnishings, household equipment and routine household maintenance </w:t>
      </w:r>
      <w:r>
        <w:rPr>
          <w:rFonts w:asciiTheme="majorBidi" w:hAnsiTheme="majorBidi" w:cstheme="majorBidi" w:hint="cs"/>
          <w:sz w:val="24"/>
          <w:szCs w:val="24"/>
        </w:rPr>
        <w:t>prices</w:t>
      </w:r>
      <w:r w:rsidRPr="00005FEB">
        <w:rPr>
          <w:rFonts w:asciiTheme="majorBidi" w:hAnsiTheme="majorBidi" w:cstheme="majorBidi"/>
          <w:sz w:val="24"/>
          <w:szCs w:val="24"/>
        </w:rPr>
        <w:t xml:space="preserve"> in 2020 year? </w:t>
      </w:r>
    </w:p>
    <w:p w14:paraId="1490E08B" w14:textId="77777777" w:rsidR="002F1AB3" w:rsidRDefault="002F1AB3" w:rsidP="002F1AB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274FBE8" w14:textId="77777777" w:rsidR="00CA5E8B" w:rsidRDefault="003401CF" w:rsidP="00CA5E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401CF">
        <w:rPr>
          <w:rFonts w:asciiTheme="majorBidi" w:hAnsiTheme="majorBidi" w:cstheme="majorBidi"/>
          <w:sz w:val="24"/>
          <w:szCs w:val="24"/>
        </w:rPr>
        <w:t>Data Description:</w:t>
      </w:r>
    </w:p>
    <w:p w14:paraId="04DE877F" w14:textId="6F36147E" w:rsidR="00990C53" w:rsidRPr="00CA5E8B" w:rsidRDefault="00F16531" w:rsidP="00CA5E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A5E8B">
        <w:rPr>
          <w:rFonts w:asciiTheme="majorBidi" w:hAnsiTheme="majorBidi" w:cstheme="majorBidi"/>
          <w:sz w:val="24"/>
          <w:szCs w:val="24"/>
        </w:rPr>
        <w:t>Columns:</w:t>
      </w:r>
      <w:r w:rsidR="00DF6899" w:rsidRPr="00CA5E8B">
        <w:rPr>
          <w:rFonts w:asciiTheme="majorBidi" w:hAnsiTheme="majorBidi" w:cstheme="majorBidi"/>
          <w:sz w:val="24"/>
          <w:szCs w:val="24"/>
        </w:rPr>
        <w:t xml:space="preserve"> </w:t>
      </w:r>
    </w:p>
    <w:p w14:paraId="746C480D" w14:textId="75E5DC8B" w:rsidR="00C00CA1" w:rsidRDefault="00272EC3" w:rsidP="00CA5E8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72EC3">
        <w:t xml:space="preserve"> </w:t>
      </w:r>
      <w:r w:rsidRPr="00272EC3">
        <w:rPr>
          <w:rFonts w:asciiTheme="majorBidi" w:hAnsiTheme="majorBidi" w:cstheme="majorBidi"/>
          <w:sz w:val="24"/>
          <w:szCs w:val="24"/>
        </w:rPr>
        <w:t>General Index</w:t>
      </w:r>
    </w:p>
    <w:p w14:paraId="79150831" w14:textId="013AC755" w:rsidR="00C00CA1" w:rsidRDefault="00C00CA1" w:rsidP="00CA5E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 type: Text</w:t>
      </w:r>
    </w:p>
    <w:p w14:paraId="0CAADF06" w14:textId="77777777" w:rsidR="008F66DD" w:rsidRDefault="008F66DD" w:rsidP="008F66D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Year</w:t>
      </w:r>
    </w:p>
    <w:p w14:paraId="46FDAB8B" w14:textId="1230B5D2" w:rsidR="008F66DD" w:rsidRPr="008F66DD" w:rsidRDefault="008F66DD" w:rsidP="008F66DD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 type: Integer</w:t>
      </w:r>
    </w:p>
    <w:p w14:paraId="7EAAEE50" w14:textId="77777777" w:rsidR="00DF6899" w:rsidRDefault="00990C53" w:rsidP="00CA5E8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90C53">
        <w:rPr>
          <w:rFonts w:asciiTheme="majorBidi" w:hAnsiTheme="majorBidi" w:cstheme="majorBidi"/>
          <w:sz w:val="24"/>
          <w:szCs w:val="24"/>
        </w:rPr>
        <w:t>Index Numbers,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90C53">
        <w:rPr>
          <w:rFonts w:asciiTheme="majorBidi" w:hAnsiTheme="majorBidi" w:cstheme="majorBidi"/>
          <w:sz w:val="24"/>
          <w:szCs w:val="24"/>
        </w:rPr>
        <w:t>Weight,</w:t>
      </w:r>
      <w:r w:rsidR="00DF6899" w:rsidRPr="00DF6899">
        <w:t xml:space="preserve"> </w:t>
      </w:r>
      <w:r w:rsidR="00DF6899" w:rsidRPr="00DF6899">
        <w:rPr>
          <w:rFonts w:asciiTheme="majorBidi" w:hAnsiTheme="majorBidi" w:cstheme="majorBidi"/>
          <w:sz w:val="24"/>
          <w:szCs w:val="24"/>
        </w:rPr>
        <w:t>Rate of change</w:t>
      </w:r>
      <w:r w:rsidR="00DF6899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90C53">
        <w:rPr>
          <w:rFonts w:asciiTheme="majorBidi" w:hAnsiTheme="majorBidi" w:cstheme="majorBidi"/>
          <w:sz w:val="24"/>
          <w:szCs w:val="24"/>
        </w:rPr>
        <w:t>Jan,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90C53">
        <w:rPr>
          <w:rFonts w:asciiTheme="majorBidi" w:hAnsiTheme="majorBidi" w:cstheme="majorBidi"/>
          <w:sz w:val="24"/>
          <w:szCs w:val="24"/>
        </w:rPr>
        <w:t>Feb, Mar, Apr, May, Jun, Jul, Aug,</w:t>
      </w:r>
      <w:r w:rsidRPr="00C00CA1">
        <w:t xml:space="preserve"> </w:t>
      </w:r>
      <w:r w:rsidRPr="00990C53">
        <w:rPr>
          <w:rFonts w:asciiTheme="majorBidi" w:hAnsiTheme="majorBidi" w:cstheme="majorBidi"/>
          <w:sz w:val="24"/>
          <w:szCs w:val="24"/>
        </w:rPr>
        <w:t>Sept,</w:t>
      </w:r>
      <w:r w:rsidRPr="00C00CA1">
        <w:t xml:space="preserve"> </w:t>
      </w:r>
      <w:r w:rsidRPr="00990C53">
        <w:rPr>
          <w:rFonts w:asciiTheme="majorBidi" w:hAnsiTheme="majorBidi" w:cstheme="majorBidi"/>
          <w:sz w:val="24"/>
          <w:szCs w:val="24"/>
        </w:rPr>
        <w:t>Oct,</w:t>
      </w:r>
      <w:r w:rsidRPr="00C00CA1">
        <w:t xml:space="preserve"> </w:t>
      </w:r>
      <w:r w:rsidRPr="00990C53">
        <w:rPr>
          <w:rFonts w:asciiTheme="majorBidi" w:hAnsiTheme="majorBidi" w:cstheme="majorBidi"/>
          <w:sz w:val="24"/>
          <w:szCs w:val="24"/>
        </w:rPr>
        <w:t>Nov,</w:t>
      </w:r>
      <w:r w:rsidRPr="00C00CA1">
        <w:t xml:space="preserve"> </w:t>
      </w:r>
      <w:r w:rsidRPr="00990C53">
        <w:rPr>
          <w:rFonts w:asciiTheme="majorBidi" w:hAnsiTheme="majorBidi" w:cstheme="majorBidi"/>
          <w:sz w:val="24"/>
          <w:szCs w:val="24"/>
        </w:rPr>
        <w:t>Dec.</w:t>
      </w:r>
    </w:p>
    <w:p w14:paraId="43EE391C" w14:textId="20953095" w:rsidR="00F16531" w:rsidRDefault="00DF6899" w:rsidP="00CA5E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 type: Float</w:t>
      </w:r>
    </w:p>
    <w:p w14:paraId="6D9B0709" w14:textId="7F696642" w:rsidR="00145DBF" w:rsidRPr="00145DBF" w:rsidRDefault="00CA5E8B" w:rsidP="00145DB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Rows:</w:t>
      </w:r>
      <w:r w:rsidR="00DF689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3</w:t>
      </w:r>
      <w:r w:rsidR="00DF6899">
        <w:rPr>
          <w:rFonts w:asciiTheme="majorBidi" w:hAnsiTheme="majorBidi" w:cstheme="majorBidi"/>
          <w:sz w:val="24"/>
          <w:szCs w:val="24"/>
        </w:rPr>
        <w:t>77</w:t>
      </w:r>
      <w:r w:rsidR="008F66DD">
        <w:rPr>
          <w:rFonts w:asciiTheme="majorBidi" w:hAnsiTheme="majorBidi" w:cstheme="majorBidi"/>
          <w:sz w:val="24"/>
          <w:szCs w:val="24"/>
        </w:rPr>
        <w:t xml:space="preserve"> rows</w:t>
      </w:r>
    </w:p>
    <w:p w14:paraId="4E7444B3" w14:textId="4B076453" w:rsidR="00DF6899" w:rsidRPr="00DF6899" w:rsidRDefault="003401CF" w:rsidP="00DF689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401CF">
        <w:rPr>
          <w:rFonts w:asciiTheme="majorBidi" w:hAnsiTheme="majorBidi" w:cstheme="majorBidi"/>
          <w:sz w:val="24"/>
          <w:szCs w:val="24"/>
        </w:rPr>
        <w:t>Tools:</w:t>
      </w:r>
    </w:p>
    <w:p w14:paraId="3933E63F" w14:textId="2745BFDB" w:rsidR="003401CF" w:rsidRDefault="003401CF" w:rsidP="003401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Programs</w:t>
      </w:r>
      <w:r w:rsidR="00535780">
        <w:rPr>
          <w:rFonts w:asciiTheme="majorBidi" w:hAnsiTheme="majorBidi" w:cstheme="majorBidi"/>
          <w:sz w:val="24"/>
          <w:szCs w:val="24"/>
        </w:rPr>
        <w:t>:</w:t>
      </w:r>
      <w:r w:rsidR="005E4612">
        <w:rPr>
          <w:rFonts w:asciiTheme="majorBidi" w:hAnsiTheme="majorBidi" w:cstheme="majorBidi"/>
          <w:sz w:val="24"/>
          <w:szCs w:val="24"/>
        </w:rPr>
        <w:t xml:space="preserve"> Microsoft Excel, DB browser for SQLite, Anaconda navigator</w:t>
      </w:r>
      <w:r w:rsidR="00DF6899">
        <w:rPr>
          <w:rFonts w:asciiTheme="majorBidi" w:hAnsiTheme="majorBidi" w:cstheme="majorBidi"/>
          <w:sz w:val="24"/>
          <w:szCs w:val="24"/>
        </w:rPr>
        <w:t>, python</w:t>
      </w:r>
      <w:r w:rsidR="00701EA0">
        <w:rPr>
          <w:rFonts w:asciiTheme="majorBidi" w:hAnsiTheme="majorBidi" w:cstheme="majorBidi"/>
          <w:sz w:val="24"/>
          <w:szCs w:val="24"/>
        </w:rPr>
        <w:t>.</w:t>
      </w:r>
    </w:p>
    <w:p w14:paraId="708010BF" w14:textId="01E7C519" w:rsidR="003401CF" w:rsidRDefault="003401CF" w:rsidP="003401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Libraries</w:t>
      </w:r>
      <w:r w:rsidR="00535780">
        <w:rPr>
          <w:rFonts w:asciiTheme="majorBidi" w:hAnsiTheme="majorBidi" w:cstheme="majorBidi"/>
          <w:sz w:val="24"/>
          <w:szCs w:val="24"/>
        </w:rPr>
        <w:t>:</w:t>
      </w:r>
      <w:r w:rsidR="005E4612">
        <w:rPr>
          <w:rFonts w:asciiTheme="majorBidi" w:hAnsiTheme="majorBidi" w:cstheme="majorBidi"/>
          <w:sz w:val="24"/>
          <w:szCs w:val="24"/>
        </w:rPr>
        <w:t xml:space="preserve"> Pandas, M</w:t>
      </w:r>
      <w:r w:rsidR="005E4612" w:rsidRPr="005E4612">
        <w:rPr>
          <w:rFonts w:asciiTheme="majorBidi" w:hAnsiTheme="majorBidi" w:cstheme="majorBidi"/>
          <w:sz w:val="24"/>
          <w:szCs w:val="24"/>
        </w:rPr>
        <w:t>atplotlib</w:t>
      </w:r>
      <w:r w:rsidR="005E4612">
        <w:rPr>
          <w:rFonts w:asciiTheme="majorBidi" w:hAnsiTheme="majorBidi" w:cstheme="majorBidi"/>
          <w:sz w:val="24"/>
          <w:szCs w:val="24"/>
        </w:rPr>
        <w:t>,</w:t>
      </w:r>
      <w:r w:rsidR="005E4612" w:rsidRPr="005E4612">
        <w:t xml:space="preserve"> </w:t>
      </w:r>
      <w:r w:rsidR="005E4612" w:rsidRPr="005E4612">
        <w:rPr>
          <w:rFonts w:asciiTheme="majorBidi" w:hAnsiTheme="majorBidi" w:cstheme="majorBidi"/>
          <w:sz w:val="24"/>
          <w:szCs w:val="24"/>
        </w:rPr>
        <w:t>NumPy</w:t>
      </w:r>
      <w:r w:rsidR="00701EA0">
        <w:rPr>
          <w:rFonts w:asciiTheme="majorBidi" w:hAnsiTheme="majorBidi" w:cstheme="majorBidi"/>
          <w:sz w:val="24"/>
          <w:szCs w:val="24"/>
        </w:rPr>
        <w:t>.</w:t>
      </w:r>
    </w:p>
    <w:p w14:paraId="13F0B906" w14:textId="33810FC6" w:rsidR="00C8001A" w:rsidRDefault="00EE7FCE" w:rsidP="003401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Functions:</w:t>
      </w:r>
      <w:r w:rsidR="0086492E">
        <w:rPr>
          <w:rFonts w:asciiTheme="majorBidi" w:hAnsiTheme="majorBidi" w:cstheme="majorBidi"/>
          <w:sz w:val="24"/>
          <w:szCs w:val="24"/>
        </w:rPr>
        <w:t xml:space="preserve"> max (), min (), mean ()</w:t>
      </w:r>
      <w:r w:rsidR="00701EA0">
        <w:rPr>
          <w:rFonts w:asciiTheme="majorBidi" w:hAnsiTheme="majorBidi" w:cstheme="majorBidi"/>
          <w:sz w:val="24"/>
          <w:szCs w:val="24"/>
        </w:rPr>
        <w:t>.</w:t>
      </w:r>
    </w:p>
    <w:p w14:paraId="363AD9B9" w14:textId="7C2B00D5" w:rsidR="00E44BA2" w:rsidRPr="00E44BA2" w:rsidRDefault="00EE7FCE" w:rsidP="00E44BA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Plots:</w:t>
      </w:r>
      <w:r w:rsidR="00E44BA2">
        <w:rPr>
          <w:rFonts w:asciiTheme="majorBidi" w:hAnsiTheme="majorBidi" w:cstheme="majorBidi"/>
          <w:sz w:val="24"/>
          <w:szCs w:val="24"/>
        </w:rPr>
        <w:t xml:space="preserve"> </w:t>
      </w:r>
      <w:r w:rsidR="00E44BA2" w:rsidRPr="00E44BA2">
        <w:rPr>
          <w:rFonts w:asciiTheme="majorBidi" w:hAnsiTheme="majorBidi" w:cstheme="majorBidi"/>
          <w:sz w:val="24"/>
          <w:szCs w:val="24"/>
        </w:rPr>
        <w:t>Histogram to show the highest 3 and the lowest 3 general index</w:t>
      </w:r>
      <w:r w:rsidR="00E44BA2">
        <w:rPr>
          <w:rFonts w:asciiTheme="majorBidi" w:hAnsiTheme="majorBidi" w:cstheme="majorBidi"/>
          <w:sz w:val="24"/>
          <w:szCs w:val="24"/>
        </w:rPr>
        <w:t>es</w:t>
      </w:r>
      <w:r w:rsidR="0086492E">
        <w:rPr>
          <w:rFonts w:asciiTheme="majorBidi" w:hAnsiTheme="majorBidi" w:cstheme="majorBidi"/>
          <w:sz w:val="24"/>
          <w:szCs w:val="24"/>
        </w:rPr>
        <w:t>,</w:t>
      </w:r>
    </w:p>
    <w:p w14:paraId="29A95364" w14:textId="48472A1A" w:rsidR="0086492E" w:rsidRDefault="0086492E" w:rsidP="00CA5E8B">
      <w:pPr>
        <w:pStyle w:val="ListParagraph"/>
        <w:ind w:left="144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l</w:t>
      </w:r>
      <w:r w:rsidR="00E44BA2" w:rsidRPr="00E44BA2">
        <w:rPr>
          <w:rFonts w:asciiTheme="majorBidi" w:hAnsiTheme="majorBidi" w:cstheme="majorBidi"/>
          <w:sz w:val="24"/>
          <w:szCs w:val="24"/>
        </w:rPr>
        <w:t>ine plot</w:t>
      </w:r>
      <w:r w:rsidR="00E44BA2">
        <w:rPr>
          <w:rFonts w:asciiTheme="majorBidi" w:hAnsiTheme="majorBidi" w:cstheme="majorBidi"/>
          <w:sz w:val="24"/>
          <w:szCs w:val="24"/>
        </w:rPr>
        <w:t xml:space="preserve"> to show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44BA2">
        <w:rPr>
          <w:rFonts w:asciiTheme="majorBidi" w:hAnsiTheme="majorBidi" w:cstheme="majorBidi"/>
          <w:sz w:val="24"/>
          <w:szCs w:val="24"/>
        </w:rPr>
        <w:t xml:space="preserve">change </w:t>
      </w:r>
      <w:r>
        <w:rPr>
          <w:rFonts w:asciiTheme="majorBidi" w:hAnsiTheme="majorBidi" w:cstheme="majorBidi"/>
          <w:sz w:val="24"/>
          <w:szCs w:val="24"/>
        </w:rPr>
        <w:t xml:space="preserve">in the highest general </w:t>
      </w:r>
      <w:r w:rsidR="00E44BA2">
        <w:rPr>
          <w:rFonts w:asciiTheme="majorBidi" w:hAnsiTheme="majorBidi" w:cstheme="majorBidi"/>
          <w:sz w:val="24"/>
          <w:szCs w:val="24"/>
        </w:rPr>
        <w:t xml:space="preserve">behavior </w:t>
      </w:r>
      <w:r>
        <w:rPr>
          <w:rFonts w:asciiTheme="majorBidi" w:hAnsiTheme="majorBidi" w:cstheme="majorBidi"/>
          <w:sz w:val="24"/>
          <w:szCs w:val="24"/>
        </w:rPr>
        <w:t>in 2020,</w:t>
      </w:r>
      <w:r w:rsidRPr="0086492E">
        <w:t xml:space="preserve"> </w:t>
      </w:r>
      <w:r w:rsidRPr="0086492E">
        <w:rPr>
          <w:rFonts w:asciiTheme="majorBidi" w:hAnsiTheme="majorBidi" w:cstheme="majorBidi"/>
          <w:sz w:val="24"/>
          <w:szCs w:val="24"/>
        </w:rPr>
        <w:t>Pie chart</w:t>
      </w:r>
      <w:r>
        <w:rPr>
          <w:rFonts w:asciiTheme="majorBidi" w:hAnsiTheme="majorBidi" w:cstheme="majorBidi"/>
          <w:sz w:val="24"/>
          <w:szCs w:val="24"/>
        </w:rPr>
        <w:t xml:space="preserve"> to present all general indexes per month in 2020</w:t>
      </w:r>
      <w:r w:rsidR="00CA5E8B">
        <w:rPr>
          <w:rFonts w:asciiTheme="majorBidi" w:hAnsiTheme="majorBidi" w:cstheme="majorBidi"/>
          <w:sz w:val="24"/>
          <w:szCs w:val="24"/>
        </w:rPr>
        <w:t xml:space="preserve">, Box plots </w:t>
      </w:r>
      <w:r w:rsidR="00CA5E8B" w:rsidRPr="00E44BA2">
        <w:rPr>
          <w:rFonts w:asciiTheme="majorBidi" w:hAnsiTheme="majorBidi" w:cstheme="majorBidi"/>
          <w:sz w:val="24"/>
          <w:szCs w:val="24"/>
        </w:rPr>
        <w:t xml:space="preserve">to show </w:t>
      </w:r>
      <w:r w:rsidR="00CA5E8B">
        <w:rPr>
          <w:rFonts w:asciiTheme="majorBidi" w:hAnsiTheme="majorBidi" w:cstheme="majorBidi"/>
          <w:sz w:val="24"/>
          <w:szCs w:val="24"/>
        </w:rPr>
        <w:t>the mean</w:t>
      </w:r>
      <w:r w:rsidRPr="00CA5E8B">
        <w:rPr>
          <w:rFonts w:asciiTheme="majorBidi" w:hAnsiTheme="majorBidi" w:cstheme="majorBidi"/>
          <w:sz w:val="24"/>
          <w:szCs w:val="24"/>
        </w:rPr>
        <w:t>.</w:t>
      </w:r>
    </w:p>
    <w:p w14:paraId="7FA8EBD3" w14:textId="44F5A199" w:rsidR="00083B39" w:rsidRPr="00CA5E8B" w:rsidRDefault="00083B39" w:rsidP="00083B3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5DA5CE08" w14:textId="5FEB56B3" w:rsidR="00F16531" w:rsidRPr="00F16531" w:rsidRDefault="00F16531" w:rsidP="002F1AB3">
      <w:pPr>
        <w:rPr>
          <w:rFonts w:asciiTheme="majorBidi" w:hAnsiTheme="majorBidi" w:cstheme="majorBidi"/>
          <w:sz w:val="24"/>
          <w:szCs w:val="24"/>
        </w:rPr>
      </w:pPr>
    </w:p>
    <w:sectPr w:rsidR="00F16531" w:rsidRPr="00F1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82DF8"/>
    <w:multiLevelType w:val="hybridMultilevel"/>
    <w:tmpl w:val="64DA93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5314DBF"/>
    <w:multiLevelType w:val="hybridMultilevel"/>
    <w:tmpl w:val="4FB8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jS1tLQ0M7A0N7RU0lEKTi0uzszPAykwrAUAHbCHLywAAAA="/>
  </w:docVars>
  <w:rsids>
    <w:rsidRoot w:val="00B674AA"/>
    <w:rsid w:val="00005FEB"/>
    <w:rsid w:val="00083B39"/>
    <w:rsid w:val="00145DBF"/>
    <w:rsid w:val="00176AEE"/>
    <w:rsid w:val="00182433"/>
    <w:rsid w:val="00214380"/>
    <w:rsid w:val="00254C99"/>
    <w:rsid w:val="00272EC3"/>
    <w:rsid w:val="0028553F"/>
    <w:rsid w:val="002F1AB3"/>
    <w:rsid w:val="003401CF"/>
    <w:rsid w:val="00364608"/>
    <w:rsid w:val="00384085"/>
    <w:rsid w:val="004364F1"/>
    <w:rsid w:val="0044502E"/>
    <w:rsid w:val="00535780"/>
    <w:rsid w:val="005637CD"/>
    <w:rsid w:val="005E4612"/>
    <w:rsid w:val="006B5377"/>
    <w:rsid w:val="006C5533"/>
    <w:rsid w:val="00701EA0"/>
    <w:rsid w:val="008158EF"/>
    <w:rsid w:val="00845E78"/>
    <w:rsid w:val="0086492E"/>
    <w:rsid w:val="008F474C"/>
    <w:rsid w:val="008F66DD"/>
    <w:rsid w:val="009901E5"/>
    <w:rsid w:val="00990C53"/>
    <w:rsid w:val="009B451A"/>
    <w:rsid w:val="00A02AD0"/>
    <w:rsid w:val="00B37E55"/>
    <w:rsid w:val="00B674AA"/>
    <w:rsid w:val="00B750AC"/>
    <w:rsid w:val="00C00CA1"/>
    <w:rsid w:val="00C7628E"/>
    <w:rsid w:val="00C8001A"/>
    <w:rsid w:val="00C874B9"/>
    <w:rsid w:val="00CA5E8B"/>
    <w:rsid w:val="00DF6899"/>
    <w:rsid w:val="00E22484"/>
    <w:rsid w:val="00E44BA2"/>
    <w:rsid w:val="00EE7FCE"/>
    <w:rsid w:val="00EF7A21"/>
    <w:rsid w:val="00F16531"/>
    <w:rsid w:val="00FB58A5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B8F3"/>
  <w15:chartTrackingRefBased/>
  <w15:docId w15:val="{4FAE4D06-D171-4426-BABC-497ECE8A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608"/>
    <w:pPr>
      <w:spacing w:after="0" w:line="240" w:lineRule="auto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608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B75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Mejdal Alqahtani</dc:creator>
  <cp:keywords/>
  <dc:description/>
  <cp:lastModifiedBy>عبير</cp:lastModifiedBy>
  <cp:revision>16</cp:revision>
  <dcterms:created xsi:type="dcterms:W3CDTF">2021-11-10T12:39:00Z</dcterms:created>
  <dcterms:modified xsi:type="dcterms:W3CDTF">2021-11-14T12:04:00Z</dcterms:modified>
</cp:coreProperties>
</file>