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5CC2" w14:textId="0CCD093A" w:rsidR="00B2163E" w:rsidRPr="009249A0" w:rsidRDefault="00B2163E" w:rsidP="009249A0">
      <w:pPr>
        <w:bidi w:val="0"/>
        <w:spacing w:before="120" w:after="240"/>
        <w:rPr>
          <w:rFonts w:asciiTheme="majorBidi" w:hAnsiTheme="majorBidi" w:cstheme="majorBidi"/>
          <w:color w:val="auto"/>
          <w:sz w:val="24"/>
          <w:szCs w:val="24"/>
        </w:rPr>
      </w:pPr>
      <w:r w:rsidRPr="009249A0">
        <w:rPr>
          <w:rFonts w:asciiTheme="majorBidi" w:hAnsiTheme="majorBidi" w:cstheme="majorBidi"/>
          <w:color w:val="auto"/>
          <w:sz w:val="24"/>
          <w:szCs w:val="24"/>
        </w:rPr>
        <w:t xml:space="preserve">Appendix 1. </w:t>
      </w:r>
      <w:r w:rsidRPr="009249A0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The </w:t>
      </w:r>
      <w:r w:rsidR="00823405" w:rsidRPr="009249A0">
        <w:rPr>
          <w:rFonts w:asciiTheme="majorBidi" w:hAnsiTheme="majorBidi" w:cstheme="majorBidi"/>
          <w:noProof/>
          <w:color w:val="auto"/>
          <w:sz w:val="24"/>
          <w:szCs w:val="24"/>
        </w:rPr>
        <w:t>key</w:t>
      </w:r>
      <w:r w:rsidRPr="009249A0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words and </w:t>
      </w:r>
      <w:r w:rsidR="00EE7DD7" w:rsidRPr="009249A0">
        <w:rPr>
          <w:rFonts w:asciiTheme="majorBidi" w:hAnsiTheme="majorBidi" w:cstheme="majorBidi"/>
          <w:noProof/>
          <w:color w:val="auto"/>
          <w:sz w:val="24"/>
          <w:szCs w:val="24"/>
        </w:rPr>
        <w:t>m</w:t>
      </w:r>
      <w:r w:rsidRPr="009249A0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echanisms to </w:t>
      </w:r>
      <w:r w:rsidR="00357D02" w:rsidRPr="009249A0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alleviate </w:t>
      </w:r>
      <w:r w:rsidRPr="009249A0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poverty, hunger and disease </w:t>
      </w:r>
      <w:r w:rsidR="0012255A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are </w:t>
      </w:r>
      <w:r w:rsidR="009249A0" w:rsidRPr="009249A0">
        <w:rPr>
          <w:rFonts w:asciiTheme="majorBidi" w:hAnsiTheme="majorBidi" w:cstheme="majorBidi"/>
          <w:noProof/>
          <w:color w:val="auto"/>
          <w:sz w:val="24"/>
          <w:szCs w:val="24"/>
        </w:rPr>
        <w:t>discussed in</w:t>
      </w:r>
      <w:r w:rsidRPr="009249A0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</w:t>
      </w:r>
      <w:r w:rsidR="00E86D61" w:rsidRPr="009249A0">
        <w:rPr>
          <w:rFonts w:asciiTheme="majorBidi" w:hAnsiTheme="majorBidi" w:cstheme="majorBidi"/>
          <w:noProof/>
          <w:color w:val="auto"/>
          <w:sz w:val="24"/>
          <w:szCs w:val="24"/>
        </w:rPr>
        <w:t>18</w:t>
      </w:r>
      <w:r w:rsidRPr="009249A0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articles </w:t>
      </w:r>
      <w:r w:rsidR="009249A0" w:rsidRPr="009249A0">
        <w:rPr>
          <w:rFonts w:asciiTheme="majorBidi" w:hAnsiTheme="majorBidi" w:cstheme="majorBidi"/>
          <w:noProof/>
          <w:color w:val="auto"/>
          <w:sz w:val="24"/>
          <w:szCs w:val="24"/>
        </w:rPr>
        <w:t>published by</w:t>
      </w:r>
      <w:r w:rsidRPr="009249A0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</w:t>
      </w:r>
      <w:r w:rsidR="00E86D61" w:rsidRPr="009249A0">
        <w:rPr>
          <w:rFonts w:asciiTheme="majorBidi" w:hAnsiTheme="majorBidi" w:cstheme="majorBidi"/>
          <w:noProof/>
          <w:color w:val="auto"/>
          <w:sz w:val="24"/>
          <w:szCs w:val="24"/>
        </w:rPr>
        <w:t>five</w:t>
      </w:r>
      <w:r w:rsidRPr="009249A0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journals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3544"/>
        <w:gridCol w:w="2977"/>
        <w:gridCol w:w="2876"/>
        <w:gridCol w:w="1721"/>
      </w:tblGrid>
      <w:tr w:rsidR="00C150AD" w:rsidRPr="00C150AD" w14:paraId="507621D9" w14:textId="77777777" w:rsidTr="009249A0">
        <w:trPr>
          <w:tblHeader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4DCB4AC1" w14:textId="3D1C7E60" w:rsidR="00894809" w:rsidRPr="009249A0" w:rsidRDefault="00894809" w:rsidP="0022581D">
            <w:pPr>
              <w:bidi w:val="0"/>
              <w:jc w:val="left"/>
              <w:rPr>
                <w:rFonts w:asciiTheme="majorBidi" w:hAnsiTheme="majorBidi" w:cstheme="majorBidi"/>
                <w:b/>
                <w:bCs/>
                <w:i/>
                <w:iCs/>
                <w:noProof/>
                <w:color w:val="auto"/>
                <w:sz w:val="22"/>
                <w:szCs w:val="22"/>
              </w:rPr>
            </w:pPr>
            <w:r w:rsidRPr="009249A0">
              <w:rPr>
                <w:rFonts w:asciiTheme="majorBidi" w:hAnsiTheme="majorBidi" w:cstheme="majorBidi"/>
                <w:b/>
                <w:bCs/>
                <w:i/>
                <w:iCs/>
                <w:noProof/>
                <w:color w:val="auto"/>
                <w:sz w:val="22"/>
                <w:szCs w:val="22"/>
              </w:rPr>
              <w:t>Journal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F735F39" w14:textId="7AA7A364" w:rsidR="00894809" w:rsidRPr="00C150AD" w:rsidRDefault="00502CFD" w:rsidP="0022581D">
            <w:pPr>
              <w:bidi w:val="0"/>
              <w:jc w:val="left"/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>Year of publication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D7AC2E9" w14:textId="35E70888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59B78F7D" w14:textId="055BA19D" w:rsidR="00894809" w:rsidRPr="00C150AD" w:rsidRDefault="009249A0" w:rsidP="0022581D">
            <w:pPr>
              <w:bidi w:val="0"/>
              <w:jc w:val="left"/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>K</w:t>
            </w:r>
            <w:r w:rsidR="00925B06" w:rsidRPr="00C150AD"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>ey</w:t>
            </w:r>
            <w:r w:rsidR="00894809" w:rsidRPr="00C150AD"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>words</w:t>
            </w:r>
          </w:p>
        </w:tc>
        <w:tc>
          <w:tcPr>
            <w:tcW w:w="2876" w:type="dxa"/>
            <w:tcBorders>
              <w:top w:val="single" w:sz="4" w:space="0" w:color="auto"/>
              <w:bottom w:val="single" w:sz="4" w:space="0" w:color="auto"/>
            </w:tcBorders>
          </w:tcPr>
          <w:p w14:paraId="49A44521" w14:textId="72788B00" w:rsidR="00894809" w:rsidRPr="00C150AD" w:rsidRDefault="001E7822" w:rsidP="0022581D">
            <w:pPr>
              <w:bidi w:val="0"/>
              <w:jc w:val="left"/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>Five paths</w:t>
            </w:r>
            <w:r w:rsidR="00C76716" w:rsidRPr="00C150AD"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 xml:space="preserve"> </w:t>
            </w:r>
            <w:r w:rsidR="00894809" w:rsidRPr="00C150AD"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 xml:space="preserve">to </w:t>
            </w:r>
            <w:r w:rsidR="00357D02" w:rsidRPr="00B9464D">
              <w:rPr>
                <w:b/>
                <w:bCs/>
                <w:lang w:val="en-US"/>
              </w:rPr>
              <w:t xml:space="preserve">alleviate </w:t>
            </w:r>
            <w:r w:rsidR="00894809" w:rsidRPr="00C150AD"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>poverty, hunger and disease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</w:tcPr>
          <w:p w14:paraId="7208A385" w14:textId="1BA750CE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>Ref</w:t>
            </w:r>
            <w:r w:rsidR="00F04E50" w:rsidRPr="00C150AD"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>e</w:t>
            </w:r>
            <w:r w:rsidRPr="00C150AD">
              <w:rPr>
                <w:rFonts w:asciiTheme="majorBidi" w:hAnsiTheme="majorBidi" w:cstheme="majorBidi"/>
                <w:b/>
                <w:bCs/>
                <w:noProof/>
                <w:color w:val="auto"/>
                <w:sz w:val="22"/>
                <w:szCs w:val="22"/>
              </w:rPr>
              <w:t>rences</w:t>
            </w:r>
          </w:p>
        </w:tc>
      </w:tr>
      <w:tr w:rsidR="00C150AD" w:rsidRPr="00C150AD" w14:paraId="0DE4EF70" w14:textId="77777777" w:rsidTr="009249A0"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1921A9E5" w14:textId="11E7339B" w:rsidR="00894809" w:rsidRPr="00502CFD" w:rsidRDefault="00E86D61" w:rsidP="00894809">
            <w:pPr>
              <w:pStyle w:val="ListParagraph"/>
              <w:bidi w:val="0"/>
              <w:ind w:left="0"/>
              <w:contextualSpacing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  <w:lang w:val="en-US"/>
              </w:rPr>
            </w:pPr>
            <w:r w:rsidRPr="00502CFD"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  <w:t>1</w:t>
            </w:r>
            <w:r w:rsidR="00894809" w:rsidRPr="00502CFD"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  <w:t>. Cities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703F556" w14:textId="22DD26AE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  <w:lang w:val="en-US"/>
              </w:rPr>
              <w:t>2017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BD07BB2" w14:textId="00072C90" w:rsidR="00894809" w:rsidRPr="00C150AD" w:rsidRDefault="00894809" w:rsidP="00894809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Serving diverse communities: The role of community initiatives in delivering services to </w:t>
            </w:r>
            <w:bookmarkStart w:id="0" w:name="_Hlk78140190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poverty neighbourhoods</w:t>
            </w:r>
            <w:bookmarkEnd w:id="0"/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5875BA5C" w14:textId="0C276A50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Community initiatives, serving diverse communities, and poverty neighbourhoods.</w:t>
            </w:r>
          </w:p>
        </w:tc>
        <w:tc>
          <w:tcPr>
            <w:tcW w:w="2876" w:type="dxa"/>
            <w:tcBorders>
              <w:top w:val="single" w:sz="4" w:space="0" w:color="auto"/>
            </w:tcBorders>
          </w:tcPr>
          <w:p w14:paraId="61EAC195" w14:textId="46E944AF" w:rsidR="00894809" w:rsidRPr="00C150AD" w:rsidRDefault="00502CFD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#2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bookmarkStart w:id="1" w:name="_Hlk73190527"/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a development practice</w:t>
            </w:r>
            <w:bookmarkEnd w:id="1"/>
          </w:p>
        </w:tc>
        <w:bookmarkStart w:id="2" w:name="_Hlk73188624"/>
        <w:tc>
          <w:tcPr>
            <w:tcW w:w="1721" w:type="dxa"/>
            <w:tcBorders>
              <w:top w:val="single" w:sz="4" w:space="0" w:color="auto"/>
            </w:tcBorders>
          </w:tcPr>
          <w:p w14:paraId="377B3D21" w14:textId="3D56529B" w:rsidR="00894809" w:rsidRPr="00C150AD" w:rsidRDefault="00000000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-507365611"/>
                <w:citation/>
              </w:sdtPr>
              <w:sdtContent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Ahm17 \l 1033 </w:instrTex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(Ahmadi, 2017)</w: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  <w:bookmarkEnd w:id="2"/>
          </w:p>
        </w:tc>
      </w:tr>
      <w:tr w:rsidR="00C150AD" w:rsidRPr="00C150AD" w14:paraId="5742DBDF" w14:textId="77777777" w:rsidTr="009249A0">
        <w:tc>
          <w:tcPr>
            <w:tcW w:w="1413" w:type="dxa"/>
            <w:vMerge/>
          </w:tcPr>
          <w:p w14:paraId="231F4A1F" w14:textId="77777777" w:rsidR="00894809" w:rsidRPr="00502CFD" w:rsidRDefault="00894809" w:rsidP="00894809">
            <w:pPr>
              <w:pStyle w:val="ListParagraph"/>
              <w:numPr>
                <w:ilvl w:val="0"/>
                <w:numId w:val="12"/>
              </w:numPr>
              <w:bidi w:val="0"/>
              <w:ind w:left="0" w:firstLine="0"/>
              <w:contextualSpacing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63D8B4AD" w14:textId="3B7F7103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  <w:lang w:val="en-US"/>
              </w:rPr>
              <w:t>2020</w:t>
            </w:r>
          </w:p>
        </w:tc>
        <w:tc>
          <w:tcPr>
            <w:tcW w:w="3544" w:type="dxa"/>
          </w:tcPr>
          <w:p w14:paraId="6AACD0F3" w14:textId="5AC55748" w:rsidR="00894809" w:rsidRPr="00C150AD" w:rsidRDefault="00894809" w:rsidP="00894809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The dynamics of poor urban areas - analyzing morphologic transformations across the globe using earth observation data</w:t>
            </w:r>
          </w:p>
        </w:tc>
        <w:tc>
          <w:tcPr>
            <w:tcW w:w="2977" w:type="dxa"/>
          </w:tcPr>
          <w:p w14:paraId="54738761" w14:textId="47BB7D03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Earth observation data, </w:t>
            </w:r>
            <w:bookmarkStart w:id="3" w:name="_Hlk78140124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morphologic</w:t>
            </w:r>
            <w:r w:rsidR="00A17B3B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al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transformations</w:t>
            </w:r>
            <w:bookmarkEnd w:id="3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, and </w:t>
            </w:r>
            <w:bookmarkStart w:id="4" w:name="_Hlk78140246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poor urban areas</w:t>
            </w:r>
            <w:bookmarkEnd w:id="4"/>
          </w:p>
        </w:tc>
        <w:tc>
          <w:tcPr>
            <w:tcW w:w="2876" w:type="dxa"/>
          </w:tcPr>
          <w:p w14:paraId="63305E56" w14:textId="17676F40" w:rsidR="00894809" w:rsidRPr="00C150AD" w:rsidRDefault="00502CFD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#1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Cities as a physical transformation</w:t>
            </w:r>
          </w:p>
        </w:tc>
        <w:tc>
          <w:tcPr>
            <w:tcW w:w="1721" w:type="dxa"/>
          </w:tcPr>
          <w:p w14:paraId="6F1D6F47" w14:textId="567CB8C3" w:rsidR="00894809" w:rsidRPr="00C150AD" w:rsidRDefault="00000000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-165876099"/>
                <w:citation/>
              </w:sdtPr>
              <w:sdtContent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CITATION JKr20 \l 1033 </w:instrTex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t>(Kraff, et al., 2020)</w: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66E8FCE7" w14:textId="77777777" w:rsidTr="009249A0">
        <w:tc>
          <w:tcPr>
            <w:tcW w:w="1413" w:type="dxa"/>
            <w:vMerge/>
          </w:tcPr>
          <w:p w14:paraId="695F97CF" w14:textId="77777777" w:rsidR="00894809" w:rsidRPr="00502CFD" w:rsidRDefault="00894809" w:rsidP="00894809">
            <w:pPr>
              <w:pStyle w:val="ListParagraph"/>
              <w:numPr>
                <w:ilvl w:val="0"/>
                <w:numId w:val="12"/>
              </w:numPr>
              <w:bidi w:val="0"/>
              <w:ind w:left="0" w:firstLine="0"/>
              <w:contextualSpacing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1D74E18B" w14:textId="026B4C6D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  <w:lang w:val="en-US"/>
              </w:rPr>
              <w:t>2020</w:t>
            </w:r>
          </w:p>
        </w:tc>
        <w:tc>
          <w:tcPr>
            <w:tcW w:w="3544" w:type="dxa"/>
          </w:tcPr>
          <w:p w14:paraId="3A9C5282" w14:textId="36A1BC4F" w:rsidR="00894809" w:rsidRPr="00C150AD" w:rsidRDefault="00894809" w:rsidP="00894809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Social exclusion and accessibility among low- and non-low-income groups: A case study of Nanjing, China</w:t>
            </w:r>
          </w:p>
        </w:tc>
        <w:tc>
          <w:tcPr>
            <w:tcW w:w="2977" w:type="dxa"/>
          </w:tcPr>
          <w:p w14:paraId="5D95E224" w14:textId="4FF87CC3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Accessibility, low-income groups, non-non- low-income groups and social exclusion.</w:t>
            </w:r>
          </w:p>
        </w:tc>
        <w:tc>
          <w:tcPr>
            <w:tcW w:w="2876" w:type="dxa"/>
          </w:tcPr>
          <w:p w14:paraId="02ED93B8" w14:textId="707F1C6F" w:rsidR="00894809" w:rsidRPr="00C150AD" w:rsidRDefault="00502CFD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#5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Cities as a healthy community</w:t>
            </w:r>
          </w:p>
        </w:tc>
        <w:tc>
          <w:tcPr>
            <w:tcW w:w="1721" w:type="dxa"/>
          </w:tcPr>
          <w:p w14:paraId="5A115B50" w14:textId="715DCFA5" w:rsidR="00894809" w:rsidRPr="00C150AD" w:rsidRDefault="00000000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1792079459"/>
                <w:citation/>
              </w:sdtPr>
              <w:sdtContent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Wan20 \l 1033 </w:instrTex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(Wang, et al., 2020)</w: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02D94454" w14:textId="77777777" w:rsidTr="009249A0">
        <w:tc>
          <w:tcPr>
            <w:tcW w:w="1413" w:type="dxa"/>
            <w:vMerge/>
          </w:tcPr>
          <w:p w14:paraId="784A1025" w14:textId="77777777" w:rsidR="00894809" w:rsidRPr="00502CFD" w:rsidRDefault="00894809" w:rsidP="00894809">
            <w:pPr>
              <w:pStyle w:val="ListParagraph"/>
              <w:numPr>
                <w:ilvl w:val="0"/>
                <w:numId w:val="12"/>
              </w:numPr>
              <w:bidi w:val="0"/>
              <w:ind w:left="0" w:firstLine="0"/>
              <w:contextualSpacing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741AF46B" w14:textId="134FD278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  <w:lang w:val="en-US"/>
              </w:rPr>
              <w:t>2021</w:t>
            </w:r>
          </w:p>
        </w:tc>
        <w:tc>
          <w:tcPr>
            <w:tcW w:w="3544" w:type="dxa"/>
          </w:tcPr>
          <w:p w14:paraId="5C290723" w14:textId="6164EB25" w:rsidR="00894809" w:rsidRPr="00C150AD" w:rsidRDefault="00894809" w:rsidP="00894809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Race/ethnicity, place, and art and culture entrepreneurship in underserved communities</w:t>
            </w:r>
          </w:p>
        </w:tc>
        <w:tc>
          <w:tcPr>
            <w:tcW w:w="2977" w:type="dxa"/>
          </w:tcPr>
          <w:p w14:paraId="02B14D37" w14:textId="6272B8FA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Ethnicity, culture entrepreneurship, creative industries, and </w:t>
            </w:r>
            <w:bookmarkStart w:id="5" w:name="_Hlk73207267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underserved communities</w:t>
            </w:r>
            <w:bookmarkEnd w:id="5"/>
          </w:p>
        </w:tc>
        <w:tc>
          <w:tcPr>
            <w:tcW w:w="2876" w:type="dxa"/>
          </w:tcPr>
          <w:p w14:paraId="540DFEDD" w14:textId="32DD77AB" w:rsidR="00894809" w:rsidRPr="00C150AD" w:rsidRDefault="00502CFD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#4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r w:rsidR="00FE269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  <w:lang w:val="en-US"/>
              </w:rPr>
              <w:t>C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ities as a high-productivity economic community</w:t>
            </w:r>
          </w:p>
        </w:tc>
        <w:tc>
          <w:tcPr>
            <w:tcW w:w="1721" w:type="dxa"/>
          </w:tcPr>
          <w:p w14:paraId="66EBE5BC" w14:textId="790A9ADF" w:rsidR="00894809" w:rsidRPr="00C150AD" w:rsidRDefault="00000000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409974912"/>
                <w:citation/>
              </w:sdtPr>
              <w:sdtContent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Wan21 \l 1033 </w:instrTex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(Wang, et al., 2021)</w: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7DA39185" w14:textId="77777777" w:rsidTr="009249A0">
        <w:tc>
          <w:tcPr>
            <w:tcW w:w="1413" w:type="dxa"/>
            <w:vMerge w:val="restart"/>
          </w:tcPr>
          <w:p w14:paraId="3FF0CC7B" w14:textId="253EA5BB" w:rsidR="00894809" w:rsidRPr="00502CFD" w:rsidRDefault="00E86D61" w:rsidP="00894809">
            <w:pPr>
              <w:pStyle w:val="ListParagraph"/>
              <w:bidi w:val="0"/>
              <w:ind w:left="0"/>
              <w:contextualSpacing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  <w:lang w:val="en-US"/>
              </w:rPr>
            </w:pPr>
            <w:r w:rsidRPr="00502CFD"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  <w:t>2</w:t>
            </w:r>
            <w:r w:rsidR="00894809" w:rsidRPr="00502CFD"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  <w:t>. Journal of Urbanism</w:t>
            </w:r>
          </w:p>
        </w:tc>
        <w:tc>
          <w:tcPr>
            <w:tcW w:w="1417" w:type="dxa"/>
          </w:tcPr>
          <w:p w14:paraId="160DF36A" w14:textId="4C5A5161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  <w:lang w:val="en-US"/>
              </w:rPr>
              <w:t>2020</w:t>
            </w:r>
          </w:p>
        </w:tc>
        <w:tc>
          <w:tcPr>
            <w:tcW w:w="3544" w:type="dxa"/>
          </w:tcPr>
          <w:p w14:paraId="1D441EC4" w14:textId="6E37D704" w:rsidR="00894809" w:rsidRPr="00C150AD" w:rsidRDefault="00894809" w:rsidP="00894809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Walkability – the New Urbanism principle for urban regeneration</w:t>
            </w:r>
          </w:p>
        </w:tc>
        <w:tc>
          <w:tcPr>
            <w:tcW w:w="2977" w:type="dxa"/>
          </w:tcPr>
          <w:p w14:paraId="5E6F605F" w14:textId="0E30FDF3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New Urbanism, </w:t>
            </w:r>
            <w:bookmarkStart w:id="6" w:name="_Hlk78140482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walkability, urban regeneration</w:t>
            </w:r>
            <w:bookmarkEnd w:id="6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, and </w:t>
            </w:r>
            <w:bookmarkStart w:id="7" w:name="_Hlk78140444"/>
            <w:r w:rsidR="00A17B3B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  <w:lang w:val="en-US"/>
              </w:rPr>
              <w:t>u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rban </w:t>
            </w:r>
            <w:r w:rsidR="00A17B3B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s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ustainability</w:t>
            </w:r>
            <w:bookmarkEnd w:id="7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26D1785D" w14:textId="1181FF93" w:rsidR="00894809" w:rsidRPr="00C150AD" w:rsidRDefault="00502CFD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#5 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a healthy community</w:t>
            </w:r>
          </w:p>
        </w:tc>
        <w:tc>
          <w:tcPr>
            <w:tcW w:w="1721" w:type="dxa"/>
          </w:tcPr>
          <w:p w14:paraId="71D11871" w14:textId="7A3711A7" w:rsidR="00894809" w:rsidRPr="00C150AD" w:rsidRDefault="00000000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1345988252"/>
                <w:citation/>
              </w:sdtPr>
              <w:sdtContent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Cys20 \l 1033 </w:instrTex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(Cysek-Pawlak &amp; Pabich, 2020)</w: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45F5ECC9" w14:textId="77777777" w:rsidTr="009249A0">
        <w:trPr>
          <w:trHeight w:val="42"/>
        </w:trPr>
        <w:tc>
          <w:tcPr>
            <w:tcW w:w="1413" w:type="dxa"/>
            <w:vMerge/>
          </w:tcPr>
          <w:p w14:paraId="493ED5D3" w14:textId="77777777" w:rsidR="00894809" w:rsidRPr="00502CFD" w:rsidRDefault="00894809" w:rsidP="00894809">
            <w:pPr>
              <w:pStyle w:val="ListParagraph"/>
              <w:numPr>
                <w:ilvl w:val="0"/>
                <w:numId w:val="12"/>
              </w:numPr>
              <w:bidi w:val="0"/>
              <w:ind w:left="0" w:firstLine="0"/>
              <w:contextualSpacing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302C582F" w14:textId="13E16726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  <w:lang w:val="en-US"/>
              </w:rPr>
              <w:t>2020</w:t>
            </w:r>
          </w:p>
        </w:tc>
        <w:tc>
          <w:tcPr>
            <w:tcW w:w="3544" w:type="dxa"/>
          </w:tcPr>
          <w:p w14:paraId="18F19DE3" w14:textId="50B04D49" w:rsidR="00894809" w:rsidRPr="00C150AD" w:rsidRDefault="00894809" w:rsidP="00894809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Malawian urbanism and urban poverty: geographies of food access in Blantyre. </w:t>
            </w:r>
          </w:p>
        </w:tc>
        <w:tc>
          <w:tcPr>
            <w:tcW w:w="2977" w:type="dxa"/>
          </w:tcPr>
          <w:p w14:paraId="0513022A" w14:textId="1691D917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bookmarkStart w:id="8" w:name="_Hlk78139593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Food, urbanism, and urban poverty.</w:t>
            </w:r>
            <w:bookmarkEnd w:id="8"/>
          </w:p>
        </w:tc>
        <w:tc>
          <w:tcPr>
            <w:tcW w:w="2876" w:type="dxa"/>
          </w:tcPr>
          <w:p w14:paraId="11E2758C" w14:textId="5D8E0021" w:rsidR="00894809" w:rsidRPr="00C150AD" w:rsidRDefault="00502CFD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#3 </w:t>
            </w:r>
            <w:r w:rsidR="00FE269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ities as productive centers of renewable </w:t>
            </w:r>
            <w:r w:rsidR="00422386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resources 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(regenerative cities)</w:t>
            </w:r>
          </w:p>
        </w:tc>
        <w:tc>
          <w:tcPr>
            <w:tcW w:w="1721" w:type="dxa"/>
          </w:tcPr>
          <w:p w14:paraId="4546BE0E" w14:textId="2FC39A3E" w:rsidR="00894809" w:rsidRPr="00C150AD" w:rsidRDefault="00000000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-462963740"/>
                <w:citation/>
              </w:sdtPr>
              <w:sdtContent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Ril20 \l 1033 </w:instrTex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(Riley, 2020)</w: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77F5759F" w14:textId="77777777" w:rsidTr="009249A0">
        <w:tc>
          <w:tcPr>
            <w:tcW w:w="1413" w:type="dxa"/>
            <w:vMerge w:val="restart"/>
          </w:tcPr>
          <w:p w14:paraId="3457C101" w14:textId="1EBA202C" w:rsidR="00894809" w:rsidRPr="00502CFD" w:rsidRDefault="00E86D61" w:rsidP="00894809">
            <w:pPr>
              <w:pStyle w:val="ListParagraph"/>
              <w:bidi w:val="0"/>
              <w:ind w:left="0"/>
              <w:contextualSpacing w:val="0"/>
              <w:jc w:val="left"/>
              <w:rPr>
                <w:rFonts w:asciiTheme="majorBidi" w:hAnsiTheme="majorBidi" w:cstheme="majorBidi"/>
                <w:i/>
                <w:iCs/>
                <w:color w:val="auto"/>
                <w:sz w:val="22"/>
                <w:szCs w:val="22"/>
              </w:rPr>
            </w:pPr>
            <w:r w:rsidRPr="00502CFD"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  <w:t>3</w:t>
            </w:r>
            <w:r w:rsidR="00894809" w:rsidRPr="00502CFD"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  <w:t>. Journal of Urban Design</w:t>
            </w:r>
          </w:p>
          <w:p w14:paraId="65FDD950" w14:textId="77777777" w:rsidR="00894809" w:rsidRPr="00502CFD" w:rsidRDefault="00894809" w:rsidP="00894809">
            <w:pPr>
              <w:bidi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BA9B944" w14:textId="0A9DE243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2020</w:t>
            </w:r>
          </w:p>
        </w:tc>
        <w:tc>
          <w:tcPr>
            <w:tcW w:w="3544" w:type="dxa"/>
          </w:tcPr>
          <w:p w14:paraId="40EC6318" w14:textId="5CBE126E" w:rsidR="00894809" w:rsidRPr="00C150AD" w:rsidRDefault="00894809" w:rsidP="00894809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Validating a comprehensive plan scoring system for healthy community design in League City, Texas</w:t>
            </w:r>
          </w:p>
        </w:tc>
        <w:tc>
          <w:tcPr>
            <w:tcW w:w="2977" w:type="dxa"/>
          </w:tcPr>
          <w:p w14:paraId="3CD80333" w14:textId="6B3D09E3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Healthy community design.</w:t>
            </w:r>
          </w:p>
        </w:tc>
        <w:tc>
          <w:tcPr>
            <w:tcW w:w="2876" w:type="dxa"/>
          </w:tcPr>
          <w:p w14:paraId="45B86893" w14:textId="44EBEC76" w:rsidR="00894809" w:rsidRPr="00C150AD" w:rsidRDefault="00502CFD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#5 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a healthy community</w:t>
            </w:r>
          </w:p>
        </w:tc>
        <w:tc>
          <w:tcPr>
            <w:tcW w:w="1721" w:type="dxa"/>
          </w:tcPr>
          <w:p w14:paraId="45FF8DF3" w14:textId="62F3EFE0" w:rsidR="00894809" w:rsidRPr="00C150AD" w:rsidRDefault="00000000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-112603940"/>
                <w:citation/>
              </w:sdtPr>
              <w:sdtContent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Hor20 \l 1033 </w:instrTex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(Horney, et al., 2020)</w: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144D80D2" w14:textId="77777777" w:rsidTr="009249A0">
        <w:tc>
          <w:tcPr>
            <w:tcW w:w="1413" w:type="dxa"/>
            <w:vMerge/>
          </w:tcPr>
          <w:p w14:paraId="09E792CA" w14:textId="77777777" w:rsidR="00894809" w:rsidRPr="00C150AD" w:rsidRDefault="00894809" w:rsidP="00894809">
            <w:pPr>
              <w:pStyle w:val="ListParagraph"/>
              <w:numPr>
                <w:ilvl w:val="0"/>
                <w:numId w:val="12"/>
              </w:numPr>
              <w:bidi w:val="0"/>
              <w:ind w:left="0" w:firstLine="0"/>
              <w:contextualSpacing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ED39284" w14:textId="5686BC03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2020</w:t>
            </w:r>
          </w:p>
        </w:tc>
        <w:tc>
          <w:tcPr>
            <w:tcW w:w="3544" w:type="dxa"/>
          </w:tcPr>
          <w:p w14:paraId="1D8F3913" w14:textId="5DE67C35" w:rsidR="00894809" w:rsidRPr="00C150AD" w:rsidRDefault="00894809" w:rsidP="00894809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The effects of New Urbanism on public health</w:t>
            </w:r>
          </w:p>
        </w:tc>
        <w:tc>
          <w:tcPr>
            <w:tcW w:w="2977" w:type="dxa"/>
          </w:tcPr>
          <w:p w14:paraId="3A313F78" w14:textId="1D1C6D80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bookmarkStart w:id="9" w:name="_Hlk78139617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New Urbanism and public health.</w:t>
            </w:r>
            <w:bookmarkEnd w:id="9"/>
          </w:p>
        </w:tc>
        <w:tc>
          <w:tcPr>
            <w:tcW w:w="2876" w:type="dxa"/>
          </w:tcPr>
          <w:p w14:paraId="217121E7" w14:textId="1753DC21" w:rsidR="00894809" w:rsidRPr="00C150AD" w:rsidRDefault="00502CFD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#5 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a healthy community</w:t>
            </w:r>
          </w:p>
        </w:tc>
        <w:tc>
          <w:tcPr>
            <w:tcW w:w="1721" w:type="dxa"/>
          </w:tcPr>
          <w:p w14:paraId="0E5CAC5F" w14:textId="36999AC6" w:rsidR="00894809" w:rsidRPr="00C150AD" w:rsidRDefault="00000000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-590091076"/>
                <w:citation/>
              </w:sdtPr>
              <w:sdtContent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Placeholder1 \l 1033 </w:instrTex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(Iravani &amp; Rao, 2020)</w: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7115F550" w14:textId="77777777" w:rsidTr="009249A0">
        <w:tc>
          <w:tcPr>
            <w:tcW w:w="1413" w:type="dxa"/>
            <w:vMerge/>
          </w:tcPr>
          <w:p w14:paraId="05976AB6" w14:textId="77777777" w:rsidR="00894809" w:rsidRPr="00C150AD" w:rsidRDefault="00894809" w:rsidP="00894809">
            <w:pPr>
              <w:pStyle w:val="ListParagraph"/>
              <w:numPr>
                <w:ilvl w:val="0"/>
                <w:numId w:val="12"/>
              </w:numPr>
              <w:bidi w:val="0"/>
              <w:ind w:left="0" w:firstLine="0"/>
              <w:contextualSpacing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2921D20" w14:textId="13F6FEBE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2021</w:t>
            </w:r>
          </w:p>
        </w:tc>
        <w:tc>
          <w:tcPr>
            <w:tcW w:w="3544" w:type="dxa"/>
          </w:tcPr>
          <w:p w14:paraId="42C903B3" w14:textId="31143AFE" w:rsidR="00894809" w:rsidRPr="00C150AD" w:rsidRDefault="00894809" w:rsidP="00894809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Mapping the ‘beat’: the urban morphologies of Melbourne’s evolving live music clusters</w:t>
            </w:r>
          </w:p>
        </w:tc>
        <w:tc>
          <w:tcPr>
            <w:tcW w:w="2977" w:type="dxa"/>
          </w:tcPr>
          <w:p w14:paraId="71661F17" w14:textId="455D27B6" w:rsidR="00894809" w:rsidRPr="00C150AD" w:rsidRDefault="00894809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Evolving live music clusters, and urban morphologies.</w:t>
            </w:r>
          </w:p>
        </w:tc>
        <w:tc>
          <w:tcPr>
            <w:tcW w:w="2876" w:type="dxa"/>
          </w:tcPr>
          <w:p w14:paraId="6776CAE1" w14:textId="0FF9C079" w:rsidR="00894809" w:rsidRPr="00C150AD" w:rsidRDefault="00502CFD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#4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r w:rsidR="00FE269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</w:t>
            </w:r>
            <w:r w:rsidR="0089480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ities as a high-productivity economic community</w:t>
            </w:r>
          </w:p>
        </w:tc>
        <w:tc>
          <w:tcPr>
            <w:tcW w:w="1721" w:type="dxa"/>
          </w:tcPr>
          <w:p w14:paraId="75C3BC26" w14:textId="3480235A" w:rsidR="00894809" w:rsidRPr="00C150AD" w:rsidRDefault="00000000" w:rsidP="0022581D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1975559473"/>
                <w:citation/>
              </w:sdtPr>
              <w:sdtContent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Pan21 \l 1033 </w:instrTex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(Pan &amp; Pafka, 2021)</w:t>
                </w:r>
                <w:r w:rsidR="00894809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6EF81160" w14:textId="77777777" w:rsidTr="009249A0">
        <w:tc>
          <w:tcPr>
            <w:tcW w:w="1413" w:type="dxa"/>
            <w:vMerge w:val="restart"/>
          </w:tcPr>
          <w:p w14:paraId="2A2AEEBF" w14:textId="37FA600F" w:rsidR="009F39E3" w:rsidRPr="00502CFD" w:rsidRDefault="00E86D61" w:rsidP="009F39E3">
            <w:pPr>
              <w:pStyle w:val="ListParagraph"/>
              <w:bidi w:val="0"/>
              <w:ind w:left="0"/>
              <w:contextualSpacing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</w:pPr>
            <w:r w:rsidRPr="00502CFD"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  <w:t>4</w:t>
            </w:r>
            <w:r w:rsidR="009F39E3" w:rsidRPr="00502CFD"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  <w:t>. International Journal of Urban Sustainable Development</w:t>
            </w:r>
          </w:p>
        </w:tc>
        <w:tc>
          <w:tcPr>
            <w:tcW w:w="1417" w:type="dxa"/>
          </w:tcPr>
          <w:p w14:paraId="56B5C163" w14:textId="7C98BBE0" w:rsidR="009F39E3" w:rsidRPr="00C150AD" w:rsidRDefault="009F39E3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2019</w:t>
            </w:r>
          </w:p>
        </w:tc>
        <w:tc>
          <w:tcPr>
            <w:tcW w:w="3544" w:type="dxa"/>
          </w:tcPr>
          <w:p w14:paraId="55993329" w14:textId="0A6C6A8D" w:rsidR="009F39E3" w:rsidRPr="00C150AD" w:rsidRDefault="009F39E3" w:rsidP="009F39E3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Adapting the sustainable development goals and the new urban agenda to the city level: Initial reflections from a comparative research project</w:t>
            </w:r>
          </w:p>
        </w:tc>
        <w:tc>
          <w:tcPr>
            <w:tcW w:w="2977" w:type="dxa"/>
          </w:tcPr>
          <w:p w14:paraId="1F51935E" w14:textId="61520F23" w:rsidR="009F39E3" w:rsidRPr="00C150AD" w:rsidRDefault="009F39E3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New urban agenda, and sustainable development goals.</w:t>
            </w:r>
          </w:p>
        </w:tc>
        <w:tc>
          <w:tcPr>
            <w:tcW w:w="2876" w:type="dxa"/>
          </w:tcPr>
          <w:p w14:paraId="0C616AC4" w14:textId="7F7244ED" w:rsidR="009F39E3" w:rsidRPr="00C150AD" w:rsidRDefault="00502CFD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#2</w:t>
            </w:r>
            <w:r w:rsidR="009F39E3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Cities as a development practice</w:t>
            </w:r>
          </w:p>
        </w:tc>
        <w:tc>
          <w:tcPr>
            <w:tcW w:w="1721" w:type="dxa"/>
          </w:tcPr>
          <w:p w14:paraId="178F4934" w14:textId="31532C2A" w:rsidR="009F39E3" w:rsidRPr="00C150AD" w:rsidRDefault="00000000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1349608042"/>
                <w:citation/>
              </w:sdtPr>
              <w:sdtContent>
                <w:r w:rsidR="009F39E3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9F39E3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Ala19 \l 1033 </w:instrText>
                </w:r>
                <w:r w:rsidR="009F39E3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(Valencia, et al., 2019)</w:t>
                </w:r>
                <w:r w:rsidR="009F39E3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32F69A7D" w14:textId="77777777" w:rsidTr="009249A0">
        <w:tc>
          <w:tcPr>
            <w:tcW w:w="1413" w:type="dxa"/>
            <w:vMerge/>
          </w:tcPr>
          <w:p w14:paraId="7EB2CAD2" w14:textId="77777777" w:rsidR="00A87DF0" w:rsidRPr="00502CFD" w:rsidRDefault="00A87DF0" w:rsidP="00A87DF0">
            <w:pPr>
              <w:pStyle w:val="ListParagraph"/>
              <w:numPr>
                <w:ilvl w:val="0"/>
                <w:numId w:val="12"/>
              </w:numPr>
              <w:bidi w:val="0"/>
              <w:ind w:left="0" w:firstLine="0"/>
              <w:contextualSpacing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2395B12" w14:textId="4C15E303" w:rsidR="00A87DF0" w:rsidRPr="00C150AD" w:rsidRDefault="00A87DF0" w:rsidP="00A87DF0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2020</w:t>
            </w:r>
          </w:p>
        </w:tc>
        <w:tc>
          <w:tcPr>
            <w:tcW w:w="3544" w:type="dxa"/>
          </w:tcPr>
          <w:p w14:paraId="2E6F7F91" w14:textId="08EC475E" w:rsidR="00A87DF0" w:rsidRPr="00C150AD" w:rsidRDefault="00A87DF0" w:rsidP="00A87DF0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Institutionalising informal networks of the urban poor under an enabling paradigm: a case study on Greenland slum of Khulna city in Bangladesh</w:t>
            </w:r>
          </w:p>
        </w:tc>
        <w:tc>
          <w:tcPr>
            <w:tcW w:w="2977" w:type="dxa"/>
          </w:tcPr>
          <w:p w14:paraId="1F9738E5" w14:textId="023D4D1F" w:rsidR="00A87DF0" w:rsidRPr="00C150AD" w:rsidRDefault="00A87DF0" w:rsidP="00A87DF0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Institutionalising informal networks and urban poor.</w:t>
            </w:r>
          </w:p>
        </w:tc>
        <w:tc>
          <w:tcPr>
            <w:tcW w:w="2876" w:type="dxa"/>
          </w:tcPr>
          <w:p w14:paraId="71D9A8E1" w14:textId="0CD47ABB" w:rsidR="00A87DF0" w:rsidRPr="00C150AD" w:rsidRDefault="00502CFD" w:rsidP="00A87DF0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#2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r w:rsidR="00A87DF0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a development practice</w:t>
            </w:r>
          </w:p>
        </w:tc>
        <w:bookmarkStart w:id="10" w:name="_Hlk73281951"/>
        <w:tc>
          <w:tcPr>
            <w:tcW w:w="1721" w:type="dxa"/>
          </w:tcPr>
          <w:p w14:paraId="076E7120" w14:textId="6BA19687" w:rsidR="00A87DF0" w:rsidRPr="00C150AD" w:rsidRDefault="00000000" w:rsidP="00A87DF0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1181542401"/>
                <w:citation/>
              </w:sdtPr>
              <w:sdtContent>
                <w:r w:rsidR="00A87DF0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A87DF0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MdA20 \l 1033 </w:instrText>
                </w:r>
                <w:r w:rsidR="00A87DF0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(Rahman &amp; Ley, 2020)</w:t>
                </w:r>
                <w:r w:rsidR="00A87DF0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  <w:bookmarkEnd w:id="10"/>
          </w:p>
        </w:tc>
      </w:tr>
      <w:tr w:rsidR="00C150AD" w:rsidRPr="00C150AD" w14:paraId="220529F6" w14:textId="77777777" w:rsidTr="009249A0">
        <w:tc>
          <w:tcPr>
            <w:tcW w:w="1413" w:type="dxa"/>
            <w:vMerge/>
          </w:tcPr>
          <w:p w14:paraId="40B726D5" w14:textId="77777777" w:rsidR="009F39E3" w:rsidRPr="00502CFD" w:rsidRDefault="009F39E3" w:rsidP="009F39E3">
            <w:pPr>
              <w:pStyle w:val="ListParagraph"/>
              <w:numPr>
                <w:ilvl w:val="0"/>
                <w:numId w:val="12"/>
              </w:numPr>
              <w:bidi w:val="0"/>
              <w:ind w:left="0" w:firstLine="0"/>
              <w:contextualSpacing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D0D2A4C" w14:textId="029F7316" w:rsidR="009F39E3" w:rsidRPr="00C150AD" w:rsidRDefault="009F39E3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2020</w:t>
            </w:r>
          </w:p>
        </w:tc>
        <w:tc>
          <w:tcPr>
            <w:tcW w:w="3544" w:type="dxa"/>
          </w:tcPr>
          <w:p w14:paraId="66DCACC5" w14:textId="3A0EC3B2" w:rsidR="009F39E3" w:rsidRPr="00C150AD" w:rsidRDefault="009F39E3" w:rsidP="009F39E3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The nexus between urbanization and food insecurity in South Africa: does the type of dwelling matter? </w:t>
            </w:r>
          </w:p>
        </w:tc>
        <w:tc>
          <w:tcPr>
            <w:tcW w:w="2977" w:type="dxa"/>
          </w:tcPr>
          <w:p w14:paraId="48CDF471" w14:textId="7BDC78AE" w:rsidR="009F39E3" w:rsidRPr="00C150AD" w:rsidRDefault="001E7822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bookmarkStart w:id="11" w:name="_Hlk78182482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F</w:t>
            </w:r>
            <w:r w:rsidR="009F39E3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ood insecurity</w:t>
            </w:r>
            <w:bookmarkEnd w:id="11"/>
            <w:r w:rsidR="009F39E3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, and urbanization</w:t>
            </w:r>
            <w:r w:rsidR="00006406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572F1313" w14:textId="256A0D12" w:rsidR="009F39E3" w:rsidRPr="00C150AD" w:rsidRDefault="00502CFD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#3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r w:rsidR="00FE2699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Cities </w:t>
            </w:r>
            <w:r w:rsidR="009F39E3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as productive centers of renewable resources (regenerative cities)</w:t>
            </w:r>
          </w:p>
        </w:tc>
        <w:tc>
          <w:tcPr>
            <w:tcW w:w="1721" w:type="dxa"/>
          </w:tcPr>
          <w:p w14:paraId="202762C7" w14:textId="3C48264B" w:rsidR="009F39E3" w:rsidRPr="00C150AD" w:rsidRDefault="00000000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760953509"/>
                <w:citation/>
              </w:sdtPr>
              <w:sdtContent>
                <w:r w:rsidR="009F39E3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9F39E3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Jon201 \l 1033 </w:instrText>
                </w:r>
                <w:r w:rsidR="009F39E3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(Jonah &amp; May, 2020)</w:t>
                </w:r>
                <w:r w:rsidR="009F39E3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7FE22980" w14:textId="77777777" w:rsidTr="009249A0">
        <w:trPr>
          <w:trHeight w:val="759"/>
        </w:trPr>
        <w:tc>
          <w:tcPr>
            <w:tcW w:w="1413" w:type="dxa"/>
            <w:vMerge w:val="restart"/>
          </w:tcPr>
          <w:p w14:paraId="00353FBC" w14:textId="1666C419" w:rsidR="006E18AC" w:rsidRPr="00502CFD" w:rsidRDefault="00E86D61" w:rsidP="009F39E3">
            <w:pPr>
              <w:pStyle w:val="ListParagraph"/>
              <w:bidi w:val="0"/>
              <w:ind w:left="0"/>
              <w:contextualSpacing w:val="0"/>
              <w:jc w:val="left"/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</w:pPr>
            <w:r w:rsidRPr="00502CFD"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  <w:t>5</w:t>
            </w:r>
            <w:r w:rsidR="006E18AC" w:rsidRPr="00502CFD">
              <w:rPr>
                <w:rFonts w:asciiTheme="majorBidi" w:hAnsiTheme="majorBidi" w:cstheme="majorBidi"/>
                <w:i/>
                <w:iCs/>
                <w:noProof/>
                <w:color w:val="auto"/>
                <w:sz w:val="22"/>
                <w:szCs w:val="22"/>
              </w:rPr>
              <w:t>. Urban studies</w:t>
            </w:r>
          </w:p>
        </w:tc>
        <w:tc>
          <w:tcPr>
            <w:tcW w:w="1417" w:type="dxa"/>
          </w:tcPr>
          <w:p w14:paraId="3D4B705F" w14:textId="298EF24B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2018</w:t>
            </w:r>
          </w:p>
        </w:tc>
        <w:tc>
          <w:tcPr>
            <w:tcW w:w="3544" w:type="dxa"/>
          </w:tcPr>
          <w:p w14:paraId="57ADCF88" w14:textId="1316C0EE" w:rsidR="006E18AC" w:rsidRPr="00C150AD" w:rsidRDefault="006E18AC" w:rsidP="009F39E3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and the anthropocene: Urban governance for the new era of regenerative cities</w:t>
            </w:r>
          </w:p>
        </w:tc>
        <w:tc>
          <w:tcPr>
            <w:tcW w:w="2977" w:type="dxa"/>
          </w:tcPr>
          <w:p w14:paraId="03908662" w14:textId="00D2B5D8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Regenerative cities and urban governance.</w:t>
            </w:r>
          </w:p>
        </w:tc>
        <w:tc>
          <w:tcPr>
            <w:tcW w:w="2876" w:type="dxa"/>
          </w:tcPr>
          <w:p w14:paraId="2534CBFC" w14:textId="381E4B3C" w:rsidR="006E18AC" w:rsidRPr="00C150AD" w:rsidRDefault="00502CFD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#3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r w:rsidR="006E18AC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productive centers of renewable resources (regenerative cities)</w:t>
            </w:r>
          </w:p>
        </w:tc>
        <w:tc>
          <w:tcPr>
            <w:tcW w:w="1721" w:type="dxa"/>
          </w:tcPr>
          <w:p w14:paraId="5A801CEA" w14:textId="7A4F7E41" w:rsidR="006E18AC" w:rsidRPr="00C150AD" w:rsidRDefault="00000000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-789126972"/>
                <w:citation/>
              </w:sdtPr>
              <w:sdtContent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Tho18 \l 1033 </w:instrTex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(Thomson &amp; Newman, 2018)</w: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025BE82F" w14:textId="77777777" w:rsidTr="009249A0">
        <w:tc>
          <w:tcPr>
            <w:tcW w:w="1413" w:type="dxa"/>
            <w:vMerge/>
          </w:tcPr>
          <w:p w14:paraId="1B3A1204" w14:textId="77777777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DE17C05" w14:textId="6FB26A12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2020</w:t>
            </w:r>
          </w:p>
        </w:tc>
        <w:tc>
          <w:tcPr>
            <w:tcW w:w="3544" w:type="dxa"/>
          </w:tcPr>
          <w:p w14:paraId="640FEA79" w14:textId="2A9C24A2" w:rsidR="006E18AC" w:rsidRPr="00C150AD" w:rsidRDefault="006E18AC" w:rsidP="009F39E3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Single mothers coping with food insecurity in a Nairobi slum</w:t>
            </w:r>
          </w:p>
        </w:tc>
        <w:tc>
          <w:tcPr>
            <w:tcW w:w="2977" w:type="dxa"/>
          </w:tcPr>
          <w:p w14:paraId="763CBDC7" w14:textId="43362A80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Food insecurity, and Single mothers.</w:t>
            </w:r>
          </w:p>
        </w:tc>
        <w:tc>
          <w:tcPr>
            <w:tcW w:w="2876" w:type="dxa"/>
          </w:tcPr>
          <w:p w14:paraId="7164DDA9" w14:textId="4B31E7C1" w:rsidR="006E18AC" w:rsidRPr="00C150AD" w:rsidRDefault="00502CFD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#3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r w:rsidR="006E18AC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productive centers of renewable resources (regenerative cities)</w:t>
            </w:r>
          </w:p>
        </w:tc>
        <w:tc>
          <w:tcPr>
            <w:tcW w:w="1721" w:type="dxa"/>
          </w:tcPr>
          <w:p w14:paraId="1349695E" w14:textId="13D634AA" w:rsidR="006E18AC" w:rsidRPr="00C150AD" w:rsidRDefault="00000000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148726366"/>
                <w:citation/>
              </w:sdtPr>
              <w:sdtContent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Mad201 \l 1033 </w:instrTex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(Madhavan, et al., 2020)</w: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31116085" w14:textId="77777777" w:rsidTr="009249A0">
        <w:tc>
          <w:tcPr>
            <w:tcW w:w="1413" w:type="dxa"/>
            <w:vMerge/>
          </w:tcPr>
          <w:p w14:paraId="7CCEE8D1" w14:textId="77777777" w:rsidR="006E18AC" w:rsidRPr="00C150AD" w:rsidRDefault="006E18AC" w:rsidP="009F39E3">
            <w:pPr>
              <w:bidi w:val="0"/>
              <w:rPr>
                <w:rFonts w:asciiTheme="majorBidi" w:hAnsiTheme="majorBidi" w:cstheme="majorBidi"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6075AB3" w14:textId="334F87ED" w:rsidR="006E18AC" w:rsidRPr="00C150AD" w:rsidRDefault="006E18AC" w:rsidP="009F39E3">
            <w:pPr>
              <w:bidi w:val="0"/>
              <w:rPr>
                <w:rFonts w:asciiTheme="majorBidi" w:hAnsiTheme="majorBidi" w:cstheme="majorBidi"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2020</w:t>
            </w:r>
          </w:p>
        </w:tc>
        <w:tc>
          <w:tcPr>
            <w:tcW w:w="3544" w:type="dxa"/>
          </w:tcPr>
          <w:p w14:paraId="2538A2CE" w14:textId="0D1E6DA9" w:rsidR="006E18AC" w:rsidRPr="00C150AD" w:rsidRDefault="006E18AC" w:rsidP="009F39E3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Leveraging Bogotá: Sustainable development, global philanthropy and the rise of urban solutionism</w:t>
            </w:r>
          </w:p>
        </w:tc>
        <w:tc>
          <w:tcPr>
            <w:tcW w:w="2977" w:type="dxa"/>
          </w:tcPr>
          <w:p w14:paraId="5BBAC76D" w14:textId="6361A8B6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Global philanthropy, sustainable development, and urban solutionism.</w:t>
            </w:r>
          </w:p>
        </w:tc>
        <w:tc>
          <w:tcPr>
            <w:tcW w:w="2876" w:type="dxa"/>
          </w:tcPr>
          <w:p w14:paraId="63070215" w14:textId="07A7BEB0" w:rsidR="006E18AC" w:rsidRPr="00C150AD" w:rsidRDefault="00502CFD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#2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r w:rsidR="006E18AC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a development practice</w:t>
            </w:r>
          </w:p>
        </w:tc>
        <w:tc>
          <w:tcPr>
            <w:tcW w:w="1721" w:type="dxa"/>
          </w:tcPr>
          <w:p w14:paraId="278193D7" w14:textId="3F22794B" w:rsidR="006E18AC" w:rsidRPr="00C150AD" w:rsidRDefault="00000000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-238787512"/>
                <w:citation/>
              </w:sdtPr>
              <w:sdtContent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Mon18 \l 1033 </w:instrTex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(Montero, 2018)</w: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6B7C9AFF" w14:textId="77777777" w:rsidTr="009249A0">
        <w:tc>
          <w:tcPr>
            <w:tcW w:w="1413" w:type="dxa"/>
            <w:vMerge/>
          </w:tcPr>
          <w:p w14:paraId="638FD2B4" w14:textId="77777777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D3C6248" w14:textId="42A519B9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color w:val="auto"/>
                <w:sz w:val="22"/>
                <w:szCs w:val="22"/>
              </w:rPr>
              <w:t>2020</w:t>
            </w:r>
          </w:p>
        </w:tc>
        <w:tc>
          <w:tcPr>
            <w:tcW w:w="3544" w:type="dxa"/>
          </w:tcPr>
          <w:p w14:paraId="4C7908E7" w14:textId="52D8AB91" w:rsidR="006E18AC" w:rsidRPr="00C150AD" w:rsidRDefault="006E18AC" w:rsidP="009F39E3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Compact cities and economic productivity in Mexico</w:t>
            </w:r>
          </w:p>
        </w:tc>
        <w:tc>
          <w:tcPr>
            <w:tcW w:w="2977" w:type="dxa"/>
          </w:tcPr>
          <w:p w14:paraId="650A06C2" w14:textId="5D3ABFF4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Compact cities and economic productivity.</w:t>
            </w:r>
          </w:p>
        </w:tc>
        <w:tc>
          <w:tcPr>
            <w:tcW w:w="2876" w:type="dxa"/>
          </w:tcPr>
          <w:p w14:paraId="3B38DCF7" w14:textId="43D5A5D0" w:rsidR="006E18AC" w:rsidRPr="00C150AD" w:rsidRDefault="00502CFD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#4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r w:rsidR="006E18AC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a high-productivity economic community</w:t>
            </w:r>
          </w:p>
        </w:tc>
        <w:tc>
          <w:tcPr>
            <w:tcW w:w="1721" w:type="dxa"/>
          </w:tcPr>
          <w:p w14:paraId="4CB233DE" w14:textId="4B1C2335" w:rsidR="006E18AC" w:rsidRPr="00C150AD" w:rsidRDefault="00000000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818843836"/>
                <w:citation/>
              </w:sdtPr>
              <w:sdtContent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Mon20 \l 1033 </w:instrTex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(Monkkonen, et al., 2020)</w: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C150AD" w:rsidRPr="00C150AD" w14:paraId="01E124A8" w14:textId="77777777" w:rsidTr="009249A0">
        <w:tc>
          <w:tcPr>
            <w:tcW w:w="1413" w:type="dxa"/>
            <w:vMerge/>
          </w:tcPr>
          <w:p w14:paraId="6B2B42B7" w14:textId="77777777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BA0DC79" w14:textId="1F932626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2020</w:t>
            </w:r>
          </w:p>
        </w:tc>
        <w:tc>
          <w:tcPr>
            <w:tcW w:w="3544" w:type="dxa"/>
          </w:tcPr>
          <w:p w14:paraId="6A63C0DE" w14:textId="06E9F0D3" w:rsidR="006E18AC" w:rsidRPr="00C150AD" w:rsidRDefault="006E18AC" w:rsidP="009F39E3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The dynamics of poverty, employment and access to 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lastRenderedPageBreak/>
              <w:t>amenities in polycentric cities: Measuring the decentralisation of poverty and its impacts in England and Wales</w:t>
            </w:r>
          </w:p>
        </w:tc>
        <w:tc>
          <w:tcPr>
            <w:tcW w:w="2977" w:type="dxa"/>
          </w:tcPr>
          <w:p w14:paraId="454E5A91" w14:textId="262D1F28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lastRenderedPageBreak/>
              <w:t>Employment, polycentric cities, and poverty.</w:t>
            </w:r>
          </w:p>
        </w:tc>
        <w:tc>
          <w:tcPr>
            <w:tcW w:w="2876" w:type="dxa"/>
          </w:tcPr>
          <w:p w14:paraId="7EBA7341" w14:textId="2B733884" w:rsidR="006E18AC" w:rsidRPr="00C150AD" w:rsidRDefault="00502CFD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#1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r w:rsidR="006E18AC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a physical transformation</w:t>
            </w:r>
          </w:p>
        </w:tc>
        <w:bookmarkStart w:id="12" w:name="_Hlk73273897"/>
        <w:tc>
          <w:tcPr>
            <w:tcW w:w="1721" w:type="dxa"/>
          </w:tcPr>
          <w:p w14:paraId="69F5483C" w14:textId="5D6074B9" w:rsidR="006E18AC" w:rsidRPr="00C150AD" w:rsidRDefault="00000000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490062456"/>
                <w:citation/>
              </w:sdtPr>
              <w:sdtContent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Zha20 \l 1033 </w:instrTex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(Zhang &amp; Pryce, 2020)</w: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  <w:bookmarkEnd w:id="12"/>
          </w:p>
        </w:tc>
      </w:tr>
      <w:tr w:rsidR="006E18AC" w:rsidRPr="00C150AD" w14:paraId="66D37E14" w14:textId="77777777" w:rsidTr="009249A0">
        <w:tc>
          <w:tcPr>
            <w:tcW w:w="1413" w:type="dxa"/>
            <w:vMerge/>
          </w:tcPr>
          <w:p w14:paraId="46FD2DE2" w14:textId="77777777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1B5F0D9" w14:textId="75AB482F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2020</w:t>
            </w:r>
          </w:p>
        </w:tc>
        <w:tc>
          <w:tcPr>
            <w:tcW w:w="3544" w:type="dxa"/>
          </w:tcPr>
          <w:p w14:paraId="0B91A85B" w14:textId="3A1A4E70" w:rsidR="006E18AC" w:rsidRPr="00C150AD" w:rsidRDefault="006E18AC" w:rsidP="009F39E3">
            <w:pPr>
              <w:pStyle w:val="ListParagraph"/>
              <w:numPr>
                <w:ilvl w:val="0"/>
                <w:numId w:val="10"/>
              </w:numPr>
              <w:bidi w:val="0"/>
              <w:ind w:left="426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Neighbourhoods, networks and unemployment: The role of neighbourhood disadvantage and local networks in taking up work</w:t>
            </w:r>
          </w:p>
        </w:tc>
        <w:tc>
          <w:tcPr>
            <w:tcW w:w="2977" w:type="dxa"/>
          </w:tcPr>
          <w:p w14:paraId="54BE69B7" w14:textId="3AC5E928" w:rsidR="006E18AC" w:rsidRPr="00C150AD" w:rsidRDefault="006E18AC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Neighbourhoods, neighbourhood disadvantage, and </w:t>
            </w:r>
            <w:bookmarkStart w:id="13" w:name="_Hlk78182623"/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unemployment</w:t>
            </w:r>
            <w:bookmarkEnd w:id="13"/>
          </w:p>
        </w:tc>
        <w:tc>
          <w:tcPr>
            <w:tcW w:w="2876" w:type="dxa"/>
          </w:tcPr>
          <w:p w14:paraId="46078043" w14:textId="4C17F7FB" w:rsidR="006E18AC" w:rsidRPr="00C150AD" w:rsidRDefault="00502CFD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#3</w:t>
            </w:r>
            <w:r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 xml:space="preserve"> </w:t>
            </w:r>
            <w:r w:rsidR="006E18AC" w:rsidRPr="00C150AD"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  <w:t>Cities as productive centers of renewable resources (regenerative cities)</w:t>
            </w:r>
          </w:p>
        </w:tc>
        <w:bookmarkStart w:id="14" w:name="_Hlk73280178"/>
        <w:tc>
          <w:tcPr>
            <w:tcW w:w="1721" w:type="dxa"/>
          </w:tcPr>
          <w:p w14:paraId="27EA6939" w14:textId="5A5CD1A8" w:rsidR="006E18AC" w:rsidRPr="00C150AD" w:rsidRDefault="00000000" w:rsidP="009F39E3">
            <w:pPr>
              <w:bidi w:val="0"/>
              <w:jc w:val="left"/>
              <w:rPr>
                <w:rFonts w:asciiTheme="majorBidi" w:hAnsiTheme="majorBidi" w:cstheme="majorBidi"/>
                <w:noProof/>
                <w:color w:val="auto"/>
                <w:sz w:val="22"/>
                <w:szCs w:val="22"/>
              </w:rPr>
            </w:pPr>
            <w:sdt>
              <w:sdtPr>
                <w:rPr>
                  <w:rFonts w:asciiTheme="majorBidi" w:hAnsiTheme="majorBidi" w:cstheme="majorBidi"/>
                  <w:noProof/>
                  <w:color w:val="auto"/>
                  <w:sz w:val="22"/>
                  <w:szCs w:val="22"/>
                </w:rPr>
                <w:id w:val="-1114446098"/>
                <w:citation/>
              </w:sdtPr>
              <w:sdtContent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begin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instrText xml:space="preserve"> CITATION Meo20 \l 1033 </w:instrTex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separate"/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  <w:lang w:val="en-US"/>
                  </w:rPr>
                  <w:t>(Vandecasteele &amp; Fasang, 2020)</w:t>
                </w:r>
                <w:r w:rsidR="006E18AC" w:rsidRPr="00C150AD">
                  <w:rPr>
                    <w:rFonts w:asciiTheme="majorBidi" w:hAnsiTheme="majorBidi" w:cstheme="majorBidi"/>
                    <w:noProof/>
                    <w:color w:val="auto"/>
                    <w:sz w:val="22"/>
                    <w:szCs w:val="22"/>
                  </w:rPr>
                  <w:fldChar w:fldCharType="end"/>
                </w:r>
              </w:sdtContent>
            </w:sdt>
            <w:bookmarkEnd w:id="14"/>
          </w:p>
        </w:tc>
      </w:tr>
    </w:tbl>
    <w:p w14:paraId="2E10CB88" w14:textId="5D9F2F9C" w:rsidR="0059759A" w:rsidRPr="00C150AD" w:rsidRDefault="0059759A">
      <w:pPr>
        <w:bidi w:val="0"/>
        <w:rPr>
          <w:color w:val="auto"/>
          <w:rtl/>
        </w:rPr>
      </w:pPr>
    </w:p>
    <w:p w14:paraId="126B8DA0" w14:textId="77777777" w:rsidR="00E86D61" w:rsidRDefault="00E86D61" w:rsidP="0059759A">
      <w:pPr>
        <w:bidi w:val="0"/>
        <w:rPr>
          <w:rFonts w:asciiTheme="majorBidi" w:hAnsiTheme="majorBidi" w:cstheme="majorBidi"/>
          <w:b/>
          <w:bCs/>
          <w:noProof/>
          <w:color w:val="auto"/>
          <w:sz w:val="22"/>
          <w:szCs w:val="22"/>
        </w:rPr>
      </w:pPr>
    </w:p>
    <w:p w14:paraId="17ED5ACA" w14:textId="3C0AE6FB" w:rsidR="005B4421" w:rsidRPr="00502CFD" w:rsidRDefault="005B4421" w:rsidP="009249A0">
      <w:pPr>
        <w:bidi w:val="0"/>
        <w:spacing w:before="120" w:after="120"/>
        <w:rPr>
          <w:rFonts w:asciiTheme="majorBidi" w:hAnsiTheme="majorBidi" w:cstheme="majorBidi"/>
          <w:noProof/>
          <w:color w:val="auto"/>
          <w:sz w:val="24"/>
          <w:szCs w:val="24"/>
          <w:rtl/>
          <w:lang w:val="en-US"/>
        </w:rPr>
      </w:pPr>
      <w:r w:rsidRPr="00502CFD">
        <w:rPr>
          <w:rFonts w:asciiTheme="majorBidi" w:hAnsiTheme="majorBidi" w:cstheme="majorBidi"/>
          <w:b/>
          <w:bCs/>
          <w:noProof/>
          <w:color w:val="auto"/>
          <w:sz w:val="24"/>
          <w:szCs w:val="24"/>
        </w:rPr>
        <w:t>Five</w:t>
      </w:r>
      <w:r w:rsidR="00AE54AA" w:rsidRPr="00502CFD">
        <w:rPr>
          <w:rFonts w:asciiTheme="majorBidi" w:hAnsiTheme="majorBidi" w:cstheme="majorBidi"/>
          <w:b/>
          <w:bCs/>
          <w:noProof/>
          <w:color w:val="auto"/>
          <w:sz w:val="24"/>
          <w:szCs w:val="24"/>
        </w:rPr>
        <w:t xml:space="preserve"> </w:t>
      </w:r>
      <w:r w:rsidR="00B8375F" w:rsidRPr="00502CFD">
        <w:rPr>
          <w:rFonts w:asciiTheme="majorBidi" w:hAnsiTheme="majorBidi" w:cstheme="majorBidi"/>
          <w:b/>
          <w:bCs/>
          <w:noProof/>
          <w:color w:val="auto"/>
          <w:sz w:val="24"/>
          <w:szCs w:val="24"/>
        </w:rPr>
        <w:t>paths</w:t>
      </w:r>
      <w:r w:rsidR="00C76716" w:rsidRPr="00502CFD">
        <w:rPr>
          <w:rFonts w:asciiTheme="majorBidi" w:hAnsiTheme="majorBidi" w:cstheme="majorBidi"/>
          <w:b/>
          <w:bCs/>
          <w:noProof/>
          <w:color w:val="auto"/>
          <w:sz w:val="24"/>
          <w:szCs w:val="24"/>
        </w:rPr>
        <w:t xml:space="preserve"> </w:t>
      </w:r>
      <w:r w:rsidR="00AE54AA" w:rsidRPr="00502CFD">
        <w:rPr>
          <w:rFonts w:asciiTheme="majorBidi" w:hAnsiTheme="majorBidi" w:cstheme="majorBidi"/>
          <w:b/>
          <w:bCs/>
          <w:noProof/>
          <w:color w:val="auto"/>
          <w:sz w:val="24"/>
          <w:szCs w:val="24"/>
        </w:rPr>
        <w:t xml:space="preserve">to </w:t>
      </w:r>
      <w:r w:rsidR="00502CFD" w:rsidRPr="00B9464D">
        <w:rPr>
          <w:b/>
          <w:bCs/>
          <w:lang w:val="en-US"/>
        </w:rPr>
        <w:t xml:space="preserve">alleviate </w:t>
      </w:r>
      <w:r w:rsidR="00AE54AA" w:rsidRPr="00502CFD">
        <w:rPr>
          <w:rFonts w:asciiTheme="majorBidi" w:hAnsiTheme="majorBidi" w:cstheme="majorBidi"/>
          <w:b/>
          <w:bCs/>
          <w:noProof/>
          <w:color w:val="auto"/>
          <w:sz w:val="24"/>
          <w:szCs w:val="24"/>
        </w:rPr>
        <w:t xml:space="preserve">poverty, hunger and disease </w:t>
      </w:r>
      <w:r w:rsidR="00AE54AA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>(</w:t>
      </w:r>
      <w:r w:rsidR="00E86D61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>18</w:t>
      </w:r>
      <w:r w:rsidR="00AE54AA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articles </w:t>
      </w:r>
      <w:r w:rsidR="00502CFD">
        <w:rPr>
          <w:rFonts w:asciiTheme="majorBidi" w:hAnsiTheme="majorBidi" w:cstheme="majorBidi"/>
          <w:noProof/>
          <w:color w:val="auto"/>
          <w:sz w:val="24"/>
          <w:szCs w:val="24"/>
        </w:rPr>
        <w:t>published by</w:t>
      </w:r>
      <w:r w:rsidR="00AE54AA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</w:t>
      </w:r>
      <w:r w:rsidR="00E86D61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>five</w:t>
      </w:r>
      <w:r w:rsidR="00AE54AA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</w:t>
      </w:r>
      <w:r w:rsidR="00502CFD">
        <w:rPr>
          <w:rFonts w:asciiTheme="majorBidi" w:hAnsiTheme="majorBidi" w:cstheme="majorBidi"/>
          <w:noProof/>
          <w:color w:val="auto"/>
          <w:sz w:val="24"/>
          <w:szCs w:val="24"/>
        </w:rPr>
        <w:t>journals</w:t>
      </w:r>
      <w:r w:rsidR="00AE54AA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>)</w:t>
      </w:r>
    </w:p>
    <w:p w14:paraId="4FF83F9F" w14:textId="260E2FC0" w:rsidR="00FE2699" w:rsidRPr="00502CFD" w:rsidRDefault="00502CFD" w:rsidP="009249A0">
      <w:pPr>
        <w:bidi w:val="0"/>
        <w:spacing w:before="120" w:after="120"/>
        <w:ind w:left="426" w:hanging="426"/>
        <w:rPr>
          <w:rFonts w:asciiTheme="majorBidi" w:hAnsiTheme="majorBidi" w:cstheme="majorBidi"/>
          <w:noProof/>
          <w:color w:val="auto"/>
          <w:sz w:val="24"/>
          <w:szCs w:val="24"/>
          <w:rtl/>
        </w:rPr>
      </w:pPr>
      <w:r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#1 </w:t>
      </w:r>
      <w:r w:rsidR="00FE2699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Cities as a physical transformation </w:t>
      </w:r>
      <w:sdt>
        <w:sdtPr>
          <w:rPr>
            <w:rFonts w:asciiTheme="majorBidi" w:hAnsiTheme="majorBidi" w:cstheme="majorBidi"/>
            <w:noProof/>
            <w:color w:val="auto"/>
            <w:sz w:val="24"/>
            <w:szCs w:val="24"/>
          </w:rPr>
          <w:id w:val="-1530023886"/>
          <w:citation/>
        </w:sdtPr>
        <w:sdtContent>
          <w:r w:rsidR="00FE26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begin"/>
          </w:r>
          <w:r w:rsidR="00E86D61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  <w:lang w:val="en-US"/>
            </w:rPr>
            <w:instrText xml:space="preserve">CITATION JKr20 \m Zha20 \l 1033 </w:instrText>
          </w:r>
          <w:r w:rsidR="00FE26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separate"/>
          </w:r>
          <w:r w:rsidR="00E86D61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t>(Kraff, et al., 2020; Zhang &amp; Pryce, 2020)</w:t>
          </w:r>
          <w:r w:rsidR="00FE26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end"/>
          </w:r>
        </w:sdtContent>
      </w:sdt>
    </w:p>
    <w:p w14:paraId="5DA146BB" w14:textId="1ED50C79" w:rsidR="00FE2699" w:rsidRPr="00502CFD" w:rsidRDefault="00502CFD" w:rsidP="009249A0">
      <w:pPr>
        <w:bidi w:val="0"/>
        <w:spacing w:before="120" w:after="120"/>
        <w:ind w:left="426" w:hanging="426"/>
        <w:rPr>
          <w:rFonts w:asciiTheme="majorBidi" w:hAnsiTheme="majorBidi" w:cstheme="majorBidi"/>
          <w:noProof/>
          <w:color w:val="auto"/>
          <w:sz w:val="24"/>
          <w:szCs w:val="24"/>
          <w:rtl/>
        </w:rPr>
      </w:pPr>
      <w:r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#2 </w:t>
      </w:r>
      <w:r w:rsidR="00FE2699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>Cities as a development practice</w:t>
      </w:r>
      <w:sdt>
        <w:sdtPr>
          <w:rPr>
            <w:rFonts w:asciiTheme="majorBidi" w:hAnsiTheme="majorBidi" w:cstheme="majorBidi"/>
            <w:noProof/>
            <w:color w:val="auto"/>
            <w:sz w:val="24"/>
            <w:szCs w:val="24"/>
          </w:rPr>
          <w:id w:val="-1363894141"/>
          <w:citation/>
        </w:sdtPr>
        <w:sdtContent>
          <w:r w:rsidR="00FE26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begin"/>
          </w:r>
          <w:r w:rsidR="00103394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  <w:lang w:val="en-US"/>
            </w:rPr>
            <w:instrText xml:space="preserve">CITATION Ahm17 \m Mon18 \m MdA20 \m Ala19 \l 1033 </w:instrText>
          </w:r>
          <w:r w:rsidR="00FE26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separate"/>
          </w:r>
          <w:r w:rsidR="006E18AC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t xml:space="preserve"> (Ahmadi, 2017; Montero, 2018; Rahman &amp; Ley, 2020; Valencia, et al., 2019)</w:t>
          </w:r>
          <w:r w:rsidR="00FE26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end"/>
          </w:r>
        </w:sdtContent>
      </w:sdt>
    </w:p>
    <w:p w14:paraId="3EF26CD5" w14:textId="5990BE73" w:rsidR="0059759A" w:rsidRPr="00502CFD" w:rsidRDefault="00502CFD" w:rsidP="009249A0">
      <w:pPr>
        <w:bidi w:val="0"/>
        <w:spacing w:before="120" w:after="120"/>
        <w:ind w:left="426" w:hanging="426"/>
        <w:rPr>
          <w:rFonts w:asciiTheme="majorBidi" w:hAnsiTheme="majorBidi" w:cstheme="majorBidi"/>
          <w:noProof/>
          <w:color w:val="auto"/>
          <w:sz w:val="24"/>
          <w:szCs w:val="24"/>
          <w:rtl/>
        </w:rPr>
      </w:pPr>
      <w:r w:rsidRPr="00502CFD">
        <w:rPr>
          <w:rFonts w:asciiTheme="majorBidi" w:hAnsiTheme="majorBidi" w:cstheme="majorBidi"/>
          <w:noProof/>
          <w:color w:val="auto"/>
          <w:sz w:val="24"/>
          <w:szCs w:val="24"/>
        </w:rPr>
        <w:t>#3</w:t>
      </w:r>
      <w:r w:rsidR="0059759A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</w:t>
      </w:r>
      <w:r w:rsidR="00FE2699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Cities </w:t>
      </w:r>
      <w:r w:rsidR="0059759A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>as productive centers of renewable resources (regenerative cities)</w:t>
      </w:r>
      <w:r w:rsidR="00FE2699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noProof/>
            <w:color w:val="auto"/>
            <w:sz w:val="24"/>
            <w:szCs w:val="24"/>
          </w:rPr>
          <w:id w:val="242535388"/>
          <w:citation/>
        </w:sdtPr>
        <w:sdtContent>
          <w:r w:rsidR="00FE26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begin"/>
          </w:r>
          <w:r w:rsidR="00AE54AA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  <w:lang w:val="en-US"/>
            </w:rPr>
            <w:instrText xml:space="preserve">CITATION Jon201 \m Mad201 \m Ril20 \m Tho18 \m Meo20 \l 1033 </w:instrText>
          </w:r>
          <w:r w:rsidR="00FE26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separate"/>
          </w:r>
          <w:r w:rsidR="006E18AC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t>(Jonah &amp; May, 2020; Madhavan, et al., 2020; Riley, 2020; Thomson &amp; Newman, 2018; Vandecasteele &amp; Fasang, 2020)</w:t>
          </w:r>
          <w:r w:rsidR="00FE26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end"/>
          </w:r>
        </w:sdtContent>
      </w:sdt>
    </w:p>
    <w:p w14:paraId="39213388" w14:textId="19E960AF" w:rsidR="00FE2699" w:rsidRPr="00502CFD" w:rsidRDefault="00502CFD" w:rsidP="009249A0">
      <w:pPr>
        <w:bidi w:val="0"/>
        <w:spacing w:before="120" w:after="120"/>
        <w:ind w:left="426" w:hanging="426"/>
        <w:rPr>
          <w:rFonts w:asciiTheme="majorBidi" w:hAnsiTheme="majorBidi" w:cstheme="majorBidi"/>
          <w:noProof/>
          <w:color w:val="auto"/>
          <w:sz w:val="24"/>
          <w:szCs w:val="24"/>
          <w:rtl/>
        </w:rPr>
      </w:pPr>
      <w:r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#4 </w:t>
      </w:r>
      <w:r w:rsidR="00FE2699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>Cities as a high-productivity economic community</w:t>
      </w:r>
      <w:sdt>
        <w:sdtPr>
          <w:rPr>
            <w:rFonts w:asciiTheme="majorBidi" w:hAnsiTheme="majorBidi" w:cstheme="majorBidi"/>
            <w:noProof/>
            <w:color w:val="auto"/>
            <w:sz w:val="24"/>
            <w:szCs w:val="24"/>
          </w:rPr>
          <w:id w:val="-1078359668"/>
          <w:citation/>
        </w:sdtPr>
        <w:sdtContent>
          <w:r w:rsidR="00E817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begin"/>
          </w:r>
          <w:r w:rsidR="00E817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  <w:lang w:val="en-US"/>
            </w:rPr>
            <w:instrText xml:space="preserve"> CITATION Mon20 \l 1033  \m Pan21 \m Wan21</w:instrText>
          </w:r>
          <w:r w:rsidR="00E817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separate"/>
          </w:r>
          <w:r w:rsidR="006E18AC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  <w:lang w:val="en-US"/>
            </w:rPr>
            <w:t xml:space="preserve"> (Monkkonen, et al., 2020; Pan &amp; Pafka, 2021; Wang, et al., 2021)</w:t>
          </w:r>
          <w:r w:rsidR="00E81799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end"/>
          </w:r>
        </w:sdtContent>
      </w:sdt>
    </w:p>
    <w:p w14:paraId="7A0A2F8A" w14:textId="7176A3CA" w:rsidR="00FE2699" w:rsidRPr="00502CFD" w:rsidRDefault="00502CFD" w:rsidP="009249A0">
      <w:pPr>
        <w:bidi w:val="0"/>
        <w:spacing w:before="120" w:after="120"/>
        <w:ind w:left="426" w:hanging="426"/>
        <w:rPr>
          <w:rFonts w:asciiTheme="majorBidi" w:hAnsiTheme="majorBidi" w:cstheme="majorBidi"/>
          <w:noProof/>
          <w:color w:val="auto"/>
          <w:sz w:val="24"/>
          <w:szCs w:val="24"/>
        </w:rPr>
      </w:pPr>
      <w:r w:rsidRPr="00502CFD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#5 </w:t>
      </w:r>
      <w:r w:rsidR="00FE2699" w:rsidRPr="00502CFD">
        <w:rPr>
          <w:rFonts w:asciiTheme="majorBidi" w:hAnsiTheme="majorBidi" w:cstheme="majorBidi"/>
          <w:noProof/>
          <w:color w:val="auto"/>
          <w:sz w:val="24"/>
          <w:szCs w:val="24"/>
        </w:rPr>
        <w:t>Cities as a healthy community</w:t>
      </w:r>
      <w:sdt>
        <w:sdtPr>
          <w:rPr>
            <w:rFonts w:asciiTheme="majorBidi" w:hAnsiTheme="majorBidi" w:cstheme="majorBidi"/>
            <w:noProof/>
            <w:color w:val="auto"/>
            <w:sz w:val="24"/>
            <w:szCs w:val="24"/>
          </w:rPr>
          <w:id w:val="-160470316"/>
          <w:citation/>
        </w:sdtPr>
        <w:sdtContent>
          <w:r w:rsidR="00CA6D9C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begin"/>
          </w:r>
          <w:r w:rsidR="00CA6D9C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  <w:lang w:val="en-US"/>
            </w:rPr>
            <w:instrText xml:space="preserve"> CITATION Cys20 \l 1033  \m Hor20 \m Placeholder1 \m Wan20</w:instrText>
          </w:r>
          <w:r w:rsidR="00CA6D9C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separate"/>
          </w:r>
          <w:r w:rsidR="006E18AC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  <w:lang w:val="en-US"/>
            </w:rPr>
            <w:t xml:space="preserve"> (Cysek-Pawlak &amp; Pabich, 2020; Horney, et al., 2020; Iravani &amp; Rao, 2020; Wang, et al., 2020)</w:t>
          </w:r>
          <w:r w:rsidR="00CA6D9C" w:rsidRPr="00502CFD">
            <w:rPr>
              <w:rFonts w:asciiTheme="majorBidi" w:hAnsiTheme="majorBidi" w:cstheme="majorBidi"/>
              <w:noProof/>
              <w:color w:val="auto"/>
              <w:sz w:val="24"/>
              <w:szCs w:val="24"/>
            </w:rPr>
            <w:fldChar w:fldCharType="end"/>
          </w:r>
        </w:sdtContent>
      </w:sdt>
    </w:p>
    <w:p w14:paraId="72674B5D" w14:textId="25D92C0B" w:rsidR="00AA528D" w:rsidRPr="00C150AD" w:rsidRDefault="00AA528D" w:rsidP="006E18AC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35DCA448" w14:textId="77777777" w:rsidR="00C96B7A" w:rsidRPr="00C150AD" w:rsidRDefault="00C96B7A" w:rsidP="003D7D49">
      <w:pPr>
        <w:jc w:val="left"/>
        <w:rPr>
          <w:rFonts w:asciiTheme="majorBidi" w:hAnsiTheme="majorBidi" w:cstheme="majorBidi"/>
          <w:color w:val="auto"/>
          <w:sz w:val="22"/>
          <w:szCs w:val="22"/>
        </w:rPr>
      </w:pPr>
    </w:p>
    <w:sectPr w:rsidR="00C96B7A" w:rsidRPr="00C150AD" w:rsidSect="0022581D">
      <w:footerReference w:type="default" r:id="rId8"/>
      <w:pgSz w:w="16838" w:h="11906" w:orient="landscape"/>
      <w:pgMar w:top="1440" w:right="1440" w:bottom="1440" w:left="1440" w:header="720" w:footer="720" w:gutter="0"/>
      <w:cols w:space="720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4DDE2" w14:textId="77777777" w:rsidR="001823E7" w:rsidRDefault="001823E7" w:rsidP="00AA528D">
      <w:r>
        <w:separator/>
      </w:r>
    </w:p>
  </w:endnote>
  <w:endnote w:type="continuationSeparator" w:id="0">
    <w:p w14:paraId="13194333" w14:textId="77777777" w:rsidR="001823E7" w:rsidRDefault="001823E7" w:rsidP="00AA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7B62" w14:textId="77777777" w:rsidR="00AA528D" w:rsidRDefault="00AA528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DE0F15" w14:textId="77777777" w:rsidR="00AA528D" w:rsidRDefault="00AA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A494" w14:textId="77777777" w:rsidR="001823E7" w:rsidRDefault="001823E7" w:rsidP="00AA528D">
      <w:r>
        <w:separator/>
      </w:r>
    </w:p>
  </w:footnote>
  <w:footnote w:type="continuationSeparator" w:id="0">
    <w:p w14:paraId="769D3DE5" w14:textId="77777777" w:rsidR="001823E7" w:rsidRDefault="001823E7" w:rsidP="00AA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4B2"/>
    <w:multiLevelType w:val="hybridMultilevel"/>
    <w:tmpl w:val="687CE0A2"/>
    <w:lvl w:ilvl="0" w:tplc="3EAA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C3381"/>
    <w:multiLevelType w:val="hybridMultilevel"/>
    <w:tmpl w:val="52EA3C3E"/>
    <w:lvl w:ilvl="0" w:tplc="3EAA692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C2E67"/>
    <w:multiLevelType w:val="hybridMultilevel"/>
    <w:tmpl w:val="DE18C210"/>
    <w:lvl w:ilvl="0" w:tplc="3EAA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56A7E"/>
    <w:multiLevelType w:val="hybridMultilevel"/>
    <w:tmpl w:val="8482E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854F0"/>
    <w:multiLevelType w:val="hybridMultilevel"/>
    <w:tmpl w:val="BCACACB8"/>
    <w:lvl w:ilvl="0" w:tplc="47DC3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33AC1"/>
    <w:multiLevelType w:val="hybridMultilevel"/>
    <w:tmpl w:val="6FAC929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5376F"/>
    <w:multiLevelType w:val="hybridMultilevel"/>
    <w:tmpl w:val="BA306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82B13"/>
    <w:multiLevelType w:val="hybridMultilevel"/>
    <w:tmpl w:val="82AC7DE2"/>
    <w:lvl w:ilvl="0" w:tplc="3EAA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815A9"/>
    <w:multiLevelType w:val="hybridMultilevel"/>
    <w:tmpl w:val="5BAC6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67890"/>
    <w:multiLevelType w:val="hybridMultilevel"/>
    <w:tmpl w:val="E3642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B5BB6"/>
    <w:multiLevelType w:val="hybridMultilevel"/>
    <w:tmpl w:val="45E6E8D8"/>
    <w:lvl w:ilvl="0" w:tplc="3EAA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F4D88"/>
    <w:multiLevelType w:val="hybridMultilevel"/>
    <w:tmpl w:val="598A6C00"/>
    <w:lvl w:ilvl="0" w:tplc="3EAA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4667B"/>
    <w:multiLevelType w:val="hybridMultilevel"/>
    <w:tmpl w:val="6FAC929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115492">
    <w:abstractNumId w:val="8"/>
  </w:num>
  <w:num w:numId="2" w16cid:durableId="1024092343">
    <w:abstractNumId w:val="9"/>
  </w:num>
  <w:num w:numId="3" w16cid:durableId="599726061">
    <w:abstractNumId w:val="7"/>
  </w:num>
  <w:num w:numId="4" w16cid:durableId="38895611">
    <w:abstractNumId w:val="2"/>
  </w:num>
  <w:num w:numId="5" w16cid:durableId="866917032">
    <w:abstractNumId w:val="10"/>
  </w:num>
  <w:num w:numId="6" w16cid:durableId="520512674">
    <w:abstractNumId w:val="11"/>
  </w:num>
  <w:num w:numId="7" w16cid:durableId="641927876">
    <w:abstractNumId w:val="1"/>
  </w:num>
  <w:num w:numId="8" w16cid:durableId="1915698620">
    <w:abstractNumId w:val="0"/>
  </w:num>
  <w:num w:numId="9" w16cid:durableId="335767521">
    <w:abstractNumId w:val="12"/>
  </w:num>
  <w:num w:numId="10" w16cid:durableId="1447698937">
    <w:abstractNumId w:val="3"/>
  </w:num>
  <w:num w:numId="11" w16cid:durableId="1540629778">
    <w:abstractNumId w:val="5"/>
  </w:num>
  <w:num w:numId="12" w16cid:durableId="1443692645">
    <w:abstractNumId w:val="6"/>
  </w:num>
  <w:num w:numId="13" w16cid:durableId="1471243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49"/>
    <w:rsid w:val="00006406"/>
    <w:rsid w:val="00033227"/>
    <w:rsid w:val="00103394"/>
    <w:rsid w:val="0012255A"/>
    <w:rsid w:val="00140E78"/>
    <w:rsid w:val="00163730"/>
    <w:rsid w:val="001823E7"/>
    <w:rsid w:val="001E5DFF"/>
    <w:rsid w:val="001E7822"/>
    <w:rsid w:val="002030C3"/>
    <w:rsid w:val="0022581D"/>
    <w:rsid w:val="00246940"/>
    <w:rsid w:val="0024736F"/>
    <w:rsid w:val="00295649"/>
    <w:rsid w:val="002A289B"/>
    <w:rsid w:val="00357D02"/>
    <w:rsid w:val="003616E3"/>
    <w:rsid w:val="003831E1"/>
    <w:rsid w:val="0039189E"/>
    <w:rsid w:val="003C782F"/>
    <w:rsid w:val="003D7D49"/>
    <w:rsid w:val="003F7057"/>
    <w:rsid w:val="00422386"/>
    <w:rsid w:val="00502CFD"/>
    <w:rsid w:val="00547907"/>
    <w:rsid w:val="00550126"/>
    <w:rsid w:val="00595D51"/>
    <w:rsid w:val="0059759A"/>
    <w:rsid w:val="005B0F27"/>
    <w:rsid w:val="005B4421"/>
    <w:rsid w:val="005F0A25"/>
    <w:rsid w:val="006E18AC"/>
    <w:rsid w:val="006F0FDD"/>
    <w:rsid w:val="007211A7"/>
    <w:rsid w:val="007B62C4"/>
    <w:rsid w:val="007C2555"/>
    <w:rsid w:val="007F3678"/>
    <w:rsid w:val="00823405"/>
    <w:rsid w:val="008704A0"/>
    <w:rsid w:val="00872A86"/>
    <w:rsid w:val="008747EB"/>
    <w:rsid w:val="008827BB"/>
    <w:rsid w:val="00894809"/>
    <w:rsid w:val="008B12A2"/>
    <w:rsid w:val="008B31F4"/>
    <w:rsid w:val="008B4686"/>
    <w:rsid w:val="009249A0"/>
    <w:rsid w:val="00925B06"/>
    <w:rsid w:val="0099509F"/>
    <w:rsid w:val="009E64A7"/>
    <w:rsid w:val="009F39E3"/>
    <w:rsid w:val="00A17B3B"/>
    <w:rsid w:val="00A75452"/>
    <w:rsid w:val="00A87DF0"/>
    <w:rsid w:val="00AA528D"/>
    <w:rsid w:val="00AB6194"/>
    <w:rsid w:val="00AE54AA"/>
    <w:rsid w:val="00B05AD4"/>
    <w:rsid w:val="00B2163E"/>
    <w:rsid w:val="00B47D3D"/>
    <w:rsid w:val="00B8375F"/>
    <w:rsid w:val="00B9487A"/>
    <w:rsid w:val="00BC272C"/>
    <w:rsid w:val="00BC5CEE"/>
    <w:rsid w:val="00C150AD"/>
    <w:rsid w:val="00C76716"/>
    <w:rsid w:val="00C96B7A"/>
    <w:rsid w:val="00CA6D0C"/>
    <w:rsid w:val="00CA6D9C"/>
    <w:rsid w:val="00D67AD1"/>
    <w:rsid w:val="00D70E13"/>
    <w:rsid w:val="00D90F06"/>
    <w:rsid w:val="00E81799"/>
    <w:rsid w:val="00E86D61"/>
    <w:rsid w:val="00E978EE"/>
    <w:rsid w:val="00EB5B8B"/>
    <w:rsid w:val="00EE7DD7"/>
    <w:rsid w:val="00EF2DF7"/>
    <w:rsid w:val="00F04E50"/>
    <w:rsid w:val="00F55820"/>
    <w:rsid w:val="00FC08CE"/>
    <w:rsid w:val="00F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82CC"/>
  <w15:chartTrackingRefBased/>
  <w15:docId w15:val="{C9ED57A4-7F92-4569-B537-9756C7B5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49"/>
    <w:pPr>
      <w:bidi/>
      <w:jc w:val="both"/>
    </w:pPr>
    <w:rPr>
      <w:rFonts w:ascii="Sakkal Majalla" w:eastAsia="Calibri" w:hAnsi="Sakkal Majalla" w:cs="Sakkal Majalla"/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28D"/>
    <w:pPr>
      <w:keepNext/>
      <w:keepLines/>
      <w:bidi w:val="0"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D7D49"/>
  </w:style>
  <w:style w:type="table" w:styleId="TableGrid">
    <w:name w:val="Table Grid"/>
    <w:basedOn w:val="TableNormal"/>
    <w:uiPriority w:val="39"/>
    <w:rsid w:val="00225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2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28D"/>
    <w:rPr>
      <w:rFonts w:ascii="Sakkal Majalla" w:eastAsia="Calibri" w:hAnsi="Sakkal Majalla" w:cs="Sakkal Majalla"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A52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28D"/>
    <w:rPr>
      <w:rFonts w:ascii="Sakkal Majalla" w:eastAsia="Calibri" w:hAnsi="Sakkal Majalla" w:cs="Sakkal Majalla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52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Meo20</b:Tag>
    <b:SourceType>JournalArticle</b:SourceType>
    <b:Guid>{77212AEE-24C4-411B-899D-3FE85D78B8FF}</b:Guid>
    <b:LCID>en-GB</b:LCID>
    <b:Author>
      <b:Author>
        <b:NameList>
          <b:Person>
            <b:Last>Vandecasteele</b:Last>
            <b:First>Leen</b:First>
          </b:Person>
          <b:Person>
            <b:Last>Fasang</b:Last>
            <b:First>Anette</b:First>
            <b:Middle>Eva</b:Middle>
          </b:Person>
        </b:NameList>
      </b:Author>
    </b:Author>
    <b:Title>Neighbourhoods, networks and unemployment: The role of neighbourhood disadvantage and local networks in taking up work</b:Title>
    <b:JournalName>Urban Studies</b:JournalName>
    <b:Year>2020</b:Year>
    <b:Pages>1-19</b:Pages>
    <b:DOI>10.1177/0042098020925374</b:DOI>
    <b:RefOrder>18</b:RefOrder>
  </b:Source>
  <b:Source>
    <b:Tag>Mad201</b:Tag>
    <b:SourceType>JournalArticle</b:SourceType>
    <b:Guid>{77BBDBC4-363F-4DBF-BA08-F0B1E9D058F1}</b:Guid>
    <b:LCID>en-GB</b:LCID>
    <b:Author>
      <b:Author>
        <b:NameList>
          <b:Person>
            <b:Last>Madhavan</b:Last>
            <b:First>Sangeetha</b:First>
          </b:Person>
          <b:Person>
            <b:Last>Clark</b:Last>
            <b:First>Shelley</b:First>
          </b:Person>
          <b:Person>
            <b:Last>Schmidt</b:Last>
            <b:First>Sara</b:First>
          </b:Person>
        </b:NameList>
      </b:Author>
    </b:Author>
    <b:Title>Single mothers coping with food insecurity in a Nairobi slum</b:Title>
    <b:JournalName>Urban Studies</b:JournalName>
    <b:Year>2020</b:Year>
    <b:Pages>1-18</b:Pages>
    <b:DOI>10.1177/0042098020963849</b:DOI>
    <b:RefOrder>14</b:RefOrder>
  </b:Source>
  <b:Source>
    <b:Tag>Mon20</b:Tag>
    <b:SourceType>JournalArticle</b:SourceType>
    <b:Guid>{FBF98765-B349-421C-9D9A-DA618AA6C540}</b:Guid>
    <b:LCID>en-GB</b:LCID>
    <b:Author>
      <b:Author>
        <b:NameList>
          <b:Person>
            <b:Last>Monkkonen</b:Last>
            <b:First>Paavo</b:First>
          </b:Person>
          <b:Person>
            <b:Last>Montejano</b:Last>
            <b:First>Jorge</b:First>
          </b:Person>
          <b:Person>
            <b:Last>Guerra</b:Last>
            <b:First>Erick</b:First>
          </b:Person>
          <b:Person>
            <b:Last>Caudillo</b:Last>
            <b:First>Camilo</b:First>
          </b:Person>
        </b:NameList>
      </b:Author>
    </b:Author>
    <b:Title>Compact cities and economic productivity in Mexico</b:Title>
    <b:Year>2020</b:Year>
    <b:JournalName>Urban Studies</b:JournalName>
    <b:Pages>2080–2097</b:Pages>
    <b:Volume>57</b:Volume>
    <b:Issue>10</b:Issue>
    <b:DOI>10.1177/0042098019869827</b:DOI>
    <b:RefOrder>16</b:RefOrder>
  </b:Source>
  <b:Source>
    <b:Tag>Wan21</b:Tag>
    <b:SourceType>JournalArticle</b:SourceType>
    <b:Guid>{64CF62D6-AC57-42A8-821A-550F6F7B0A90}</b:Guid>
    <b:LCID>en-GB</b:LCID>
    <b:Author>
      <b:Author>
        <b:NameList>
          <b:Person>
            <b:Last>Wang</b:Last>
            <b:First>Qingfang</b:First>
          </b:Person>
          <b:Person>
            <b:Last>ogilvie</b:Last>
            <b:First>dt</b:First>
          </b:Person>
          <b:Person>
            <b:Last>Richardsonc</b:Last>
            <b:First>Lyneir</b:First>
          </b:Person>
        </b:NameList>
      </b:Author>
    </b:Author>
    <b:Title>Race/ethnicity, place, and art and culture entrepreneurship in underserved communities</b:Title>
    <b:JournalName>Cities</b:JournalName>
    <b:Year>2021</b:Year>
    <b:Volume>115</b:Volume>
    <b:DOI>10.1016/j.cities.2021.103243</b:DOI>
    <b:RefOrder>4</b:RefOrder>
  </b:Source>
  <b:Source>
    <b:Tag>Ala19</b:Tag>
    <b:SourceType>JournalArticle</b:SourceType>
    <b:Guid>{69923F54-E418-4EBF-9E5C-C44621F56F73}</b:Guid>
    <b:LCID>en-GB</b:LCID>
    <b:Title>Adapting the sustainable development goals and the new urban agenda to the city level: Initial reflections from a comparative research project</b:Title>
    <b:JournalName>International Journal of Urban Sustainable Development</b:JournalName>
    <b:Year>2019</b:Year>
    <b:Pages>4-23</b:Pages>
    <b:Volume>11</b:Volume>
    <b:Issue>1</b:Issue>
    <b:DOI>10.1080/19463138.2019.1573172</b:DOI>
    <b:Author>
      <b:Author>
        <b:NameList>
          <b:Person>
            <b:Last>Valencia</b:Last>
            <b:First>Sandra</b:First>
            <b:Middle>C.</b:Middle>
          </b:Person>
          <b:Person>
            <b:Last>Simon</b:Last>
            <b:First>David</b:First>
          </b:Person>
          <b:Person>
            <b:Last>Croese</b:Last>
            <b:First>Sylvia</b:First>
          </b:Person>
          <b:Person>
            <b:Last>Nordqvist</b:Last>
            <b:First>Joakim</b:First>
          </b:Person>
          <b:Person>
            <b:Last>Michael Oloko</b:Last>
            <b:First>Tarun</b:First>
            <b:Middle>Sharma</b:Middle>
          </b:Person>
          <b:Person>
            <b:Last>Buck</b:Last>
            <b:First>Nick</b:First>
            <b:Middle>Taylor</b:Middle>
          </b:Person>
          <b:Person>
            <b:Last>Versace</b:Last>
            <b:First>Ileana</b:First>
          </b:Person>
        </b:NameList>
      </b:Author>
    </b:Author>
    <b:RefOrder>10</b:RefOrder>
  </b:Source>
  <b:Source>
    <b:Tag>Wan20</b:Tag>
    <b:SourceType>JournalArticle</b:SourceType>
    <b:Guid>{EEFBCD34-3A56-49C9-BAC3-1F067D0FFA37}</b:Guid>
    <b:LCID>en-GB</b:LCID>
    <b:Author>
      <b:Author>
        <b:NameList>
          <b:Person>
            <b:Last>Wang</b:Last>
            <b:First>Hui</b:First>
          </b:Person>
          <b:Person>
            <b:Last>Kwan</b:Last>
            <b:First>Mei-Po</b:First>
          </b:Person>
          <b:Person>
            <b:Last>Hu</b:Last>
            <b:First>Mingxing</b:First>
          </b:Person>
        </b:NameList>
      </b:Author>
    </b:Author>
    <b:Title>Social exclusion and accessibility among low- and non-low-income groups: A case study of Nanjing, China</b:Title>
    <b:JournalName>Cities</b:JournalName>
    <b:Year>2020</b:Year>
    <b:Pages>1-11</b:Pages>
    <b:Volume>101</b:Volume>
    <b:DOI>10.1016/j.cities.2020.102684</b:DOI>
    <b:RefOrder>3</b:RefOrder>
  </b:Source>
  <b:Source>
    <b:Tag>Pan21</b:Tag>
    <b:SourceType>JournalArticle</b:SourceType>
    <b:Guid>{4B7F947F-BA04-41BE-970C-DFE6D67F4F69}</b:Guid>
    <b:LCID>en-GB</b:LCID>
    <b:Author>
      <b:Author>
        <b:NameList>
          <b:Person>
            <b:Last>Pan</b:Last>
            <b:First>Ran</b:First>
          </b:Person>
          <b:Person>
            <b:Last>Pafka</b:Last>
            <b:First>Elek</b:First>
          </b:Person>
        </b:NameList>
      </b:Author>
    </b:Author>
    <b:Title>Mapping the ‘beat’: the urban morphologies of Melbourne’s evolving live music clusters</b:Title>
    <b:JournalName>Journal of Urban Design</b:JournalName>
    <b:Year>2021</b:Year>
    <b:Pages>265-278</b:Pages>
    <b:Volume>26</b:Volume>
    <b:Issue>3</b:Issue>
    <b:DOI>10.1080/13574809.2020.1819782</b:DOI>
    <b:RefOrder>9</b:RefOrder>
  </b:Source>
  <b:Source>
    <b:Tag>Zha20</b:Tag>
    <b:SourceType>JournalArticle</b:SourceType>
    <b:Guid>{94D14025-171C-4736-8ECE-49996C3A1851}</b:Guid>
    <b:LCID>en-GB</b:LCID>
    <b:Author>
      <b:Author>
        <b:NameList>
          <b:Person>
            <b:Last>Zhang</b:Last>
            <b:First>Meng</b:First>
            <b:Middle>Le</b:Middle>
          </b:Person>
          <b:Person>
            <b:Last>Pryce</b:Last>
            <b:First>Gwilym</b:First>
          </b:Person>
        </b:NameList>
      </b:Author>
    </b:Author>
    <b:Title>The dynamics of poverty, employment and access to amenities in polycentric cities: Measuring the decentralisation of poverty and its impacts in England and Wales</b:Title>
    <b:JournalName>Urban Studies</b:JournalName>
    <b:Year>2020</b:Year>
    <b:Pages>2015-2030</b:Pages>
    <b:Publisher>75-10</b:Publisher>
    <b:DOI>10.1177/0042098019860776</b:DOI>
    <b:RefOrder>17</b:RefOrder>
  </b:Source>
  <b:Source>
    <b:Tag>Mon18</b:Tag>
    <b:SourceType>JournalArticle</b:SourceType>
    <b:Guid>{5C7DB21C-E54E-4113-966E-5EA538D35989}</b:Guid>
    <b:LCID>en-GB</b:LCID>
    <b:Title>Leveraging Bogotá: Sustainable development, global philanthropy and the rise of urban solutionism</b:Title>
    <b:JournalName>Urban Studies</b:JournalName>
    <b:Year>2018</b:Year>
    <b:Pages>2263-2281</b:Pages>
    <b:Volume>57</b:Volume>
    <b:Issue>11</b:Issue>
    <b:DOI>10.1177/0042098018798555</b:DOI>
    <b:Author>
      <b:Author>
        <b:NameList>
          <b:Person>
            <b:Last>Montero</b:Last>
            <b:First>Sergio</b:First>
          </b:Person>
        </b:NameList>
      </b:Author>
    </b:Author>
    <b:RefOrder>15</b:RefOrder>
  </b:Source>
  <b:Source>
    <b:Tag>Tho18</b:Tag>
    <b:SourceType>JournalArticle</b:SourceType>
    <b:Guid>{50D8A441-4AB3-478F-A965-64112C6559F8}</b:Guid>
    <b:LCID>en-GB</b:LCID>
    <b:Title>Cities and the anthropocene: Urban governance for the new era of regenerative cities</b:Title>
    <b:Year>2018</b:Year>
    <b:JournalName>Urban Studies</b:JournalName>
    <b:Pages>1502-1519</b:Pages>
    <b:Volume>57</b:Volume>
    <b:Issue>7</b:Issue>
    <b:DOI>10.1177/0042098018779769</b:DOI>
    <b:Author>
      <b:Author>
        <b:NameList>
          <b:Person>
            <b:Last>Thomson</b:Last>
            <b:First>Giles</b:First>
          </b:Person>
          <b:Person>
            <b:Last>Newman</b:Last>
            <b:First>Peter</b:First>
          </b:Person>
        </b:NameList>
      </b:Author>
    </b:Author>
    <b:RefOrder>13</b:RefOrder>
  </b:Source>
  <b:Source>
    <b:Tag>Ahm17</b:Tag>
    <b:SourceType>JournalArticle</b:SourceType>
    <b:Guid>{F4C10628-6127-4522-8AA8-EBA8EA6DC1E5}</b:Guid>
    <b:LCID>en-GB</b:LCID>
    <b:Author>
      <b:Author>
        <b:NameList>
          <b:Person>
            <b:Last>Ahmadi</b:Last>
            <b:First>Donya</b:First>
          </b:Person>
        </b:NameList>
      </b:Author>
    </b:Author>
    <b:Title>Serving diverse communities: The role of community initiatives in delivering services to poverty neighbourhoods</b:Title>
    <b:JournalName>Cities</b:JournalName>
    <b:Year>2017</b:Year>
    <b:Pages>86-94</b:Pages>
    <b:Volume>69</b:Volume>
    <b:DOI>10.1016/j.cities.2017.07.017</b:DOI>
    <b:RefOrder>1</b:RefOrder>
  </b:Source>
  <b:Source>
    <b:Tag>Cys20</b:Tag>
    <b:SourceType>JournalArticle</b:SourceType>
    <b:Guid>{47383FAF-6616-4848-963F-D437F6D4E571}</b:Guid>
    <b:LCID>en-GB</b:LCID>
    <b:Author>
      <b:Author>
        <b:NameList>
          <b:Person>
            <b:Last>Cysek-Pawlak</b:Last>
            <b:First>Monika</b:First>
            <b:Middle>Maria</b:Middle>
          </b:Person>
          <b:Person>
            <b:Last>Pabich</b:Last>
            <b:First>Marek</b:First>
          </b:Person>
        </b:NameList>
      </b:Author>
    </b:Author>
    <b:Title>Walkability – the New Urbanism principle for urban regeneration</b:Title>
    <b:JournalName>Journal of Urbanism: International Research on Placemaking and Urban Sustainability</b:JournalName>
    <b:Year>2020</b:Year>
    <b:DOI>10.1080/17549175.2020.1834435</b:DOI>
    <b:RefOrder>5</b:RefOrder>
  </b:Source>
  <b:Source>
    <b:Tag>Hor20</b:Tag>
    <b:SourceType>JournalArticle</b:SourceType>
    <b:Guid>{12F0D4AB-CF54-4A8E-9309-6E63BBFBE74A}</b:Guid>
    <b:LCID>en-GB</b:LCID>
    <b:Author>
      <b:Author>
        <b:NameList>
          <b:Person>
            <b:Last>Horney</b:Last>
            <b:First>Jennifer</b:First>
            <b:Middle>A.</b:Middle>
          </b:Person>
          <b:Person>
            <b:Last>Dwyer</b:Last>
            <b:First>Caroline</b:First>
          </b:Person>
          <b:Person>
            <b:Last>Vendrell-Velez</b:Last>
            <b:First>Bea</b:First>
          </b:Person>
          <b:Person>
            <b:Last>Newman</b:Last>
            <b:First>Galen</b:First>
          </b:Person>
        </b:NameList>
      </b:Author>
    </b:Author>
    <b:Title>Validating a comprehensive plan scoring system for healthy community design in League City, Texas</b:Title>
    <b:JournalName>Journal of Urban Design</b:JournalName>
    <b:Year>2020</b:Year>
    <b:Pages>203-217</b:Pages>
    <b:Volume>25</b:Volume>
    <b:Issue>2</b:Issue>
    <b:DOI>10.1080/13574809.2019.1572453</b:DOI>
    <b:RefOrder>7</b:RefOrder>
  </b:Source>
  <b:Source>
    <b:Tag>Jon201</b:Tag>
    <b:SourceType>JournalArticle</b:SourceType>
    <b:Guid>{6D9184A6-3560-4D96-9209-A8A9D3BB91EB}</b:Guid>
    <b:LCID>en-GB</b:LCID>
    <b:Author>
      <b:Author>
        <b:NameList>
          <b:Person>
            <b:Last>Jonah</b:Last>
            <b:First>Coretta</b:First>
            <b:Middle>M. P.</b:Middle>
          </b:Person>
          <b:Person>
            <b:Last>May</b:Last>
            <b:First>Julian</b:First>
            <b:Middle>D.</b:Middle>
          </b:Person>
        </b:NameList>
      </b:Author>
    </b:Author>
    <b:Title>The nexus between urbanization and food insecurity in South Africa: does the type of dwelling matter?</b:Title>
    <b:JournalName>International Journal of Urban Sustainable Development</b:JournalName>
    <b:Year>2020</b:Year>
    <b:Pages>1-13</b:Pages>
    <b:Volume>12</b:Volume>
    <b:Issue>1</b:Issue>
    <b:DOI>10.1080/19463138.2019.1666852</b:DOI>
    <b:RefOrder>12</b:RefOrder>
  </b:Source>
  <b:Source>
    <b:Tag>MdA20</b:Tag>
    <b:SourceType>JournalArticle</b:SourceType>
    <b:Guid>{64440C12-4388-474B-9A3D-766F7A6BC3B3}</b:Guid>
    <b:LCID>en-GB</b:LCID>
    <b:Title>Institutionalising informal networks of the urban poor under an enabling paradigm: a case study on Greenland slum of Khulna city in Bangladesh</b:Title>
    <b:Year>2020</b:Year>
    <b:Pages>187-201</b:Pages>
    <b:JournalName>International Journal of Urban Sustainable Development</b:JournalName>
    <b:Volume>12</b:Volume>
    <b:Issue>2</b:Issue>
    <b:DOI>10.1080/19463138.2020.1719498</b:DOI>
    <b:Author>
      <b:Author>
        <b:NameList>
          <b:Person>
            <b:Last>Rahman</b:Last>
            <b:First>Md.</b:First>
            <b:Middle>Ashiq Ur</b:Middle>
          </b:Person>
          <b:Person>
            <b:Last>Ley</b:Last>
            <b:First>Astrid</b:First>
          </b:Person>
        </b:NameList>
      </b:Author>
    </b:Author>
    <b:RefOrder>11</b:RefOrder>
  </b:Source>
  <b:Source>
    <b:Tag>Tau18</b:Tag>
    <b:SourceType>JournalArticle</b:SourceType>
    <b:Guid>{69F9627C-DF36-4063-830D-A2358754F444}</b:Guid>
    <b:LCID>en-GB</b:LCID>
    <b:Author>
      <b:Author>
        <b:NameList>
          <b:Person>
            <b:Last>Taubenböck</b:Last>
            <b:First>H.</b:First>
          </b:Person>
          <b:Person>
            <b:Last>Wurm</b:Last>
            <b:First>N.</b:First>
            <b:Middle>J. KraffM</b:Middle>
          </b:Person>
        </b:NameList>
      </b:Author>
    </b:Author>
    <b:Title>The morphology of the Arrival City - A global categorization based onliterature surveys and remotely sensed data</b:Title>
    <b:JournalName>Applied Geography</b:JournalName>
    <b:Year>2018</b:Year>
    <b:Pages>150-167</b:Pages>
    <b:Volume>92</b:Volume>
    <b:DOI>10.1016/j.apgeog.2018.02.002</b:DOI>
    <b:RefOrder>19</b:RefOrder>
  </b:Source>
  <b:Source>
    <b:Tag>Placeholder1</b:Tag>
    <b:SourceType>JournalArticle</b:SourceType>
    <b:Guid>{7BFABA3B-C8AF-40C8-A1D2-74743A8794BE}</b:Guid>
    <b:LCID>en-GB</b:LCID>
    <b:Author>
      <b:Author>
        <b:NameList>
          <b:Person>
            <b:Last>Iravani</b:Last>
            <b:First>Hamid</b:First>
          </b:Person>
          <b:Person>
            <b:Last>Rao</b:Last>
            <b:First>Venkat</b:First>
          </b:Person>
        </b:NameList>
      </b:Author>
    </b:Author>
    <b:Title>The effects of New Urbanism on public health</b:Title>
    <b:JournalName>Journal of Urban Design</b:JournalName>
    <b:Year>2020</b:Year>
    <b:Pages>218-235</b:Pages>
    <b:Volume>25</b:Volume>
    <b:Issue>2</b:Issue>
    <b:DOI>10.1080/13574809.2018.1554997</b:DOI>
    <b:RefOrder>8</b:RefOrder>
  </b:Source>
  <b:Source>
    <b:Tag>Ril20</b:Tag>
    <b:SourceType>JournalArticle</b:SourceType>
    <b:Guid>{415CDC72-C151-450D-AD56-B3482D6A896B}</b:Guid>
    <b:LCID>en-GB</b:LCID>
    <b:Title>Malawian urbanism and urban poverty: geographies of food access in Blantyre</b:Title>
    <b:Year>2020</b:Year>
    <b:Author>
      <b:Author>
        <b:NameList>
          <b:Person>
            <b:Last>Riley</b:Last>
            <b:First>Liam</b:First>
          </b:Person>
        </b:NameList>
      </b:Author>
    </b:Author>
    <b:JournalName>Journal of Urbanism: International Research on Placemaking and Urban Sustainability</b:JournalName>
    <b:Pages>28-52</b:Pages>
    <b:Volume>13</b:Volume>
    <b:Issue>1</b:Issue>
    <b:DOI>10.1080/17549175.2019.1647275</b:DOI>
    <b:RefOrder>6</b:RefOrder>
  </b:Source>
  <b:Source>
    <b:Tag>JKr20</b:Tag>
    <b:SourceType>JournalArticle</b:SourceType>
    <b:Guid>{DA74A4F5-8F7E-4C16-8F5F-05F2060116FD}</b:Guid>
    <b:LCID>en-GB</b:LCID>
    <b:Author>
      <b:Author>
        <b:NameList>
          <b:Person>
            <b:Last>Kraff</b:Last>
            <b:First>Nicolas</b:First>
            <b:Middle>J.</b:Middle>
          </b:Person>
          <b:Person>
            <b:Last>Wurma</b:Last>
            <b:First>Michael</b:First>
          </b:Person>
          <b:Person>
            <b:Last>Taubenböckab</b:Last>
            <b:First>Hannes</b:First>
          </b:Person>
        </b:NameList>
      </b:Author>
    </b:Author>
    <b:Title>The dynamics of poor urban areas - analyzing morphologic transformations across the globe using Earth observation data</b:Title>
    <b:JournalName>Cities</b:JournalName>
    <b:Year>2020</b:Year>
    <b:Pages>1-15</b:Pages>
    <b:Volume>107</b:Volume>
    <b:DOI>10.1016/j.cities.2020.102905</b:DOI>
    <b:RefOrder>2</b:RefOrder>
  </b:Source>
</b:Sources>
</file>

<file path=customXml/itemProps1.xml><?xml version="1.0" encoding="utf-8"?>
<ds:datastoreItem xmlns:ds="http://schemas.openxmlformats.org/officeDocument/2006/customXml" ds:itemID="{5865A929-0F1E-4A67-90AC-6BBE7F1C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888</Words>
  <Characters>5166</Characters>
  <Application>Microsoft Office Word</Application>
  <DocSecurity>0</DocSecurity>
  <Lines>109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Abusaada</dc:creator>
  <cp:keywords/>
  <dc:description/>
  <cp:lastModifiedBy>AE</cp:lastModifiedBy>
  <cp:revision>9</cp:revision>
  <dcterms:created xsi:type="dcterms:W3CDTF">2022-03-17T20:08:00Z</dcterms:created>
  <dcterms:modified xsi:type="dcterms:W3CDTF">2022-06-30T09:52:00Z</dcterms:modified>
</cp:coreProperties>
</file>