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05188">
      <w:pPr>
        <w:spacing w:line="240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Alternate medicine Test Cases :</w:t>
      </w:r>
    </w:p>
    <w:p w14:paraId="1228C796">
      <w:pPr>
        <w:numPr>
          <w:numId w:val="0"/>
        </w:numPr>
        <w:spacing w:line="240" w:lineRule="auto"/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1) prozosil 40 tablet</w:t>
      </w:r>
    </w:p>
    <w:p w14:paraId="5B234B49">
      <w:pPr>
        <w:numPr>
          <w:ilvl w:val="0"/>
          <w:numId w:val="11"/>
        </w:numPr>
        <w:spacing w:line="240" w:lineRule="auto"/>
        <w:rPr>
          <w:rFonts w:hint="default"/>
          <w:lang w:val="en-US"/>
        </w:rPr>
      </w:pPr>
      <w:r>
        <w:t>levocetri 5mg tablet</w:t>
      </w:r>
    </w:p>
    <w:p w14:paraId="281732F3">
      <w:pPr>
        <w:numPr>
          <w:ilvl w:val="0"/>
          <w:numId w:val="11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znp 100mg/500mg tablet</w:t>
      </w:r>
    </w:p>
    <w:p w14:paraId="22918C5B">
      <w:pPr>
        <w:numPr>
          <w:ilvl w:val="0"/>
          <w:numId w:val="11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ketorocin eye drop</w:t>
      </w:r>
    </w:p>
    <w:p w14:paraId="6C8C5D57">
      <w:pPr>
        <w:numPr>
          <w:ilvl w:val="0"/>
          <w:numId w:val="11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moxifinity 400mg tablet</w:t>
      </w:r>
    </w:p>
    <w:p w14:paraId="0EEFAB91">
      <w:pPr>
        <w:numPr>
          <w:ilvl w:val="0"/>
          <w:numId w:val="11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zykuf oral drops</w:t>
      </w:r>
    </w:p>
    <w:p w14:paraId="75C07560"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</w:p>
    <w:p w14:paraId="22F59F70">
      <w:pPr>
        <w:numPr>
          <w:ilvl w:val="0"/>
          <w:numId w:val="0"/>
        </w:numPr>
        <w:spacing w:line="240" w:lineRule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53B1B761"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p w14:paraId="4204EF01"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3551555" cy="169545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2A2A">
      <w:pPr>
        <w:numPr>
          <w:ilvl w:val="0"/>
          <w:numId w:val="0"/>
        </w:num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 w14:paraId="333122DB">
      <w:pPr>
        <w:numPr>
          <w:ilvl w:val="0"/>
          <w:numId w:val="0"/>
        </w:numPr>
        <w:spacing w:line="240" w:lineRule="auto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3423285" cy="161607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>3)</w:t>
      </w:r>
    </w:p>
    <w:p w14:paraId="0430B003">
      <w:pPr>
        <w:numPr>
          <w:ilvl w:val="0"/>
          <w:numId w:val="0"/>
        </w:numPr>
        <w:spacing w:line="240" w:lineRule="auto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3618230" cy="150368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br w:type="textWrapping"/>
      </w:r>
    </w:p>
    <w:p w14:paraId="59328FFF">
      <w:bookmarkStart w:id="0" w:name="_GoBack"/>
      <w:bookmarkEnd w:id="0"/>
    </w:p>
    <w:p w14:paraId="20B2E28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5" w:lineRule="auto"/>
      </w:pPr>
      <w:r>
        <w:separator/>
      </w:r>
    </w:p>
  </w:footnote>
  <w:footnote w:type="continuationSeparator" w:id="1">
    <w:p>
      <w:pPr>
        <w:spacing w:line="1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AB76B"/>
    <w:multiLevelType w:val="singleLevel"/>
    <w:tmpl w:val="BD7AB76B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269A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5554C"/>
    <w:rsid w:val="1429465B"/>
    <w:rsid w:val="1599639E"/>
    <w:rsid w:val="20B269A7"/>
    <w:rsid w:val="235D5C17"/>
    <w:rsid w:val="477234BE"/>
    <w:rsid w:val="49910FCD"/>
    <w:rsid w:val="4CA80C20"/>
    <w:rsid w:val="62A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5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15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2025-03-28T17:54:00Z</dcterms:created>
  <dc:creator>abeer</dc:creator>
  <cp:lastModifiedBy>Abeer Gandhi</cp:lastModifiedBy>
  <dcterms:modified xsi:type="dcterms:W3CDTF">2025-04-11T07:50:30Z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891A729791DF484E90E82EF16AA2E364_13</vt:lpwstr>
  </property>
</Properties>
</file>