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Bisherigen geänderten Daten von der Entwurfsphase: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1.  Richtung der Komposition von InterfaceElement und AttributeElement umgekehrt,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2.  Association zwischen TabPanel und CAEXTab gelöscht,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3.  Association von TabController nach CAEXTab erstellt,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4.  Richtung der Association von CAEXTreeView nach CAEXTab erstellt,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5.  Richtung der Association nur von MenuPanel nach MenuEventHandler,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6.  Association zwischen TabController und AbstractTabPersistence umgekehrt,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7.  Richtung der Association nur von CAEXTreeView nach TreeEventHandler,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8.  Association zwischen AttributPanel und AttributElement gelöscht,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9.  Return Typ von OnPropertyChanged in AttributElement von string zu void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geändert,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10. TreeNode in den Parameter der Funktionen in TreeEventHandler zu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TreeViewItem.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11. Löschen von Tree, Tab, MenuEventHandlers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12. CAEXTab: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-     Zu CAEXElement umbennant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-     setName und GetName gelöscht und durch eine Eigenschaft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 ersetzt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-     propertyChanged großgeschrieben(zum INotifyPropertyChanged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 zu implementieren)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13. AttributElement: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 porpertyChanged großgeschrieben (zum INotifyPropertyChanged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 zu implementieren)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14. TabController: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currentTab Attribute gelöscht (existiert schon in WPF)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GetCurrentTab()                     (existiert schon in WPF)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GetTabsFor()                          (existiert schon in WPF)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ExistsTabFor()                        (existiert schon in WPF)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15.  CAEXTreeView: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-   Attribut TreeViewItem gelöscht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Attribut PluginWindow gelöscht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Attribut CAEXElement gelöscht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-   Attribut TreeEventHandler gelöscht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-   Attribut TabController hinzugefügt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