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19F" w:rsidRDefault="007B519F">
      <w:pPr>
        <w:rPr>
          <w:rStyle w:val="apple-style-span"/>
          <w:rFonts w:ascii="Arial" w:hAnsi="Arial" w:cs="Arial"/>
          <w:color w:val="333333"/>
          <w:sz w:val="15"/>
          <w:szCs w:val="15"/>
        </w:rPr>
      </w:pPr>
    </w:p>
    <w:p w:rsidR="007B519F" w:rsidRPr="007B519F" w:rsidRDefault="007B519F" w:rsidP="007B519F">
      <w:pPr>
        <w:jc w:val="center"/>
        <w:rPr>
          <w:rStyle w:val="apple-style-span"/>
          <w:rFonts w:ascii="Arial" w:hAnsi="Arial" w:cs="Arial"/>
          <w:color w:val="333333"/>
          <w:sz w:val="36"/>
          <w:szCs w:val="32"/>
          <w:u w:val="single"/>
        </w:rPr>
      </w:pPr>
      <w:r w:rsidRPr="007B519F">
        <w:rPr>
          <w:rStyle w:val="apple-style-span"/>
          <w:rFonts w:ascii="Arial" w:hAnsi="Arial" w:cs="Arial"/>
          <w:color w:val="333333"/>
          <w:sz w:val="36"/>
          <w:szCs w:val="32"/>
          <w:u w:val="single"/>
        </w:rPr>
        <w:t>OSPF</w:t>
      </w:r>
    </w:p>
    <w:p w:rsidR="007B519F" w:rsidRDefault="007B519F">
      <w:pPr>
        <w:rPr>
          <w:rStyle w:val="apple-style-span"/>
          <w:rFonts w:ascii="Arial" w:hAnsi="Arial" w:cs="Arial"/>
          <w:color w:val="333333"/>
          <w:sz w:val="15"/>
          <w:szCs w:val="15"/>
        </w:rPr>
      </w:pPr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OSPF es un protocolo de enrutamiento de estado de enlace, o link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state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; esto quiere decir que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envia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actualizaciones a medida que la red cambia en su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ambito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topologico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. A lo contrario de los protocolos como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rip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, que son de vector distancia, que lo hace enviando actualizaciones en un determinado tiempo de espera. Un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router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que habla OSPF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envia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paquetes HELLO a sus vecinos a modo de mantener una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relacion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con este, en el caso de que hayan cambios en la red, se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envian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LSAs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(link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state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advertisement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) entre los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routers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a modo de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informacion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para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asi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lograr la nueva convergencia y que todos los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routers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mantengan una base de datos de la red total. OSFP trabaja con el algoritmo de primero la ruta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mas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corta, es decir, el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router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va a determinar de acuerdo al costo, la ruta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mas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corta. Obviamente la ruta con menos costo es la ruta que se tomara. El costo es un valor que se obtiene de diversos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parametros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, como por ejemplo con el medio que se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esta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trabajando en la red, sea Ethernet,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Fastethernet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FDDI u otro. OSPF trabaja a nivel de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multicast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, es decir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envia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actualizaciones e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informacion</w:t>
      </w:r>
      <w:proofErr w:type="spellEnd"/>
      <w:r>
        <w:rPr>
          <w:rStyle w:val="apple-style-span"/>
          <w:rFonts w:ascii="Arial" w:hAnsi="Arial" w:cs="Arial"/>
          <w:color w:val="333333"/>
          <w:sz w:val="15"/>
          <w:szCs w:val="15"/>
        </w:rPr>
        <w:t xml:space="preserve"> solo a los dispositivos de red, es muy importante recordar que OSPF no es de </w:t>
      </w:r>
      <w:proofErr w:type="spellStart"/>
      <w:r>
        <w:rPr>
          <w:rStyle w:val="apple-style-span"/>
          <w:rFonts w:ascii="Arial" w:hAnsi="Arial" w:cs="Arial"/>
          <w:color w:val="333333"/>
          <w:sz w:val="15"/>
          <w:szCs w:val="15"/>
        </w:rPr>
        <w:t>broadcast</w:t>
      </w:r>
      <w:proofErr w:type="spellEnd"/>
    </w:p>
    <w:p w:rsidR="007B519F" w:rsidRDefault="007B519F" w:rsidP="007B519F">
      <w:pPr>
        <w:pBdr>
          <w:top w:val="dashed" w:sz="4" w:space="0" w:color="CCCCCC"/>
          <w:left w:val="dashed" w:sz="4" w:space="20" w:color="CCCCCC"/>
          <w:bottom w:val="dashed" w:sz="4" w:space="5" w:color="CCCCCC"/>
          <w:right w:val="dashed" w:sz="4" w:space="7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E10FC" w:rsidRPr="004E10FC" w:rsidRDefault="004E10FC" w:rsidP="007B519F">
      <w:pPr>
        <w:pBdr>
          <w:top w:val="dashed" w:sz="4" w:space="0" w:color="CCCCCC"/>
          <w:left w:val="dashed" w:sz="4" w:space="20" w:color="CCCCCC"/>
          <w:bottom w:val="dashed" w:sz="4" w:space="5" w:color="CCCCCC"/>
          <w:right w:val="dashed" w:sz="4" w:space="7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proofErr w:type="gramStart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Router</w:t>
      </w:r>
      <w:proofErr w:type="spellEnd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proofErr w:type="gramEnd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config</w:t>
      </w:r>
      <w:proofErr w:type="spellEnd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)#</w:t>
      </w:r>
      <w:proofErr w:type="spellStart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router</w:t>
      </w:r>
      <w:proofErr w:type="spellEnd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ospf</w:t>
      </w:r>
      <w:proofErr w:type="spellEnd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[ID DE PROCESO]</w:t>
      </w:r>
      <w:r w:rsidRPr="004E10F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(1)</w:t>
      </w:r>
    </w:p>
    <w:p w:rsidR="004E10FC" w:rsidRPr="004E10FC" w:rsidRDefault="004E10FC" w:rsidP="007B519F">
      <w:pPr>
        <w:pBdr>
          <w:top w:val="dashed" w:sz="4" w:space="0" w:color="CCCCCC"/>
          <w:left w:val="dashed" w:sz="4" w:space="20" w:color="CCCCCC"/>
          <w:bottom w:val="dashed" w:sz="4" w:space="5" w:color="CCCCCC"/>
          <w:right w:val="dashed" w:sz="4" w:space="7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proofErr w:type="gramStart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Router</w:t>
      </w:r>
      <w:proofErr w:type="spellEnd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proofErr w:type="gramEnd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config-router</w:t>
      </w:r>
      <w:proofErr w:type="spellEnd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)#</w:t>
      </w:r>
      <w:proofErr w:type="spellStart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network</w:t>
      </w:r>
      <w:proofErr w:type="spellEnd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[IP DE RED][MASCARA DE LA RED] </w:t>
      </w:r>
      <w:proofErr w:type="spellStart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area</w:t>
      </w:r>
      <w:proofErr w:type="spellEnd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[ID DE AREA]</w:t>
      </w:r>
      <w:r w:rsidRPr="004E10FC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(2)</w:t>
      </w:r>
    </w:p>
    <w:p w:rsidR="004E10FC" w:rsidRDefault="004E10FC" w:rsidP="007B519F">
      <w:pPr>
        <w:pBdr>
          <w:top w:val="dashed" w:sz="4" w:space="0" w:color="CCCCCC"/>
          <w:left w:val="dashed" w:sz="4" w:space="20" w:color="CCCCCC"/>
          <w:bottom w:val="dashed" w:sz="4" w:space="5" w:color="CCCCCC"/>
          <w:right w:val="dashed" w:sz="4" w:space="7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proofErr w:type="gramStart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Router</w:t>
      </w:r>
      <w:proofErr w:type="spellEnd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proofErr w:type="gramEnd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config-router</w:t>
      </w:r>
      <w:proofErr w:type="spellEnd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)#</w:t>
      </w:r>
      <w:proofErr w:type="spellStart"/>
      <w:r w:rsidRPr="004E10FC">
        <w:rPr>
          <w:rFonts w:ascii="Courier New" w:eastAsia="Times New Roman" w:hAnsi="Courier New" w:cs="Courier New"/>
          <w:color w:val="555555"/>
          <w:sz w:val="20"/>
          <w:szCs w:val="20"/>
        </w:rPr>
        <w:t>exit</w:t>
      </w:r>
      <w:proofErr w:type="spellEnd"/>
    </w:p>
    <w:p w:rsidR="004E10FC" w:rsidRDefault="004E10FC" w:rsidP="004E10FC">
      <w:pPr>
        <w:pStyle w:val="NormalWeb"/>
        <w:spacing w:before="0" w:beforeAutospacing="0" w:after="0" w:afterAutospacing="0" w:line="193" w:lineRule="atLeast"/>
        <w:rPr>
          <w:rFonts w:ascii="Verdana" w:hAnsi="Verdana"/>
          <w:color w:val="555555"/>
          <w:sz w:val="14"/>
          <w:szCs w:val="14"/>
        </w:rPr>
      </w:pPr>
      <w:r>
        <w:rPr>
          <w:rFonts w:ascii="Verdana" w:hAnsi="Verdana"/>
          <w:color w:val="555555"/>
          <w:sz w:val="14"/>
          <w:szCs w:val="14"/>
        </w:rPr>
        <w:t xml:space="preserve">(1): El ID DE PROCESO </w:t>
      </w:r>
      <w:r w:rsidR="007B519F">
        <w:rPr>
          <w:rStyle w:val="apple-style-span"/>
          <w:rFonts w:ascii="Courier New" w:hAnsi="Courier New" w:cs="Courier New"/>
          <w:color w:val="000000"/>
          <w:sz w:val="15"/>
          <w:szCs w:val="15"/>
        </w:rPr>
        <w:t>Un número significativo en el ámbito local entre 1 y 65535</w:t>
      </w:r>
      <w:r w:rsidR="007B519F">
        <w:rPr>
          <w:rStyle w:val="apple-converted-space"/>
          <w:color w:val="000000"/>
          <w:sz w:val="15"/>
          <w:szCs w:val="15"/>
        </w:rPr>
        <w:t xml:space="preserve">  </w:t>
      </w:r>
      <w:r w:rsidR="007B519F">
        <w:rPr>
          <w:rStyle w:val="apple-style-span"/>
          <w:rFonts w:ascii="Courier New" w:hAnsi="Courier New" w:cs="Courier New"/>
          <w:color w:val="000000"/>
          <w:sz w:val="15"/>
          <w:szCs w:val="15"/>
        </w:rPr>
        <w:t xml:space="preserve">Esto significa que no se necesita coincidencia con otros </w:t>
      </w:r>
      <w:proofErr w:type="spellStart"/>
      <w:r w:rsidR="007B519F">
        <w:rPr>
          <w:rStyle w:val="apple-style-span"/>
          <w:rFonts w:ascii="Courier New" w:hAnsi="Courier New" w:cs="Courier New"/>
          <w:color w:val="000000"/>
          <w:sz w:val="15"/>
          <w:szCs w:val="15"/>
        </w:rPr>
        <w:t>routers</w:t>
      </w:r>
      <w:proofErr w:type="spellEnd"/>
      <w:r w:rsidR="007B519F">
        <w:rPr>
          <w:rStyle w:val="apple-style-span"/>
          <w:rFonts w:ascii="Courier New" w:hAnsi="Courier New" w:cs="Courier New"/>
          <w:color w:val="000000"/>
          <w:sz w:val="15"/>
          <w:szCs w:val="15"/>
        </w:rPr>
        <w:t xml:space="preserve"> OSPF</w:t>
      </w:r>
      <w:r>
        <w:rPr>
          <w:rFonts w:ascii="Verdana" w:hAnsi="Verdana"/>
          <w:color w:val="555555"/>
          <w:sz w:val="14"/>
          <w:szCs w:val="14"/>
        </w:rPr>
        <w:t>.</w:t>
      </w:r>
      <w:r>
        <w:rPr>
          <w:rFonts w:ascii="Verdana" w:hAnsi="Verdana"/>
          <w:color w:val="555555"/>
          <w:sz w:val="14"/>
          <w:szCs w:val="14"/>
        </w:rPr>
        <w:br/>
        <w:t>(2): El ID DE AREA</w:t>
      </w:r>
      <w:r>
        <w:rPr>
          <w:rStyle w:val="apple-converted-space"/>
          <w:rFonts w:ascii="Verdana" w:hAnsi="Verdana"/>
          <w:color w:val="555555"/>
          <w:sz w:val="14"/>
          <w:szCs w:val="14"/>
        </w:rPr>
        <w:t> </w:t>
      </w:r>
      <w:r>
        <w:rPr>
          <w:rStyle w:val="Textoennegrita"/>
          <w:rFonts w:ascii="Verdana" w:hAnsi="Verdana"/>
          <w:color w:val="555555"/>
          <w:sz w:val="14"/>
          <w:szCs w:val="14"/>
        </w:rPr>
        <w:t>DEBE SER IGUAL</w:t>
      </w:r>
      <w:r>
        <w:rPr>
          <w:rFonts w:ascii="Verdana" w:hAnsi="Verdana"/>
          <w:color w:val="555555"/>
          <w:sz w:val="14"/>
          <w:szCs w:val="14"/>
        </w:rPr>
        <w:t xml:space="preserve">  en todos los </w:t>
      </w:r>
      <w:proofErr w:type="spellStart"/>
      <w:r>
        <w:rPr>
          <w:rFonts w:ascii="Verdana" w:hAnsi="Verdana"/>
          <w:color w:val="555555"/>
          <w:sz w:val="14"/>
          <w:szCs w:val="14"/>
        </w:rPr>
        <w:t>routers</w:t>
      </w:r>
      <w:proofErr w:type="spellEnd"/>
      <w:r>
        <w:rPr>
          <w:rFonts w:ascii="Verdana" w:hAnsi="Verdana"/>
          <w:color w:val="555555"/>
          <w:sz w:val="14"/>
          <w:szCs w:val="14"/>
        </w:rPr>
        <w:t xml:space="preserve"> que se configuren en dicha </w:t>
      </w:r>
      <w:proofErr w:type="spellStart"/>
      <w:r>
        <w:rPr>
          <w:rFonts w:ascii="Verdana" w:hAnsi="Verdana"/>
          <w:color w:val="555555"/>
          <w:sz w:val="14"/>
          <w:szCs w:val="14"/>
        </w:rPr>
        <w:t>area</w:t>
      </w:r>
      <w:proofErr w:type="spellEnd"/>
      <w:r>
        <w:rPr>
          <w:rFonts w:ascii="Verdana" w:hAnsi="Verdana"/>
          <w:color w:val="555555"/>
          <w:sz w:val="14"/>
          <w:szCs w:val="14"/>
        </w:rPr>
        <w:t>.</w:t>
      </w:r>
    </w:p>
    <w:p w:rsidR="004E10FC" w:rsidRDefault="007B519F" w:rsidP="004E10FC">
      <w:pPr>
        <w:pStyle w:val="NormalWeb"/>
        <w:spacing w:before="0" w:beforeAutospacing="0" w:after="0" w:afterAutospacing="0" w:line="193" w:lineRule="atLeast"/>
        <w:rPr>
          <w:rFonts w:ascii="Verdana" w:hAnsi="Verdana"/>
          <w:color w:val="555555"/>
          <w:sz w:val="14"/>
          <w:szCs w:val="14"/>
        </w:rPr>
      </w:pPr>
      <w:proofErr w:type="gramStart"/>
      <w:r>
        <w:rPr>
          <w:rStyle w:val="apple-style-span"/>
          <w:rFonts w:ascii="Courier New" w:hAnsi="Courier New" w:cs="Courier New"/>
          <w:color w:val="000000"/>
          <w:sz w:val="15"/>
          <w:szCs w:val="15"/>
        </w:rPr>
        <w:t>siempre</w:t>
      </w:r>
      <w:proofErr w:type="gramEnd"/>
      <w:r>
        <w:rPr>
          <w:rStyle w:val="apple-style-span"/>
          <w:rFonts w:ascii="Courier New" w:hAnsi="Courier New" w:cs="Courier New"/>
          <w:color w:val="000000"/>
          <w:sz w:val="15"/>
          <w:szCs w:val="15"/>
        </w:rPr>
        <w:t xml:space="preserve"> hay que utilizar la </w:t>
      </w:r>
      <w:proofErr w:type="spellStart"/>
      <w:r>
        <w:rPr>
          <w:rStyle w:val="apple-style-span"/>
          <w:rFonts w:ascii="Courier New" w:hAnsi="Courier New" w:cs="Courier New"/>
          <w:color w:val="000000"/>
          <w:sz w:val="15"/>
          <w:szCs w:val="15"/>
        </w:rPr>
        <w:t>wilcard</w:t>
      </w:r>
      <w:proofErr w:type="spellEnd"/>
      <w:r>
        <w:rPr>
          <w:rStyle w:val="apple-style-span"/>
          <w:rFonts w:ascii="Courier New" w:hAnsi="Courier New" w:cs="Courier New"/>
          <w:color w:val="000000"/>
          <w:sz w:val="15"/>
          <w:szCs w:val="15"/>
        </w:rPr>
        <w:t xml:space="preserve"> (mascara inversa)</w:t>
      </w:r>
    </w:p>
    <w:p w:rsidR="004E10FC" w:rsidRDefault="004E10FC" w:rsidP="004E10FC">
      <w:pPr>
        <w:pStyle w:val="NormalWeb"/>
        <w:spacing w:before="0" w:beforeAutospacing="0" w:after="0" w:afterAutospacing="0" w:line="193" w:lineRule="atLeast"/>
        <w:rPr>
          <w:rFonts w:ascii="Verdana" w:hAnsi="Verdana"/>
          <w:color w:val="555555"/>
          <w:sz w:val="14"/>
          <w:szCs w:val="14"/>
        </w:rPr>
      </w:pPr>
    </w:p>
    <w:p w:rsidR="004E10FC" w:rsidRPr="004E10FC" w:rsidRDefault="004E10FC" w:rsidP="004E10FC">
      <w:pPr>
        <w:spacing w:after="0" w:line="238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4E10FC">
        <w:rPr>
          <w:rFonts w:ascii="Arial" w:eastAsia="Times New Roman" w:hAnsi="Arial" w:cs="Arial"/>
          <w:b/>
          <w:bCs/>
          <w:color w:val="000000"/>
          <w:sz w:val="15"/>
        </w:rPr>
        <w:t>Funcionamiento OSPF: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br/>
      </w:r>
      <w:r w:rsidRPr="004E10FC">
        <w:rPr>
          <w:rFonts w:ascii="Arial" w:eastAsia="Times New Roman" w:hAnsi="Arial" w:cs="Arial"/>
          <w:color w:val="000000"/>
          <w:sz w:val="15"/>
        </w:rPr>
        <w:t xml:space="preserve">Todos los </w:t>
      </w:r>
      <w:proofErr w:type="spellStart"/>
      <w:r w:rsidRPr="004E10FC">
        <w:rPr>
          <w:rFonts w:ascii="Arial" w:eastAsia="Times New Roman" w:hAnsi="Arial" w:cs="Arial"/>
          <w:color w:val="000000"/>
          <w:sz w:val="15"/>
        </w:rPr>
        <w:t>routers</w:t>
      </w:r>
      <w:proofErr w:type="spellEnd"/>
      <w:r w:rsidRPr="004E10FC">
        <w:rPr>
          <w:rFonts w:ascii="Arial" w:eastAsia="Times New Roman" w:hAnsi="Arial" w:cs="Arial"/>
          <w:color w:val="000000"/>
          <w:sz w:val="15"/>
        </w:rPr>
        <w:t xml:space="preserve"> de un área intercambian sus datos (</w:t>
      </w:r>
      <w:proofErr w:type="spellStart"/>
      <w:r w:rsidRPr="004E10FC">
        <w:rPr>
          <w:rFonts w:ascii="Arial" w:eastAsia="Times New Roman" w:hAnsi="Arial" w:cs="Arial"/>
          <w:color w:val="000000"/>
          <w:sz w:val="15"/>
        </w:rPr>
        <w:t>LSA´s</w:t>
      </w:r>
      <w:proofErr w:type="spellEnd"/>
      <w:r w:rsidRPr="004E10FC">
        <w:rPr>
          <w:rFonts w:ascii="Arial" w:eastAsia="Times New Roman" w:hAnsi="Arial" w:cs="Arial"/>
          <w:color w:val="000000"/>
          <w:sz w:val="15"/>
        </w:rPr>
        <w:t>), arman un Árbol SPF con la topología del área y según costo arman la tabla de enrutamiento con las mejores rutas a los destinos del área.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br/>
      </w:r>
      <w:r w:rsidRPr="004E10FC">
        <w:rPr>
          <w:rFonts w:ascii="Arial" w:eastAsia="Times New Roman" w:hAnsi="Arial" w:cs="Arial"/>
          <w:color w:val="000000"/>
          <w:sz w:val="15"/>
        </w:rPr>
        <w:t xml:space="preserve">OSPF se puede configurar en un área o en múltiples áreas y en redes de acceso múltiple para evitar la saturación de </w:t>
      </w:r>
      <w:proofErr w:type="spellStart"/>
      <w:r w:rsidRPr="004E10FC">
        <w:rPr>
          <w:rFonts w:ascii="Arial" w:eastAsia="Times New Roman" w:hAnsi="Arial" w:cs="Arial"/>
          <w:color w:val="000000"/>
          <w:sz w:val="15"/>
        </w:rPr>
        <w:t>LSA´s</w:t>
      </w:r>
      <w:proofErr w:type="spellEnd"/>
      <w:r w:rsidRPr="004E10FC">
        <w:rPr>
          <w:rFonts w:ascii="Arial" w:eastAsia="Times New Roman" w:hAnsi="Arial" w:cs="Arial"/>
          <w:color w:val="000000"/>
          <w:sz w:val="15"/>
        </w:rPr>
        <w:t xml:space="preserve"> se utiliza un </w:t>
      </w:r>
      <w:proofErr w:type="spellStart"/>
      <w:r w:rsidRPr="004E10FC">
        <w:rPr>
          <w:rFonts w:ascii="Arial" w:eastAsia="Times New Roman" w:hAnsi="Arial" w:cs="Arial"/>
          <w:color w:val="000000"/>
          <w:sz w:val="15"/>
        </w:rPr>
        <w:t>router</w:t>
      </w:r>
      <w:proofErr w:type="spellEnd"/>
      <w:r w:rsidRPr="004E10FC">
        <w:rPr>
          <w:rFonts w:ascii="Arial" w:eastAsia="Times New Roman" w:hAnsi="Arial" w:cs="Arial"/>
          <w:color w:val="000000"/>
          <w:sz w:val="15"/>
        </w:rPr>
        <w:t xml:space="preserve"> DR (designado) y un </w:t>
      </w:r>
      <w:proofErr w:type="spellStart"/>
      <w:r w:rsidRPr="004E10FC">
        <w:rPr>
          <w:rFonts w:ascii="Arial" w:eastAsia="Times New Roman" w:hAnsi="Arial" w:cs="Arial"/>
          <w:color w:val="000000"/>
          <w:sz w:val="15"/>
        </w:rPr>
        <w:t>router</w:t>
      </w:r>
      <w:proofErr w:type="spellEnd"/>
      <w:r w:rsidRPr="004E10FC">
        <w:rPr>
          <w:rFonts w:ascii="Arial" w:eastAsia="Times New Roman" w:hAnsi="Arial" w:cs="Arial"/>
          <w:color w:val="000000"/>
          <w:sz w:val="15"/>
        </w:rPr>
        <w:t xml:space="preserve"> BDR (designado de respaldo). Más adelante voy a hacer ejemplos y tutoriales de configuración de cada caso y de algunos comandos específicos de OSPF.</w:t>
      </w:r>
    </w:p>
    <w:p w:rsidR="004E10FC" w:rsidRPr="004E10FC" w:rsidRDefault="004E10FC" w:rsidP="004E10FC">
      <w:pPr>
        <w:spacing w:after="0" w:line="238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E10FC" w:rsidRPr="004E10FC" w:rsidRDefault="004E10FC" w:rsidP="004E10FC">
      <w:pPr>
        <w:pBdr>
          <w:bottom w:val="dotted" w:sz="8" w:space="0" w:color="CCCCCC"/>
        </w:pBdr>
        <w:spacing w:after="0" w:line="240" w:lineRule="auto"/>
        <w:outlineLvl w:val="1"/>
        <w:rPr>
          <w:rFonts w:ascii="Arial" w:eastAsia="Times New Roman" w:hAnsi="Arial" w:cs="Arial"/>
          <w:b/>
          <w:bCs/>
          <w:color w:val="990000"/>
          <w:sz w:val="17"/>
          <w:szCs w:val="17"/>
        </w:rPr>
      </w:pPr>
      <w:r w:rsidRPr="004E10FC">
        <w:rPr>
          <w:rFonts w:ascii="Arial" w:eastAsia="Times New Roman" w:hAnsi="Arial" w:cs="Arial"/>
          <w:b/>
          <w:bCs/>
          <w:color w:val="990000"/>
          <w:sz w:val="17"/>
          <w:szCs w:val="17"/>
        </w:rPr>
        <w:t>Configurar OSPF (Configuración Básica)</w:t>
      </w:r>
    </w:p>
    <w:p w:rsidR="004E10FC" w:rsidRPr="004E10FC" w:rsidRDefault="004E10FC" w:rsidP="004E10FC">
      <w:pPr>
        <w:spacing w:after="0" w:line="238" w:lineRule="atLeast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4E10FC" w:rsidRPr="004E10FC" w:rsidRDefault="004E10FC" w:rsidP="004E10FC">
      <w:pPr>
        <w:shd w:val="clear" w:color="auto" w:fill="E7E7E7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10FC">
        <w:rPr>
          <w:rFonts w:ascii="Arial" w:eastAsia="Times New Roman" w:hAnsi="Arial" w:cs="Arial"/>
          <w:b/>
          <w:bCs/>
          <w:color w:val="000000"/>
          <w:sz w:val="15"/>
        </w:rPr>
        <w:t>Router</w:t>
      </w:r>
      <w:proofErr w:type="spellEnd"/>
      <w:r w:rsidRPr="004E10FC">
        <w:rPr>
          <w:rFonts w:ascii="Arial" w:eastAsia="Times New Roman" w:hAnsi="Arial" w:cs="Arial"/>
          <w:b/>
          <w:bCs/>
          <w:color w:val="000000"/>
          <w:sz w:val="15"/>
        </w:rPr>
        <w:t>&gt;</w:t>
      </w:r>
      <w:r w:rsidRPr="004E10FC">
        <w:rPr>
          <w:rFonts w:ascii="Arial" w:eastAsia="Times New Roman" w:hAnsi="Arial" w:cs="Arial"/>
          <w:color w:val="000000"/>
          <w:sz w:val="15"/>
        </w:rPr>
        <w:t> </w:t>
      </w:r>
      <w:proofErr w:type="spellStart"/>
      <w:r w:rsidRPr="004E10FC">
        <w:rPr>
          <w:rFonts w:ascii="Arial" w:eastAsia="Times New Roman" w:hAnsi="Arial" w:cs="Arial"/>
          <w:color w:val="000000"/>
          <w:sz w:val="15"/>
          <w:szCs w:val="15"/>
        </w:rPr>
        <w:t>enable</w:t>
      </w:r>
      <w:proofErr w:type="spellEnd"/>
      <w:r w:rsidRPr="004E10FC">
        <w:rPr>
          <w:rFonts w:ascii="Arial" w:eastAsia="Times New Roman" w:hAnsi="Arial" w:cs="Arial"/>
          <w:color w:val="000000"/>
          <w:sz w:val="15"/>
          <w:szCs w:val="15"/>
        </w:rPr>
        <w:br/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br/>
      </w:r>
      <w:proofErr w:type="spellStart"/>
      <w:r w:rsidRPr="004E10FC">
        <w:rPr>
          <w:rFonts w:ascii="Arial" w:eastAsia="Times New Roman" w:hAnsi="Arial" w:cs="Arial"/>
          <w:b/>
          <w:bCs/>
          <w:color w:val="000000"/>
          <w:sz w:val="15"/>
        </w:rPr>
        <w:t>Router</w:t>
      </w:r>
      <w:proofErr w:type="spellEnd"/>
      <w:r w:rsidRPr="004E10FC">
        <w:rPr>
          <w:rFonts w:ascii="Arial" w:eastAsia="Times New Roman" w:hAnsi="Arial" w:cs="Arial"/>
          <w:b/>
          <w:bCs/>
          <w:color w:val="000000"/>
          <w:sz w:val="15"/>
        </w:rPr>
        <w:t>#</w:t>
      </w:r>
      <w:r w:rsidRPr="004E10FC">
        <w:rPr>
          <w:rFonts w:ascii="Arial" w:eastAsia="Times New Roman" w:hAnsi="Arial" w:cs="Arial"/>
          <w:color w:val="000000"/>
          <w:sz w:val="15"/>
        </w:rPr>
        <w:t> </w:t>
      </w:r>
      <w:proofErr w:type="spellStart"/>
      <w:r w:rsidRPr="004E10FC">
        <w:rPr>
          <w:rFonts w:ascii="Arial" w:eastAsia="Times New Roman" w:hAnsi="Arial" w:cs="Arial"/>
          <w:color w:val="000000"/>
          <w:sz w:val="15"/>
          <w:szCs w:val="15"/>
        </w:rPr>
        <w:t>config</w:t>
      </w:r>
      <w:proofErr w:type="spellEnd"/>
      <w:r w:rsidRPr="004E10FC">
        <w:rPr>
          <w:rFonts w:ascii="Arial" w:eastAsia="Times New Roman" w:hAnsi="Arial" w:cs="Arial"/>
          <w:color w:val="000000"/>
          <w:sz w:val="15"/>
          <w:szCs w:val="15"/>
        </w:rPr>
        <w:t xml:space="preserve"> terminal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br/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br/>
      </w:r>
      <w:proofErr w:type="spellStart"/>
      <w:r w:rsidRPr="004E10FC">
        <w:rPr>
          <w:rFonts w:ascii="Arial" w:eastAsia="Times New Roman" w:hAnsi="Arial" w:cs="Arial"/>
          <w:b/>
          <w:bCs/>
          <w:color w:val="000000"/>
          <w:sz w:val="15"/>
        </w:rPr>
        <w:t>Router</w:t>
      </w:r>
      <w:proofErr w:type="spellEnd"/>
      <w:r w:rsidRPr="004E10FC">
        <w:rPr>
          <w:rFonts w:ascii="Arial" w:eastAsia="Times New Roman" w:hAnsi="Arial" w:cs="Arial"/>
          <w:b/>
          <w:bCs/>
          <w:color w:val="000000"/>
          <w:sz w:val="15"/>
        </w:rPr>
        <w:t>(</w:t>
      </w:r>
      <w:proofErr w:type="spellStart"/>
      <w:r w:rsidRPr="004E10FC">
        <w:rPr>
          <w:rFonts w:ascii="Arial" w:eastAsia="Times New Roman" w:hAnsi="Arial" w:cs="Arial"/>
          <w:b/>
          <w:bCs/>
          <w:color w:val="000000"/>
          <w:sz w:val="15"/>
        </w:rPr>
        <w:t>config</w:t>
      </w:r>
      <w:proofErr w:type="spellEnd"/>
      <w:r w:rsidRPr="004E10FC">
        <w:rPr>
          <w:rFonts w:ascii="Arial" w:eastAsia="Times New Roman" w:hAnsi="Arial" w:cs="Arial"/>
          <w:b/>
          <w:bCs/>
          <w:color w:val="000000"/>
          <w:sz w:val="15"/>
        </w:rPr>
        <w:t>)# </w:t>
      </w:r>
      <w:proofErr w:type="spellStart"/>
      <w:r w:rsidRPr="004E10FC">
        <w:rPr>
          <w:rFonts w:ascii="Arial" w:eastAsia="Times New Roman" w:hAnsi="Arial" w:cs="Arial"/>
          <w:b/>
          <w:bCs/>
          <w:color w:val="990000"/>
          <w:sz w:val="15"/>
        </w:rPr>
        <w:t>router</w:t>
      </w:r>
      <w:proofErr w:type="spellEnd"/>
      <w:r w:rsidRPr="004E10FC">
        <w:rPr>
          <w:rFonts w:ascii="Arial" w:eastAsia="Times New Roman" w:hAnsi="Arial" w:cs="Arial"/>
          <w:b/>
          <w:bCs/>
          <w:color w:val="990000"/>
          <w:sz w:val="15"/>
        </w:rPr>
        <w:t xml:space="preserve"> </w:t>
      </w:r>
      <w:proofErr w:type="spellStart"/>
      <w:r w:rsidRPr="004E10FC">
        <w:rPr>
          <w:rFonts w:ascii="Arial" w:eastAsia="Times New Roman" w:hAnsi="Arial" w:cs="Arial"/>
          <w:b/>
          <w:bCs/>
          <w:color w:val="990000"/>
          <w:sz w:val="15"/>
        </w:rPr>
        <w:t>ospf</w:t>
      </w:r>
      <w:proofErr w:type="spellEnd"/>
      <w:r w:rsidRPr="004E10FC">
        <w:rPr>
          <w:rFonts w:ascii="Arial" w:eastAsia="Times New Roman" w:hAnsi="Arial" w:cs="Arial"/>
          <w:b/>
          <w:bCs/>
          <w:color w:val="990000"/>
          <w:sz w:val="15"/>
        </w:rPr>
        <w:t xml:space="preserve"> 1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br/>
        <w:t>(número</w:t>
      </w:r>
      <w:r w:rsidRPr="004E10FC">
        <w:rPr>
          <w:rFonts w:ascii="Arial" w:eastAsia="Times New Roman" w:hAnsi="Arial" w:cs="Arial"/>
          <w:color w:val="000000"/>
          <w:sz w:val="15"/>
        </w:rPr>
        <w:t> 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t>del</w:t>
      </w:r>
      <w:r w:rsidRPr="004E10FC">
        <w:rPr>
          <w:rFonts w:ascii="Arial" w:eastAsia="Times New Roman" w:hAnsi="Arial" w:cs="Arial"/>
          <w:color w:val="000000"/>
          <w:sz w:val="15"/>
        </w:rPr>
        <w:t> 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t xml:space="preserve">1 al 65535 como ID de Proceso, este número lo adjudica el </w:t>
      </w:r>
      <w:proofErr w:type="spellStart"/>
      <w:r w:rsidRPr="004E10FC">
        <w:rPr>
          <w:rFonts w:ascii="Arial" w:eastAsia="Times New Roman" w:hAnsi="Arial" w:cs="Arial"/>
          <w:color w:val="000000"/>
          <w:sz w:val="15"/>
          <w:szCs w:val="15"/>
        </w:rPr>
        <w:t>admin</w:t>
      </w:r>
      <w:proofErr w:type="spellEnd"/>
      <w:r w:rsidRPr="004E10FC">
        <w:rPr>
          <w:rFonts w:ascii="Arial" w:eastAsia="Times New Roman" w:hAnsi="Arial" w:cs="Arial"/>
          <w:color w:val="000000"/>
          <w:sz w:val="15"/>
          <w:szCs w:val="15"/>
        </w:rPr>
        <w:t xml:space="preserve"> y no tiene que coin</w:t>
      </w:r>
      <w:r>
        <w:rPr>
          <w:rFonts w:ascii="Arial" w:eastAsia="Times New Roman" w:hAnsi="Arial" w:cs="Arial"/>
          <w:color w:val="000000"/>
          <w:sz w:val="15"/>
          <w:szCs w:val="15"/>
        </w:rPr>
        <w:t>c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t xml:space="preserve">idir entre </w:t>
      </w:r>
      <w:proofErr w:type="spellStart"/>
      <w:r w:rsidRPr="004E10FC">
        <w:rPr>
          <w:rFonts w:ascii="Arial" w:eastAsia="Times New Roman" w:hAnsi="Arial" w:cs="Arial"/>
          <w:color w:val="000000"/>
          <w:sz w:val="15"/>
          <w:szCs w:val="15"/>
        </w:rPr>
        <w:t>routers</w:t>
      </w:r>
      <w:proofErr w:type="spellEnd"/>
      <w:r w:rsidRPr="004E10FC">
        <w:rPr>
          <w:rFonts w:ascii="Arial" w:eastAsia="Times New Roman" w:hAnsi="Arial" w:cs="Arial"/>
          <w:color w:val="000000"/>
          <w:sz w:val="15"/>
          <w:szCs w:val="15"/>
        </w:rPr>
        <w:t xml:space="preserve"> de la misma área para ser vecinos)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br/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br/>
      </w:r>
      <w:proofErr w:type="spellStart"/>
      <w:r w:rsidRPr="004E10FC">
        <w:rPr>
          <w:rFonts w:ascii="Arial" w:eastAsia="Times New Roman" w:hAnsi="Arial" w:cs="Arial"/>
          <w:b/>
          <w:bCs/>
          <w:color w:val="000000"/>
          <w:sz w:val="15"/>
        </w:rPr>
        <w:t>Router</w:t>
      </w:r>
      <w:proofErr w:type="spellEnd"/>
      <w:r w:rsidRPr="004E10FC">
        <w:rPr>
          <w:rFonts w:ascii="Arial" w:eastAsia="Times New Roman" w:hAnsi="Arial" w:cs="Arial"/>
          <w:b/>
          <w:bCs/>
          <w:color w:val="000000"/>
          <w:sz w:val="15"/>
        </w:rPr>
        <w:t>(</w:t>
      </w:r>
      <w:proofErr w:type="spellStart"/>
      <w:r w:rsidRPr="004E10FC">
        <w:rPr>
          <w:rFonts w:ascii="Arial" w:eastAsia="Times New Roman" w:hAnsi="Arial" w:cs="Arial"/>
          <w:b/>
          <w:bCs/>
          <w:color w:val="000000"/>
          <w:sz w:val="15"/>
        </w:rPr>
        <w:t>config-router</w:t>
      </w:r>
      <w:proofErr w:type="spellEnd"/>
      <w:r w:rsidRPr="004E10FC">
        <w:rPr>
          <w:rFonts w:ascii="Arial" w:eastAsia="Times New Roman" w:hAnsi="Arial" w:cs="Arial"/>
          <w:b/>
          <w:bCs/>
          <w:color w:val="000000"/>
          <w:sz w:val="15"/>
        </w:rPr>
        <w:t>)#</w:t>
      </w:r>
      <w:r w:rsidRPr="004E10FC">
        <w:rPr>
          <w:rFonts w:ascii="Arial" w:eastAsia="Times New Roman" w:hAnsi="Arial" w:cs="Arial"/>
          <w:b/>
          <w:bCs/>
          <w:color w:val="990000"/>
          <w:sz w:val="15"/>
        </w:rPr>
        <w:t> </w:t>
      </w:r>
      <w:proofErr w:type="spellStart"/>
      <w:r w:rsidRPr="004E10FC">
        <w:rPr>
          <w:rFonts w:ascii="Arial" w:eastAsia="Times New Roman" w:hAnsi="Arial" w:cs="Arial"/>
          <w:b/>
          <w:bCs/>
          <w:color w:val="990000"/>
          <w:sz w:val="15"/>
        </w:rPr>
        <w:t>network</w:t>
      </w:r>
      <w:proofErr w:type="spellEnd"/>
      <w:r w:rsidRPr="004E10FC">
        <w:rPr>
          <w:rFonts w:ascii="Arial" w:eastAsia="Times New Roman" w:hAnsi="Arial" w:cs="Arial"/>
          <w:b/>
          <w:bCs/>
          <w:color w:val="990000"/>
          <w:sz w:val="15"/>
        </w:rPr>
        <w:t xml:space="preserve"> 10.0.0.0 0.0.0.255 </w:t>
      </w:r>
      <w:proofErr w:type="spellStart"/>
      <w:r w:rsidRPr="004E10FC">
        <w:rPr>
          <w:rFonts w:ascii="Arial" w:eastAsia="Times New Roman" w:hAnsi="Arial" w:cs="Arial"/>
          <w:b/>
          <w:bCs/>
          <w:color w:val="990000"/>
          <w:sz w:val="15"/>
        </w:rPr>
        <w:t>area</w:t>
      </w:r>
      <w:proofErr w:type="spellEnd"/>
      <w:r w:rsidRPr="004E10FC">
        <w:rPr>
          <w:rFonts w:ascii="Arial" w:eastAsia="Times New Roman" w:hAnsi="Arial" w:cs="Arial"/>
          <w:b/>
          <w:bCs/>
          <w:color w:val="990000"/>
          <w:sz w:val="15"/>
        </w:rPr>
        <w:t xml:space="preserve"> 0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br/>
        <w:t xml:space="preserve">(publicamos la red directamente conectada, siempre hay que utilizar la </w:t>
      </w:r>
      <w:proofErr w:type="spellStart"/>
      <w:r w:rsidRPr="004E10FC">
        <w:rPr>
          <w:rFonts w:ascii="Arial" w:eastAsia="Times New Roman" w:hAnsi="Arial" w:cs="Arial"/>
          <w:color w:val="000000"/>
          <w:sz w:val="15"/>
          <w:szCs w:val="15"/>
        </w:rPr>
        <w:t>wilcard</w:t>
      </w:r>
      <w:proofErr w:type="spellEnd"/>
      <w:r>
        <w:rPr>
          <w:rFonts w:ascii="Arial" w:eastAsia="Times New Roman" w:hAnsi="Arial" w:cs="Arial"/>
          <w:color w:val="000000"/>
          <w:sz w:val="15"/>
          <w:szCs w:val="15"/>
        </w:rPr>
        <w:t>(inversa)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t xml:space="preserve"> y el ID</w:t>
      </w:r>
      <w:r w:rsidRPr="004E10FC">
        <w:rPr>
          <w:rFonts w:ascii="Arial" w:eastAsia="Times New Roman" w:hAnsi="Arial" w:cs="Arial"/>
          <w:color w:val="000000"/>
          <w:sz w:val="15"/>
        </w:rPr>
        <w:t> 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t>del</w:t>
      </w:r>
      <w:r w:rsidRPr="004E10FC">
        <w:rPr>
          <w:rFonts w:ascii="Arial" w:eastAsia="Times New Roman" w:hAnsi="Arial" w:cs="Arial"/>
          <w:color w:val="000000"/>
          <w:sz w:val="15"/>
        </w:rPr>
        <w:t> 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t xml:space="preserve">área debe ser la misma para todos los </w:t>
      </w:r>
      <w:proofErr w:type="spellStart"/>
      <w:r w:rsidRPr="004E10FC">
        <w:rPr>
          <w:rFonts w:ascii="Arial" w:eastAsia="Times New Roman" w:hAnsi="Arial" w:cs="Arial"/>
          <w:color w:val="000000"/>
          <w:sz w:val="15"/>
          <w:szCs w:val="15"/>
        </w:rPr>
        <w:t>routers</w:t>
      </w:r>
      <w:proofErr w:type="spellEnd"/>
      <w:r w:rsidRPr="004E10FC">
        <w:rPr>
          <w:rFonts w:ascii="Arial" w:eastAsia="Times New Roman" w:hAnsi="Arial" w:cs="Arial"/>
          <w:color w:val="000000"/>
          <w:sz w:val="15"/>
        </w:rPr>
        <w:t> 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t>del</w:t>
      </w:r>
      <w:r w:rsidRPr="004E10FC">
        <w:rPr>
          <w:rFonts w:ascii="Arial" w:eastAsia="Times New Roman" w:hAnsi="Arial" w:cs="Arial"/>
          <w:color w:val="000000"/>
          <w:sz w:val="15"/>
        </w:rPr>
        <w:t> 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t>área)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br/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br/>
      </w:r>
      <w:proofErr w:type="spellStart"/>
      <w:r w:rsidRPr="004E10FC">
        <w:rPr>
          <w:rFonts w:ascii="Arial" w:eastAsia="Times New Roman" w:hAnsi="Arial" w:cs="Arial"/>
          <w:b/>
          <w:bCs/>
          <w:color w:val="000000"/>
          <w:sz w:val="15"/>
        </w:rPr>
        <w:t>Router</w:t>
      </w:r>
      <w:proofErr w:type="spellEnd"/>
      <w:r w:rsidRPr="004E10FC">
        <w:rPr>
          <w:rFonts w:ascii="Arial" w:eastAsia="Times New Roman" w:hAnsi="Arial" w:cs="Arial"/>
          <w:b/>
          <w:bCs/>
          <w:color w:val="000000"/>
          <w:sz w:val="15"/>
        </w:rPr>
        <w:t>(</w:t>
      </w:r>
      <w:proofErr w:type="spellStart"/>
      <w:r w:rsidRPr="004E10FC">
        <w:rPr>
          <w:rFonts w:ascii="Arial" w:eastAsia="Times New Roman" w:hAnsi="Arial" w:cs="Arial"/>
          <w:b/>
          <w:bCs/>
          <w:color w:val="000000"/>
          <w:sz w:val="15"/>
        </w:rPr>
        <w:t>config-router</w:t>
      </w:r>
      <w:proofErr w:type="spellEnd"/>
      <w:r w:rsidRPr="004E10FC">
        <w:rPr>
          <w:rFonts w:ascii="Arial" w:eastAsia="Times New Roman" w:hAnsi="Arial" w:cs="Arial"/>
          <w:b/>
          <w:bCs/>
          <w:color w:val="000000"/>
          <w:sz w:val="15"/>
        </w:rPr>
        <w:t>)#</w:t>
      </w:r>
      <w:r w:rsidRPr="004E10FC">
        <w:rPr>
          <w:rFonts w:ascii="Arial" w:eastAsia="Times New Roman" w:hAnsi="Arial" w:cs="Arial"/>
          <w:b/>
          <w:bCs/>
          <w:color w:val="990000"/>
          <w:sz w:val="15"/>
        </w:rPr>
        <w:t> </w:t>
      </w:r>
      <w:proofErr w:type="spellStart"/>
      <w:r w:rsidRPr="004E10FC">
        <w:rPr>
          <w:rFonts w:ascii="Arial" w:eastAsia="Times New Roman" w:hAnsi="Arial" w:cs="Arial"/>
          <w:b/>
          <w:bCs/>
          <w:color w:val="990000"/>
          <w:sz w:val="15"/>
        </w:rPr>
        <w:t>network</w:t>
      </w:r>
      <w:proofErr w:type="spellEnd"/>
      <w:r w:rsidRPr="004E10FC">
        <w:rPr>
          <w:rFonts w:ascii="Arial" w:eastAsia="Times New Roman" w:hAnsi="Arial" w:cs="Arial"/>
          <w:b/>
          <w:bCs/>
          <w:color w:val="990000"/>
          <w:sz w:val="15"/>
        </w:rPr>
        <w:t xml:space="preserve"> 192.168.10.8 0.0.0.3 </w:t>
      </w:r>
      <w:proofErr w:type="spellStart"/>
      <w:r w:rsidRPr="004E10FC">
        <w:rPr>
          <w:rFonts w:ascii="Arial" w:eastAsia="Times New Roman" w:hAnsi="Arial" w:cs="Arial"/>
          <w:b/>
          <w:bCs/>
          <w:color w:val="990000"/>
          <w:sz w:val="15"/>
        </w:rPr>
        <w:t>area</w:t>
      </w:r>
      <w:proofErr w:type="spellEnd"/>
      <w:r w:rsidRPr="004E10FC">
        <w:rPr>
          <w:rFonts w:ascii="Arial" w:eastAsia="Times New Roman" w:hAnsi="Arial" w:cs="Arial"/>
          <w:b/>
          <w:bCs/>
          <w:color w:val="990000"/>
          <w:sz w:val="15"/>
        </w:rPr>
        <w:t xml:space="preserve"> 0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br/>
        <w:t xml:space="preserve">(publicamos la subred directamente conectada, siempre hay que utilizar la </w:t>
      </w:r>
      <w:proofErr w:type="spellStart"/>
      <w:r w:rsidRPr="004E10FC">
        <w:rPr>
          <w:rFonts w:ascii="Arial" w:eastAsia="Times New Roman" w:hAnsi="Arial" w:cs="Arial"/>
          <w:color w:val="000000"/>
          <w:sz w:val="15"/>
          <w:szCs w:val="15"/>
        </w:rPr>
        <w:t>wilcard</w:t>
      </w:r>
      <w:proofErr w:type="spellEnd"/>
      <w:r w:rsidRPr="004E10FC">
        <w:rPr>
          <w:rFonts w:ascii="Arial" w:eastAsia="Times New Roman" w:hAnsi="Arial" w:cs="Arial"/>
          <w:color w:val="000000"/>
          <w:sz w:val="15"/>
          <w:szCs w:val="15"/>
        </w:rPr>
        <w:t xml:space="preserve"> y el ID</w:t>
      </w:r>
      <w:r w:rsidRPr="004E10FC">
        <w:rPr>
          <w:rFonts w:ascii="Arial" w:eastAsia="Times New Roman" w:hAnsi="Arial" w:cs="Arial"/>
          <w:color w:val="000000"/>
          <w:sz w:val="15"/>
        </w:rPr>
        <w:t> 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t>del</w:t>
      </w:r>
      <w:r w:rsidRPr="004E10FC">
        <w:rPr>
          <w:rFonts w:ascii="Arial" w:eastAsia="Times New Roman" w:hAnsi="Arial" w:cs="Arial"/>
          <w:color w:val="000000"/>
          <w:sz w:val="15"/>
        </w:rPr>
        <w:t> 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t xml:space="preserve">área debe ser la misma para todos los </w:t>
      </w:r>
      <w:proofErr w:type="spellStart"/>
      <w:r w:rsidRPr="004E10FC">
        <w:rPr>
          <w:rFonts w:ascii="Arial" w:eastAsia="Times New Roman" w:hAnsi="Arial" w:cs="Arial"/>
          <w:color w:val="000000"/>
          <w:sz w:val="15"/>
          <w:szCs w:val="15"/>
        </w:rPr>
        <w:t>routers</w:t>
      </w:r>
      <w:proofErr w:type="spellEnd"/>
      <w:r w:rsidRPr="004E10FC">
        <w:rPr>
          <w:rFonts w:ascii="Arial" w:eastAsia="Times New Roman" w:hAnsi="Arial" w:cs="Arial"/>
          <w:color w:val="000000"/>
          <w:sz w:val="15"/>
        </w:rPr>
        <w:t> 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t>del</w:t>
      </w:r>
      <w:r w:rsidRPr="004E10FC">
        <w:rPr>
          <w:rFonts w:ascii="Arial" w:eastAsia="Times New Roman" w:hAnsi="Arial" w:cs="Arial"/>
          <w:color w:val="000000"/>
          <w:sz w:val="15"/>
        </w:rPr>
        <w:t> </w:t>
      </w:r>
      <w:r w:rsidRPr="004E10FC">
        <w:rPr>
          <w:rFonts w:ascii="Arial" w:eastAsia="Times New Roman" w:hAnsi="Arial" w:cs="Arial"/>
          <w:color w:val="000000"/>
          <w:sz w:val="15"/>
          <w:szCs w:val="15"/>
        </w:rPr>
        <w:t>área)</w:t>
      </w:r>
    </w:p>
    <w:p w:rsidR="004E10FC" w:rsidRDefault="004E10FC" w:rsidP="004E10FC">
      <w:pPr>
        <w:pStyle w:val="NormalWeb"/>
        <w:spacing w:before="0" w:beforeAutospacing="0" w:after="0" w:afterAutospacing="0" w:line="193" w:lineRule="atLeast"/>
        <w:rPr>
          <w:rFonts w:ascii="Verdana" w:hAnsi="Verdana"/>
          <w:color w:val="555555"/>
          <w:sz w:val="14"/>
          <w:szCs w:val="14"/>
        </w:rPr>
      </w:pPr>
    </w:p>
    <w:p w:rsidR="004E10FC" w:rsidRDefault="006F48C5" w:rsidP="004E10FC">
      <w:pPr>
        <w:pStyle w:val="NormalWeb"/>
        <w:spacing w:before="0" w:beforeAutospacing="0" w:after="0" w:afterAutospacing="0" w:line="193" w:lineRule="atLeast"/>
        <w:rPr>
          <w:rStyle w:val="apple-style-span"/>
          <w:rFonts w:ascii="Arial" w:hAnsi="Arial" w:cs="Arial"/>
          <w:color w:val="0B5394"/>
          <w:sz w:val="15"/>
          <w:szCs w:val="15"/>
        </w:rPr>
      </w:pPr>
      <w:r>
        <w:rPr>
          <w:rStyle w:val="apple-style-span"/>
          <w:rFonts w:ascii="Arial" w:hAnsi="Arial" w:cs="Arial"/>
          <w:color w:val="0B5394"/>
          <w:sz w:val="15"/>
          <w:szCs w:val="15"/>
        </w:rPr>
        <w:t>Redistribución de una</w:t>
      </w:r>
      <w:r>
        <w:rPr>
          <w:rStyle w:val="apple-converted-space"/>
          <w:rFonts w:ascii="Arial" w:hAnsi="Arial" w:cs="Arial"/>
          <w:color w:val="0B5394"/>
          <w:sz w:val="15"/>
          <w:szCs w:val="15"/>
        </w:rPr>
        <w:t> </w:t>
      </w:r>
      <w:r>
        <w:rPr>
          <w:rStyle w:val="ilad"/>
          <w:rFonts w:ascii="Arial" w:hAnsi="Arial" w:cs="Arial"/>
          <w:color w:val="0B5394"/>
          <w:sz w:val="15"/>
          <w:szCs w:val="15"/>
        </w:rPr>
        <w:t>ruta</w:t>
      </w:r>
      <w:r>
        <w:rPr>
          <w:rStyle w:val="apple-converted-space"/>
          <w:rFonts w:ascii="Arial" w:hAnsi="Arial" w:cs="Arial"/>
          <w:color w:val="0B5394"/>
          <w:sz w:val="15"/>
          <w:szCs w:val="15"/>
        </w:rPr>
        <w:t> </w:t>
      </w:r>
      <w:r>
        <w:rPr>
          <w:rStyle w:val="apple-style-span"/>
          <w:rFonts w:ascii="Arial" w:hAnsi="Arial" w:cs="Arial"/>
          <w:color w:val="0B5394"/>
          <w:sz w:val="15"/>
          <w:szCs w:val="15"/>
        </w:rPr>
        <w:t>OSPF por defecto</w:t>
      </w:r>
    </w:p>
    <w:p w:rsidR="006F48C5" w:rsidRPr="006F48C5" w:rsidRDefault="006F48C5" w:rsidP="006F48C5">
      <w:pPr>
        <w:spacing w:after="0" w:line="204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6F48C5">
        <w:rPr>
          <w:rFonts w:ascii="Courier New" w:eastAsia="Times New Roman" w:hAnsi="Courier New" w:cs="Courier New"/>
          <w:color w:val="000000"/>
          <w:sz w:val="15"/>
          <w:szCs w:val="15"/>
        </w:rPr>
        <w:t>Requiere el uso del comando default-</w:t>
      </w:r>
      <w:proofErr w:type="spellStart"/>
      <w:r w:rsidRPr="006F48C5">
        <w:rPr>
          <w:rFonts w:ascii="Courier New" w:eastAsia="Times New Roman" w:hAnsi="Courier New" w:cs="Courier New"/>
          <w:color w:val="000000"/>
          <w:sz w:val="15"/>
          <w:szCs w:val="15"/>
        </w:rPr>
        <w:t>information</w:t>
      </w:r>
      <w:proofErr w:type="spellEnd"/>
      <w:r w:rsidRPr="006F48C5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r w:rsidRPr="006F48C5">
        <w:rPr>
          <w:rFonts w:ascii="Courier New" w:eastAsia="Times New Roman" w:hAnsi="Courier New" w:cs="Courier New"/>
          <w:color w:val="000000"/>
          <w:sz w:val="15"/>
          <w:szCs w:val="15"/>
        </w:rPr>
        <w:t>originate</w:t>
      </w:r>
      <w:proofErr w:type="spellEnd"/>
      <w:r w:rsidRPr="006F48C5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</w:p>
    <w:p w:rsidR="006F48C5" w:rsidRPr="006F48C5" w:rsidRDefault="006F48C5" w:rsidP="006F48C5">
      <w:pPr>
        <w:spacing w:after="0" w:line="204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6F48C5">
        <w:rPr>
          <w:rFonts w:ascii="Courier New" w:eastAsia="Times New Roman" w:hAnsi="Courier New" w:cs="Courier New"/>
          <w:color w:val="000000"/>
          <w:sz w:val="15"/>
          <w:szCs w:val="15"/>
        </w:rPr>
        <w:t>Ejemplo del comando default-</w:t>
      </w:r>
      <w:proofErr w:type="spellStart"/>
      <w:r w:rsidRPr="006F48C5">
        <w:rPr>
          <w:rFonts w:ascii="Courier New" w:eastAsia="Times New Roman" w:hAnsi="Courier New" w:cs="Courier New"/>
          <w:color w:val="000000"/>
          <w:sz w:val="15"/>
          <w:szCs w:val="15"/>
        </w:rPr>
        <w:t>information</w:t>
      </w:r>
      <w:proofErr w:type="spellEnd"/>
      <w:r w:rsidRPr="006F48C5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r w:rsidRPr="006F48C5">
        <w:rPr>
          <w:rFonts w:ascii="Courier New" w:eastAsia="Times New Roman" w:hAnsi="Courier New" w:cs="Courier New"/>
          <w:color w:val="000000"/>
          <w:sz w:val="15"/>
          <w:szCs w:val="15"/>
        </w:rPr>
        <w:t>originate</w:t>
      </w:r>
      <w:proofErr w:type="spellEnd"/>
      <w:r w:rsidRPr="006F48C5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  <w:r w:rsidRPr="006F48C5">
        <w:rPr>
          <w:rFonts w:ascii="Arial" w:eastAsia="Times New Roman" w:hAnsi="Arial" w:cs="Arial"/>
          <w:color w:val="000000"/>
          <w:sz w:val="15"/>
          <w:szCs w:val="15"/>
        </w:rPr>
        <w:t> </w:t>
      </w:r>
    </w:p>
    <w:p w:rsidR="006F48C5" w:rsidRPr="006F48C5" w:rsidRDefault="006F48C5" w:rsidP="006F48C5">
      <w:pPr>
        <w:spacing w:after="0" w:line="204" w:lineRule="atLeast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6F48C5">
        <w:rPr>
          <w:rFonts w:ascii="Arial" w:eastAsia="Times New Roman" w:hAnsi="Arial" w:cs="Arial"/>
          <w:color w:val="000000"/>
          <w:sz w:val="15"/>
          <w:szCs w:val="15"/>
        </w:rPr>
        <w:t>R1(</w:t>
      </w:r>
      <w:proofErr w:type="spellStart"/>
      <w:proofErr w:type="gramEnd"/>
      <w:r w:rsidRPr="006F48C5">
        <w:rPr>
          <w:rFonts w:ascii="Arial" w:eastAsia="Times New Roman" w:hAnsi="Arial" w:cs="Arial"/>
          <w:color w:val="000000"/>
          <w:sz w:val="15"/>
          <w:szCs w:val="15"/>
        </w:rPr>
        <w:t>config-router</w:t>
      </w:r>
      <w:proofErr w:type="spellEnd"/>
      <w:r w:rsidRPr="006F48C5">
        <w:rPr>
          <w:rFonts w:ascii="Arial" w:eastAsia="Times New Roman" w:hAnsi="Arial" w:cs="Arial"/>
          <w:color w:val="000000"/>
          <w:sz w:val="15"/>
          <w:szCs w:val="15"/>
        </w:rPr>
        <w:t>)#</w:t>
      </w:r>
      <w:r w:rsidRPr="006F48C5">
        <w:rPr>
          <w:rFonts w:ascii="Arial" w:eastAsia="Times New Roman" w:hAnsi="Arial" w:cs="Arial"/>
          <w:color w:val="0B5394"/>
          <w:sz w:val="15"/>
          <w:szCs w:val="15"/>
        </w:rPr>
        <w:t>default-</w:t>
      </w:r>
      <w:proofErr w:type="spellStart"/>
      <w:r w:rsidRPr="006F48C5">
        <w:rPr>
          <w:rFonts w:ascii="Arial" w:eastAsia="Times New Roman" w:hAnsi="Arial" w:cs="Arial"/>
          <w:color w:val="0B5394"/>
          <w:sz w:val="15"/>
          <w:szCs w:val="15"/>
        </w:rPr>
        <w:t>information</w:t>
      </w:r>
      <w:proofErr w:type="spellEnd"/>
      <w:r w:rsidRPr="006F48C5">
        <w:rPr>
          <w:rFonts w:ascii="Arial" w:eastAsia="Times New Roman" w:hAnsi="Arial" w:cs="Arial"/>
          <w:color w:val="0B5394"/>
          <w:sz w:val="15"/>
          <w:szCs w:val="15"/>
        </w:rPr>
        <w:t xml:space="preserve"> </w:t>
      </w:r>
      <w:proofErr w:type="spellStart"/>
      <w:r w:rsidRPr="006F48C5">
        <w:rPr>
          <w:rFonts w:ascii="Arial" w:eastAsia="Times New Roman" w:hAnsi="Arial" w:cs="Arial"/>
          <w:color w:val="0B5394"/>
          <w:sz w:val="15"/>
          <w:szCs w:val="15"/>
        </w:rPr>
        <w:t>originate</w:t>
      </w:r>
      <w:proofErr w:type="spellEnd"/>
    </w:p>
    <w:p w:rsidR="006F48C5" w:rsidRDefault="006F48C5" w:rsidP="004E10FC">
      <w:pPr>
        <w:pStyle w:val="NormalWeb"/>
        <w:spacing w:before="0" w:beforeAutospacing="0" w:after="0" w:afterAutospacing="0" w:line="193" w:lineRule="atLeast"/>
        <w:rPr>
          <w:rFonts w:ascii="Verdana" w:hAnsi="Verdana"/>
          <w:color w:val="555555"/>
          <w:sz w:val="14"/>
          <w:szCs w:val="14"/>
        </w:rPr>
      </w:pPr>
    </w:p>
    <w:p w:rsidR="006F48C5" w:rsidRDefault="006F48C5" w:rsidP="006F48C5">
      <w:pPr>
        <w:pStyle w:val="NormalWeb"/>
        <w:spacing w:before="0" w:beforeAutospacing="0" w:after="0" w:afterAutospacing="0" w:line="249" w:lineRule="atLeast"/>
        <w:textAlignment w:val="baseline"/>
        <w:rPr>
          <w:rFonts w:ascii="Cambria" w:hAnsi="Cambria"/>
          <w:i/>
          <w:iCs/>
          <w:color w:val="666666"/>
          <w:sz w:val="18"/>
          <w:szCs w:val="18"/>
        </w:rPr>
      </w:pPr>
      <w:proofErr w:type="gram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show</w:t>
      </w:r>
      <w:proofErr w:type="gramEnd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ip</w:t>
      </w:r>
      <w:proofErr w:type="spellEnd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route</w:t>
      </w:r>
      <w:proofErr w:type="spellEnd"/>
      <w:r>
        <w:rPr>
          <w:rFonts w:ascii="Cambria" w:hAnsi="Cambria"/>
          <w:b/>
          <w:bCs/>
          <w:i/>
          <w:iCs/>
          <w:color w:val="666666"/>
          <w:sz w:val="17"/>
          <w:szCs w:val="17"/>
          <w:bdr w:val="none" w:sz="0" w:space="0" w:color="auto" w:frame="1"/>
        </w:rPr>
        <w:br/>
      </w:r>
      <w:r>
        <w:rPr>
          <w:rFonts w:ascii="Cambria" w:hAnsi="Cambria"/>
          <w:i/>
          <w:iCs/>
          <w:color w:val="666666"/>
          <w:sz w:val="18"/>
          <w:szCs w:val="18"/>
        </w:rPr>
        <w:t>Muestra la tabla de enrutamiento</w:t>
      </w:r>
    </w:p>
    <w:p w:rsidR="006F48C5" w:rsidRDefault="006F48C5" w:rsidP="006F48C5">
      <w:pPr>
        <w:pStyle w:val="NormalWeb"/>
        <w:spacing w:before="0" w:beforeAutospacing="0" w:after="0" w:afterAutospacing="0" w:line="249" w:lineRule="atLeast"/>
        <w:textAlignment w:val="baseline"/>
        <w:rPr>
          <w:rFonts w:ascii="Cambria" w:hAnsi="Cambria"/>
          <w:i/>
          <w:iCs/>
          <w:color w:val="666666"/>
          <w:sz w:val="18"/>
          <w:szCs w:val="18"/>
        </w:rPr>
      </w:pPr>
      <w:proofErr w:type="gram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show</w:t>
      </w:r>
      <w:proofErr w:type="gramEnd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ip</w:t>
      </w:r>
      <w:proofErr w:type="spellEnd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protocols</w:t>
      </w:r>
      <w:proofErr w:type="spellEnd"/>
      <w:r>
        <w:rPr>
          <w:rFonts w:ascii="Cambria" w:hAnsi="Cambria"/>
          <w:b/>
          <w:bCs/>
          <w:i/>
          <w:iCs/>
          <w:color w:val="666666"/>
          <w:sz w:val="17"/>
          <w:szCs w:val="17"/>
          <w:bdr w:val="none" w:sz="0" w:space="0" w:color="auto" w:frame="1"/>
        </w:rPr>
        <w:br/>
      </w:r>
      <w:r>
        <w:rPr>
          <w:rFonts w:ascii="Cambria" w:hAnsi="Cambria"/>
          <w:i/>
          <w:iCs/>
          <w:color w:val="666666"/>
          <w:sz w:val="18"/>
          <w:szCs w:val="18"/>
        </w:rPr>
        <w:t>Muestra los parámetros del protocolo</w:t>
      </w:r>
    </w:p>
    <w:p w:rsidR="006F48C5" w:rsidRDefault="006F48C5" w:rsidP="006F48C5">
      <w:pPr>
        <w:pStyle w:val="NormalWeb"/>
        <w:spacing w:before="0" w:beforeAutospacing="0" w:after="0" w:afterAutospacing="0" w:line="249" w:lineRule="atLeast"/>
        <w:textAlignment w:val="baseline"/>
        <w:rPr>
          <w:rFonts w:ascii="Cambria" w:hAnsi="Cambria"/>
          <w:i/>
          <w:iCs/>
          <w:color w:val="666666"/>
          <w:sz w:val="18"/>
          <w:szCs w:val="18"/>
        </w:rPr>
      </w:pPr>
      <w:proofErr w:type="gram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show</w:t>
      </w:r>
      <w:proofErr w:type="gramEnd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ip</w:t>
      </w:r>
      <w:proofErr w:type="spellEnd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ospf</w:t>
      </w:r>
      <w:proofErr w:type="spellEnd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neighbors</w:t>
      </w:r>
      <w:proofErr w:type="spellEnd"/>
      <w:r>
        <w:rPr>
          <w:rFonts w:ascii="Cambria" w:hAnsi="Cambria"/>
          <w:b/>
          <w:bCs/>
          <w:i/>
          <w:iCs/>
          <w:color w:val="666666"/>
          <w:sz w:val="17"/>
          <w:szCs w:val="17"/>
          <w:bdr w:val="none" w:sz="0" w:space="0" w:color="auto" w:frame="1"/>
        </w:rPr>
        <w:br/>
      </w:r>
      <w:r>
        <w:rPr>
          <w:rFonts w:ascii="Cambria" w:hAnsi="Cambria"/>
          <w:i/>
          <w:iCs/>
          <w:color w:val="666666"/>
          <w:sz w:val="18"/>
          <w:szCs w:val="18"/>
        </w:rPr>
        <w:t>Muestra la información de los vecinos OSPF</w:t>
      </w:r>
    </w:p>
    <w:p w:rsidR="006F48C5" w:rsidRDefault="006F48C5" w:rsidP="006F48C5">
      <w:pPr>
        <w:pStyle w:val="NormalWeb"/>
        <w:spacing w:before="0" w:beforeAutospacing="0" w:after="0" w:afterAutospacing="0" w:line="249" w:lineRule="atLeast"/>
        <w:textAlignment w:val="baseline"/>
        <w:rPr>
          <w:rFonts w:ascii="Cambria" w:hAnsi="Cambria"/>
          <w:i/>
          <w:iCs/>
          <w:color w:val="666666"/>
          <w:sz w:val="18"/>
          <w:szCs w:val="18"/>
        </w:rPr>
      </w:pPr>
      <w:proofErr w:type="spellStart"/>
      <w:proofErr w:type="gram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debug</w:t>
      </w:r>
      <w:proofErr w:type="spellEnd"/>
      <w:proofErr w:type="gramEnd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ip</w:t>
      </w:r>
      <w:proofErr w:type="spellEnd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ospf</w:t>
      </w:r>
      <w:proofErr w:type="spellEnd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events</w:t>
      </w:r>
      <w:proofErr w:type="spellEnd"/>
      <w:r>
        <w:rPr>
          <w:rFonts w:ascii="Cambria" w:hAnsi="Cambria"/>
          <w:b/>
          <w:bCs/>
          <w:i/>
          <w:iCs/>
          <w:color w:val="666666"/>
          <w:sz w:val="17"/>
          <w:szCs w:val="17"/>
          <w:bdr w:val="none" w:sz="0" w:space="0" w:color="auto" w:frame="1"/>
        </w:rPr>
        <w:br/>
      </w:r>
      <w:r>
        <w:rPr>
          <w:rFonts w:ascii="Cambria" w:hAnsi="Cambria"/>
          <w:i/>
          <w:iCs/>
          <w:color w:val="666666"/>
          <w:sz w:val="18"/>
          <w:szCs w:val="18"/>
        </w:rPr>
        <w:t>Muestra adyacencias, DR, inundaciones etc.</w:t>
      </w:r>
    </w:p>
    <w:p w:rsidR="006F48C5" w:rsidRDefault="006F48C5" w:rsidP="006F48C5">
      <w:pPr>
        <w:pStyle w:val="NormalWeb"/>
        <w:spacing w:before="0" w:beforeAutospacing="0" w:after="0" w:afterAutospacing="0" w:line="249" w:lineRule="atLeast"/>
        <w:textAlignment w:val="baseline"/>
        <w:rPr>
          <w:rFonts w:ascii="Cambria" w:hAnsi="Cambria"/>
          <w:i/>
          <w:iCs/>
          <w:color w:val="666666"/>
          <w:sz w:val="18"/>
          <w:szCs w:val="18"/>
        </w:rPr>
      </w:pPr>
      <w:proofErr w:type="spellStart"/>
      <w:proofErr w:type="gram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lastRenderedPageBreak/>
        <w:t>debug</w:t>
      </w:r>
      <w:proofErr w:type="spellEnd"/>
      <w:proofErr w:type="gramEnd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ip</w:t>
      </w:r>
      <w:proofErr w:type="spellEnd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ospf</w:t>
      </w:r>
      <w:proofErr w:type="spellEnd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packet</w:t>
      </w:r>
      <w:proofErr w:type="spellEnd"/>
      <w:r>
        <w:rPr>
          <w:rFonts w:ascii="Cambria" w:hAnsi="Cambria"/>
          <w:i/>
          <w:iCs/>
          <w:color w:val="666666"/>
          <w:sz w:val="18"/>
          <w:szCs w:val="18"/>
        </w:rPr>
        <w:br/>
        <w:t>Muestra la información de los paquetes</w:t>
      </w:r>
    </w:p>
    <w:p w:rsidR="006F48C5" w:rsidRDefault="006F48C5" w:rsidP="006F48C5">
      <w:pPr>
        <w:pStyle w:val="NormalWeb"/>
        <w:spacing w:before="0" w:beforeAutospacing="0" w:after="0" w:afterAutospacing="0" w:line="249" w:lineRule="atLeast"/>
        <w:textAlignment w:val="baseline"/>
        <w:rPr>
          <w:rFonts w:ascii="Cambria" w:hAnsi="Cambria"/>
          <w:i/>
          <w:iCs/>
          <w:color w:val="666666"/>
          <w:sz w:val="18"/>
          <w:szCs w:val="18"/>
        </w:rPr>
      </w:pPr>
      <w:proofErr w:type="spellStart"/>
      <w:proofErr w:type="gram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debug</w:t>
      </w:r>
      <w:proofErr w:type="spellEnd"/>
      <w:proofErr w:type="gramEnd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ip</w:t>
      </w:r>
      <w:proofErr w:type="spellEnd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ospf</w:t>
      </w:r>
      <w:proofErr w:type="spellEnd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Cambria" w:hAnsi="Cambria"/>
          <w:i/>
          <w:iCs/>
          <w:color w:val="666666"/>
          <w:sz w:val="17"/>
          <w:szCs w:val="17"/>
          <w:bdr w:val="none" w:sz="0" w:space="0" w:color="auto" w:frame="1"/>
        </w:rPr>
        <w:t>hello</w:t>
      </w:r>
      <w:proofErr w:type="spellEnd"/>
      <w:r>
        <w:rPr>
          <w:rFonts w:ascii="Cambria" w:hAnsi="Cambria"/>
          <w:i/>
          <w:iCs/>
          <w:color w:val="666666"/>
          <w:sz w:val="18"/>
          <w:szCs w:val="18"/>
        </w:rPr>
        <w:br/>
        <w:t xml:space="preserve">Muestra las actualizaciones </w:t>
      </w:r>
      <w:proofErr w:type="spellStart"/>
      <w:r>
        <w:rPr>
          <w:rFonts w:ascii="Cambria" w:hAnsi="Cambria"/>
          <w:i/>
          <w:iCs/>
          <w:color w:val="666666"/>
          <w:sz w:val="18"/>
          <w:szCs w:val="18"/>
        </w:rPr>
        <w:t>hello</w:t>
      </w:r>
      <w:proofErr w:type="spellEnd"/>
    </w:p>
    <w:p w:rsidR="006F48C5" w:rsidRDefault="006F48C5" w:rsidP="004E10FC">
      <w:pPr>
        <w:pStyle w:val="NormalWeb"/>
        <w:spacing w:before="0" w:beforeAutospacing="0" w:after="0" w:afterAutospacing="0" w:line="193" w:lineRule="atLeast"/>
        <w:rPr>
          <w:rFonts w:ascii="Verdana" w:hAnsi="Verdana"/>
          <w:color w:val="555555"/>
          <w:sz w:val="14"/>
          <w:szCs w:val="14"/>
        </w:rPr>
      </w:pPr>
    </w:p>
    <w:p w:rsidR="004E10FC" w:rsidRDefault="004E10FC"/>
    <w:sectPr w:rsidR="004E10FC" w:rsidSect="00513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19F" w:rsidRDefault="007B519F" w:rsidP="007B519F">
      <w:pPr>
        <w:spacing w:after="0" w:line="240" w:lineRule="auto"/>
      </w:pPr>
      <w:r>
        <w:separator/>
      </w:r>
    </w:p>
  </w:endnote>
  <w:endnote w:type="continuationSeparator" w:id="1">
    <w:p w:rsidR="007B519F" w:rsidRDefault="007B519F" w:rsidP="007B5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19F" w:rsidRDefault="007B519F" w:rsidP="007B519F">
      <w:pPr>
        <w:spacing w:after="0" w:line="240" w:lineRule="auto"/>
      </w:pPr>
      <w:r>
        <w:separator/>
      </w:r>
    </w:p>
  </w:footnote>
  <w:footnote w:type="continuationSeparator" w:id="1">
    <w:p w:rsidR="007B519F" w:rsidRDefault="007B519F" w:rsidP="007B5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1B7"/>
    <w:multiLevelType w:val="multilevel"/>
    <w:tmpl w:val="1F5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E97AE5"/>
    <w:multiLevelType w:val="multilevel"/>
    <w:tmpl w:val="0342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62369"/>
    <w:multiLevelType w:val="multilevel"/>
    <w:tmpl w:val="76AE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B9112B"/>
    <w:multiLevelType w:val="multilevel"/>
    <w:tmpl w:val="9D72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401F64"/>
    <w:multiLevelType w:val="multilevel"/>
    <w:tmpl w:val="CB20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A5679"/>
    <w:multiLevelType w:val="multilevel"/>
    <w:tmpl w:val="B50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C0204C"/>
    <w:multiLevelType w:val="multilevel"/>
    <w:tmpl w:val="6B9C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321298"/>
    <w:multiLevelType w:val="multilevel"/>
    <w:tmpl w:val="FAE4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A36493"/>
    <w:multiLevelType w:val="multilevel"/>
    <w:tmpl w:val="6EDA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963C4B"/>
    <w:multiLevelType w:val="multilevel"/>
    <w:tmpl w:val="A40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7F2F19"/>
    <w:multiLevelType w:val="multilevel"/>
    <w:tmpl w:val="F8F8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904A12"/>
    <w:multiLevelType w:val="multilevel"/>
    <w:tmpl w:val="D3E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11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10FC"/>
    <w:rsid w:val="004E10FC"/>
    <w:rsid w:val="00513474"/>
    <w:rsid w:val="006F48C5"/>
    <w:rsid w:val="007B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474"/>
  </w:style>
  <w:style w:type="paragraph" w:styleId="Ttulo2">
    <w:name w:val="heading 2"/>
    <w:basedOn w:val="Normal"/>
    <w:link w:val="Ttulo2Car"/>
    <w:uiPriority w:val="9"/>
    <w:qFormat/>
    <w:rsid w:val="004E1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1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10F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E10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4E10FC"/>
  </w:style>
  <w:style w:type="paragraph" w:styleId="Textodeglobo">
    <w:name w:val="Balloon Text"/>
    <w:basedOn w:val="Normal"/>
    <w:link w:val="TextodegloboCar"/>
    <w:uiPriority w:val="99"/>
    <w:semiHidden/>
    <w:unhideWhenUsed/>
    <w:rsid w:val="004E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0F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E10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Fuentedeprrafopredeter"/>
    <w:rsid w:val="004E10FC"/>
  </w:style>
  <w:style w:type="character" w:customStyle="1" w:styleId="ilad">
    <w:name w:val="il_ad"/>
    <w:basedOn w:val="Fuentedeprrafopredeter"/>
    <w:rsid w:val="004E10FC"/>
  </w:style>
  <w:style w:type="paragraph" w:styleId="Encabezado">
    <w:name w:val="header"/>
    <w:basedOn w:val="Normal"/>
    <w:link w:val="EncabezadoCar"/>
    <w:uiPriority w:val="99"/>
    <w:semiHidden/>
    <w:unhideWhenUsed/>
    <w:rsid w:val="007B5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B519F"/>
  </w:style>
  <w:style w:type="paragraph" w:styleId="Piedepgina">
    <w:name w:val="footer"/>
    <w:basedOn w:val="Normal"/>
    <w:link w:val="PiedepginaCar"/>
    <w:uiPriority w:val="99"/>
    <w:semiHidden/>
    <w:unhideWhenUsed/>
    <w:rsid w:val="007B5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B51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2960">
          <w:blockQuote w:val="1"/>
          <w:marLeft w:val="680"/>
          <w:marRight w:val="680"/>
          <w:marTop w:val="227"/>
          <w:marBottom w:val="227"/>
          <w:divBdr>
            <w:top w:val="none" w:sz="0" w:space="0" w:color="auto"/>
            <w:left w:val="dotted" w:sz="8" w:space="11" w:color="3B8CC9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CFCBA-272C-4222-AFD5-BA25070C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2012-05-02T03:44:00Z</dcterms:created>
  <dcterms:modified xsi:type="dcterms:W3CDTF">2013-02-26T00:28:00Z</dcterms:modified>
</cp:coreProperties>
</file>