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3864"/>
          <w:sz w:val="60"/>
        </w:rPr>
        <w:t>Manual do Utilizador</w:t>
      </w:r>
    </w:p>
    <w:p>
      <w:pPr>
        <w:jc w:val="center"/>
      </w:pPr>
      <w:r>
        <w:rPr>
          <w:i/>
          <w:sz w:val="30"/>
        </w:rPr>
        <w:t>MINI-COMPILADOR para um subconjunto da linguagem Java</w:t>
      </w:r>
    </w:p>
    <w:p/>
    <w:p/>
    <w:p/>
    <w:p/>
    <w:p/>
    <w:p/>
    <w:p/>
    <w:p>
      <w:pPr>
        <w:jc w:val="center"/>
      </w:pPr>
      <w:r>
        <w:rPr>
          <w:color w:val="C00000"/>
          <w:sz w:val="24"/>
        </w:rPr>
        <w:t>Nome do Estudante: [PREENCHER]</w:t>
      </w:r>
    </w:p>
    <w:p>
      <w:pPr>
        <w:jc w:val="center"/>
      </w:pPr>
      <w:r>
        <w:rPr>
          <w:color w:val="C00000"/>
          <w:sz w:val="24"/>
        </w:rPr>
        <w:t>Número de Estudante: [PREENCHER]</w:t>
      </w:r>
    </w:p>
    <w:p>
      <w:pPr>
        <w:jc w:val="center"/>
      </w:pPr>
      <w:r>
        <w:rPr>
          <w:color w:val="C00000"/>
          <w:sz w:val="24"/>
        </w:rPr>
        <w:t>Instituição / Curso: [PREENCHER]</w:t>
      </w:r>
    </w:p>
    <w:p>
      <w:pPr>
        <w:jc w:val="center"/>
      </w:pPr>
      <w:r>
        <w:rPr>
          <w:color w:val="C00000"/>
          <w:sz w:val="24"/>
        </w:rPr>
        <w:t>Docente / Regente da disciplina: [PREENCHER]</w:t>
      </w:r>
    </w:p>
    <w:p>
      <w:pPr>
        <w:jc w:val="center"/>
      </w:pPr>
      <w:r>
        <w:rPr>
          <w:color w:val="C00000"/>
          <w:sz w:val="24"/>
        </w:rPr>
        <w:t>Data: 07/07/2026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"1-3" \h \z \u</w:instrText>
        <w:fldChar w:fldCharType="separate"/>
        <w:t>Índice automático do Word — clique com o botão direito sobre este texto e escolha "Atualizar campo" (ou prima F9) para o gerar.</w:t>
        <w:fldChar w:fldCharType="end"/>
      </w:r>
    </w:p>
    <w:p>
      <w:r>
        <w:br w:type="page"/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1. O que é este programa</w:t>
      </w:r>
    </w:p>
    <w:p>
      <w:r>
        <w:t xml:space="preserve">Este MINI-COMPILADOR é uma ferramenta educativa que analisa ficheiros de texto escritos num </w:t>
      </w:r>
      <w:r>
        <w:rPr>
          <w:b/>
        </w:rPr>
        <w:t>subconjunto da linguagem Java</w:t>
      </w:r>
      <w:r>
        <w:t xml:space="preserve"> e verifica se estão corretos em três níveis, um a seguir ao outro:</w:t>
      </w:r>
    </w:p>
    <w:p>
      <w:pPr>
        <w:pStyle w:val="ListNumber"/>
      </w:pPr>
      <w:r>
        <w:rPr>
          <w:b/>
        </w:rPr>
        <w:t>Léxico</w:t>
      </w:r>
      <w:r>
        <w:t xml:space="preserve"> — se todos os "pedaços" do texto (palavras, números, símbolos) são reconhecidos.</w:t>
      </w:r>
    </w:p>
    <w:p>
      <w:pPr>
        <w:pStyle w:val="ListNumber"/>
      </w:pPr>
      <w:r>
        <w:rPr>
          <w:b/>
        </w:rPr>
        <w:t>Sintático</w:t>
      </w:r>
      <w:r>
        <w:t xml:space="preserve"> — se esses pedaços estão organizados de acordo com a gramática da linguagem (chavetas fechadas, ponto-e-vírgula no sítio certo, etc.).</w:t>
      </w:r>
    </w:p>
    <w:p>
      <w:pPr>
        <w:pStyle w:val="ListNumber"/>
      </w:pPr>
      <w:r>
        <w:rPr>
          <w:b/>
        </w:rPr>
        <w:t>Semântico</w:t>
      </w:r>
      <w:r>
        <w:t xml:space="preserve"> — se o programa "faz sentido": variáveis usadas foram declaradas, os tipos são compatíveis entre si, os métodos são chamados com o número e tipo de argumentos certos, etc.</w:t>
      </w:r>
    </w:p>
    <w:p>
      <w:r>
        <w:t xml:space="preserve">O programa </w:t>
      </w:r>
      <w:r>
        <w:rPr>
          <w:b/>
        </w:rPr>
        <w:t>não executa</w:t>
      </w:r>
      <w:r>
        <w:t xml:space="preserve"> o código Java nem gera um programa final — o seu único objetivo é </w:t>
      </w:r>
      <w:r>
        <w:rPr>
          <w:b/>
        </w:rPr>
        <w:t>detetar e reportar erros</w:t>
      </w:r>
      <w:r>
        <w:t>, indicando sempre a linha e a coluna onde cada problema ocorre, tal como um compilador real faz antes de gerar código.</w:t>
      </w:r>
    </w:p>
    <w:p>
      <w:r>
        <w:rPr>
          <w:b/>
        </w:rPr>
        <w:t>[DIAGRAMA — "1. Arquitetura do MINI-COMPILADOR" — inserir aqui a imagem exportada de `docs/diagramas/diagramas_mini_compilador.drawio`, mostrando visualmente estes três passos: ficheiro-fonte → Lexer → Parser → Analisador Semântico → lista de erros]</w:t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2. Requisitos</w:t>
      </w:r>
    </w:p>
    <w:p>
      <w:pPr>
        <w:pStyle w:val="ListBullet"/>
      </w:pPr>
      <w:r>
        <w:rPr>
          <w:b/>
        </w:rPr>
        <w:t>Java Development Kit (JDK) versão 17 ou superior</w:t>
      </w:r>
      <w:r>
        <w:t xml:space="preserve"> instalado no computador.</w:t>
      </w:r>
    </w:p>
    <w:p>
      <w:pPr>
        <w:pStyle w:val="ListBullet"/>
      </w:pPr>
      <w:r>
        <w:t xml:space="preserve">Um terminal (PowerShell, </w:t>
      </w:r>
      <w:r>
        <w:rPr>
          <w:rFonts w:ascii="Consolas" w:hAnsi="Consolas"/>
          <w:sz w:val="20"/>
          <w:shd w:val="clear" w:color="auto" w:fill="EDEDED"/>
        </w:rPr>
        <w:t>cmd</w:t>
      </w:r>
      <w:r>
        <w:t>, ou o terminal do NetBeans/VS Code).</w:t>
      </w:r>
    </w:p>
    <w:p>
      <w:pPr>
        <w:pStyle w:val="ListBullet"/>
      </w:pPr>
      <w:r>
        <w:t>Um editor de texto simples para escrever os ficheiros de entrada (Bloco de Notas, Notepad++, VS Code, ou o próprio NetBeans).</w:t>
      </w:r>
    </w:p>
    <w:p>
      <w:r>
        <w:t>Para confirmar que o Java está instalado, abra um terminal e execute: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java -version</w:t>
            </w:r>
          </w:p>
        </w:tc>
      </w:tr>
    </w:tbl>
    <w:p>
      <w:pPr>
        <w:spacing w:after="120"/>
      </w:pPr>
    </w:p>
    <w:p>
      <w:r>
        <w:t xml:space="preserve">Deve aparecer algo como </w:t>
      </w:r>
      <w:r>
        <w:rPr>
          <w:rFonts w:ascii="Consolas" w:hAnsi="Consolas"/>
          <w:sz w:val="20"/>
          <w:shd w:val="clear" w:color="auto" w:fill="EDEDED"/>
        </w:rPr>
        <w:t>java version "17..."</w:t>
      </w:r>
      <w:r>
        <w:t xml:space="preserve"> ou superior.</w:t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3. Instalação</w:t>
      </w:r>
    </w:p>
    <w:p>
      <w:r>
        <w:t>Não é necessária "instalação" no sentido tradicional — este é um projeto de código-fonte Java. Existem duas formas de o preparar:</w:t>
      </w:r>
    </w:p>
    <w:p>
      <w:pPr>
        <w:pStyle w:val="Heading3"/>
      </w:pPr>
      <w:r>
        <w:t>Opção A — Abrir no NetBeans (mais simples)</w:t>
      </w:r>
    </w:p>
    <w:p>
      <w:pPr>
        <w:pStyle w:val="ListNumber"/>
      </w:pPr>
      <w:r>
        <w:t>Abrir o NetBeans.</w:t>
      </w:r>
    </w:p>
    <w:p>
      <w:pPr>
        <w:pStyle w:val="ListNumber"/>
      </w:pPr>
      <w:r>
        <w:rPr>
          <w:rFonts w:ascii="Consolas" w:hAnsi="Consolas"/>
          <w:sz w:val="20"/>
          <w:shd w:val="clear" w:color="auto" w:fill="EDEDED"/>
        </w:rPr>
        <w:t>File → Open Project...</w:t>
      </w:r>
      <w:r>
        <w:t xml:space="preserve"> e selecionar a pasta </w:t>
      </w:r>
      <w:r>
        <w:rPr>
          <w:rFonts w:ascii="Consolas" w:hAnsi="Consolas"/>
          <w:sz w:val="20"/>
          <w:shd w:val="clear" w:color="auto" w:fill="EDEDED"/>
        </w:rPr>
        <w:t>Compiler/</w:t>
      </w:r>
      <w:r>
        <w:t>.</w:t>
      </w:r>
    </w:p>
    <w:p>
      <w:pPr>
        <w:pStyle w:val="ListNumber"/>
      </w:pPr>
      <w:r>
        <w:t xml:space="preserve">Clicar com o botão direito no projeto → </w:t>
      </w:r>
      <w:r>
        <w:rPr>
          <w:b/>
        </w:rPr>
        <w:t>Build</w:t>
      </w:r>
      <w:r>
        <w:t>.</w:t>
      </w:r>
    </w:p>
    <w:p>
      <w:pPr>
        <w:pStyle w:val="Heading3"/>
      </w:pPr>
      <w:r>
        <w:t>Opção B — Compilar manualmente pela linha de comandos</w:t>
      </w:r>
    </w:p>
    <w:p>
      <w:r>
        <w:t xml:space="preserve">Dentro da pasta </w:t>
      </w:r>
      <w:r>
        <w:rPr>
          <w:rFonts w:ascii="Consolas" w:hAnsi="Consolas"/>
          <w:sz w:val="20"/>
          <w:shd w:val="clear" w:color="auto" w:fill="EDEDED"/>
        </w:rPr>
        <w:t>Compiler/</w:t>
      </w:r>
      <w:r>
        <w:t>, execute: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Get-ChildItem -Recurse -Filter *.java src | ForEach-Object { $_.FullName } | Out-File sources.txt -Encoding utf8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javac -d build\classes -encoding UTF-8 "@sources.txt"</w:t>
            </w:r>
          </w:p>
        </w:tc>
      </w:tr>
    </w:tbl>
    <w:p>
      <w:pPr>
        <w:spacing w:after="120"/>
      </w:pPr>
    </w:p>
    <w:p>
      <w:r>
        <w:t xml:space="preserve">Isto cria os ficheiros </w:t>
      </w:r>
      <w:r>
        <w:rPr>
          <w:rFonts w:ascii="Consolas" w:hAnsi="Consolas"/>
          <w:sz w:val="20"/>
          <w:shd w:val="clear" w:color="auto" w:fill="EDEDED"/>
        </w:rPr>
        <w:t>.class</w:t>
      </w:r>
      <w:r>
        <w:t xml:space="preserve"> compilados dentro de </w:t>
      </w:r>
      <w:r>
        <w:rPr>
          <w:rFonts w:ascii="Consolas" w:hAnsi="Consolas"/>
          <w:sz w:val="20"/>
          <w:shd w:val="clear" w:color="auto" w:fill="EDEDED"/>
        </w:rPr>
        <w:t>build\classes</w:t>
      </w:r>
      <w:r>
        <w:t>.</w:t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4. Como executar</w:t>
      </w:r>
    </w:p>
    <w:p>
      <w:r>
        <w:t xml:space="preserve">Depois de compilado, a partir da pasta onde ficaram as classes (por exemplo </w:t>
      </w:r>
      <w:r>
        <w:rPr>
          <w:rFonts w:ascii="Consolas" w:hAnsi="Consolas"/>
          <w:sz w:val="20"/>
          <w:shd w:val="clear" w:color="auto" w:fill="EDEDED"/>
        </w:rPr>
        <w:t>build\classes</w:t>
      </w:r>
      <w:r>
        <w:t xml:space="preserve">, ou </w:t>
      </w:r>
      <w:r>
        <w:rPr>
          <w:rFonts w:ascii="Consolas" w:hAnsi="Consolas"/>
          <w:sz w:val="20"/>
          <w:shd w:val="clear" w:color="auto" w:fill="EDEDED"/>
        </w:rPr>
        <w:t>Compiler\build\classes</w:t>
      </w:r>
      <w:r>
        <w:t xml:space="preserve"> se usou o NetBeans):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java com.compiler.main.Main "caminho\para\o\seu\ficheiro.txt"</w:t>
            </w:r>
          </w:p>
        </w:tc>
      </w:tr>
    </w:tbl>
    <w:p>
      <w:pPr>
        <w:spacing w:after="120"/>
      </w:pPr>
    </w:p>
    <w:p>
      <w:r>
        <w:t>Por exemplo, para analisar um dos ficheiros de exemplo incluídos no projeto: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java com.compiler.main.Main "..\..\teste123.txt"</w:t>
            </w:r>
          </w:p>
        </w:tc>
      </w:tr>
    </w:tbl>
    <w:p>
      <w:pPr>
        <w:spacing w:after="120"/>
      </w:pPr>
    </w:p>
    <w:p>
      <w:r>
        <w:t xml:space="preserve">Se não indicar nenhum ficheiro, o programa tenta abrir por omissão um ficheiro chamado </w:t>
      </w:r>
      <w:r>
        <w:rPr>
          <w:rFonts w:ascii="Consolas" w:hAnsi="Consolas"/>
          <w:sz w:val="20"/>
          <w:shd w:val="clear" w:color="auto" w:fill="EDEDED"/>
        </w:rPr>
        <w:t>teste_de_erro.txt</w:t>
      </w:r>
      <w:r>
        <w:t xml:space="preserve"> na pasta atual.</w:t>
      </w:r>
    </w:p>
    <w:p>
      <w:pPr>
        <w:pStyle w:val="Heading3"/>
      </w:pPr>
      <w:r>
        <w:t>Sobre acentos na consola do Windows</w:t>
      </w:r>
    </w:p>
    <w:p>
      <w:r>
        <w:t xml:space="preserve">Como as mensagens do programa estão em português (com "á", "ç", "õ", etc.), a consola do Windows pode, por predefinição, mostrar esses caracteres incorretamente (ex.: </w:t>
      </w:r>
      <w:r>
        <w:rPr>
          <w:rFonts w:ascii="Consolas" w:hAnsi="Consolas"/>
          <w:sz w:val="20"/>
          <w:shd w:val="clear" w:color="auto" w:fill="EDEDED"/>
        </w:rPr>
        <w:t>sem�ntico</w:t>
      </w:r>
      <w:r>
        <w:t xml:space="preserve"> em vez de </w:t>
      </w:r>
      <w:r>
        <w:rPr>
          <w:rFonts w:ascii="Consolas" w:hAnsi="Consolas"/>
          <w:sz w:val="20"/>
          <w:shd w:val="clear" w:color="auto" w:fill="EDEDED"/>
        </w:rPr>
        <w:t>semântico</w:t>
      </w:r>
      <w:r>
        <w:t>). Para evitar isto, antes de correr o programa, execute uma vez por sessão de terminal: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chcp 65001</w:t>
            </w:r>
          </w:p>
        </w:tc>
      </w:tr>
    </w:tbl>
    <w:p>
      <w:pPr>
        <w:spacing w:after="120"/>
      </w:pPr>
    </w:p>
    <w:p>
      <w:r>
        <w:t>E execute o programa incluindo os parâmetros de codificação: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java "-Dfile.encoding=UTF-8" "-Dstdout.encoding=UTF-8" com.compiler.main.Main "ficheiro.txt"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5. Formato do ficheiro de entrada</w:t>
      </w:r>
    </w:p>
    <w:p>
      <w:r>
        <w:t xml:space="preserve">O ficheiro de entrada é um ficheiro de texto simples (extensão </w:t>
      </w:r>
      <w:r>
        <w:rPr>
          <w:rFonts w:ascii="Consolas" w:hAnsi="Consolas"/>
          <w:sz w:val="20"/>
          <w:shd w:val="clear" w:color="auto" w:fill="EDEDED"/>
        </w:rPr>
        <w:t>.txt</w:t>
      </w:r>
      <w:r>
        <w:t xml:space="preserve"> ou </w:t>
      </w:r>
      <w:r>
        <w:rPr>
          <w:rFonts w:ascii="Consolas" w:hAnsi="Consolas"/>
          <w:sz w:val="20"/>
          <w:shd w:val="clear" w:color="auto" w:fill="EDEDED"/>
        </w:rPr>
        <w:t>.java</w:t>
      </w:r>
      <w:r>
        <w:t xml:space="preserve">, tanto faz — o programa só lê o conteúdo) que deve conter </w:t>
      </w:r>
      <w:r>
        <w:rPr>
          <w:b/>
        </w:rPr>
        <w:t>uma classe ou interface Java</w:t>
      </w:r>
      <w:r>
        <w:t xml:space="preserve"> (ou várias, uma a seguir à outra), escrita seguindo as regras descritas na secção 7.</w:t>
      </w:r>
    </w:p>
    <w:p>
      <w:r>
        <w:t>Exemplo mínimo válido: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public class Ola 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int x = 10;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System.out.println(x);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6. Como ler a saída do programa</w:t>
      </w:r>
    </w:p>
    <w:p>
      <w:r>
        <w:t>Ao correr o programa, a saída aparece organizada em secções, sempre pela mesma ordem: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=== COMPILADOR JAVA - ANALISE SEMANTICA ===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Arquivo: C:\...\ficheiro.txt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Parser executado com sucesso!             (ou "Parser terminou com erro(s)...")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=== ERROS SINTATICOS ===          (só aparece se houver erros)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lista de problemas de sintaxe encontrados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=== TABELA DE SÍMBOLOS ===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(tabela completa com todos os identificadores declarados: nome, categoria,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linha, tipo de dado, escopo, valor, endereço, tamanho, se está inicializado,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dimensão, parâmetros (para métodos), modificadores e tipo de retorno)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=== ERROS SEMANTICOS ===          (só aparece se houver erros)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- lista de problemas semânticos encontrados, no formato: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"Erro semântico em &lt;linha&gt;:&lt;coluna&gt; - &lt;descrição&gt;"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✔ COMPILAÇÃO CONCLUÍDA COM SUCESSO!            (a verde, se não houver erros)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ou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✘ COMPILAÇÃO CONCLUÍDA COM ERROS!              (a vermelho, com a contagem total)</w:t>
            </w:r>
          </w:p>
        </w:tc>
      </w:tr>
    </w:tbl>
    <w:p>
      <w:pPr>
        <w:spacing w:after="120"/>
      </w:pPr>
    </w:p>
    <w:p>
      <w:r>
        <w:t xml:space="preserve">Esta é a saída </w:t>
      </w:r>
      <w:r>
        <w:rPr>
          <w:b/>
        </w:rPr>
        <w:t>focada no Analisador Semântico</w:t>
      </w:r>
      <w:r>
        <w:t>, que é o objeto de avaliação deste exame: o programa mostra o resultado do parser, a Tabela de Símbolos completa (com todos os atributos exigidos pelo enunciado — endereço, tipo, dimensão, valor, escopo, tamanho em bytes) e a lista de erros semânticos, sem reimprimir o código-fonte ou o fluxo de tokens do Lexer, que não fazem parte do que este componente precisa de demonstrar.</w:t>
      </w:r>
    </w:p>
    <w:p>
      <w:pPr>
        <w:pStyle w:val="Heading3"/>
      </w:pPr>
      <w:r>
        <w:t>6.1. Nota para quem quiser depurar o Lexer (avançado)</w:t>
      </w:r>
    </w:p>
    <w:p>
      <w:r>
        <w:t xml:space="preserve">O código de </w:t>
      </w:r>
      <w:r>
        <w:rPr>
          <w:rFonts w:ascii="Consolas" w:hAnsi="Consolas"/>
          <w:sz w:val="20"/>
          <w:shd w:val="clear" w:color="auto" w:fill="EDEDED"/>
        </w:rPr>
        <w:t>Main.java</w:t>
      </w:r>
      <w:r>
        <w:t xml:space="preserve"> mantém, comentados (não apagados), os blocos que reimprimiam o código-fonte lido e listavam cada token reconhecido pelo </w:t>
      </w:r>
      <w:r>
        <w:rPr>
          <w:rFonts w:ascii="Consolas" w:hAnsi="Consolas"/>
          <w:sz w:val="20"/>
          <w:shd w:val="clear" w:color="auto" w:fill="EDEDED"/>
        </w:rPr>
        <w:t>Lexer</w:t>
      </w:r>
      <w:r>
        <w:t xml:space="preserve">, um por linha, no formato </w:t>
      </w:r>
      <w:r>
        <w:rPr>
          <w:rFonts w:ascii="Consolas" w:hAnsi="Consolas"/>
          <w:sz w:val="20"/>
          <w:shd w:val="clear" w:color="auto" w:fill="EDEDED"/>
        </w:rPr>
        <w:t>Token[TIPO | 'lexema' | linha:coluna]</w:t>
      </w:r>
      <w:r>
        <w:t xml:space="preserve">. Se precisar de depurar especificamente a fase léxica, basta descomentar esses blocos em </w:t>
      </w:r>
      <w:r>
        <w:rPr>
          <w:rFonts w:ascii="Consolas" w:hAnsi="Consolas"/>
          <w:sz w:val="20"/>
          <w:shd w:val="clear" w:color="auto" w:fill="EDEDED"/>
        </w:rPr>
        <w:t>Main.java</w:t>
      </w:r>
      <w:r>
        <w:t xml:space="preserve"> — a lista de tokens já é calculada internamente de qualquer forma, pois o </w:t>
      </w:r>
      <w:r>
        <w:rPr>
          <w:rFonts w:ascii="Consolas" w:hAnsi="Consolas"/>
          <w:sz w:val="20"/>
          <w:shd w:val="clear" w:color="auto" w:fill="EDEDED"/>
        </w:rPr>
        <w:t>Parser</w:t>
      </w:r>
      <w:r>
        <w:t xml:space="preserve"> precisa dela; apenas a impressão está desativada por omissão.</w:t>
      </w:r>
    </w:p>
    <w:p>
      <w:pPr>
        <w:pStyle w:val="Heading3"/>
      </w:pPr>
      <w:r>
        <w:t>6.2. A Tabela de Símbolos</w:t>
      </w:r>
    </w:p>
    <w:p>
      <w:r>
        <w:t xml:space="preserve">Esta tabela lista </w:t>
      </w:r>
      <w:r>
        <w:rPr>
          <w:b/>
        </w:rPr>
        <w:t>todas as declarações</w:t>
      </w:r>
      <w:r>
        <w:t xml:space="preserve"> encontradas no programa (classes, campos, parâmetros, variáveis locais, métodos, construtores), com estas colunas: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20"/>
              </w:rPr>
              <w:t>Coluna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20"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Token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Categoria do símbolo (CLASS, FIELD, METHOD, PARAMETER, LOCAL_VARIABLE, ...)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Lexema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 nome do identificador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Linha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Linha onde foi declarado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Categoria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Descrição por extenso (ex.: "variável local")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Tipo de dado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int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String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MinhaClasse</w:t>
            </w:r>
            <w:r>
              <w:rPr>
                <w:sz w:val="20"/>
              </w:rPr>
              <w:t>, etc.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Tipo de variável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 é atributo, parâmetro ou variável local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Escopo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Onde a variável "vive" (ex.: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MinhaClasse.metodo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Valor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Valor inicial atribuído, se existir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Endereço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Endereço de memória simulado (fins didáticos, não é memória real)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Tamanho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Tamanho em bytes do tipo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Inicializado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true</w:t>
            </w:r>
            <w:r>
              <w:rPr>
                <w:sz w:val="20"/>
              </w:rPr>
              <w:t>/</w:t>
            </w:r>
            <w:r>
              <w:rPr>
                <w:rFonts w:ascii="Consolas" w:hAnsi="Consolas"/>
                <w:sz w:val="18"/>
                <w:shd w:val="clear" w:color="auto" w:fill="EDEDED"/>
              </w:rPr>
              <w:t>false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Dim.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Número de dimensões, se for um array 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int[][]</w:t>
            </w:r>
            <w:r>
              <w:rPr>
                <w:sz w:val="20"/>
              </w:rPr>
              <w:t xml:space="preserve"> = 2)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Parâmetros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Lista de parâmetros, se for um método/construtor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Modificadores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public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static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final</w:t>
            </w:r>
            <w:r>
              <w:rPr>
                <w:sz w:val="20"/>
              </w:rPr>
              <w:t>, etc.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Retorno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Tipo de retorno, se for um método</w:t>
            </w:r>
          </w:p>
        </w:tc>
      </w:tr>
    </w:tbl>
    <w:p>
      <w:pPr>
        <w:spacing w:after="120"/>
      </w:pPr>
    </w:p>
    <w:p>
      <w:pPr>
        <w:pStyle w:val="Heading3"/>
      </w:pPr>
      <w:r>
        <w:t>6.3. Erros sintáticos vs. erros semânticos</w:t>
      </w:r>
    </w:p>
    <w:p>
      <w:pPr>
        <w:pStyle w:val="ListBullet"/>
      </w:pPr>
      <w:r>
        <w:t xml:space="preserve">Um </w:t>
      </w:r>
      <w:r>
        <w:rPr>
          <w:b/>
        </w:rPr>
        <w:t>erro sintático</w:t>
      </w:r>
      <w:r>
        <w:t xml:space="preserve"> significa que o código está "mal escrito" segundo a gramática (ex.: falta um </w:t>
      </w:r>
      <w:r>
        <w:rPr>
          <w:rFonts w:ascii="Consolas" w:hAnsi="Consolas"/>
          <w:sz w:val="20"/>
          <w:shd w:val="clear" w:color="auto" w:fill="EDEDED"/>
        </w:rPr>
        <w:t>;</w:t>
      </w:r>
      <w:r>
        <w:t>, uma chaveta não foi fechada). Estes erros são detetados primeiro.</w:t>
      </w:r>
    </w:p>
    <w:p>
      <w:pPr>
        <w:pStyle w:val="ListBullet"/>
      </w:pPr>
      <w:r>
        <w:t xml:space="preserve">Um </w:t>
      </w:r>
      <w:r>
        <w:rPr>
          <w:b/>
        </w:rPr>
        <w:t>erro semântico</w:t>
      </w:r>
      <w:r>
        <w:t xml:space="preserve"> significa que o código está bem escrito, mas não faz sentido logicamente (ex.: usar uma variável nunca declarada, comparar tipos incompatíveis, chamar um método com argumentos errados). Este programa continua a analisar semanticamente mesmo que já existam erros sintáticos noutra parte do ficheiro, para dar o máximo de informação possível numa só execução.</w:t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7. Subconjunto da linguagem suportado</w:t>
      </w:r>
    </w:p>
    <w:p>
      <w:r>
        <w:t>O compilador aceita um subconjunto amplo e realista de Java. Em resumo:</w:t>
      </w:r>
    </w:p>
    <w:p>
      <w:r>
        <w:rPr>
          <w:b/>
        </w:rPr>
        <w:t>Estrutura do programa:</w:t>
      </w:r>
      <w:r>
        <w:t xml:space="preserve"> </w:t>
      </w:r>
      <w:r>
        <w:rPr>
          <w:rFonts w:ascii="Consolas" w:hAnsi="Consolas"/>
          <w:sz w:val="20"/>
          <w:shd w:val="clear" w:color="auto" w:fill="EDEDED"/>
        </w:rPr>
        <w:t>package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import</w:t>
      </w:r>
      <w:r>
        <w:t xml:space="preserve"> (incluindo </w:t>
      </w:r>
      <w:r>
        <w:rPr>
          <w:rFonts w:ascii="Consolas" w:hAnsi="Consolas"/>
          <w:sz w:val="20"/>
          <w:shd w:val="clear" w:color="auto" w:fill="EDEDED"/>
        </w:rPr>
        <w:t>import static</w:t>
      </w:r>
      <w:r>
        <w:t xml:space="preserve"> e </w:t>
      </w:r>
      <w:r>
        <w:rPr>
          <w:rFonts w:ascii="Consolas" w:hAnsi="Consolas"/>
          <w:sz w:val="20"/>
          <w:shd w:val="clear" w:color="auto" w:fill="EDEDED"/>
        </w:rPr>
        <w:t>import x.y.*</w:t>
      </w:r>
      <w:r>
        <w:t xml:space="preserve">), declaração de classes e interfaces (com modificadores </w:t>
      </w:r>
      <w:r>
        <w:rPr>
          <w:rFonts w:ascii="Consolas" w:hAnsi="Consolas"/>
          <w:sz w:val="20"/>
          <w:shd w:val="clear" w:color="auto" w:fill="EDEDED"/>
        </w:rPr>
        <w:t>public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abstract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final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static</w:t>
      </w:r>
      <w:r>
        <w:t>, etc.), classes/interfaces aninhadas, parâmetros de tipo genérico na sintaxe (</w:t>
      </w:r>
      <w:r>
        <w:rPr>
          <w:rFonts w:ascii="Consolas" w:hAnsi="Consolas"/>
          <w:sz w:val="20"/>
          <w:shd w:val="clear" w:color="auto" w:fill="EDEDED"/>
        </w:rPr>
        <w:t>&lt;T extends X&gt;</w:t>
      </w:r>
      <w:r>
        <w:t xml:space="preserve">), </w:t>
      </w:r>
      <w:r>
        <w:rPr>
          <w:rFonts w:ascii="Consolas" w:hAnsi="Consolas"/>
          <w:sz w:val="20"/>
          <w:shd w:val="clear" w:color="auto" w:fill="EDEDED"/>
        </w:rPr>
        <w:t>extends</w:t>
      </w:r>
      <w:r>
        <w:t xml:space="preserve"> e </w:t>
      </w:r>
      <w:r>
        <w:rPr>
          <w:rFonts w:ascii="Consolas" w:hAnsi="Consolas"/>
          <w:sz w:val="20"/>
          <w:shd w:val="clear" w:color="auto" w:fill="EDEDED"/>
        </w:rPr>
        <w:t>implements</w:t>
      </w:r>
      <w:r>
        <w:t>.</w:t>
      </w:r>
    </w:p>
    <w:p>
      <w:r>
        <w:rPr>
          <w:b/>
        </w:rPr>
        <w:t>Membros de classe:</w:t>
      </w:r>
      <w:r>
        <w:t xml:space="preserve"> campos (com múltiplos declaradores e inicializadores), métodos (com corpo ou abstratos), construtores, blocos de inicialização (estáticos ou de instância).</w:t>
      </w:r>
    </w:p>
    <w:p>
      <w:r>
        <w:rPr>
          <w:b/>
        </w:rPr>
        <w:t>Tipos:</w:t>
      </w:r>
      <w:r>
        <w:t xml:space="preserve"> todos os tipos primitivos (</w:t>
      </w:r>
      <w:r>
        <w:rPr>
          <w:rFonts w:ascii="Consolas" w:hAnsi="Consolas"/>
          <w:sz w:val="20"/>
          <w:shd w:val="clear" w:color="auto" w:fill="EDEDED"/>
        </w:rPr>
        <w:t>boolean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byte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short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char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int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long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float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double</w:t>
      </w:r>
      <w:r>
        <w:t xml:space="preserve">), </w:t>
      </w:r>
      <w:r>
        <w:rPr>
          <w:rFonts w:ascii="Consolas" w:hAnsi="Consolas"/>
          <w:sz w:val="20"/>
          <w:shd w:val="clear" w:color="auto" w:fill="EDEDED"/>
        </w:rPr>
        <w:t>String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void</w:t>
      </w:r>
      <w:r>
        <w:t>, tipos definidos pelo utilizador, arrays de qualquer dimensão (</w:t>
      </w:r>
      <w:r>
        <w:rPr>
          <w:rFonts w:ascii="Consolas" w:hAnsi="Consolas"/>
          <w:sz w:val="20"/>
          <w:shd w:val="clear" w:color="auto" w:fill="EDEDED"/>
        </w:rPr>
        <w:t>int[]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String[][]</w:t>
      </w:r>
      <w:r>
        <w:t>, ...).</w:t>
      </w:r>
    </w:p>
    <w:p>
      <w:r>
        <w:rPr>
          <w:b/>
        </w:rPr>
        <w:t>Instruções:</w:t>
      </w:r>
      <w:r>
        <w:t xml:space="preserve"> declaração de variáveis locais, </w:t>
      </w:r>
      <w:r>
        <w:rPr>
          <w:rFonts w:ascii="Consolas" w:hAnsi="Consolas"/>
          <w:sz w:val="20"/>
          <w:shd w:val="clear" w:color="auto" w:fill="EDEDED"/>
        </w:rPr>
        <w:t>if</w:t>
      </w:r>
      <w:r>
        <w:t>/</w:t>
      </w:r>
      <w:r>
        <w:rPr>
          <w:rFonts w:ascii="Consolas" w:hAnsi="Consolas"/>
          <w:sz w:val="20"/>
          <w:shd w:val="clear" w:color="auto" w:fill="EDEDED"/>
        </w:rPr>
        <w:t>else</w:t>
      </w:r>
      <w:r>
        <w:t xml:space="preserve"> (incluindo encadeado), </w:t>
      </w:r>
      <w:r>
        <w:rPr>
          <w:rFonts w:ascii="Consolas" w:hAnsi="Consolas"/>
          <w:sz w:val="20"/>
          <w:shd w:val="clear" w:color="auto" w:fill="EDEDED"/>
        </w:rPr>
        <w:t>while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do-while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for</w:t>
      </w:r>
      <w:r>
        <w:t xml:space="preserve"> (clássico e </w:t>
      </w:r>
      <w:r>
        <w:rPr>
          <w:rFonts w:ascii="Consolas" w:hAnsi="Consolas"/>
          <w:sz w:val="20"/>
          <w:shd w:val="clear" w:color="auto" w:fill="EDEDED"/>
        </w:rPr>
        <w:t>for-each</w:t>
      </w:r>
      <w:r>
        <w:t xml:space="preserve">), </w:t>
      </w:r>
      <w:r>
        <w:rPr>
          <w:rFonts w:ascii="Consolas" w:hAnsi="Consolas"/>
          <w:sz w:val="20"/>
          <w:shd w:val="clear" w:color="auto" w:fill="EDEDED"/>
        </w:rPr>
        <w:t>switch</w:t>
      </w:r>
      <w:r>
        <w:t xml:space="preserve"> (com </w:t>
      </w:r>
      <w:r>
        <w:rPr>
          <w:rFonts w:ascii="Consolas" w:hAnsi="Consolas"/>
          <w:sz w:val="20"/>
          <w:shd w:val="clear" w:color="auto" w:fill="EDEDED"/>
        </w:rPr>
        <w:t>case</w:t>
      </w:r>
      <w:r>
        <w:t>/</w:t>
      </w:r>
      <w:r>
        <w:rPr>
          <w:rFonts w:ascii="Consolas" w:hAnsi="Consolas"/>
          <w:sz w:val="20"/>
          <w:shd w:val="clear" w:color="auto" w:fill="EDEDED"/>
        </w:rPr>
        <w:t>default</w:t>
      </w:r>
      <w:r>
        <w:t xml:space="preserve">), </w:t>
      </w:r>
      <w:r>
        <w:rPr>
          <w:rFonts w:ascii="Consolas" w:hAnsi="Consolas"/>
          <w:sz w:val="20"/>
          <w:shd w:val="clear" w:color="auto" w:fill="EDEDED"/>
        </w:rPr>
        <w:t>break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continue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return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throw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try</w:t>
      </w:r>
      <w:r>
        <w:t>/</w:t>
      </w:r>
      <w:r>
        <w:rPr>
          <w:rFonts w:ascii="Consolas" w:hAnsi="Consolas"/>
          <w:sz w:val="20"/>
          <w:shd w:val="clear" w:color="auto" w:fill="EDEDED"/>
        </w:rPr>
        <w:t>catch</w:t>
      </w:r>
      <w:r>
        <w:t>/</w:t>
      </w:r>
      <w:r>
        <w:rPr>
          <w:rFonts w:ascii="Consolas" w:hAnsi="Consolas"/>
          <w:sz w:val="20"/>
          <w:shd w:val="clear" w:color="auto" w:fill="EDEDED"/>
        </w:rPr>
        <w:t>finally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assert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synchronized</w:t>
      </w:r>
      <w:r>
        <w:t xml:space="preserve">, blocos </w:t>
      </w:r>
      <w:r>
        <w:rPr>
          <w:rFonts w:ascii="Consolas" w:hAnsi="Consolas"/>
          <w:sz w:val="20"/>
          <w:shd w:val="clear" w:color="auto" w:fill="EDEDED"/>
        </w:rPr>
        <w:t>{ }</w:t>
      </w:r>
      <w:r>
        <w:t xml:space="preserve">, instrução vazia </w:t>
      </w:r>
      <w:r>
        <w:rPr>
          <w:rFonts w:ascii="Consolas" w:hAnsi="Consolas"/>
          <w:sz w:val="20"/>
          <w:shd w:val="clear" w:color="auto" w:fill="EDEDED"/>
        </w:rPr>
        <w:t>;</w:t>
      </w:r>
      <w:r>
        <w:t>.</w:t>
      </w:r>
    </w:p>
    <w:p>
      <w:r>
        <w:rPr>
          <w:b/>
        </w:rPr>
        <w:t>Expressões:</w:t>
      </w:r>
      <w:r>
        <w:t xml:space="preserve"> todos os operadores aritméticos, relacionais, lógicos, bit a bit, de atribuição (simples e composta), </w:t>
      </w:r>
      <w:r>
        <w:rPr>
          <w:rFonts w:ascii="Consolas" w:hAnsi="Consolas"/>
          <w:sz w:val="20"/>
          <w:shd w:val="clear" w:color="auto" w:fill="EDEDED"/>
        </w:rPr>
        <w:t>instanceof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?:</w:t>
      </w:r>
      <w:r>
        <w:t xml:space="preserve"> (ternário), incremento/decremento (pré e pós-fixo), </w:t>
      </w:r>
      <w:r>
        <w:rPr>
          <w:i/>
        </w:rPr>
        <w:t>cast</w:t>
      </w:r>
      <w:r>
        <w:t xml:space="preserve"> </w:t>
      </w:r>
      <w:r>
        <w:rPr>
          <w:rFonts w:ascii="Consolas" w:hAnsi="Consolas"/>
          <w:sz w:val="20"/>
          <w:shd w:val="clear" w:color="auto" w:fill="EDEDED"/>
        </w:rPr>
        <w:t>(Tipo) expr</w:t>
      </w:r>
      <w:r>
        <w:t>, acesso a membros (</w:t>
      </w:r>
      <w:r>
        <w:rPr>
          <w:rFonts w:ascii="Consolas" w:hAnsi="Consolas"/>
          <w:sz w:val="20"/>
          <w:shd w:val="clear" w:color="auto" w:fill="EDEDED"/>
        </w:rPr>
        <w:t>objeto.campo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objeto.metodo(...)</w:t>
      </w:r>
      <w:r>
        <w:t>), acesso a arrays (</w:t>
      </w:r>
      <w:r>
        <w:rPr>
          <w:rFonts w:ascii="Consolas" w:hAnsi="Consolas"/>
          <w:sz w:val="20"/>
          <w:shd w:val="clear" w:color="auto" w:fill="EDEDED"/>
        </w:rPr>
        <w:t>array[indice]</w:t>
      </w:r>
      <w:r>
        <w:t>), criação de objetos (</w:t>
      </w:r>
      <w:r>
        <w:rPr>
          <w:rFonts w:ascii="Consolas" w:hAnsi="Consolas"/>
          <w:sz w:val="20"/>
          <w:shd w:val="clear" w:color="auto" w:fill="EDEDED"/>
        </w:rPr>
        <w:t>new Classe(...)</w:t>
      </w:r>
      <w:r>
        <w:t>), criação de arrays (</w:t>
      </w:r>
      <w:r>
        <w:rPr>
          <w:rFonts w:ascii="Consolas" w:hAnsi="Consolas"/>
          <w:sz w:val="20"/>
          <w:shd w:val="clear" w:color="auto" w:fill="EDEDED"/>
        </w:rPr>
        <w:t>new int[10]</w:t>
      </w:r>
      <w:r>
        <w:t xml:space="preserve">, com inicializador </w:t>
      </w:r>
      <w:r>
        <w:rPr>
          <w:rFonts w:ascii="Consolas" w:hAnsi="Consolas"/>
          <w:sz w:val="20"/>
          <w:shd w:val="clear" w:color="auto" w:fill="EDEDED"/>
        </w:rPr>
        <w:t>{1,2,3}</w:t>
      </w:r>
      <w:r>
        <w:t xml:space="preserve">), literais (inteiro, </w:t>
      </w:r>
      <w:r>
        <w:rPr>
          <w:rFonts w:ascii="Consolas" w:hAnsi="Consolas"/>
          <w:sz w:val="20"/>
          <w:shd w:val="clear" w:color="auto" w:fill="EDEDED"/>
        </w:rPr>
        <w:t>long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float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double</w:t>
      </w:r>
      <w:r>
        <w:t xml:space="preserve">, texto, caractere, </w:t>
      </w:r>
      <w:r>
        <w:rPr>
          <w:rFonts w:ascii="Consolas" w:hAnsi="Consolas"/>
          <w:sz w:val="20"/>
          <w:shd w:val="clear" w:color="auto" w:fill="EDEDED"/>
        </w:rPr>
        <w:t>true</w:t>
      </w:r>
      <w:r>
        <w:t>/</w:t>
      </w:r>
      <w:r>
        <w:rPr>
          <w:rFonts w:ascii="Consolas" w:hAnsi="Consolas"/>
          <w:sz w:val="20"/>
          <w:shd w:val="clear" w:color="auto" w:fill="EDEDED"/>
        </w:rPr>
        <w:t>false</w:t>
      </w:r>
      <w:r>
        <w:t>/</w:t>
      </w:r>
      <w:r>
        <w:rPr>
          <w:rFonts w:ascii="Consolas" w:hAnsi="Consolas"/>
          <w:sz w:val="20"/>
          <w:shd w:val="clear" w:color="auto" w:fill="EDEDED"/>
        </w:rPr>
        <w:t>null</w:t>
      </w:r>
      <w:r>
        <w:t xml:space="preserve">), </w:t>
      </w:r>
      <w:r>
        <w:rPr>
          <w:rFonts w:ascii="Consolas" w:hAnsi="Consolas"/>
          <w:sz w:val="20"/>
          <w:shd w:val="clear" w:color="auto" w:fill="EDEDED"/>
        </w:rPr>
        <w:t>this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super</w:t>
      </w:r>
      <w:r>
        <w:t>, comentários de linha (</w:t>
      </w:r>
      <w:r>
        <w:rPr>
          <w:rFonts w:ascii="Consolas" w:hAnsi="Consolas"/>
          <w:sz w:val="20"/>
          <w:shd w:val="clear" w:color="auto" w:fill="EDEDED"/>
        </w:rPr>
        <w:t>//</w:t>
      </w:r>
      <w:r>
        <w:t>) e de bloco (</w:t>
      </w:r>
      <w:r>
        <w:rPr>
          <w:rFonts w:ascii="Consolas" w:hAnsi="Consolas"/>
          <w:sz w:val="20"/>
          <w:shd w:val="clear" w:color="auto" w:fill="EDEDED"/>
        </w:rPr>
        <w:t>/* */</w:t>
      </w:r>
      <w:r>
        <w:t>, com aninhamento).</w:t>
      </w:r>
    </w:p>
    <w:p>
      <w:pPr>
        <w:pStyle w:val="Heading3"/>
      </w:pPr>
      <w:r>
        <w:t>O que o analisador semântico verifica, especificamente</w:t>
      </w:r>
    </w:p>
    <w:p>
      <w:r>
        <w:t>De acordo com o exigido para este exame, o programa verifica sempre:</w:t>
      </w:r>
    </w:p>
    <w:p>
      <w:pPr>
        <w:pStyle w:val="ListNumber"/>
      </w:pPr>
      <w:r>
        <w:rPr>
          <w:b/>
        </w:rPr>
        <w:t>Variáveis não declaradas</w:t>
      </w:r>
      <w:r>
        <w:t xml:space="preserve"> — usar um nome que nunca foi declarado no escopo acessível.</w:t>
      </w:r>
    </w:p>
    <w:p>
      <w:pPr>
        <w:pStyle w:val="ListNumber"/>
      </w:pPr>
      <w:r>
        <w:rPr>
          <w:b/>
        </w:rPr>
        <w:t>Declarações duplicadas</w:t>
      </w:r>
      <w:r>
        <w:t xml:space="preserve"> — declarar duas vezes o mesmo nome no mesmo escopo (ex.: dois campos </w:t>
      </w:r>
      <w:r>
        <w:rPr>
          <w:rFonts w:ascii="Consolas" w:hAnsi="Consolas"/>
          <w:sz w:val="20"/>
          <w:shd w:val="clear" w:color="auto" w:fill="EDEDED"/>
        </w:rPr>
        <w:t>total</w:t>
      </w:r>
      <w:r>
        <w:t xml:space="preserve"> na mesma classe).</w:t>
      </w:r>
    </w:p>
    <w:p>
      <w:pPr>
        <w:pStyle w:val="ListNumber"/>
      </w:pPr>
      <w:r>
        <w:rPr>
          <w:b/>
        </w:rPr>
        <w:t>Incompatibilidade de tipos</w:t>
      </w:r>
      <w:r>
        <w:t xml:space="preserve"> — usar operadores com tipos que não fazem sentido juntos (ex.: somar um </w:t>
      </w:r>
      <w:r>
        <w:rPr>
          <w:rFonts w:ascii="Consolas" w:hAnsi="Consolas"/>
          <w:sz w:val="20"/>
          <w:shd w:val="clear" w:color="auto" w:fill="EDEDED"/>
        </w:rPr>
        <w:t>boolean</w:t>
      </w:r>
      <w:r>
        <w:t xml:space="preserve"> com um </w:t>
      </w:r>
      <w:r>
        <w:rPr>
          <w:rFonts w:ascii="Consolas" w:hAnsi="Consolas"/>
          <w:sz w:val="20"/>
          <w:shd w:val="clear" w:color="auto" w:fill="EDEDED"/>
        </w:rPr>
        <w:t>int</w:t>
      </w:r>
      <w:r>
        <w:t>).</w:t>
      </w:r>
    </w:p>
    <w:p>
      <w:pPr>
        <w:pStyle w:val="ListNumber"/>
      </w:pPr>
      <w:r>
        <w:rPr>
          <w:b/>
        </w:rPr>
        <w:t>Tipos dos argumentos em chamadas de métodos</w:t>
      </w:r>
      <w:r>
        <w:t xml:space="preserve"> — número e tipo dos argumentos passados numa chamada devem coincidir com os parâmetros declarados.</w:t>
      </w:r>
    </w:p>
    <w:p>
      <w:pPr>
        <w:pStyle w:val="ListNumber"/>
      </w:pPr>
      <w:r>
        <w:rPr>
          <w:b/>
        </w:rPr>
        <w:t>Atribuições incompatíveis</w:t>
      </w:r>
      <w:r>
        <w:t xml:space="preserve"> — atribuir um valor de um tipo a uma variável de outro tipo incompatível (ex.: atribuir uma </w:t>
      </w:r>
      <w:r>
        <w:rPr>
          <w:rFonts w:ascii="Consolas" w:hAnsi="Consolas"/>
          <w:sz w:val="20"/>
          <w:shd w:val="clear" w:color="auto" w:fill="EDEDED"/>
        </w:rPr>
        <w:t>String</w:t>
      </w:r>
      <w:r>
        <w:t xml:space="preserve"> a um </w:t>
      </w:r>
      <w:r>
        <w:rPr>
          <w:rFonts w:ascii="Consolas" w:hAnsi="Consolas"/>
          <w:sz w:val="20"/>
          <w:shd w:val="clear" w:color="auto" w:fill="EDEDED"/>
        </w:rPr>
        <w:t>int</w:t>
      </w:r>
      <w:r>
        <w:t>).</w:t>
      </w:r>
    </w:p>
    <w:p>
      <w:pPr>
        <w:pStyle w:val="ListNumber"/>
      </w:pPr>
      <w:r>
        <w:rPr>
          <w:b/>
        </w:rPr>
        <w:t>Condições das estruturas de controlo</w:t>
      </w:r>
      <w:r>
        <w:t xml:space="preserve"> — a condição de </w:t>
      </w:r>
      <w:r>
        <w:rPr>
          <w:rFonts w:ascii="Consolas" w:hAnsi="Consolas"/>
          <w:sz w:val="20"/>
          <w:shd w:val="clear" w:color="auto" w:fill="EDEDED"/>
        </w:rPr>
        <w:t>if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while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do-while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for</w:t>
      </w:r>
      <w:r>
        <w:t xml:space="preserve"> e </w:t>
      </w:r>
      <w:r>
        <w:rPr>
          <w:rFonts w:ascii="Consolas" w:hAnsi="Consolas"/>
          <w:sz w:val="20"/>
          <w:shd w:val="clear" w:color="auto" w:fill="EDEDED"/>
        </w:rPr>
        <w:t>assert</w:t>
      </w:r>
      <w:r>
        <w:t xml:space="preserve"> deve ser sempre do tipo </w:t>
      </w:r>
      <w:r>
        <w:rPr>
          <w:rFonts w:ascii="Consolas" w:hAnsi="Consolas"/>
          <w:sz w:val="20"/>
          <w:shd w:val="clear" w:color="auto" w:fill="EDEDED"/>
        </w:rPr>
        <w:t>boolean</w:t>
      </w:r>
      <w:r>
        <w:t xml:space="preserve">; a expressão de um </w:t>
      </w:r>
      <w:r>
        <w:rPr>
          <w:rFonts w:ascii="Consolas" w:hAnsi="Consolas"/>
          <w:sz w:val="20"/>
          <w:shd w:val="clear" w:color="auto" w:fill="EDEDED"/>
        </w:rPr>
        <w:t>switch</w:t>
      </w:r>
      <w:r>
        <w:t xml:space="preserve"> deve ser </w:t>
      </w:r>
      <w:r>
        <w:rPr>
          <w:rFonts w:ascii="Consolas" w:hAnsi="Consolas"/>
          <w:sz w:val="20"/>
          <w:shd w:val="clear" w:color="auto" w:fill="EDEDED"/>
        </w:rPr>
        <w:t>int</w:t>
      </w:r>
      <w:r>
        <w:t>/</w:t>
      </w:r>
      <w:r>
        <w:rPr>
          <w:rFonts w:ascii="Consolas" w:hAnsi="Consolas"/>
          <w:sz w:val="20"/>
          <w:shd w:val="clear" w:color="auto" w:fill="EDEDED"/>
        </w:rPr>
        <w:t>char</w:t>
      </w:r>
      <w:r>
        <w:t>/</w:t>
      </w:r>
      <w:r>
        <w:rPr>
          <w:rFonts w:ascii="Consolas" w:hAnsi="Consolas"/>
          <w:sz w:val="20"/>
          <w:shd w:val="clear" w:color="auto" w:fill="EDEDED"/>
        </w:rPr>
        <w:t>String</w:t>
      </w:r>
      <w:r>
        <w:t xml:space="preserve">; o tipo do elemento de um </w:t>
      </w:r>
      <w:r>
        <w:rPr>
          <w:rFonts w:ascii="Consolas" w:hAnsi="Consolas"/>
          <w:sz w:val="20"/>
          <w:shd w:val="clear" w:color="auto" w:fill="EDEDED"/>
        </w:rPr>
        <w:t>for-each</w:t>
      </w:r>
      <w:r>
        <w:t xml:space="preserve"> deve ser compatível com o array percorrido.</w:t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8. Exemplos completos passo a passo</w:t>
      </w:r>
    </w:p>
    <w:p>
      <w:pPr>
        <w:pStyle w:val="Heading3"/>
      </w:pPr>
      <w:r>
        <w:t>8.1. Exemplo sem erros</w:t>
      </w:r>
    </w:p>
    <w:p>
      <w:r>
        <w:t xml:space="preserve">Ficheiro </w:t>
      </w:r>
      <w:r>
        <w:rPr>
          <w:rFonts w:ascii="Consolas" w:hAnsi="Consolas"/>
          <w:sz w:val="20"/>
          <w:shd w:val="clear" w:color="auto" w:fill="EDEDED"/>
        </w:rPr>
        <w:t>ola.txt</w:t>
      </w:r>
      <w: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public class Ola 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int x = 10;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int y = 20;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if (x &lt; y) 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System.out.println("x é menor que y");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pPr>
        <w:spacing w:after="120"/>
      </w:pPr>
    </w:p>
    <w:p>
      <w:r>
        <w:t xml:space="preserve">Ao correr </w:t>
      </w:r>
      <w:r>
        <w:rPr>
          <w:rFonts w:ascii="Consolas" w:hAnsi="Consolas"/>
          <w:sz w:val="20"/>
          <w:shd w:val="clear" w:color="auto" w:fill="EDEDED"/>
        </w:rPr>
        <w:t>java com.compiler.main.Main ola.txt</w:t>
      </w:r>
      <w:r>
        <w:t>, a saída termina com: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Parser executado com sucesso!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...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Analisador semântico executado sem erros!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✔ COMPILAÇÃO CONCLUÍDA COM SUCESSO!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✔ Nenhum erro encontrado durante a análise.</w:t>
            </w:r>
          </w:p>
        </w:tc>
      </w:tr>
    </w:tbl>
    <w:p>
      <w:pPr>
        <w:spacing w:after="120"/>
      </w:pPr>
    </w:p>
    <w:p>
      <w:pPr>
        <w:pStyle w:val="Heading3"/>
      </w:pPr>
      <w:r>
        <w:t>8.2. Exemplo com erros semânticos (todas as verificações)</w:t>
      </w:r>
    </w:p>
    <w:p>
      <w:r>
        <w:t xml:space="preserve">Ficheiro </w:t>
      </w:r>
      <w:r>
        <w:rPr>
          <w:rFonts w:ascii="Consolas" w:hAnsi="Consolas"/>
          <w:sz w:val="20"/>
          <w:shd w:val="clear" w:color="auto" w:fill="EDEDED"/>
        </w:rPr>
        <w:t>teste_semantico.txt</w:t>
      </w:r>
      <w:r>
        <w:t xml:space="preserve"> (incluído no projeto):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public class TesteSemantico 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private int total = 0;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private int total = 5;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public int soma(int a, int b) 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return a + b;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public void executar() 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int x = 10;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String texto = "ola";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int y = x + naoDeclarada;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int z = texto;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int resultado = soma(1, "dois");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if (x) 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System.out.println("nunca deveria compilar");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while (texto) 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System.out.println("laço inválido");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for (int i = 0; texto; i++) 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System.out.println(i);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pPr>
        <w:spacing w:after="120"/>
      </w:pPr>
    </w:p>
    <w:p>
      <w:r>
        <w:t>Ao correr o compilador sobre este ficheiro, a secção de erros semânticos mostra: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=== ERROS SEMANTICOS ===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Erro semântico em 3:25 - Símbolo 'total' já declarado no escopo 'TesteSemantico'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Erro semântico em 13:21 - Variável 'naoDeclarada' não declarada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Erro semântico em 15:17 - Não é possível atribuir um valor do tipo 'String' para a variável 'z' do tipo 'int'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Erro semântico em 17:33 - Argumento 2 de 'soma' tem tipo 'String', esperado 'int'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Erro semântico em 19:13 - Condição de 'if' deve ser do tipo boolean, mas é 'int'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Erro semântico em 23:16 - Condição de 'while' deve ser do tipo boolean, mas é 'String'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Erro semântico em 27:25 - Condição de 'for' deve ser do tipo boolean, mas é 'String'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✘ COMPILAÇÃO CONCLUÍDA COM ERROS!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✘ 7 erro(s) encontrado(s) durante a análise.</w:t>
            </w:r>
          </w:p>
        </w:tc>
      </w:tr>
    </w:tbl>
    <w:p>
      <w:pPr>
        <w:spacing w:after="120"/>
      </w:pPr>
    </w:p>
    <w:p>
      <w:r>
        <w:t xml:space="preserve">Repare como cada uma das seis exigências do enunciado está representada: duas declarações do campo </w:t>
      </w:r>
      <w:r>
        <w:rPr>
          <w:rFonts w:ascii="Consolas" w:hAnsi="Consolas"/>
          <w:sz w:val="20"/>
          <w:shd w:val="clear" w:color="auto" w:fill="EDEDED"/>
        </w:rPr>
        <w:t>total</w:t>
      </w:r>
      <w:r>
        <w:t xml:space="preserve"> (b), uso de </w:t>
      </w:r>
      <w:r>
        <w:rPr>
          <w:rFonts w:ascii="Consolas" w:hAnsi="Consolas"/>
          <w:sz w:val="20"/>
          <w:shd w:val="clear" w:color="auto" w:fill="EDEDED"/>
        </w:rPr>
        <w:t>naoDeclarada</w:t>
      </w:r>
      <w:r>
        <w:t xml:space="preserve"> (a), atribuição de </w:t>
      </w:r>
      <w:r>
        <w:rPr>
          <w:rFonts w:ascii="Consolas" w:hAnsi="Consolas"/>
          <w:sz w:val="20"/>
          <w:shd w:val="clear" w:color="auto" w:fill="EDEDED"/>
        </w:rPr>
        <w:t>String</w:t>
      </w:r>
      <w:r>
        <w:t xml:space="preserve"> a </w:t>
      </w:r>
      <w:r>
        <w:rPr>
          <w:rFonts w:ascii="Consolas" w:hAnsi="Consolas"/>
          <w:sz w:val="20"/>
          <w:shd w:val="clear" w:color="auto" w:fill="EDEDED"/>
        </w:rPr>
        <w:t>int</w:t>
      </w:r>
      <w:r>
        <w:t xml:space="preserve"> (c/e), argumento </w:t>
      </w:r>
      <w:r>
        <w:rPr>
          <w:rFonts w:ascii="Consolas" w:hAnsi="Consolas"/>
          <w:sz w:val="20"/>
          <w:shd w:val="clear" w:color="auto" w:fill="EDEDED"/>
        </w:rPr>
        <w:t>"dois"</w:t>
      </w:r>
      <w:r>
        <w:t xml:space="preserve"> onde se esperava </w:t>
      </w:r>
      <w:r>
        <w:rPr>
          <w:rFonts w:ascii="Consolas" w:hAnsi="Consolas"/>
          <w:sz w:val="20"/>
          <w:shd w:val="clear" w:color="auto" w:fill="EDEDED"/>
        </w:rPr>
        <w:t>int</w:t>
      </w:r>
      <w:r>
        <w:t xml:space="preserve"> (d), e três condições de controlo que não são </w:t>
      </w:r>
      <w:r>
        <w:rPr>
          <w:rFonts w:ascii="Consolas" w:hAnsi="Consolas"/>
          <w:sz w:val="20"/>
          <w:shd w:val="clear" w:color="auto" w:fill="EDEDED"/>
        </w:rPr>
        <w:t>boolean</w:t>
      </w:r>
      <w:r>
        <w:t xml:space="preserve"> (f).</w:t>
      </w:r>
    </w:p>
    <w:p>
      <w:pPr>
        <w:pStyle w:val="Heading3"/>
      </w:pPr>
      <w:r>
        <w:t>8.3. Exemplo com arrays e for-each</w:t>
      </w:r>
    </w:p>
    <w:p>
      <w:r>
        <w:t xml:space="preserve">Ficheiro </w:t>
      </w:r>
      <w:r>
        <w:rPr>
          <w:rFonts w:ascii="Consolas" w:hAnsi="Consolas"/>
          <w:sz w:val="20"/>
          <w:shd w:val="clear" w:color="auto" w:fill="EDEDED"/>
        </w:rPr>
        <w:t>array_exemplo.txt</w:t>
      </w:r>
      <w:r>
        <w:t>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public class ArrayExemplo 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int[] numeros = {1, 2, 3, 4, 5};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for (int n : numeros) 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System.out.println(n);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 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int soma = 0;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for (int i = 0; i &lt; numeros.length; i++) 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    soma = soma + numeros[i];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}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    System.out.println(soma);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pPr>
        <w:spacing w:after="120"/>
      </w:pPr>
    </w:p>
    <w:p>
      <w:r>
        <w:t xml:space="preserve">Este exemplo está correto: o </w:t>
      </w:r>
      <w:r>
        <w:rPr>
          <w:rFonts w:ascii="Consolas" w:hAnsi="Consolas"/>
          <w:sz w:val="20"/>
          <w:shd w:val="clear" w:color="auto" w:fill="EDEDED"/>
        </w:rPr>
        <w:t>for-each</w:t>
      </w:r>
      <w:r>
        <w:t xml:space="preserve"> percorre </w:t>
      </w:r>
      <w:r>
        <w:rPr>
          <w:rFonts w:ascii="Consolas" w:hAnsi="Consolas"/>
          <w:sz w:val="20"/>
          <w:shd w:val="clear" w:color="auto" w:fill="EDEDED"/>
        </w:rPr>
        <w:t>numeros</w:t>
      </w:r>
      <w:r>
        <w:t xml:space="preserve"> (um </w:t>
      </w:r>
      <w:r>
        <w:rPr>
          <w:rFonts w:ascii="Consolas" w:hAnsi="Consolas"/>
          <w:sz w:val="20"/>
          <w:shd w:val="clear" w:color="auto" w:fill="EDEDED"/>
        </w:rPr>
        <w:t>int[]</w:t>
      </w:r>
      <w:r>
        <w:t xml:space="preserve">) com uma variável de laço </w:t>
      </w:r>
      <w:r>
        <w:rPr>
          <w:rFonts w:ascii="Consolas" w:hAnsi="Consolas"/>
          <w:sz w:val="20"/>
          <w:shd w:val="clear" w:color="auto" w:fill="EDEDED"/>
        </w:rPr>
        <w:t>n</w:t>
      </w:r>
      <w:r>
        <w:t xml:space="preserve"> do tipo </w:t>
      </w:r>
      <w:r>
        <w:rPr>
          <w:rFonts w:ascii="Consolas" w:hAnsi="Consolas"/>
          <w:sz w:val="20"/>
          <w:shd w:val="clear" w:color="auto" w:fill="EDEDED"/>
        </w:rPr>
        <w:t>int</w:t>
      </w:r>
      <w:r>
        <w:t xml:space="preserve">, que é compatível com o tipo do elemento do array; o acesso </w:t>
      </w:r>
      <w:r>
        <w:rPr>
          <w:rFonts w:ascii="Consolas" w:hAnsi="Consolas"/>
          <w:sz w:val="20"/>
          <w:shd w:val="clear" w:color="auto" w:fill="EDEDED"/>
        </w:rPr>
        <w:t>numeros[i]</w:t>
      </w:r>
      <w:r>
        <w:t xml:space="preserve"> usa um índice </w:t>
      </w:r>
      <w:r>
        <w:rPr>
          <w:rFonts w:ascii="Consolas" w:hAnsi="Consolas"/>
          <w:sz w:val="20"/>
          <w:shd w:val="clear" w:color="auto" w:fill="EDEDED"/>
        </w:rPr>
        <w:t>int</w:t>
      </w:r>
      <w:r>
        <w:t xml:space="preserve">, tal como exigido. A tabela de símbolos gerada mostra </w:t>
      </w:r>
      <w:r>
        <w:rPr>
          <w:rFonts w:ascii="Consolas" w:hAnsi="Consolas"/>
          <w:sz w:val="20"/>
          <w:shd w:val="clear" w:color="auto" w:fill="EDEDED"/>
        </w:rPr>
        <w:t>numeros</w:t>
      </w:r>
      <w:r>
        <w:t xml:space="preserve"> com </w:t>
      </w:r>
      <w:r>
        <w:rPr>
          <w:rFonts w:ascii="Consolas" w:hAnsi="Consolas"/>
          <w:sz w:val="20"/>
          <w:shd w:val="clear" w:color="auto" w:fill="EDEDED"/>
        </w:rPr>
        <w:t>Dim. = 1</w:t>
      </w:r>
      <w:r>
        <w:t xml:space="preserve"> (um array de uma dimensão) e o compilador termina sem erros.</w:t>
      </w:r>
    </w:p>
    <w:p>
      <w:r>
        <w:t xml:space="preserve">Se, em vez disso, a variável do </w:t>
      </w:r>
      <w:r>
        <w:rPr>
          <w:rFonts w:ascii="Consolas" w:hAnsi="Consolas"/>
          <w:sz w:val="20"/>
          <w:shd w:val="clear" w:color="auto" w:fill="EDEDED"/>
        </w:rPr>
        <w:t>for-each</w:t>
      </w:r>
      <w:r>
        <w:t xml:space="preserve"> fosse declarada com um tipo incompatível — por exemplo </w:t>
      </w:r>
      <w:r>
        <w:rPr>
          <w:rFonts w:ascii="Consolas" w:hAnsi="Consolas"/>
          <w:sz w:val="20"/>
          <w:shd w:val="clear" w:color="auto" w:fill="EDEDED"/>
        </w:rPr>
        <w:t>for (String n : numeros)</w:t>
      </w:r>
      <w:r>
        <w:t xml:space="preserve"> — o compilador reportaria: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- Erro semântico em 5:22 - Elemento do tipo 'int' incompatível com a variável 'n' (String) do for-each</w:t>
            </w:r>
          </w:p>
        </w:tc>
      </w:tr>
    </w:tbl>
    <w:p>
      <w:pPr>
        <w:spacing w:after="120"/>
      </w:pPr>
    </w:p>
    <w:p>
      <w:pPr>
        <w:pStyle w:val="Heading3"/>
      </w:pPr>
      <w:r>
        <w:t>8.4. Exemplo com erro sintático</w:t>
      </w:r>
    </w:p>
    <w:p>
      <w:r>
        <w:t xml:space="preserve">Ficheiro </w:t>
      </w:r>
      <w:r>
        <w:rPr>
          <w:rFonts w:ascii="Consolas" w:hAnsi="Consolas"/>
          <w:sz w:val="20"/>
          <w:shd w:val="clear" w:color="auto" w:fill="EDEDED"/>
        </w:rPr>
        <w:t>teste_de_erro.txt</w:t>
      </w:r>
      <w:r>
        <w:t xml:space="preserve"> (incluído no projeto), propositadamente malformado (falta um </w:t>
      </w:r>
      <w:r>
        <w:rPr>
          <w:rFonts w:ascii="Consolas" w:hAnsi="Consolas"/>
          <w:sz w:val="20"/>
          <w:shd w:val="clear" w:color="auto" w:fill="EDEDED"/>
        </w:rPr>
        <w:t>;</w:t>
      </w:r>
      <w:r>
        <w:t>, um valor de atribuição e a classe nunca abre um bloco correto):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public class TesteErros 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private int x = ;           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private String nome         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 xml:space="preserve">    private int y = 10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>
      <w:pPr>
        <w:spacing w:after="120"/>
      </w:pPr>
    </w:p>
    <w:p>
      <w:r>
        <w:t xml:space="preserve">A saída mostra </w:t>
      </w:r>
      <w:r>
        <w:rPr>
          <w:rFonts w:ascii="Consolas" w:hAnsi="Consolas"/>
          <w:sz w:val="20"/>
          <w:shd w:val="clear" w:color="auto" w:fill="EDEDED"/>
        </w:rPr>
        <w:t>Parser terminou com erro(s), mas recuperou e continuou a analise.</w:t>
      </w:r>
      <w:r>
        <w:t xml:space="preserve"> seguido da lista de problemas sintáticos encontrados, cada um com linha e coluna — o programa não para na primeira ocorrência, tenta sincronizar e continuar a analisar o resto do ficheiro.</w:t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9. Mensagens de erro mais comuns e o que significam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Mensagem (exemplo)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O que significa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Como corrigir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Variável 'x' não declarada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Usou um nome que nunca foi declarado antes, nesse escopo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Declarar a variável antes de a usar, ou corrigir um erro de escrita no nome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Símbolo 'x' já declarado no escopo 'Y'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Duas declarações com o mesmo nome, no mesmo escopo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Remover ou renomear uma das duas declarações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Operador '+' não pode ser aplicado a tipos incompatíveis 'X' e 'Y'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Está a tentar usar um operador 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+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-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&amp;&amp;</w:t>
            </w:r>
            <w:r>
              <w:rPr>
                <w:sz w:val="20"/>
              </w:rPr>
              <w:t>, etc.) com tipos que não são compatíveis entre si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Verificar os tipos das duas variáveis/expressões envolvidas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Não é possível atribuir um valor do tipo 'X' para a variável 'v' do tipo 'Y'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O tipo do valor à direita do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=</w:t>
            </w:r>
            <w:r>
              <w:rPr>
                <w:sz w:val="20"/>
              </w:rPr>
              <w:t xml:space="preserve"> não é compatível com o tipo declarado da variável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Corrigir o tipo da variável ou o valor atribuído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Argumento N de 'metodo' tem tipo 'X', esperado 'Y'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Um dos argumentos passados na chamada não tem o tipo esperado pelo parâmetro correspondente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Verificar a ordem e o tipo dos argumentos passados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Número de argumentos incorreto para 'metodo': esperado N, encontrado 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Chamou um método/construtor com um número de argumentos diferente do declarado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Verificar quantos parâmetros o método/construtor espera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Condição de 'if'/'while'/'for' deve ser do tipo boolean, mas é 'X'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A condição de uma estrutura de controlo não é uma expressão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boolean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Trocar por uma comparação 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x &gt; 0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x == 5</w:t>
            </w:r>
            <w:r>
              <w:rPr>
                <w:sz w:val="20"/>
              </w:rPr>
              <w:t>, etc.) em vez do valor "cru"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Método 'x' não existe na classe 'Y'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Está a chamar um método que não foi declarado nessa classe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Verificar o nome do método ou se a classe está definida no ficheiro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Campo 'x' não existe na classe 'Y'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Está a aceder a um campo que não foi declarado nessa classe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Verificar o nome do campo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10. Perguntas frequentes</w:t>
      </w:r>
    </w:p>
    <w:p>
      <w:r>
        <w:rPr>
          <w:b/>
        </w:rPr>
        <w:t>P: Posso analisar vários ficheiros `.java` ao mesmo tempo?</w:t>
      </w:r>
      <w:r>
        <w:t xml:space="preserve"> R: Não. O programa recebe um único caminho de ficheiro como argumento. Para analisar vários programas, execute o comando uma vez por ficheiro.</w:t>
      </w:r>
    </w:p>
    <w:p>
      <w:r>
        <w:rPr>
          <w:b/>
        </w:rPr>
        <w:t>P: O programa executa o meu código Java?</w:t>
      </w:r>
      <w:r>
        <w:t xml:space="preserve"> R: Não. Este é apenas o </w:t>
      </w:r>
      <w:r>
        <w:rPr>
          <w:i/>
        </w:rPr>
        <w:t>front-end</w:t>
      </w:r>
      <w:r>
        <w:t xml:space="preserve"> de um compilador (análise léxica, sintática e semântica) — não há geração nem execução de código.</w:t>
      </w:r>
    </w:p>
    <w:p>
      <w:r>
        <w:rPr>
          <w:b/>
        </w:rPr>
        <w:t>P: Porque é que dois construtores com o mesmo nome (sobrecarregados) dão erro de "já declarado"?</w:t>
      </w:r>
      <w:r>
        <w:t xml:space="preserve"> R: Este mini-compilador, por desenho, não modela sobrecarga de métodos ou construtores — cada nome só pode ter uma assinatura por escopo (ver secção 11). Se precisar de comportamentos diferentes, use nomes de métodos diferentes.</w:t>
      </w:r>
    </w:p>
    <w:p>
      <w:r>
        <w:rPr>
          <w:b/>
        </w:rPr>
        <w:t>P: Os meus `import`s de bibliotecas de terceiros dão erro?</w:t>
      </w:r>
      <w:r>
        <w:t xml:space="preserve"> R: O programa não valida o conteúdo de </w:t>
      </w:r>
      <w:r>
        <w:rPr>
          <w:rFonts w:ascii="Consolas" w:hAnsi="Consolas"/>
          <w:sz w:val="20"/>
          <w:shd w:val="clear" w:color="auto" w:fill="EDEDED"/>
        </w:rPr>
        <w:t>import</w:t>
      </w:r>
      <w:r>
        <w:t>s — apenas os reconhece sintaticamente. Classes comuns do Java (</w:t>
      </w:r>
      <w:r>
        <w:rPr>
          <w:rFonts w:ascii="Consolas" w:hAnsi="Consolas"/>
          <w:sz w:val="20"/>
          <w:shd w:val="clear" w:color="auto" w:fill="EDEDED"/>
        </w:rPr>
        <w:t>System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String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ArrayList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Math</w:t>
      </w:r>
      <w:r>
        <w:t>, etc.) são reconhecidas por uma lista interna; classes verdadeiramente externas ao ficheiro-fonte não são validadas quanto aos seus membros.</w:t>
      </w:r>
    </w:p>
    <w:p>
      <w:r>
        <w:rPr>
          <w:b/>
        </w:rPr>
        <w:t>P: Como sei se um erro é do analisador léxico, sintático ou semântico?</w:t>
      </w:r>
      <w:r>
        <w:t xml:space="preserve"> R: Pela secção onde aparece na saída (</w:t>
      </w:r>
      <w:r>
        <w:rPr>
          <w:rFonts w:ascii="Consolas" w:hAnsi="Consolas"/>
          <w:sz w:val="20"/>
          <w:shd w:val="clear" w:color="auto" w:fill="EDEDED"/>
        </w:rPr>
        <w:t>ERROS SINTATICOS</w:t>
      </w:r>
      <w:r>
        <w:t xml:space="preserve"> ou </w:t>
      </w:r>
      <w:r>
        <w:rPr>
          <w:rFonts w:ascii="Consolas" w:hAnsi="Consolas"/>
          <w:sz w:val="20"/>
          <w:shd w:val="clear" w:color="auto" w:fill="EDEDED"/>
        </w:rPr>
        <w:t>ERROS SEMANTICOS</w:t>
      </w:r>
      <w:r>
        <w:t>) — erros léxicos aparecem como avisos na consola (</w:t>
      </w:r>
      <w:r>
        <w:rPr>
          <w:rFonts w:ascii="Consolas" w:hAnsi="Consolas"/>
          <w:sz w:val="20"/>
          <w:shd w:val="clear" w:color="auto" w:fill="EDEDED"/>
        </w:rPr>
        <w:t>[AVISO] Caractere não reconhecido...</w:t>
      </w:r>
      <w:r>
        <w:t>) durante a fase de tokens.</w:t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 xml:space="preserve">11. Limitações e o que o programa </w:t>
      </w:r>
      <w:r>
        <w:rPr>
          <w:b/>
        </w:rPr>
        <w:t>não</w:t>
      </w:r>
      <w:r>
        <w:t xml:space="preserve"> faz</w:t>
      </w:r>
    </w:p>
    <w:p>
      <w:pPr>
        <w:pStyle w:val="ListBullet"/>
      </w:pPr>
      <w:r>
        <w:t>Não gera código executável nem um programa final — é apenas um verificador.</w:t>
      </w:r>
    </w:p>
    <w:p>
      <w:pPr>
        <w:pStyle w:val="ListBullet"/>
      </w:pPr>
      <w:r>
        <w:t>Não modela sobrecarga de métodos/construtores (dois métodos com o mesmo nome no mesmo escopo são tratados como duplicados).</w:t>
      </w:r>
    </w:p>
    <w:p>
      <w:pPr>
        <w:pStyle w:val="ListBullet"/>
      </w:pPr>
      <w:r>
        <w:t xml:space="preserve">Não modela herança entre classes definidas pelo próprio utilizador (apenas </w:t>
      </w:r>
      <w:r>
        <w:rPr>
          <w:rFonts w:ascii="Consolas" w:hAnsi="Consolas"/>
          <w:sz w:val="20"/>
          <w:shd w:val="clear" w:color="auto" w:fill="EDEDED"/>
        </w:rPr>
        <w:t>Object</w:t>
      </w:r>
      <w:r>
        <w:t xml:space="preserve"> é tratado como super-tipo universal).</w:t>
      </w:r>
    </w:p>
    <w:p>
      <w:pPr>
        <w:pStyle w:val="ListBullet"/>
      </w:pPr>
      <w:r>
        <w:t>Não valida os membros de classes externas à biblioteca padrão conhecida (apenas aceita o nome da classe).</w:t>
      </w:r>
    </w:p>
    <w:p>
      <w:pPr>
        <w:pStyle w:val="ListBullet"/>
      </w:pPr>
      <w:r>
        <w:t xml:space="preserve">Não deteta erros de fluxo (ex.: "esta variável pode não ter sido inicializada neste caminho", "falta um </w:t>
      </w:r>
      <w:r>
        <w:rPr>
          <w:rFonts w:ascii="Consolas" w:hAnsi="Consolas"/>
          <w:sz w:val="20"/>
          <w:shd w:val="clear" w:color="auto" w:fill="EDEDED"/>
        </w:rPr>
        <w:t>return</w:t>
      </w:r>
      <w:r>
        <w:t xml:space="preserve"> nalgum ramo").</w:t>
      </w:r>
    </w:p>
    <w:p>
      <w:pPr>
        <w:pStyle w:val="ListBullet"/>
      </w:pPr>
      <w:r>
        <w:t xml:space="preserve">Os endereços de memória apresentados na tabela de símbolos são </w:t>
      </w:r>
      <w:r>
        <w:rPr>
          <w:b/>
        </w:rPr>
        <w:t>simbólicos e sequenciais</w:t>
      </w:r>
      <w:r>
        <w:t>, apenas para fins didáticos — não representam posições reais de memória.</w:t>
      </w: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12. Resolução de problemas (troubleshooting)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Sintoma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Causa provável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  <w:sz w:val="20"/>
              </w:rPr>
              <w:t>Solução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Erro no parser: ...</w:t>
            </w:r>
            <w:r>
              <w:rPr>
                <w:sz w:val="20"/>
              </w:rPr>
              <w:t xml:space="preserve"> na consola e nada mais é impresso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Uma exceção inesperada interrompeu a análise (ex.: ficheiro vazio, ou combinação de sintaxe não coberta)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Confirmar que o ficheiro não está vazio e que é um Java válido de alto nível; testar com um dos ficheiros de exemplo primeiro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 xml:space="preserve">Erro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NoSuchFileException</w:t>
            </w:r>
            <w:r>
              <w:rPr>
                <w:sz w:val="20"/>
              </w:rPr>
              <w:t xml:space="preserve"> ou semelhante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 caminho do ficheiro passado como argumento está incorreto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Confirmar o caminho (relativo à pasta onde está a correr o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java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 xml:space="preserve">Caracteres acentuados aparecem como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?</w:t>
            </w:r>
            <w:r>
              <w:rPr>
                <w:sz w:val="20"/>
              </w:rPr>
              <w:t xml:space="preserve"> ou símbolos estranhos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Codificação da consola não está em UTF-8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Executar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chcp 65001</w:t>
            </w:r>
            <w:r>
              <w:rPr>
                <w:sz w:val="20"/>
              </w:rPr>
              <w:t xml:space="preserve"> antes, e correr o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java</w:t>
            </w:r>
            <w:r>
              <w:rPr>
                <w:sz w:val="20"/>
              </w:rPr>
              <w:t xml:space="preserve"> com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-Dfile.encoding=UTF-8 -Dstdout.encoding=UTF-8</w:t>
            </w:r>
            <w:r>
              <w:rPr>
                <w:sz w:val="20"/>
              </w:rPr>
              <w:t xml:space="preserve"> (ver secção 4)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[AVISO] Caractere não reconhecido: 'X'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Existe no ficheiro-fonte um carácter que não pertence a nenhuma categoria de token (ex.: um emoji, ou um símbolo de outra linguagem)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Remover ou substituir o carácter no ficheiro-fonte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Uma classe/método que existe no ficheiro é reportado como "não declarada"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 identificador está a ser usado antes da sua classe estar registada corretamente, ou há um erro de escrita (maiúsculas/minúsculas importam em Java)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 xml:space="preserve">Confirmar a grafia exata (Java é </w:t>
            </w:r>
            <w:r>
              <w:rPr>
                <w:i/>
                <w:sz w:val="20"/>
              </w:rPr>
              <w:t>case-sensitive</w:t>
            </w:r>
            <w:r>
              <w:rPr>
                <w:sz w:val="20"/>
              </w:rPr>
              <w:t>) e que a classe está definida no mesmo ficheiro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 programa não compila (</w:t>
            </w:r>
            <w:r>
              <w:rPr>
                <w:rFonts w:ascii="Consolas" w:hAnsi="Consolas"/>
                <w:sz w:val="18"/>
                <w:shd w:val="clear" w:color="auto" w:fill="EDEDED"/>
              </w:rPr>
              <w:t>javac</w:t>
            </w:r>
            <w:r>
              <w:rPr>
                <w:sz w:val="20"/>
              </w:rPr>
              <w:t xml:space="preserve"> falha)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Versão do JDK inferior a 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Instalar/usar o JDK 17 ou superior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13. Glossário de termos técnicos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20"/>
              </w:rPr>
              <w:t>Termo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20"/>
              </w:rPr>
              <w:t>Significado, em linguagem simples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Token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O menor "pedaço" reconhecível de um programa: uma palavra, um número, um símbolo. Ex.: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int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x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=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10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;</w:t>
            </w:r>
            <w:r>
              <w:rPr>
                <w:sz w:val="20"/>
              </w:rPr>
              <w:t xml:space="preserve"> são cada um um token separado.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Lexema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O texto exato de um token, tal como aparece no ficheiro (ex.: o lexema do token "identificador" pode ser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contador</w:t>
            </w:r>
            <w:r>
              <w:rPr>
                <w:sz w:val="20"/>
              </w:rP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Analisador Léxico (Scanner/Lexer)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parte do programa que lê o ficheiro carácter a carácter e o transforma numa lista de tokens.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Analisador Sintático (Parser)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parte do programa que verifica se a sequência de tokens está organizada segundo as regras gramaticais da linguagem, construindo uma árvore que representa essa estrutura.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Árvore Sintática Abstrata (AST)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A representação em forma de árvore da estrutura do programa, produzida pelo analisador sintático (por exemplo, um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if</w:t>
            </w:r>
            <w:r>
              <w:rPr>
                <w:sz w:val="20"/>
              </w:rPr>
              <w:t xml:space="preserve"> é representado como um nó com um ramo para a condição, um ramo para o "então" e um ramo opcional para o "senão").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Analisador Semântico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parte do programa que verifica se o programa, apesar de gramaticalmente correto, também faz sentido (tipos compatíveis, variáveis declaradas, etc.).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Escopo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 "zona" do programa onde um nome (variável, parâmetro, etc.) está visível e pode ser usado. Por exemplo, uma variável declarada dentro de um método só é visível dentro desse método.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Tabela de Símbolos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Uma espécie de "ficha" com todas as declarações do programa (nome, tipo, escopo, endereço, etc.), usada pelo compilador para saber tudo sobre cada identificador.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Tipo (Type)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A categoria de um valor: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int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boolean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String</w:t>
            </w:r>
            <w:r>
              <w:rPr>
                <w:sz w:val="20"/>
              </w:rPr>
              <w:t>, uma classe do utilizador, um array, etc. Duas expressões só podem normalmente combinar-se (somar, comparar, atribuir) se os seus tipos forem compatíveis entre si.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Compatibilidade de tipos / atribuição (widening)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A regra que diz quando é seguro "converter automaticamente" um valor de um tipo para outro (por exemplo, um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int</w:t>
            </w:r>
            <w:r>
              <w:rPr>
                <w:sz w:val="20"/>
              </w:rPr>
              <w:t xml:space="preserve"> pode ser atribuído a um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double</w:t>
            </w:r>
            <w:r>
              <w:rPr>
                <w:sz w:val="20"/>
              </w:rPr>
              <w:t xml:space="preserve"> sem perda de informação, mas o inverso não é automático).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Erro léxico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Um problema detetado enquanto o programa ainda está a ser dividido em tokens (ex.: uma string que nunca fecha as aspas).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Erro sintático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Um problema de estrutura/gramática (ex.: falta um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;</w:t>
            </w:r>
            <w:r>
              <w:rPr>
                <w:sz w:val="20"/>
              </w:rPr>
              <w:t xml:space="preserve"> ou uma chaveta).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Erro semântico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Um problema de "significado" do programa (ex.: usar uma variável nunca declarada, ou somar um texto com um booleano).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0"/>
              </w:rPr>
              <w:t>Modo pânico (recuperação de erros)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 xml:space="preserve">A estratégia usada pelo compilador para, ao encontrar um erro, não parar imediatamente: avança no texto até um ponto seguro (normalmente um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;</w:t>
            </w:r>
            <w:r>
              <w:rPr>
                <w:sz w:val="20"/>
              </w:rPr>
              <w:t xml:space="preserve"> ou um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}</w:t>
            </w:r>
            <w:r>
              <w:rPr>
                <w:sz w:val="20"/>
              </w:rPr>
              <w:t>) e continua a analisar o resto do programa, reportando o máximo de erros possível numa só execução.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14. Referência rápida: palavras-reservadas e operadores reconhecidos</w:t>
      </w:r>
    </w:p>
    <w:p>
      <w:pPr>
        <w:pStyle w:val="Heading3"/>
      </w:pPr>
      <w:r>
        <w:t>14.1. Palavras-reservadas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2F2F2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abstract  assert    boolean   break     byte      case      catch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char      class     const     continue  default   do        double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else      enum      extends   final     finally   float     for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goto      if        implements import   instanceof int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interface long      native    new       package   private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protected public    return    short     static    strictfp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super     switch    synchronized this    throw     throws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transient try       void      volatile  while</w:t>
            </w:r>
          </w:p>
        </w:tc>
      </w:tr>
    </w:tbl>
    <w:p>
      <w:pPr>
        <w:spacing w:after="120"/>
      </w:pPr>
    </w:p>
    <w:p>
      <w:r>
        <w:t xml:space="preserve">(As palavras </w:t>
      </w:r>
      <w:r>
        <w:rPr>
          <w:rFonts w:ascii="Consolas" w:hAnsi="Consolas"/>
          <w:sz w:val="20"/>
          <w:shd w:val="clear" w:color="auto" w:fill="EDEDED"/>
        </w:rPr>
        <w:t>const</w:t>
      </w:r>
      <w:r>
        <w:t xml:space="preserve"> e </w:t>
      </w:r>
      <w:r>
        <w:rPr>
          <w:rFonts w:ascii="Consolas" w:hAnsi="Consolas"/>
          <w:sz w:val="20"/>
          <w:shd w:val="clear" w:color="auto" w:fill="EDEDED"/>
        </w:rPr>
        <w:t>goto</w:t>
      </w:r>
      <w:r>
        <w:t xml:space="preserve"> são reconhecidas como reservadas — tal como em Java — mas não têm nenhuma construção gramatical associada, exatamente como na própria linguagem Java.)</w:t>
      </w:r>
    </w:p>
    <w:p>
      <w:pPr>
        <w:pStyle w:val="Heading3"/>
      </w:pPr>
      <w:r>
        <w:t>14.2. Literais especiais</w:t>
      </w:r>
    </w:p>
    <w:p>
      <w:r>
        <w:rPr>
          <w:rFonts w:ascii="Consolas" w:hAnsi="Consolas"/>
          <w:sz w:val="20"/>
          <w:shd w:val="clear" w:color="auto" w:fill="EDEDED"/>
        </w:rPr>
        <w:t>true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false</w:t>
      </w:r>
      <w:r>
        <w:t xml:space="preserve">, </w:t>
      </w:r>
      <w:r>
        <w:rPr>
          <w:rFonts w:ascii="Consolas" w:hAnsi="Consolas"/>
          <w:sz w:val="20"/>
          <w:shd w:val="clear" w:color="auto" w:fill="EDEDED"/>
        </w:rPr>
        <w:t>null</w:t>
      </w:r>
    </w:p>
    <w:p>
      <w:pPr>
        <w:pStyle w:val="Heading3"/>
      </w:pPr>
      <w:r>
        <w:t>14.3. Operadores e delimitadores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20"/>
              </w:rPr>
              <w:t>Símbolos reconhecidos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Aritméticos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+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-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*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/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%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Incremento/decremento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++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--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Atribuição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=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+=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-=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*=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/=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%=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&amp;=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|=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^=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&lt;&lt;=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&gt;&gt;=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&gt;&gt;&gt;=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Relacionais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&lt;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&gt;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&lt;=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&gt;=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==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!=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Lógicos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&amp;&amp;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||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!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Bit a bit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&amp;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|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^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~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Deslocamento (shift)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&lt;&lt;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&gt;&gt;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&gt;&gt;&gt;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Ternário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?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: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Reticências (varargs)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...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Delimitadores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(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)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{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}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[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]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;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,</w:t>
            </w:r>
            <w:r>
              <w:rPr>
                <w:sz w:val="20"/>
              </w:rPr>
              <w:t xml:space="preserve"> 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.</w:t>
            </w:r>
          </w:p>
        </w:tc>
      </w:tr>
    </w:tbl>
    <w:p>
      <w:pPr>
        <w:spacing w:after="120"/>
      </w:pPr>
    </w:p>
    <w:p>
      <w:pPr>
        <w:pStyle w:val="Heading3"/>
      </w:pPr>
      <w:r>
        <w:t>14.4. Categorias de literais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b/>
                <w:sz w:val="20"/>
              </w:rPr>
              <w:t>Categoria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b/>
                <w:sz w:val="20"/>
              </w:rPr>
              <w:t>Exemplos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Inteiro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0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42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1000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Long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42L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1000l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3.14f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1.0F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Double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3.14159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2.0d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Texto (String)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"Olá mundo!"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Caractere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'a'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'\n'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Booleano / nulo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  <w:shd w:val="clear" w:color="auto" w:fill="EDEDED"/>
              </w:rPr>
              <w:t>true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false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sz w:val="18"/>
                <w:shd w:val="clear" w:color="auto" w:fill="EDEDED"/>
              </w:rPr>
              <w:t>null</w:t>
            </w:r>
          </w:p>
        </w:tc>
      </w:tr>
    </w:tbl>
    <w:p>
      <w:pPr>
        <w:spacing w:after="120"/>
      </w:pPr>
    </w:p>
    <w:p>
      <w:pPr>
        <w:spacing w:before="80" w:after="80"/>
        <w:pBdr>
          <w:bottom w:val="single" w:sz="6" w:space="1" w:color="A6A6A6"/>
        </w:pBdr>
      </w:pPr>
    </w:p>
    <w:p>
      <w:pPr>
        <w:pStyle w:val="Heading2"/>
      </w:pPr>
      <w:r>
        <w:t>15. Conclusão</w:t>
      </w:r>
    </w:p>
    <w:p>
      <w:r>
        <w:t>Este manual cobriu tudo o que é necessário para instalar, executar e interpretar corretamente os resultados do MINI-COMPILADOR: desde a preparação do ambiente (JDK 17+), passando pelo formato esperado do ficheiro de entrada e pela leitura de cada secção da saída (tokens, tabela de símbolos, erros sintáticos e semânticos), até aos exemplos práticos que ilustram cada uma das verificações semânticas implementadas. Com esta informação, qualquer utilizador — mesmo sem conhecimento prévio da implementação interna do compilador — consegue escrever um programa no subconjunto de Java suportado, correr o compilador sobre esse ficheiro, e compreender exatamente o que cada mensagem de erro reportada significa e como a corrigir.</w:t>
      </w:r>
    </w:p>
    <w:p>
      <w:pPr>
        <w:pStyle w:val="Heading2"/>
      </w:pPr>
      <w:r>
        <w:t>16. Referências Bibliográficas</w:t>
      </w:r>
    </w:p>
    <w:p>
      <w:r>
        <w:t xml:space="preserve">GOSLING, James; JOY, Bill; STEELE, Guy; BRACHA, Gilad; BUCKLEY, Alex; SMITH, Daniel; BIERMAN, Gavin. </w:t>
      </w:r>
      <w:r>
        <w:rPr>
          <w:i/>
        </w:rPr>
        <w:t>The Java Language Specification</w:t>
      </w:r>
      <w:r>
        <w:t>, edição correspondente ao Java SE 17. Oracle America, Inc.</w:t>
      </w:r>
    </w:p>
    <w:p>
      <w:r>
        <w:t xml:space="preserve">AHO, Alfred V.; LAM, Monica S.; SETHI, Ravi; ULLMAN, Jeffrey D. </w:t>
      </w:r>
      <w:r>
        <w:rPr>
          <w:i/>
        </w:rPr>
        <w:t>Compilers: Principles, Techniques, and Tools</w:t>
      </w:r>
      <w:r>
        <w:t>. 2ª edição. Boston: Pearson/Addison Wesley, 2006.</w:t>
      </w:r>
    </w:p>
    <w:p>
      <w:r>
        <w:t>Documentação oficial do JDK (Java Development Kit), Oracle. Disponível em: docs.oracle.com/en/java.</w:t>
      </w:r>
    </w:p>
    <w:p>
      <w:pPr>
        <w:spacing w:before="80" w:after="80"/>
        <w:pBdr>
          <w:bottom w:val="single" w:sz="6" w:space="1" w:color="A6A6A6"/>
        </w:pBdr>
      </w:pPr>
    </w:p>
    <w:p>
      <w:r>
        <w:rPr>
          <w:i/>
        </w:rPr>
        <w:t>Fim do Manual do Utilizador.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39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2E5395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