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62801" w:rsidR="00562801" w:rsidP="00562801" w:rsidRDefault="00562801" w14:paraId="64C99C27" w14:textId="0985A394">
      <w:pPr>
        <w:pStyle w:val="Ttulo1"/>
        <w:numPr>
          <w:ilvl w:val="0"/>
          <w:numId w:val="0"/>
        </w:numPr>
        <w:ind w:left="360"/>
        <w:rPr>
          <w:b w:val="0"/>
          <w:bCs/>
        </w:rPr>
      </w:pPr>
      <w:bookmarkStart w:name="_Toc214818695" w:id="0"/>
      <w:r w:rsidRPr="00562801">
        <w:rPr>
          <w:b w:val="0"/>
          <w:bCs/>
        </w:rPr>
        <w:t>PROYECTO FINAL – JUEGO DE TEJO COLOMBIANO</w:t>
      </w:r>
      <w:bookmarkEnd w:id="0"/>
    </w:p>
    <w:p w:rsidRPr="00562801" w:rsidR="00562801" w:rsidP="00562801" w:rsidRDefault="00562801" w14:paraId="661820EC" w14:textId="77777777">
      <w:pPr>
        <w:rPr>
          <w:bCs/>
        </w:rPr>
      </w:pPr>
    </w:p>
    <w:p w:rsidRPr="00562801" w:rsidR="00562801" w:rsidP="00562801" w:rsidRDefault="00562801" w14:paraId="0207D307" w14:textId="77777777">
      <w:pPr>
        <w:rPr>
          <w:bCs/>
        </w:rPr>
      </w:pPr>
    </w:p>
    <w:p w:rsidR="00562801" w:rsidP="00562801" w:rsidRDefault="00562801" w14:paraId="4535DF77" w14:textId="77777777">
      <w:pPr>
        <w:rPr>
          <w:bCs/>
        </w:rPr>
      </w:pPr>
    </w:p>
    <w:p w:rsidR="00562801" w:rsidP="00562801" w:rsidRDefault="00562801" w14:paraId="2CF25A47" w14:textId="77777777">
      <w:pPr>
        <w:rPr>
          <w:bCs/>
        </w:rPr>
      </w:pPr>
    </w:p>
    <w:p w:rsidRPr="00562801" w:rsidR="00562801" w:rsidP="00562801" w:rsidRDefault="00562801" w14:paraId="494CEA2C" w14:textId="77777777">
      <w:pPr>
        <w:rPr>
          <w:bCs/>
        </w:rPr>
      </w:pPr>
    </w:p>
    <w:p w:rsidRPr="00562801" w:rsidR="00562801" w:rsidP="00562801" w:rsidRDefault="00562801" w14:paraId="017430DE" w14:textId="77777777">
      <w:pPr>
        <w:rPr>
          <w:bCs/>
        </w:rPr>
      </w:pPr>
    </w:p>
    <w:p w:rsidR="00562801" w:rsidP="00562801" w:rsidRDefault="00562801" w14:paraId="0610E9E7" w14:textId="48970BA6">
      <w:pPr/>
    </w:p>
    <w:p w:rsidR="0063079E" w:rsidP="00562801" w:rsidRDefault="0063079E" w14:paraId="58D287E6" w14:textId="334F6B6D">
      <w:pPr>
        <w:jc w:val="center"/>
        <w:rPr>
          <w:bCs/>
        </w:rPr>
      </w:pPr>
      <w:r>
        <w:rPr>
          <w:bCs/>
        </w:rPr>
        <w:t xml:space="preserve">Alejandro Caicedo </w:t>
      </w:r>
      <w:proofErr w:type="spellStart"/>
      <w:r>
        <w:rPr>
          <w:bCs/>
        </w:rPr>
        <w:t>Caicedo</w:t>
      </w:r>
      <w:proofErr w:type="spellEnd"/>
    </w:p>
    <w:p w:rsidRPr="00562801" w:rsidR="00562801" w:rsidP="00562801" w:rsidRDefault="00562801" w14:paraId="63CC506B" w14:textId="67EF0CFF">
      <w:pPr>
        <w:jc w:val="center"/>
        <w:rPr>
          <w:bCs/>
        </w:rPr>
      </w:pPr>
      <w:r w:rsidRPr="00562801">
        <w:rPr>
          <w:bCs/>
        </w:rPr>
        <w:t xml:space="preserve">Abel </w:t>
      </w:r>
      <w:proofErr w:type="spellStart"/>
      <w:r w:rsidRPr="00562801">
        <w:rPr>
          <w:bCs/>
        </w:rPr>
        <w:t>Albuez</w:t>
      </w:r>
      <w:proofErr w:type="spellEnd"/>
      <w:r w:rsidRPr="00562801">
        <w:rPr>
          <w:bCs/>
        </w:rPr>
        <w:t xml:space="preserve"> Sánchez</w:t>
      </w:r>
    </w:p>
    <w:p w:rsidRPr="00562801" w:rsidR="00562801" w:rsidP="00562801" w:rsidRDefault="00562801" w14:paraId="15D2670F" w14:textId="5E364A46">
      <w:pPr>
        <w:jc w:val="center"/>
        <w:rPr>
          <w:bCs/>
        </w:rPr>
      </w:pPr>
      <w:r w:rsidRPr="00562801">
        <w:rPr>
          <w:bCs/>
        </w:rPr>
        <w:t>Ricardo Cruz Solano</w:t>
      </w:r>
    </w:p>
    <w:p w:rsidRPr="00562801" w:rsidR="00562801" w:rsidP="00562801" w:rsidRDefault="00562801" w14:paraId="0C357A71" w14:textId="77777777">
      <w:pPr>
        <w:jc w:val="center"/>
        <w:rPr>
          <w:bCs/>
        </w:rPr>
      </w:pPr>
    </w:p>
    <w:p w:rsidRPr="00562801" w:rsidR="00562801" w:rsidP="00562801" w:rsidRDefault="00562801" w14:paraId="745595D0" w14:textId="5F5620B1">
      <w:pPr>
        <w:jc w:val="center"/>
        <w:rPr>
          <w:bCs/>
        </w:rPr>
      </w:pPr>
      <w:r w:rsidRPr="00562801">
        <w:rPr>
          <w:bCs/>
        </w:rPr>
        <w:t>Presentado a:</w:t>
      </w:r>
    </w:p>
    <w:p w:rsidRPr="00562801" w:rsidR="00562801" w:rsidP="00562801" w:rsidRDefault="00562801" w14:paraId="42D07716" w14:textId="6737B9F1">
      <w:pPr>
        <w:jc w:val="center"/>
        <w:rPr>
          <w:bCs/>
        </w:rPr>
      </w:pPr>
      <w:r w:rsidRPr="00562801">
        <w:rPr>
          <w:bCs/>
        </w:rPr>
        <w:t>Leonardo Flórez Valencia</w:t>
      </w:r>
    </w:p>
    <w:p w:rsidR="00562801" w:rsidP="00562801" w:rsidRDefault="00562801" w14:paraId="7896AAF5" w14:textId="77777777">
      <w:pPr>
        <w:jc w:val="center"/>
        <w:rPr>
          <w:bCs/>
        </w:rPr>
      </w:pPr>
    </w:p>
    <w:p w:rsidR="00562801" w:rsidP="00562801" w:rsidRDefault="00562801" w14:paraId="13FA4595" w14:textId="77777777">
      <w:pPr>
        <w:jc w:val="center"/>
        <w:rPr>
          <w:bCs/>
        </w:rPr>
      </w:pPr>
    </w:p>
    <w:p w:rsidRPr="00562801" w:rsidR="00562801" w:rsidP="00562801" w:rsidRDefault="00562801" w14:paraId="18B7CB3A" w14:textId="77777777">
      <w:pPr>
        <w:jc w:val="center"/>
        <w:rPr>
          <w:bCs/>
        </w:rPr>
      </w:pPr>
    </w:p>
    <w:p w:rsidRPr="00562801" w:rsidR="00562801" w:rsidP="00562801" w:rsidRDefault="00562801" w14:paraId="1E4C6A4B" w14:textId="77777777">
      <w:pPr>
        <w:jc w:val="center"/>
        <w:rPr>
          <w:bCs/>
        </w:rPr>
      </w:pPr>
    </w:p>
    <w:p w:rsidR="00562801" w:rsidP="00562801" w:rsidRDefault="00562801" w14:paraId="4F3CA105" w14:textId="77777777">
      <w:pPr>
        <w:jc w:val="center"/>
        <w:rPr>
          <w:bCs/>
        </w:rPr>
      </w:pPr>
    </w:p>
    <w:p w:rsidR="00562801" w:rsidP="00562801" w:rsidRDefault="00562801" w14:paraId="42BA79B5" w14:textId="77777777">
      <w:pPr>
        <w:jc w:val="center"/>
        <w:rPr>
          <w:bCs/>
        </w:rPr>
      </w:pPr>
    </w:p>
    <w:p w:rsidRPr="00562801" w:rsidR="00562801" w:rsidP="00562801" w:rsidRDefault="00562801" w14:paraId="0BC58266" w14:textId="77777777">
      <w:pPr>
        <w:jc w:val="center"/>
        <w:rPr>
          <w:bCs/>
        </w:rPr>
      </w:pPr>
    </w:p>
    <w:p w:rsidRPr="00562801" w:rsidR="00562801" w:rsidP="00562801" w:rsidRDefault="00562801" w14:paraId="271D23F6" w14:textId="77777777">
      <w:pPr>
        <w:jc w:val="center"/>
        <w:rPr>
          <w:bCs/>
        </w:rPr>
      </w:pPr>
    </w:p>
    <w:p w:rsidRPr="00562801" w:rsidR="00562801" w:rsidP="00562801" w:rsidRDefault="00562801" w14:paraId="3122CEA7" w14:textId="7C06E716">
      <w:pPr>
        <w:jc w:val="center"/>
        <w:rPr>
          <w:bCs/>
        </w:rPr>
      </w:pPr>
      <w:r w:rsidRPr="00562801">
        <w:rPr>
          <w:bCs/>
        </w:rPr>
        <w:t>PONTIFICIA UNIVERSIDAD JAVERIANA – MAESTRÍA EN INTELIGENCIA ARTIFICIAL</w:t>
      </w:r>
    </w:p>
    <w:p w:rsidRPr="00562801" w:rsidR="00562801" w:rsidP="00562801" w:rsidRDefault="00562801" w14:paraId="3FF64BDB" w14:textId="06E668F9">
      <w:pPr>
        <w:jc w:val="center"/>
        <w:rPr>
          <w:bCs/>
        </w:rPr>
      </w:pPr>
      <w:r w:rsidRPr="00562801">
        <w:rPr>
          <w:bCs/>
        </w:rPr>
        <w:t>COMPUTACIÓN GRÁFICA</w:t>
      </w:r>
    </w:p>
    <w:p w:rsidRPr="00562801" w:rsidR="00562801" w:rsidP="00562801" w:rsidRDefault="00562801" w14:paraId="2E9766FA" w14:textId="5964115F">
      <w:pPr>
        <w:jc w:val="center"/>
        <w:rPr>
          <w:bCs/>
        </w:rPr>
      </w:pPr>
      <w:r w:rsidRPr="00562801">
        <w:rPr>
          <w:bCs/>
        </w:rPr>
        <w:t xml:space="preserve">2025-2 </w:t>
      </w:r>
    </w:p>
    <w:p w:rsidR="00562801" w:rsidP="00562801" w:rsidRDefault="00562801" w14:paraId="3C3BF85D" w14:textId="1845C806">
      <w:pPr>
        <w:jc w:val="center"/>
        <w:rPr>
          <w:bCs/>
        </w:rPr>
      </w:pPr>
      <w:r w:rsidRPr="00562801">
        <w:rPr>
          <w:bCs/>
        </w:rPr>
        <w:t>BOGOTÁ</w:t>
      </w:r>
    </w:p>
    <w:sdt>
      <w:sdtPr>
        <w:rPr>
          <w:rFonts w:ascii="Times New Roman" w:hAnsi="Times New Roman" w:cs="Times New Roman"/>
          <w:b/>
          <w:bCs/>
          <w:color w:val="auto"/>
          <w:lang w:val="es-ES"/>
        </w:rPr>
        <w:id w:val="-40138562"/>
        <w:docPartObj>
          <w:docPartGallery w:val="Table of Contents"/>
          <w:docPartUnique/>
        </w:docPartObj>
      </w:sdtPr>
      <w:sdtEndPr>
        <w:rPr>
          <w:rFonts w:ascii="Times New Roman" w:hAnsi="Times New Roman" w:eastAsia="Aptos" w:cs="" w:eastAsiaTheme="minorAscii" w:cstheme="minorBidi"/>
          <w:b w:val="1"/>
          <w:bCs w:val="1"/>
          <w:color w:val="auto"/>
          <w:kern w:val="2"/>
          <w:sz w:val="24"/>
          <w:szCs w:val="24"/>
          <w:lang w:val="es-ES" w:eastAsia="en-US"/>
          <w14:ligatures w14:val="standardContextual"/>
        </w:rPr>
      </w:sdtEndPr>
      <w:sdtContent>
        <w:p w:rsidRPr="00E61FA4" w:rsidR="00E61FA4" w:rsidRDefault="00E61FA4" w14:paraId="1C5632B4" w14:textId="4B39ADD2">
          <w:pPr>
            <w:pStyle w:val="TtuloTDC"/>
            <w:rPr>
              <w:rFonts w:ascii="Times New Roman" w:hAnsi="Times New Roman" w:cs="Times New Roman"/>
              <w:b/>
              <w:bCs/>
              <w:color w:val="auto"/>
            </w:rPr>
          </w:pPr>
          <w:r w:rsidRPr="00E61FA4">
            <w:rPr>
              <w:rFonts w:ascii="Times New Roman" w:hAnsi="Times New Roman" w:cs="Times New Roman"/>
              <w:b/>
              <w:bCs/>
              <w:color w:val="auto"/>
              <w:lang w:val="es-ES"/>
            </w:rPr>
            <w:t>Tabla de contenido</w:t>
          </w:r>
        </w:p>
        <w:p w:rsidR="00E50244" w:rsidRDefault="00E61FA4" w14:paraId="25F76F3A" w14:textId="0CDC5652">
          <w:pPr>
            <w:pStyle w:val="TDC1"/>
            <w:tabs>
              <w:tab w:val="right" w:leader="dot" w:pos="8828"/>
            </w:tabs>
            <w:rPr>
              <w:rFonts w:asciiTheme="minorHAnsi" w:hAnsiTheme="minorHAnsi" w:eastAsiaTheme="minorEastAsia"/>
              <w:noProof/>
              <w:lang w:eastAsia="es-CO"/>
            </w:rPr>
          </w:pPr>
          <w:r>
            <w:fldChar w:fldCharType="begin"/>
          </w:r>
          <w:r>
            <w:instrText xml:space="preserve"> TOC \o "1-3" \h \z \u </w:instrText>
          </w:r>
          <w:r>
            <w:fldChar w:fldCharType="separate"/>
          </w:r>
          <w:hyperlink w:history="1" w:anchor="_Toc214818695">
            <w:r w:rsidRPr="00DF24F4" w:rsidR="00E50244">
              <w:rPr>
                <w:rStyle w:val="Hipervnculo"/>
                <w:bCs/>
                <w:noProof/>
              </w:rPr>
              <w:t>PROYECTO FINAL – JUEGO DE TEJO COLOMBIANO</w:t>
            </w:r>
            <w:r w:rsidR="00E50244">
              <w:rPr>
                <w:noProof/>
                <w:webHidden/>
              </w:rPr>
              <w:tab/>
            </w:r>
            <w:r w:rsidR="00E50244">
              <w:rPr>
                <w:noProof/>
                <w:webHidden/>
              </w:rPr>
              <w:fldChar w:fldCharType="begin"/>
            </w:r>
            <w:r w:rsidR="00E50244">
              <w:rPr>
                <w:noProof/>
                <w:webHidden/>
              </w:rPr>
              <w:instrText xml:space="preserve"> PAGEREF _Toc214818695 \h </w:instrText>
            </w:r>
            <w:r w:rsidR="00E50244">
              <w:rPr>
                <w:noProof/>
                <w:webHidden/>
              </w:rPr>
            </w:r>
            <w:r w:rsidR="00E50244">
              <w:rPr>
                <w:noProof/>
                <w:webHidden/>
              </w:rPr>
              <w:fldChar w:fldCharType="separate"/>
            </w:r>
            <w:r w:rsidR="00E50244">
              <w:rPr>
                <w:noProof/>
                <w:webHidden/>
              </w:rPr>
              <w:t>1</w:t>
            </w:r>
            <w:r w:rsidR="00E50244">
              <w:rPr>
                <w:noProof/>
                <w:webHidden/>
              </w:rPr>
              <w:fldChar w:fldCharType="end"/>
            </w:r>
          </w:hyperlink>
        </w:p>
        <w:p w:rsidR="00E50244" w:rsidRDefault="00E50244" w14:paraId="2072BC32" w14:textId="167E79A8">
          <w:pPr>
            <w:pStyle w:val="TDC1"/>
            <w:tabs>
              <w:tab w:val="right" w:leader="dot" w:pos="8828"/>
            </w:tabs>
            <w:rPr>
              <w:rFonts w:asciiTheme="minorHAnsi" w:hAnsiTheme="minorHAnsi" w:eastAsiaTheme="minorEastAsia"/>
              <w:noProof/>
              <w:lang w:eastAsia="es-CO"/>
            </w:rPr>
          </w:pPr>
          <w:hyperlink w:history="1" w:anchor="_Toc214818696">
            <w:r w:rsidRPr="00DF24F4">
              <w:rPr>
                <w:rStyle w:val="Hipervnculo"/>
                <w:noProof/>
              </w:rPr>
              <w:t>1. INTRODUCCIÓN</w:t>
            </w:r>
            <w:r>
              <w:rPr>
                <w:noProof/>
                <w:webHidden/>
              </w:rPr>
              <w:tab/>
            </w:r>
            <w:r>
              <w:rPr>
                <w:noProof/>
                <w:webHidden/>
              </w:rPr>
              <w:fldChar w:fldCharType="begin"/>
            </w:r>
            <w:r>
              <w:rPr>
                <w:noProof/>
                <w:webHidden/>
              </w:rPr>
              <w:instrText xml:space="preserve"> PAGEREF _Toc214818696 \h </w:instrText>
            </w:r>
            <w:r>
              <w:rPr>
                <w:noProof/>
                <w:webHidden/>
              </w:rPr>
            </w:r>
            <w:r>
              <w:rPr>
                <w:noProof/>
                <w:webHidden/>
              </w:rPr>
              <w:fldChar w:fldCharType="separate"/>
            </w:r>
            <w:r>
              <w:rPr>
                <w:noProof/>
                <w:webHidden/>
              </w:rPr>
              <w:t>3</w:t>
            </w:r>
            <w:r>
              <w:rPr>
                <w:noProof/>
                <w:webHidden/>
              </w:rPr>
              <w:fldChar w:fldCharType="end"/>
            </w:r>
          </w:hyperlink>
        </w:p>
        <w:p w:rsidR="00E50244" w:rsidRDefault="00E50244" w14:paraId="6CAA7F83" w14:textId="660136B1">
          <w:pPr>
            <w:pStyle w:val="TDC1"/>
            <w:tabs>
              <w:tab w:val="right" w:leader="dot" w:pos="8828"/>
            </w:tabs>
            <w:rPr>
              <w:rFonts w:asciiTheme="minorHAnsi" w:hAnsiTheme="minorHAnsi" w:eastAsiaTheme="minorEastAsia"/>
              <w:noProof/>
              <w:lang w:eastAsia="es-CO"/>
            </w:rPr>
          </w:pPr>
          <w:hyperlink w:history="1" w:anchor="_Toc214818697">
            <w:r w:rsidRPr="00DF24F4">
              <w:rPr>
                <w:rStyle w:val="Hipervnculo"/>
                <w:noProof/>
              </w:rPr>
              <w:t>2. FUNDAMENTACIÓN TEÓRICA Y OBJETIVOS</w:t>
            </w:r>
            <w:r>
              <w:rPr>
                <w:noProof/>
                <w:webHidden/>
              </w:rPr>
              <w:tab/>
            </w:r>
            <w:r>
              <w:rPr>
                <w:noProof/>
                <w:webHidden/>
              </w:rPr>
              <w:fldChar w:fldCharType="begin"/>
            </w:r>
            <w:r>
              <w:rPr>
                <w:noProof/>
                <w:webHidden/>
              </w:rPr>
              <w:instrText xml:space="preserve"> PAGEREF _Toc214818697 \h </w:instrText>
            </w:r>
            <w:r>
              <w:rPr>
                <w:noProof/>
                <w:webHidden/>
              </w:rPr>
            </w:r>
            <w:r>
              <w:rPr>
                <w:noProof/>
                <w:webHidden/>
              </w:rPr>
              <w:fldChar w:fldCharType="separate"/>
            </w:r>
            <w:r>
              <w:rPr>
                <w:noProof/>
                <w:webHidden/>
              </w:rPr>
              <w:t>3</w:t>
            </w:r>
            <w:r>
              <w:rPr>
                <w:noProof/>
                <w:webHidden/>
              </w:rPr>
              <w:fldChar w:fldCharType="end"/>
            </w:r>
          </w:hyperlink>
        </w:p>
        <w:p w:rsidR="00E50244" w:rsidRDefault="00E50244" w14:paraId="63EAAB04" w14:textId="1820A95B">
          <w:pPr>
            <w:pStyle w:val="TDC2"/>
            <w:tabs>
              <w:tab w:val="right" w:leader="dot" w:pos="8828"/>
            </w:tabs>
            <w:rPr>
              <w:rFonts w:asciiTheme="minorHAnsi" w:hAnsiTheme="minorHAnsi" w:eastAsiaTheme="minorEastAsia"/>
              <w:noProof/>
              <w:lang w:eastAsia="es-CO"/>
            </w:rPr>
          </w:pPr>
          <w:hyperlink w:history="1" w:anchor="_Toc214818698">
            <w:r w:rsidRPr="00DF24F4">
              <w:rPr>
                <w:rStyle w:val="Hipervnculo"/>
                <w:noProof/>
              </w:rPr>
              <w:t>2.1. FUNDAMENTACIÓN TEÓRICA</w:t>
            </w:r>
            <w:r>
              <w:rPr>
                <w:noProof/>
                <w:webHidden/>
              </w:rPr>
              <w:tab/>
            </w:r>
            <w:r>
              <w:rPr>
                <w:noProof/>
                <w:webHidden/>
              </w:rPr>
              <w:fldChar w:fldCharType="begin"/>
            </w:r>
            <w:r>
              <w:rPr>
                <w:noProof/>
                <w:webHidden/>
              </w:rPr>
              <w:instrText xml:space="preserve"> PAGEREF _Toc214818698 \h </w:instrText>
            </w:r>
            <w:r>
              <w:rPr>
                <w:noProof/>
                <w:webHidden/>
              </w:rPr>
            </w:r>
            <w:r>
              <w:rPr>
                <w:noProof/>
                <w:webHidden/>
              </w:rPr>
              <w:fldChar w:fldCharType="separate"/>
            </w:r>
            <w:r>
              <w:rPr>
                <w:noProof/>
                <w:webHidden/>
              </w:rPr>
              <w:t>3</w:t>
            </w:r>
            <w:r>
              <w:rPr>
                <w:noProof/>
                <w:webHidden/>
              </w:rPr>
              <w:fldChar w:fldCharType="end"/>
            </w:r>
          </w:hyperlink>
        </w:p>
        <w:p w:rsidR="00E50244" w:rsidRDefault="00E50244" w14:paraId="3CAF9DFB" w14:textId="012850B9">
          <w:pPr>
            <w:pStyle w:val="TDC2"/>
            <w:tabs>
              <w:tab w:val="right" w:leader="dot" w:pos="8828"/>
            </w:tabs>
            <w:rPr>
              <w:rFonts w:asciiTheme="minorHAnsi" w:hAnsiTheme="minorHAnsi" w:eastAsiaTheme="minorEastAsia"/>
              <w:noProof/>
              <w:lang w:eastAsia="es-CO"/>
            </w:rPr>
          </w:pPr>
          <w:hyperlink w:history="1" w:anchor="_Toc214818699">
            <w:r w:rsidRPr="00DF24F4">
              <w:rPr>
                <w:rStyle w:val="Hipervnculo"/>
                <w:noProof/>
              </w:rPr>
              <w:t>2.2. OBJETIVOS</w:t>
            </w:r>
            <w:r>
              <w:rPr>
                <w:noProof/>
                <w:webHidden/>
              </w:rPr>
              <w:tab/>
            </w:r>
            <w:r>
              <w:rPr>
                <w:noProof/>
                <w:webHidden/>
              </w:rPr>
              <w:fldChar w:fldCharType="begin"/>
            </w:r>
            <w:r>
              <w:rPr>
                <w:noProof/>
                <w:webHidden/>
              </w:rPr>
              <w:instrText xml:space="preserve"> PAGEREF _Toc214818699 \h </w:instrText>
            </w:r>
            <w:r>
              <w:rPr>
                <w:noProof/>
                <w:webHidden/>
              </w:rPr>
            </w:r>
            <w:r>
              <w:rPr>
                <w:noProof/>
                <w:webHidden/>
              </w:rPr>
              <w:fldChar w:fldCharType="separate"/>
            </w:r>
            <w:r>
              <w:rPr>
                <w:noProof/>
                <w:webHidden/>
              </w:rPr>
              <w:t>4</w:t>
            </w:r>
            <w:r>
              <w:rPr>
                <w:noProof/>
                <w:webHidden/>
              </w:rPr>
              <w:fldChar w:fldCharType="end"/>
            </w:r>
          </w:hyperlink>
        </w:p>
        <w:p w:rsidR="00E50244" w:rsidRDefault="00E50244" w14:paraId="384C84BE" w14:textId="53CBE04D">
          <w:pPr>
            <w:pStyle w:val="TDC3"/>
            <w:tabs>
              <w:tab w:val="right" w:leader="dot" w:pos="8828"/>
            </w:tabs>
            <w:rPr>
              <w:rFonts w:asciiTheme="minorHAnsi" w:hAnsiTheme="minorHAnsi" w:eastAsiaTheme="minorEastAsia"/>
              <w:noProof/>
              <w:lang w:eastAsia="es-CO"/>
            </w:rPr>
          </w:pPr>
          <w:hyperlink w:history="1" w:anchor="_Toc214818700">
            <w:r w:rsidRPr="00DF24F4">
              <w:rPr>
                <w:rStyle w:val="Hipervnculo"/>
                <w:noProof/>
              </w:rPr>
              <w:t>2.2.1. Objetivo General:</w:t>
            </w:r>
            <w:r>
              <w:rPr>
                <w:noProof/>
                <w:webHidden/>
              </w:rPr>
              <w:tab/>
            </w:r>
            <w:r>
              <w:rPr>
                <w:noProof/>
                <w:webHidden/>
              </w:rPr>
              <w:fldChar w:fldCharType="begin"/>
            </w:r>
            <w:r>
              <w:rPr>
                <w:noProof/>
                <w:webHidden/>
              </w:rPr>
              <w:instrText xml:space="preserve"> PAGEREF _Toc214818700 \h </w:instrText>
            </w:r>
            <w:r>
              <w:rPr>
                <w:noProof/>
                <w:webHidden/>
              </w:rPr>
            </w:r>
            <w:r>
              <w:rPr>
                <w:noProof/>
                <w:webHidden/>
              </w:rPr>
              <w:fldChar w:fldCharType="separate"/>
            </w:r>
            <w:r>
              <w:rPr>
                <w:noProof/>
                <w:webHidden/>
              </w:rPr>
              <w:t>4</w:t>
            </w:r>
            <w:r>
              <w:rPr>
                <w:noProof/>
                <w:webHidden/>
              </w:rPr>
              <w:fldChar w:fldCharType="end"/>
            </w:r>
          </w:hyperlink>
        </w:p>
        <w:p w:rsidR="00E50244" w:rsidRDefault="00E50244" w14:paraId="6A8D4FB4" w14:textId="00119A03">
          <w:pPr>
            <w:pStyle w:val="TDC3"/>
            <w:tabs>
              <w:tab w:val="right" w:leader="dot" w:pos="8828"/>
            </w:tabs>
            <w:rPr>
              <w:rFonts w:asciiTheme="minorHAnsi" w:hAnsiTheme="minorHAnsi" w:eastAsiaTheme="minorEastAsia"/>
              <w:noProof/>
              <w:lang w:eastAsia="es-CO"/>
            </w:rPr>
          </w:pPr>
          <w:hyperlink w:history="1" w:anchor="_Toc214818701">
            <w:r w:rsidRPr="00DF24F4">
              <w:rPr>
                <w:rStyle w:val="Hipervnculo"/>
                <w:noProof/>
              </w:rPr>
              <w:t>2.2.2. Objetivos Específicos:</w:t>
            </w:r>
            <w:r>
              <w:rPr>
                <w:noProof/>
                <w:webHidden/>
              </w:rPr>
              <w:tab/>
            </w:r>
            <w:r>
              <w:rPr>
                <w:noProof/>
                <w:webHidden/>
              </w:rPr>
              <w:fldChar w:fldCharType="begin"/>
            </w:r>
            <w:r>
              <w:rPr>
                <w:noProof/>
                <w:webHidden/>
              </w:rPr>
              <w:instrText xml:space="preserve"> PAGEREF _Toc214818701 \h </w:instrText>
            </w:r>
            <w:r>
              <w:rPr>
                <w:noProof/>
                <w:webHidden/>
              </w:rPr>
            </w:r>
            <w:r>
              <w:rPr>
                <w:noProof/>
                <w:webHidden/>
              </w:rPr>
              <w:fldChar w:fldCharType="separate"/>
            </w:r>
            <w:r>
              <w:rPr>
                <w:noProof/>
                <w:webHidden/>
              </w:rPr>
              <w:t>4</w:t>
            </w:r>
            <w:r>
              <w:rPr>
                <w:noProof/>
                <w:webHidden/>
              </w:rPr>
              <w:fldChar w:fldCharType="end"/>
            </w:r>
          </w:hyperlink>
        </w:p>
        <w:p w:rsidR="00E50244" w:rsidRDefault="00E50244" w14:paraId="4A378EB2" w14:textId="5478EB34">
          <w:pPr>
            <w:pStyle w:val="TDC1"/>
            <w:tabs>
              <w:tab w:val="right" w:leader="dot" w:pos="8828"/>
            </w:tabs>
            <w:rPr>
              <w:rFonts w:asciiTheme="minorHAnsi" w:hAnsiTheme="minorHAnsi" w:eastAsiaTheme="minorEastAsia"/>
              <w:noProof/>
              <w:lang w:eastAsia="es-CO"/>
            </w:rPr>
          </w:pPr>
          <w:hyperlink w:history="1" w:anchor="_Toc214818702">
            <w:r w:rsidRPr="00DF24F4">
              <w:rPr>
                <w:rStyle w:val="Hipervnculo"/>
                <w:noProof/>
              </w:rPr>
              <w:t>3. ARQUITECTURA DEL SISTEMA</w:t>
            </w:r>
            <w:r>
              <w:rPr>
                <w:noProof/>
                <w:webHidden/>
              </w:rPr>
              <w:tab/>
            </w:r>
            <w:r>
              <w:rPr>
                <w:noProof/>
                <w:webHidden/>
              </w:rPr>
              <w:fldChar w:fldCharType="begin"/>
            </w:r>
            <w:r>
              <w:rPr>
                <w:noProof/>
                <w:webHidden/>
              </w:rPr>
              <w:instrText xml:space="preserve"> PAGEREF _Toc214818702 \h </w:instrText>
            </w:r>
            <w:r>
              <w:rPr>
                <w:noProof/>
                <w:webHidden/>
              </w:rPr>
            </w:r>
            <w:r>
              <w:rPr>
                <w:noProof/>
                <w:webHidden/>
              </w:rPr>
              <w:fldChar w:fldCharType="separate"/>
            </w:r>
            <w:r>
              <w:rPr>
                <w:noProof/>
                <w:webHidden/>
              </w:rPr>
              <w:t>4</w:t>
            </w:r>
            <w:r>
              <w:rPr>
                <w:noProof/>
                <w:webHidden/>
              </w:rPr>
              <w:fldChar w:fldCharType="end"/>
            </w:r>
          </w:hyperlink>
        </w:p>
        <w:p w:rsidR="00E50244" w:rsidRDefault="00E50244" w14:paraId="506A287E" w14:textId="6FA68C25">
          <w:pPr>
            <w:pStyle w:val="TDC2"/>
            <w:tabs>
              <w:tab w:val="right" w:leader="dot" w:pos="8828"/>
            </w:tabs>
            <w:rPr>
              <w:rFonts w:asciiTheme="minorHAnsi" w:hAnsiTheme="minorHAnsi" w:eastAsiaTheme="minorEastAsia"/>
              <w:noProof/>
              <w:lang w:eastAsia="es-CO"/>
            </w:rPr>
          </w:pPr>
          <w:hyperlink w:history="1" w:anchor="_Toc214818703">
            <w:r w:rsidRPr="00DF24F4">
              <w:rPr>
                <w:rStyle w:val="Hipervnculo"/>
                <w:noProof/>
              </w:rPr>
              <w:t>3.1. ESTRUCTURA GENERAL</w:t>
            </w:r>
            <w:r>
              <w:rPr>
                <w:noProof/>
                <w:webHidden/>
              </w:rPr>
              <w:tab/>
            </w:r>
            <w:r>
              <w:rPr>
                <w:noProof/>
                <w:webHidden/>
              </w:rPr>
              <w:fldChar w:fldCharType="begin"/>
            </w:r>
            <w:r>
              <w:rPr>
                <w:noProof/>
                <w:webHidden/>
              </w:rPr>
              <w:instrText xml:space="preserve"> PAGEREF _Toc214818703 \h </w:instrText>
            </w:r>
            <w:r>
              <w:rPr>
                <w:noProof/>
                <w:webHidden/>
              </w:rPr>
            </w:r>
            <w:r>
              <w:rPr>
                <w:noProof/>
                <w:webHidden/>
              </w:rPr>
              <w:fldChar w:fldCharType="separate"/>
            </w:r>
            <w:r>
              <w:rPr>
                <w:noProof/>
                <w:webHidden/>
              </w:rPr>
              <w:t>4</w:t>
            </w:r>
            <w:r>
              <w:rPr>
                <w:noProof/>
                <w:webHidden/>
              </w:rPr>
              <w:fldChar w:fldCharType="end"/>
            </w:r>
          </w:hyperlink>
        </w:p>
        <w:p w:rsidR="00E50244" w:rsidRDefault="00E50244" w14:paraId="13A03DD9" w14:textId="44565A1B">
          <w:pPr>
            <w:pStyle w:val="TDC2"/>
            <w:tabs>
              <w:tab w:val="right" w:leader="dot" w:pos="8828"/>
            </w:tabs>
            <w:rPr>
              <w:rFonts w:asciiTheme="minorHAnsi" w:hAnsiTheme="minorHAnsi" w:eastAsiaTheme="minorEastAsia"/>
              <w:noProof/>
              <w:lang w:eastAsia="es-CO"/>
            </w:rPr>
          </w:pPr>
          <w:hyperlink w:history="1" w:anchor="_Toc214818704">
            <w:r w:rsidRPr="00DF24F4">
              <w:rPr>
                <w:rStyle w:val="Hipervnculo"/>
                <w:noProof/>
                <w:lang w:val="en-US"/>
              </w:rPr>
              <w:t>3.2. DESCRIPCIÓN GENERAL DE LOS MÓDULOS</w:t>
            </w:r>
            <w:r>
              <w:rPr>
                <w:noProof/>
                <w:webHidden/>
              </w:rPr>
              <w:tab/>
            </w:r>
            <w:r>
              <w:rPr>
                <w:noProof/>
                <w:webHidden/>
              </w:rPr>
              <w:fldChar w:fldCharType="begin"/>
            </w:r>
            <w:r>
              <w:rPr>
                <w:noProof/>
                <w:webHidden/>
              </w:rPr>
              <w:instrText xml:space="preserve"> PAGEREF _Toc214818704 \h </w:instrText>
            </w:r>
            <w:r>
              <w:rPr>
                <w:noProof/>
                <w:webHidden/>
              </w:rPr>
            </w:r>
            <w:r>
              <w:rPr>
                <w:noProof/>
                <w:webHidden/>
              </w:rPr>
              <w:fldChar w:fldCharType="separate"/>
            </w:r>
            <w:r>
              <w:rPr>
                <w:noProof/>
                <w:webHidden/>
              </w:rPr>
              <w:t>5</w:t>
            </w:r>
            <w:r>
              <w:rPr>
                <w:noProof/>
                <w:webHidden/>
              </w:rPr>
              <w:fldChar w:fldCharType="end"/>
            </w:r>
          </w:hyperlink>
        </w:p>
        <w:p w:rsidR="00E50244" w:rsidRDefault="00E50244" w14:paraId="057159AB" w14:textId="7FE1B458">
          <w:pPr>
            <w:pStyle w:val="TDC1"/>
            <w:tabs>
              <w:tab w:val="right" w:leader="dot" w:pos="8828"/>
            </w:tabs>
            <w:rPr>
              <w:rFonts w:asciiTheme="minorHAnsi" w:hAnsiTheme="minorHAnsi" w:eastAsiaTheme="minorEastAsia"/>
              <w:noProof/>
              <w:lang w:eastAsia="es-CO"/>
            </w:rPr>
          </w:pPr>
          <w:hyperlink w:history="1" w:anchor="_Toc214818705">
            <w:r w:rsidRPr="00DF24F4">
              <w:rPr>
                <w:rStyle w:val="Hipervnculo"/>
                <w:noProof/>
              </w:rPr>
              <w:t>4. DISEÑO TÉCNICO DEL SISTEMA</w:t>
            </w:r>
            <w:r>
              <w:rPr>
                <w:noProof/>
                <w:webHidden/>
              </w:rPr>
              <w:tab/>
            </w:r>
            <w:r>
              <w:rPr>
                <w:noProof/>
                <w:webHidden/>
              </w:rPr>
              <w:fldChar w:fldCharType="begin"/>
            </w:r>
            <w:r>
              <w:rPr>
                <w:noProof/>
                <w:webHidden/>
              </w:rPr>
              <w:instrText xml:space="preserve"> PAGEREF _Toc214818705 \h </w:instrText>
            </w:r>
            <w:r>
              <w:rPr>
                <w:noProof/>
                <w:webHidden/>
              </w:rPr>
            </w:r>
            <w:r>
              <w:rPr>
                <w:noProof/>
                <w:webHidden/>
              </w:rPr>
              <w:fldChar w:fldCharType="separate"/>
            </w:r>
            <w:r>
              <w:rPr>
                <w:noProof/>
                <w:webHidden/>
              </w:rPr>
              <w:t>6</w:t>
            </w:r>
            <w:r>
              <w:rPr>
                <w:noProof/>
                <w:webHidden/>
              </w:rPr>
              <w:fldChar w:fldCharType="end"/>
            </w:r>
          </w:hyperlink>
        </w:p>
        <w:p w:rsidR="00E50244" w:rsidRDefault="00E50244" w14:paraId="6889B28F" w14:textId="2D750649">
          <w:pPr>
            <w:pStyle w:val="TDC2"/>
            <w:tabs>
              <w:tab w:val="right" w:leader="dot" w:pos="8828"/>
            </w:tabs>
            <w:rPr>
              <w:rFonts w:asciiTheme="minorHAnsi" w:hAnsiTheme="minorHAnsi" w:eastAsiaTheme="minorEastAsia"/>
              <w:noProof/>
              <w:lang w:eastAsia="es-CO"/>
            </w:rPr>
          </w:pPr>
          <w:hyperlink w:history="1" w:anchor="_Toc214818706">
            <w:r w:rsidRPr="00DF24F4">
              <w:rPr>
                <w:rStyle w:val="Hipervnculo"/>
                <w:noProof/>
              </w:rPr>
              <w:t>4.1. DESCRIPCIÓN GENERAL</w:t>
            </w:r>
            <w:r>
              <w:rPr>
                <w:noProof/>
                <w:webHidden/>
              </w:rPr>
              <w:tab/>
            </w:r>
            <w:r>
              <w:rPr>
                <w:noProof/>
                <w:webHidden/>
              </w:rPr>
              <w:fldChar w:fldCharType="begin"/>
            </w:r>
            <w:r>
              <w:rPr>
                <w:noProof/>
                <w:webHidden/>
              </w:rPr>
              <w:instrText xml:space="preserve"> PAGEREF _Toc214818706 \h </w:instrText>
            </w:r>
            <w:r>
              <w:rPr>
                <w:noProof/>
                <w:webHidden/>
              </w:rPr>
            </w:r>
            <w:r>
              <w:rPr>
                <w:noProof/>
                <w:webHidden/>
              </w:rPr>
              <w:fldChar w:fldCharType="separate"/>
            </w:r>
            <w:r>
              <w:rPr>
                <w:noProof/>
                <w:webHidden/>
              </w:rPr>
              <w:t>6</w:t>
            </w:r>
            <w:r>
              <w:rPr>
                <w:noProof/>
                <w:webHidden/>
              </w:rPr>
              <w:fldChar w:fldCharType="end"/>
            </w:r>
          </w:hyperlink>
        </w:p>
        <w:p w:rsidR="00E50244" w:rsidRDefault="00E50244" w14:paraId="0594160F" w14:textId="0A445C05">
          <w:pPr>
            <w:pStyle w:val="TDC2"/>
            <w:tabs>
              <w:tab w:val="right" w:leader="dot" w:pos="8828"/>
            </w:tabs>
            <w:rPr>
              <w:rFonts w:asciiTheme="minorHAnsi" w:hAnsiTheme="minorHAnsi" w:eastAsiaTheme="minorEastAsia"/>
              <w:noProof/>
              <w:lang w:eastAsia="es-CO"/>
            </w:rPr>
          </w:pPr>
          <w:hyperlink w:history="1" w:anchor="_Toc214818707">
            <w:r w:rsidRPr="00DF24F4">
              <w:rPr>
                <w:rStyle w:val="Hipervnculo"/>
                <w:noProof/>
              </w:rPr>
              <w:t>4.2. COMPONENTES PRINCIPALES</w:t>
            </w:r>
            <w:r>
              <w:rPr>
                <w:noProof/>
                <w:webHidden/>
              </w:rPr>
              <w:tab/>
            </w:r>
            <w:r>
              <w:rPr>
                <w:noProof/>
                <w:webHidden/>
              </w:rPr>
              <w:fldChar w:fldCharType="begin"/>
            </w:r>
            <w:r>
              <w:rPr>
                <w:noProof/>
                <w:webHidden/>
              </w:rPr>
              <w:instrText xml:space="preserve"> PAGEREF _Toc214818707 \h </w:instrText>
            </w:r>
            <w:r>
              <w:rPr>
                <w:noProof/>
                <w:webHidden/>
              </w:rPr>
            </w:r>
            <w:r>
              <w:rPr>
                <w:noProof/>
                <w:webHidden/>
              </w:rPr>
              <w:fldChar w:fldCharType="separate"/>
            </w:r>
            <w:r>
              <w:rPr>
                <w:noProof/>
                <w:webHidden/>
              </w:rPr>
              <w:t>7</w:t>
            </w:r>
            <w:r>
              <w:rPr>
                <w:noProof/>
                <w:webHidden/>
              </w:rPr>
              <w:fldChar w:fldCharType="end"/>
            </w:r>
          </w:hyperlink>
        </w:p>
        <w:p w:rsidR="00E50244" w:rsidRDefault="00E50244" w14:paraId="1D1EE577" w14:textId="1BF53748">
          <w:pPr>
            <w:pStyle w:val="TDC2"/>
            <w:tabs>
              <w:tab w:val="right" w:leader="dot" w:pos="8828"/>
            </w:tabs>
            <w:rPr>
              <w:rFonts w:asciiTheme="minorHAnsi" w:hAnsiTheme="minorHAnsi" w:eastAsiaTheme="minorEastAsia"/>
              <w:noProof/>
              <w:lang w:eastAsia="es-CO"/>
            </w:rPr>
          </w:pPr>
          <w:hyperlink w:history="1" w:anchor="_Toc214818708">
            <w:r w:rsidRPr="00DF24F4">
              <w:rPr>
                <w:rStyle w:val="Hipervnculo"/>
                <w:noProof/>
              </w:rPr>
              <w:t>4.3. MODELADO GEOMÉTRICO</w:t>
            </w:r>
            <w:r>
              <w:rPr>
                <w:noProof/>
                <w:webHidden/>
              </w:rPr>
              <w:tab/>
            </w:r>
            <w:r>
              <w:rPr>
                <w:noProof/>
                <w:webHidden/>
              </w:rPr>
              <w:fldChar w:fldCharType="begin"/>
            </w:r>
            <w:r>
              <w:rPr>
                <w:noProof/>
                <w:webHidden/>
              </w:rPr>
              <w:instrText xml:space="preserve"> PAGEREF _Toc214818708 \h </w:instrText>
            </w:r>
            <w:r>
              <w:rPr>
                <w:noProof/>
                <w:webHidden/>
              </w:rPr>
            </w:r>
            <w:r>
              <w:rPr>
                <w:noProof/>
                <w:webHidden/>
              </w:rPr>
              <w:fldChar w:fldCharType="separate"/>
            </w:r>
            <w:r>
              <w:rPr>
                <w:noProof/>
                <w:webHidden/>
              </w:rPr>
              <w:t>7</w:t>
            </w:r>
            <w:r>
              <w:rPr>
                <w:noProof/>
                <w:webHidden/>
              </w:rPr>
              <w:fldChar w:fldCharType="end"/>
            </w:r>
          </w:hyperlink>
        </w:p>
        <w:p w:rsidR="00E50244" w:rsidRDefault="00E50244" w14:paraId="4555B98E" w14:textId="748FB9D5">
          <w:pPr>
            <w:pStyle w:val="TDC2"/>
            <w:tabs>
              <w:tab w:val="right" w:leader="dot" w:pos="8828"/>
            </w:tabs>
            <w:rPr>
              <w:rFonts w:asciiTheme="minorHAnsi" w:hAnsiTheme="minorHAnsi" w:eastAsiaTheme="minorEastAsia"/>
              <w:noProof/>
              <w:lang w:eastAsia="es-CO"/>
            </w:rPr>
          </w:pPr>
          <w:hyperlink w:history="1" w:anchor="_Toc214818709">
            <w:r w:rsidRPr="00DF24F4">
              <w:rPr>
                <w:rStyle w:val="Hipervnculo"/>
                <w:noProof/>
              </w:rPr>
              <w:t>4.4. MATERIALES Y TEXTURA</w:t>
            </w:r>
            <w:r>
              <w:rPr>
                <w:noProof/>
                <w:webHidden/>
              </w:rPr>
              <w:tab/>
            </w:r>
            <w:r>
              <w:rPr>
                <w:noProof/>
                <w:webHidden/>
              </w:rPr>
              <w:fldChar w:fldCharType="begin"/>
            </w:r>
            <w:r>
              <w:rPr>
                <w:noProof/>
                <w:webHidden/>
              </w:rPr>
              <w:instrText xml:space="preserve"> PAGEREF _Toc214818709 \h </w:instrText>
            </w:r>
            <w:r>
              <w:rPr>
                <w:noProof/>
                <w:webHidden/>
              </w:rPr>
            </w:r>
            <w:r>
              <w:rPr>
                <w:noProof/>
                <w:webHidden/>
              </w:rPr>
              <w:fldChar w:fldCharType="separate"/>
            </w:r>
            <w:r>
              <w:rPr>
                <w:noProof/>
                <w:webHidden/>
              </w:rPr>
              <w:t>8</w:t>
            </w:r>
            <w:r>
              <w:rPr>
                <w:noProof/>
                <w:webHidden/>
              </w:rPr>
              <w:fldChar w:fldCharType="end"/>
            </w:r>
          </w:hyperlink>
        </w:p>
        <w:p w:rsidR="00E50244" w:rsidRDefault="00E50244" w14:paraId="04BC66B0" w14:textId="4B2B983D">
          <w:pPr>
            <w:pStyle w:val="TDC1"/>
            <w:tabs>
              <w:tab w:val="right" w:leader="dot" w:pos="8828"/>
            </w:tabs>
            <w:rPr>
              <w:rFonts w:asciiTheme="minorHAnsi" w:hAnsiTheme="minorHAnsi" w:eastAsiaTheme="minorEastAsia"/>
              <w:noProof/>
              <w:lang w:eastAsia="es-CO"/>
            </w:rPr>
          </w:pPr>
          <w:hyperlink w:history="1" w:anchor="_Toc214818710">
            <w:r w:rsidRPr="00DF24F4">
              <w:rPr>
                <w:rStyle w:val="Hipervnculo"/>
                <w:noProof/>
              </w:rPr>
              <w:t>5. MANUAL DE USO</w:t>
            </w:r>
            <w:r>
              <w:rPr>
                <w:noProof/>
                <w:webHidden/>
              </w:rPr>
              <w:tab/>
            </w:r>
            <w:r>
              <w:rPr>
                <w:noProof/>
                <w:webHidden/>
              </w:rPr>
              <w:fldChar w:fldCharType="begin"/>
            </w:r>
            <w:r>
              <w:rPr>
                <w:noProof/>
                <w:webHidden/>
              </w:rPr>
              <w:instrText xml:space="preserve"> PAGEREF _Toc214818710 \h </w:instrText>
            </w:r>
            <w:r>
              <w:rPr>
                <w:noProof/>
                <w:webHidden/>
              </w:rPr>
            </w:r>
            <w:r>
              <w:rPr>
                <w:noProof/>
                <w:webHidden/>
              </w:rPr>
              <w:fldChar w:fldCharType="separate"/>
            </w:r>
            <w:r>
              <w:rPr>
                <w:noProof/>
                <w:webHidden/>
              </w:rPr>
              <w:t>8</w:t>
            </w:r>
            <w:r>
              <w:rPr>
                <w:noProof/>
                <w:webHidden/>
              </w:rPr>
              <w:fldChar w:fldCharType="end"/>
            </w:r>
          </w:hyperlink>
        </w:p>
        <w:p w:rsidR="00E50244" w:rsidRDefault="00E50244" w14:paraId="4ABC2935" w14:textId="54A0339B">
          <w:pPr>
            <w:pStyle w:val="TDC2"/>
            <w:tabs>
              <w:tab w:val="right" w:leader="dot" w:pos="8828"/>
            </w:tabs>
            <w:rPr>
              <w:rFonts w:asciiTheme="minorHAnsi" w:hAnsiTheme="minorHAnsi" w:eastAsiaTheme="minorEastAsia"/>
              <w:noProof/>
              <w:lang w:eastAsia="es-CO"/>
            </w:rPr>
          </w:pPr>
          <w:hyperlink w:history="1" w:anchor="_Toc214818711">
            <w:r w:rsidRPr="00DF24F4">
              <w:rPr>
                <w:rStyle w:val="Hipervnculo"/>
                <w:noProof/>
              </w:rPr>
              <w:t>5.1. DESCRIPCIÓN GENERAL</w:t>
            </w:r>
            <w:r>
              <w:rPr>
                <w:noProof/>
                <w:webHidden/>
              </w:rPr>
              <w:tab/>
            </w:r>
            <w:r>
              <w:rPr>
                <w:noProof/>
                <w:webHidden/>
              </w:rPr>
              <w:fldChar w:fldCharType="begin"/>
            </w:r>
            <w:r>
              <w:rPr>
                <w:noProof/>
                <w:webHidden/>
              </w:rPr>
              <w:instrText xml:space="preserve"> PAGEREF _Toc214818711 \h </w:instrText>
            </w:r>
            <w:r>
              <w:rPr>
                <w:noProof/>
                <w:webHidden/>
              </w:rPr>
            </w:r>
            <w:r>
              <w:rPr>
                <w:noProof/>
                <w:webHidden/>
              </w:rPr>
              <w:fldChar w:fldCharType="separate"/>
            </w:r>
            <w:r>
              <w:rPr>
                <w:noProof/>
                <w:webHidden/>
              </w:rPr>
              <w:t>8</w:t>
            </w:r>
            <w:r>
              <w:rPr>
                <w:noProof/>
                <w:webHidden/>
              </w:rPr>
              <w:fldChar w:fldCharType="end"/>
            </w:r>
          </w:hyperlink>
        </w:p>
        <w:p w:rsidR="00E50244" w:rsidRDefault="00E50244" w14:paraId="2F85A3BB" w14:textId="1A7A459A">
          <w:pPr>
            <w:pStyle w:val="TDC2"/>
            <w:tabs>
              <w:tab w:val="right" w:leader="dot" w:pos="8828"/>
            </w:tabs>
            <w:rPr>
              <w:rFonts w:asciiTheme="minorHAnsi" w:hAnsiTheme="minorHAnsi" w:eastAsiaTheme="minorEastAsia"/>
              <w:noProof/>
              <w:lang w:eastAsia="es-CO"/>
            </w:rPr>
          </w:pPr>
          <w:hyperlink w:history="1" w:anchor="_Toc214818712">
            <w:r w:rsidRPr="00DF24F4">
              <w:rPr>
                <w:rStyle w:val="Hipervnculo"/>
                <w:noProof/>
              </w:rPr>
              <w:t>5.2. EJECUCIÓN DEL PROGRAMA</w:t>
            </w:r>
            <w:r>
              <w:rPr>
                <w:noProof/>
                <w:webHidden/>
              </w:rPr>
              <w:tab/>
            </w:r>
            <w:r>
              <w:rPr>
                <w:noProof/>
                <w:webHidden/>
              </w:rPr>
              <w:fldChar w:fldCharType="begin"/>
            </w:r>
            <w:r>
              <w:rPr>
                <w:noProof/>
                <w:webHidden/>
              </w:rPr>
              <w:instrText xml:space="preserve"> PAGEREF _Toc214818712 \h </w:instrText>
            </w:r>
            <w:r>
              <w:rPr>
                <w:noProof/>
                <w:webHidden/>
              </w:rPr>
            </w:r>
            <w:r>
              <w:rPr>
                <w:noProof/>
                <w:webHidden/>
              </w:rPr>
              <w:fldChar w:fldCharType="separate"/>
            </w:r>
            <w:r>
              <w:rPr>
                <w:noProof/>
                <w:webHidden/>
              </w:rPr>
              <w:t>8</w:t>
            </w:r>
            <w:r>
              <w:rPr>
                <w:noProof/>
                <w:webHidden/>
              </w:rPr>
              <w:fldChar w:fldCharType="end"/>
            </w:r>
          </w:hyperlink>
        </w:p>
        <w:p w:rsidR="00E50244" w:rsidRDefault="00E50244" w14:paraId="34E70FBB" w14:textId="54B0A9B4">
          <w:pPr>
            <w:pStyle w:val="TDC2"/>
            <w:tabs>
              <w:tab w:val="right" w:leader="dot" w:pos="8828"/>
            </w:tabs>
            <w:rPr>
              <w:rFonts w:asciiTheme="minorHAnsi" w:hAnsiTheme="minorHAnsi" w:eastAsiaTheme="minorEastAsia"/>
              <w:noProof/>
              <w:lang w:eastAsia="es-CO"/>
            </w:rPr>
          </w:pPr>
          <w:hyperlink w:history="1" w:anchor="_Toc214818713">
            <w:r w:rsidRPr="00DF24F4">
              <w:rPr>
                <w:rStyle w:val="Hipervnculo"/>
                <w:noProof/>
              </w:rPr>
              <w:t>5.3. CONTROLES DE USUARIO</w:t>
            </w:r>
            <w:r>
              <w:rPr>
                <w:noProof/>
                <w:webHidden/>
              </w:rPr>
              <w:tab/>
            </w:r>
            <w:r>
              <w:rPr>
                <w:noProof/>
                <w:webHidden/>
              </w:rPr>
              <w:fldChar w:fldCharType="begin"/>
            </w:r>
            <w:r>
              <w:rPr>
                <w:noProof/>
                <w:webHidden/>
              </w:rPr>
              <w:instrText xml:space="preserve"> PAGEREF _Toc214818713 \h </w:instrText>
            </w:r>
            <w:r>
              <w:rPr>
                <w:noProof/>
                <w:webHidden/>
              </w:rPr>
            </w:r>
            <w:r>
              <w:rPr>
                <w:noProof/>
                <w:webHidden/>
              </w:rPr>
              <w:fldChar w:fldCharType="separate"/>
            </w:r>
            <w:r>
              <w:rPr>
                <w:noProof/>
                <w:webHidden/>
              </w:rPr>
              <w:t>9</w:t>
            </w:r>
            <w:r>
              <w:rPr>
                <w:noProof/>
                <w:webHidden/>
              </w:rPr>
              <w:fldChar w:fldCharType="end"/>
            </w:r>
          </w:hyperlink>
        </w:p>
        <w:p w:rsidR="00E50244" w:rsidRDefault="00E50244" w14:paraId="1F5347C3" w14:textId="63142FB8">
          <w:pPr>
            <w:pStyle w:val="TDC2"/>
            <w:tabs>
              <w:tab w:val="right" w:leader="dot" w:pos="8828"/>
            </w:tabs>
            <w:rPr>
              <w:rFonts w:asciiTheme="minorHAnsi" w:hAnsiTheme="minorHAnsi" w:eastAsiaTheme="minorEastAsia"/>
              <w:noProof/>
              <w:lang w:eastAsia="es-CO"/>
            </w:rPr>
          </w:pPr>
          <w:hyperlink w:history="1" w:anchor="_Toc214818714">
            <w:r w:rsidRPr="00DF24F4">
              <w:rPr>
                <w:rStyle w:val="Hipervnculo"/>
                <w:noProof/>
              </w:rPr>
              <w:t>5.4. SISTEMA DE PUNTUACIÓN</w:t>
            </w:r>
            <w:r>
              <w:rPr>
                <w:noProof/>
                <w:webHidden/>
              </w:rPr>
              <w:tab/>
            </w:r>
            <w:r>
              <w:rPr>
                <w:noProof/>
                <w:webHidden/>
              </w:rPr>
              <w:fldChar w:fldCharType="begin"/>
            </w:r>
            <w:r>
              <w:rPr>
                <w:noProof/>
                <w:webHidden/>
              </w:rPr>
              <w:instrText xml:space="preserve"> PAGEREF _Toc214818714 \h </w:instrText>
            </w:r>
            <w:r>
              <w:rPr>
                <w:noProof/>
                <w:webHidden/>
              </w:rPr>
            </w:r>
            <w:r>
              <w:rPr>
                <w:noProof/>
                <w:webHidden/>
              </w:rPr>
              <w:fldChar w:fldCharType="separate"/>
            </w:r>
            <w:r>
              <w:rPr>
                <w:noProof/>
                <w:webHidden/>
              </w:rPr>
              <w:t>9</w:t>
            </w:r>
            <w:r>
              <w:rPr>
                <w:noProof/>
                <w:webHidden/>
              </w:rPr>
              <w:fldChar w:fldCharType="end"/>
            </w:r>
          </w:hyperlink>
        </w:p>
        <w:p w:rsidR="00E50244" w:rsidRDefault="00E50244" w14:paraId="58F4BA9C" w14:textId="3C2505D7">
          <w:pPr>
            <w:pStyle w:val="TDC2"/>
            <w:tabs>
              <w:tab w:val="right" w:leader="dot" w:pos="8828"/>
            </w:tabs>
            <w:rPr>
              <w:rFonts w:asciiTheme="minorHAnsi" w:hAnsiTheme="minorHAnsi" w:eastAsiaTheme="minorEastAsia"/>
              <w:noProof/>
              <w:lang w:eastAsia="es-CO"/>
            </w:rPr>
          </w:pPr>
          <w:hyperlink w:history="1" w:anchor="_Toc214818715">
            <w:r w:rsidRPr="00DF24F4">
              <w:rPr>
                <w:rStyle w:val="Hipervnculo"/>
                <w:noProof/>
              </w:rPr>
              <w:t>5.5. CONFIGURACIÓN DE PARÁMETROS</w:t>
            </w:r>
            <w:r>
              <w:rPr>
                <w:noProof/>
                <w:webHidden/>
              </w:rPr>
              <w:tab/>
            </w:r>
            <w:r>
              <w:rPr>
                <w:noProof/>
                <w:webHidden/>
              </w:rPr>
              <w:fldChar w:fldCharType="begin"/>
            </w:r>
            <w:r>
              <w:rPr>
                <w:noProof/>
                <w:webHidden/>
              </w:rPr>
              <w:instrText xml:space="preserve"> PAGEREF _Toc214818715 \h </w:instrText>
            </w:r>
            <w:r>
              <w:rPr>
                <w:noProof/>
                <w:webHidden/>
              </w:rPr>
            </w:r>
            <w:r>
              <w:rPr>
                <w:noProof/>
                <w:webHidden/>
              </w:rPr>
              <w:fldChar w:fldCharType="separate"/>
            </w:r>
            <w:r>
              <w:rPr>
                <w:noProof/>
                <w:webHidden/>
              </w:rPr>
              <w:t>9</w:t>
            </w:r>
            <w:r>
              <w:rPr>
                <w:noProof/>
                <w:webHidden/>
              </w:rPr>
              <w:fldChar w:fldCharType="end"/>
            </w:r>
          </w:hyperlink>
        </w:p>
        <w:p w:rsidR="00E50244" w:rsidRDefault="00E50244" w14:paraId="3FA7EA68" w14:textId="73E0CF32">
          <w:pPr>
            <w:pStyle w:val="TDC1"/>
            <w:tabs>
              <w:tab w:val="right" w:leader="dot" w:pos="8828"/>
            </w:tabs>
            <w:rPr>
              <w:rFonts w:asciiTheme="minorHAnsi" w:hAnsiTheme="minorHAnsi" w:eastAsiaTheme="minorEastAsia"/>
              <w:noProof/>
              <w:lang w:eastAsia="es-CO"/>
            </w:rPr>
          </w:pPr>
          <w:hyperlink w:history="1" w:anchor="_Toc214818716">
            <w:r w:rsidRPr="00DF24F4">
              <w:rPr>
                <w:rStyle w:val="Hipervnculo"/>
                <w:noProof/>
              </w:rPr>
              <w:t>6. CONCLUSIONES</w:t>
            </w:r>
            <w:r>
              <w:rPr>
                <w:noProof/>
                <w:webHidden/>
              </w:rPr>
              <w:tab/>
            </w:r>
            <w:r>
              <w:rPr>
                <w:noProof/>
                <w:webHidden/>
              </w:rPr>
              <w:fldChar w:fldCharType="begin"/>
            </w:r>
            <w:r>
              <w:rPr>
                <w:noProof/>
                <w:webHidden/>
              </w:rPr>
              <w:instrText xml:space="preserve"> PAGEREF _Toc214818716 \h </w:instrText>
            </w:r>
            <w:r>
              <w:rPr>
                <w:noProof/>
                <w:webHidden/>
              </w:rPr>
            </w:r>
            <w:r>
              <w:rPr>
                <w:noProof/>
                <w:webHidden/>
              </w:rPr>
              <w:fldChar w:fldCharType="separate"/>
            </w:r>
            <w:r>
              <w:rPr>
                <w:noProof/>
                <w:webHidden/>
              </w:rPr>
              <w:t>9</w:t>
            </w:r>
            <w:r>
              <w:rPr>
                <w:noProof/>
                <w:webHidden/>
              </w:rPr>
              <w:fldChar w:fldCharType="end"/>
            </w:r>
          </w:hyperlink>
        </w:p>
        <w:p w:rsidR="00E61FA4" w:rsidRDefault="00E61FA4" w14:paraId="31E3D3DF" w14:textId="27D87BAA">
          <w:r>
            <w:rPr>
              <w:b/>
              <w:bCs/>
              <w:lang w:val="es-ES"/>
            </w:rPr>
            <w:fldChar w:fldCharType="end"/>
          </w:r>
        </w:p>
      </w:sdtContent>
    </w:sdt>
    <w:p w:rsidR="00E61FA4" w:rsidRDefault="00E61FA4" w14:paraId="10FEEBBE" w14:textId="0F5EA3EE">
      <w:pPr>
        <w:jc w:val="left"/>
        <w:rPr>
          <w:bCs/>
        </w:rPr>
      </w:pPr>
      <w:r>
        <w:rPr>
          <w:bCs/>
        </w:rPr>
        <w:br w:type="page"/>
      </w:r>
    </w:p>
    <w:p w:rsidR="00562801" w:rsidP="00562801" w:rsidRDefault="00562801" w14:paraId="2279FCEC" w14:textId="23B0FBD3">
      <w:pPr>
        <w:pStyle w:val="Ttulo1"/>
      </w:pPr>
      <w:bookmarkStart w:name="_Toc214818696" w:id="1"/>
      <w:r>
        <w:lastRenderedPageBreak/>
        <w:t>INTRODUCCIÓN</w:t>
      </w:r>
      <w:bookmarkEnd w:id="1"/>
    </w:p>
    <w:p w:rsidR="00562FD1" w:rsidP="00562FD1" w:rsidRDefault="00562FD1" w14:paraId="13BC0D8F" w14:textId="581B3C7C">
      <w:r>
        <w:t>El proyecto de simulación del “Juego de Tejo” tiene como propósito recrear de forma digital el deporte nacional colombiano que es practicado en un sin número de regiones colombianas, para este caso, esta simulación utiliza motores gráficos y físicos para que logre recrear al máximo una experiencia realista.</w:t>
      </w:r>
    </w:p>
    <w:p w:rsidR="00562801" w:rsidP="00562FD1" w:rsidRDefault="00562FD1" w14:paraId="066CF4B1" w14:textId="1DBBBFF8">
      <w:r>
        <w:t xml:space="preserve">La simulación de este juego se desarrolla en Python, empleando Ogre3D para el renderizado 3D y </w:t>
      </w:r>
      <w:proofErr w:type="spellStart"/>
      <w:r>
        <w:t>PyBullet</w:t>
      </w:r>
      <w:proofErr w:type="spellEnd"/>
      <w:r>
        <w:t xml:space="preserve"> como motor de física que permite simular la física de colisiones, gravedad y movimiento que son aspectos relevantes que enmarcan el juego tradicional. El objetivo principal es integrar conceptos desarrollados a lo largo de las clases de la materia Computación Gráfica.</w:t>
      </w:r>
    </w:p>
    <w:p w:rsidR="007375B8" w:rsidP="007375B8" w:rsidRDefault="007375B8" w14:paraId="41B48986" w14:textId="2A84536E">
      <w:pPr>
        <w:pStyle w:val="Ttulo1"/>
      </w:pPr>
      <w:bookmarkStart w:name="_Toc214818697" w:id="2"/>
      <w:r>
        <w:t>FUNDAMENTACIÓN TEÓRICA Y OBJETIVOS</w:t>
      </w:r>
      <w:bookmarkEnd w:id="2"/>
    </w:p>
    <w:p w:rsidR="000B1B11" w:rsidP="000B1B11" w:rsidRDefault="000B1B11" w14:paraId="2DA52548" w14:textId="47AF81CD">
      <w:pPr>
        <w:pStyle w:val="Ttulo2"/>
      </w:pPr>
      <w:bookmarkStart w:name="_Toc214818698" w:id="3"/>
      <w:r>
        <w:t>FUNDAMENTACIÓN TEÓRICA</w:t>
      </w:r>
      <w:bookmarkEnd w:id="3"/>
    </w:p>
    <w:p w:rsidR="007375B8" w:rsidP="007375B8" w:rsidRDefault="007375B8" w14:paraId="4F2D7B30" w14:textId="4F81479D">
      <w:r w:rsidRPr="007375B8">
        <w:t xml:space="preserve">El proyecto </w:t>
      </w:r>
      <w:r>
        <w:t>“</w:t>
      </w:r>
      <w:r w:rsidRPr="007375B8">
        <w:t>Juego de Tejo</w:t>
      </w:r>
      <w:r>
        <w:t>”</w:t>
      </w:r>
      <w:r w:rsidRPr="007375B8">
        <w:t xml:space="preserve"> representa una aplicación integradora de los principios de</w:t>
      </w:r>
      <w:r w:rsidR="000B1B11">
        <w:t>sarrollados en la materia</w:t>
      </w:r>
      <w:r w:rsidRPr="007375B8">
        <w:t xml:space="preserve"> </w:t>
      </w:r>
      <w:r w:rsidR="000B1B11">
        <w:t>C</w:t>
      </w:r>
      <w:r w:rsidRPr="007375B8">
        <w:t xml:space="preserve">omputación </w:t>
      </w:r>
      <w:r w:rsidR="000B1B11">
        <w:t>G</w:t>
      </w:r>
      <w:r w:rsidRPr="007375B8">
        <w:t>ráfica,</w:t>
      </w:r>
      <w:r w:rsidR="000B1B11">
        <w:t xml:space="preserve"> como por ejemplo</w:t>
      </w:r>
      <w:r w:rsidRPr="007375B8">
        <w:t xml:space="preserve"> modelado tridimensional y física computacional, </w:t>
      </w:r>
      <w:r w:rsidR="000B1B11">
        <w:t xml:space="preserve">esto </w:t>
      </w:r>
      <w:r w:rsidRPr="007375B8">
        <w:t>con el propósito de desarrollar una experiencia realista del deporte colombiano mediante simulación.</w:t>
      </w:r>
    </w:p>
    <w:p w:rsidR="000B1B11" w:rsidP="007375B8" w:rsidRDefault="000B1B11" w14:paraId="1F1359F7" w14:textId="3431C6C7">
      <w:r w:rsidRPr="000B1B11">
        <w:t>Desde el punto de vista conceptual, la computación gráfica permite representar objetos, materiales y movimientos mediante modelos matemáticos y algoritmos que transforman datos numéricos en imágenes dinámicas. Para lograr</w:t>
      </w:r>
      <w:r>
        <w:t xml:space="preserve"> esto</w:t>
      </w:r>
      <w:r w:rsidRPr="000B1B11">
        <w:t>, se hace uso de librerías y motores especializados que gestionan tanto la representación visual como la física de los cuerpos.</w:t>
      </w:r>
    </w:p>
    <w:p w:rsidR="000B1B11" w:rsidP="000B1B11" w:rsidRDefault="000B1B11" w14:paraId="223EEE50" w14:textId="5248ACD1">
      <w:r>
        <w:t>Dentro de los principios teóricos destacan:</w:t>
      </w:r>
    </w:p>
    <w:p w:rsidR="000B1B11" w:rsidP="000B1B11" w:rsidRDefault="000B1B11" w14:paraId="0067E466" w14:textId="77777777">
      <w:pPr>
        <w:pStyle w:val="Prrafodelista"/>
        <w:numPr>
          <w:ilvl w:val="0"/>
          <w:numId w:val="2"/>
        </w:numPr>
      </w:pPr>
      <w:r w:rsidRPr="000B1B11">
        <w:rPr>
          <w:b/>
          <w:bCs/>
        </w:rPr>
        <w:t xml:space="preserve">Modelado geométrico: </w:t>
      </w:r>
      <w:r>
        <w:t>Se emplean primitivas tridimensionales como conos, planos y esferas para representar los objetos del entorno (tejos, mechas y tablero). Estas figuras se construyen a partir de coordenadas espaciales (x, y, z), normales, y coordenadas de textura.</w:t>
      </w:r>
    </w:p>
    <w:p w:rsidR="000B1B11" w:rsidP="000B1B11" w:rsidRDefault="000B1B11" w14:paraId="5C0FC9DE" w14:textId="77777777">
      <w:pPr>
        <w:pStyle w:val="Prrafodelista"/>
        <w:numPr>
          <w:ilvl w:val="0"/>
          <w:numId w:val="2"/>
        </w:numPr>
      </w:pPr>
      <w:r w:rsidRPr="000B1B11">
        <w:rPr>
          <w:b/>
          <w:bCs/>
        </w:rPr>
        <w:t xml:space="preserve">Renderizado e iluminación: </w:t>
      </w:r>
      <w:r>
        <w:t xml:space="preserve">El motor Ogre3D gestiona la creación de la escena, el posicionamiento de cámaras, la iluminación direccional y los materiales definidos en el archivo </w:t>
      </w:r>
      <w:proofErr w:type="spellStart"/>
      <w:proofErr w:type="gramStart"/>
      <w:r>
        <w:t>all.material</w:t>
      </w:r>
      <w:proofErr w:type="spellEnd"/>
      <w:proofErr w:type="gramEnd"/>
      <w:r>
        <w:t>, garantizando un entorno visual coherente y físicamente plausible.</w:t>
      </w:r>
    </w:p>
    <w:p w:rsidR="000B1B11" w:rsidP="000B1B11" w:rsidRDefault="000B1B11" w14:paraId="64753177" w14:textId="77777777">
      <w:pPr>
        <w:pStyle w:val="Prrafodelista"/>
        <w:numPr>
          <w:ilvl w:val="0"/>
          <w:numId w:val="2"/>
        </w:numPr>
      </w:pPr>
      <w:r w:rsidRPr="000B1B11">
        <w:rPr>
          <w:b/>
          <w:bCs/>
        </w:rPr>
        <w:t xml:space="preserve">Simulación física: </w:t>
      </w:r>
      <w:r>
        <w:t xml:space="preserve">A través del motor </w:t>
      </w:r>
      <w:proofErr w:type="spellStart"/>
      <w:r>
        <w:t>PyBullet</w:t>
      </w:r>
      <w:proofErr w:type="spellEnd"/>
      <w:r>
        <w:t xml:space="preserve">, se implementa la detección de colisiones, la gravedad, la fricción y las trayectorias parabólicas del tejo. Este componente físico interactúa en tiempo real con el </w:t>
      </w:r>
      <w:proofErr w:type="spellStart"/>
      <w:r>
        <w:t>renderizador</w:t>
      </w:r>
      <w:proofErr w:type="spellEnd"/>
      <w:r>
        <w:t>, produciendo una simulación natural y fluida.</w:t>
      </w:r>
    </w:p>
    <w:p w:rsidR="000B1B11" w:rsidP="000B1B11" w:rsidRDefault="000B1B11" w14:paraId="7BAD52AD" w14:textId="432FD0F0">
      <w:pPr>
        <w:pStyle w:val="Prrafodelista"/>
        <w:numPr>
          <w:ilvl w:val="0"/>
          <w:numId w:val="2"/>
        </w:numPr>
      </w:pPr>
      <w:r w:rsidRPr="000B1B11">
        <w:rPr>
          <w:b/>
          <w:bCs/>
        </w:rPr>
        <w:t>Programación orientada a objetos (POO):</w:t>
      </w:r>
      <w:r>
        <w:rPr>
          <w:b/>
          <w:bCs/>
        </w:rPr>
        <w:t xml:space="preserve"> </w:t>
      </w:r>
      <w:r>
        <w:t>El sistema se estructura en clases que encapsulan la lógica del juego (</w:t>
      </w:r>
      <w:proofErr w:type="spellStart"/>
      <w:r>
        <w:t>TejoGame</w:t>
      </w:r>
      <w:proofErr w:type="spellEnd"/>
      <w:r>
        <w:t>), el motor físico (</w:t>
      </w:r>
      <w:proofErr w:type="spellStart"/>
      <w:r>
        <w:t>PhysicsEngine</w:t>
      </w:r>
      <w:proofErr w:type="spellEnd"/>
      <w:r>
        <w:t>), el estado del juego (</w:t>
      </w:r>
      <w:proofErr w:type="spellStart"/>
      <w:r>
        <w:t>GameState</w:t>
      </w:r>
      <w:proofErr w:type="spellEnd"/>
      <w:r>
        <w:t>) y el sistema de puntuación (</w:t>
      </w:r>
      <w:proofErr w:type="spellStart"/>
      <w:r>
        <w:t>ScoringSystem</w:t>
      </w:r>
      <w:proofErr w:type="spellEnd"/>
      <w:r>
        <w:t>).</w:t>
      </w:r>
    </w:p>
    <w:p w:rsidR="000B1B11" w:rsidP="000B1B11" w:rsidRDefault="000B1B11" w14:paraId="4349AD62" w14:textId="798AE876">
      <w:r>
        <w:lastRenderedPageBreak/>
        <w:t>Este modularidad facilita la lectura, mantenimiento y ampliación del código.</w:t>
      </w:r>
    </w:p>
    <w:p w:rsidR="000B1B11" w:rsidP="000B1B11" w:rsidRDefault="000B1B11" w14:paraId="447C4F17" w14:textId="591742ED">
      <w:r>
        <w:t>En conjunto, estos elementos permiten integrar los conocimientos teóricos del curso en un entorno aplicado que evidencia la capacidad del aprendiz para transformar conceptos matemáticos y computacionales en una experiencia visual e interactiva.</w:t>
      </w:r>
    </w:p>
    <w:p w:rsidR="000B1B11" w:rsidP="000B1B11" w:rsidRDefault="000B1B11" w14:paraId="1326064A" w14:textId="30E233D3">
      <w:pPr>
        <w:pStyle w:val="Ttulo2"/>
      </w:pPr>
      <w:bookmarkStart w:name="_Toc214818699" w:id="4"/>
      <w:r>
        <w:t>OBJETIVOS</w:t>
      </w:r>
      <w:bookmarkEnd w:id="4"/>
    </w:p>
    <w:p w:rsidR="000B1B11" w:rsidP="000B1B11" w:rsidRDefault="000B1B11" w14:paraId="05CFB09F" w14:textId="5C786F01">
      <w:pPr>
        <w:pStyle w:val="Ttulo3"/>
      </w:pPr>
      <w:bookmarkStart w:name="_Toc214818700" w:id="5"/>
      <w:r>
        <w:t>Objetivo General:</w:t>
      </w:r>
      <w:bookmarkEnd w:id="5"/>
    </w:p>
    <w:p w:rsidR="000B1B11" w:rsidP="000B1B11" w:rsidRDefault="000B1B11" w14:paraId="3332D959" w14:textId="24F09B3B">
      <w:pPr>
        <w:ind w:left="720"/>
      </w:pPr>
      <w:r w:rsidRPr="000B1B11">
        <w:t xml:space="preserve">Desarrollar </w:t>
      </w:r>
      <w:r>
        <w:t>el</w:t>
      </w:r>
      <w:r w:rsidRPr="000B1B11">
        <w:t xml:space="preserve"> juego de tejo colombiano, integrando los fundamentos de modelado geométrico, renderizado, simulación física e interacción usuario-entorno, como evidencia de aplicación práctica de los conocimientos adquiridos en la asignatura Computación Gráfica.</w:t>
      </w:r>
    </w:p>
    <w:p w:rsidR="000B1B11" w:rsidP="000B1B11" w:rsidRDefault="000B1B11" w14:paraId="725AF1D1" w14:textId="6C9B9EC6">
      <w:pPr>
        <w:pStyle w:val="Ttulo3"/>
      </w:pPr>
      <w:bookmarkStart w:name="_Toc214818701" w:id="6"/>
      <w:r>
        <w:t>Objetivos Específicos:</w:t>
      </w:r>
      <w:bookmarkEnd w:id="6"/>
    </w:p>
    <w:p w:rsidR="000B1B11" w:rsidP="000B1B11" w:rsidRDefault="000B1B11" w14:paraId="4B36C2BF" w14:textId="77777777">
      <w:pPr>
        <w:pStyle w:val="Prrafodelista"/>
        <w:numPr>
          <w:ilvl w:val="0"/>
          <w:numId w:val="3"/>
        </w:numPr>
      </w:pPr>
      <w:r>
        <w:t>Diseñar y construir los modelos tridimensionales del entorno y los elementos del juego aplicando los principios de la geometría computacional.</w:t>
      </w:r>
    </w:p>
    <w:p w:rsidR="000B1B11" w:rsidP="000B1B11" w:rsidRDefault="000B1B11" w14:paraId="71FD6211" w14:textId="77777777">
      <w:pPr>
        <w:pStyle w:val="Prrafodelista"/>
        <w:numPr>
          <w:ilvl w:val="0"/>
          <w:numId w:val="3"/>
        </w:numPr>
      </w:pPr>
      <w:r>
        <w:t xml:space="preserve">Implementar la simulación física mediante </w:t>
      </w:r>
      <w:proofErr w:type="spellStart"/>
      <w:r>
        <w:t>PyBullet</w:t>
      </w:r>
      <w:proofErr w:type="spellEnd"/>
      <w:r>
        <w:t>, integrándola con el motor gráfico Ogre3D para representar movimientos, colisiones y efectos visuales en tiempo real.</w:t>
      </w:r>
    </w:p>
    <w:p w:rsidRPr="000B1B11" w:rsidR="000B1B11" w:rsidP="000B1B11" w:rsidRDefault="000B1B11" w14:paraId="569CC5F6" w14:textId="4BB82201">
      <w:pPr>
        <w:pStyle w:val="Prrafodelista"/>
        <w:numPr>
          <w:ilvl w:val="0"/>
          <w:numId w:val="3"/>
        </w:numPr>
      </w:pPr>
      <w:r>
        <w:t>Elaborar la documentación técnica y el manual de usuario que describan la arquitectura, instalación y uso del sistema.</w:t>
      </w:r>
    </w:p>
    <w:p w:rsidR="00562FD1" w:rsidP="00D76799" w:rsidRDefault="00D76799" w14:paraId="5CC4014F" w14:textId="13A00A3A">
      <w:pPr>
        <w:pStyle w:val="Ttulo1"/>
      </w:pPr>
      <w:bookmarkStart w:name="_Toc214818702" w:id="7"/>
      <w:r>
        <w:t>ARQUITECTURA DEL SISTEMA</w:t>
      </w:r>
      <w:bookmarkEnd w:id="7"/>
    </w:p>
    <w:p w:rsidR="00D76799" w:rsidP="00D76799" w:rsidRDefault="00D76799" w14:paraId="1145C365" w14:textId="77777777">
      <w:pPr>
        <w:pStyle w:val="Ttulo2"/>
      </w:pPr>
      <w:bookmarkStart w:name="_Toc214818703" w:id="8"/>
      <w:r>
        <w:t>ESTRUCTURA GENERAL</w:t>
      </w:r>
      <w:bookmarkEnd w:id="8"/>
    </w:p>
    <w:p w:rsidR="00D76799" w:rsidP="00D76799" w:rsidRDefault="00D76799" w14:paraId="71AE4823" w14:textId="3E9057C6">
      <w:r>
        <w:t>El proyecto Juego de Tejo – Simulación Interactiva fue desarrollado bajo una arquitectura modular que separa la lógica del juego, el motor de física, el motor gráfico y los recursos visuales. Esta división facilita el mantenimiento del código, la escalabilidad y la reutilización de componentes.</w:t>
      </w:r>
    </w:p>
    <w:p w:rsidR="00D76799" w:rsidP="00D76799" w:rsidRDefault="00D76799" w14:paraId="26C2E3C6" w14:textId="461253A9">
      <w:r>
        <w:t>La estructura general de carpetas es la siguiente:</w:t>
      </w:r>
    </w:p>
    <w:p w:rsidRPr="00D76799" w:rsidR="00D76799" w:rsidP="00D76799" w:rsidRDefault="00D76799" w14:paraId="45341FF5" w14:textId="77777777">
      <w:pPr>
        <w:rPr>
          <w:lang w:val="en-US"/>
        </w:rPr>
      </w:pPr>
      <w:r w:rsidRPr="00D76799">
        <w:rPr>
          <w:lang w:val="en-US"/>
        </w:rPr>
        <w:t>TEJO-GAME/</w:t>
      </w:r>
    </w:p>
    <w:p w:rsidRPr="00D76799" w:rsidR="00D76799" w:rsidP="00D76799" w:rsidRDefault="00D76799" w14:paraId="7BBACA66" w14:textId="77777777">
      <w:pPr>
        <w:rPr>
          <w:lang w:val="en-US"/>
        </w:rPr>
      </w:pPr>
      <w:r w:rsidRPr="00D76799">
        <w:rPr>
          <w:lang w:val="en-US"/>
        </w:rPr>
        <w:t>├── game/</w:t>
      </w:r>
    </w:p>
    <w:p w:rsidRPr="00D76799" w:rsidR="00D76799" w:rsidP="00D76799" w:rsidRDefault="00D76799" w14:paraId="47F3A76F" w14:textId="77777777">
      <w:pPr>
        <w:rPr>
          <w:lang w:val="en-US"/>
        </w:rPr>
      </w:pPr>
      <w:r w:rsidRPr="00D76799">
        <w:rPr>
          <w:lang w:val="en-US"/>
        </w:rPr>
        <w:t>│   ├── constants.py</w:t>
      </w:r>
    </w:p>
    <w:p w:rsidRPr="00D76799" w:rsidR="00D76799" w:rsidP="00D76799" w:rsidRDefault="00D76799" w14:paraId="696B3B3E" w14:textId="77777777">
      <w:pPr>
        <w:rPr>
          <w:lang w:val="en-US"/>
        </w:rPr>
      </w:pPr>
      <w:r w:rsidRPr="00D76799">
        <w:rPr>
          <w:lang w:val="en-US"/>
        </w:rPr>
        <w:t>│   ├── game_objects.py</w:t>
      </w:r>
    </w:p>
    <w:p w:rsidRPr="00D76799" w:rsidR="00D76799" w:rsidP="00D76799" w:rsidRDefault="00D76799" w14:paraId="51CCA545" w14:textId="77777777">
      <w:pPr>
        <w:rPr>
          <w:lang w:val="en-US"/>
        </w:rPr>
      </w:pPr>
      <w:r w:rsidRPr="00D76799">
        <w:rPr>
          <w:lang w:val="en-US"/>
        </w:rPr>
        <w:t>│   ├── game_state.py</w:t>
      </w:r>
    </w:p>
    <w:p w:rsidRPr="00D76799" w:rsidR="00D76799" w:rsidP="00D76799" w:rsidRDefault="00D76799" w14:paraId="32ED298D" w14:textId="77777777">
      <w:pPr>
        <w:rPr>
          <w:lang w:val="en-US"/>
        </w:rPr>
      </w:pPr>
      <w:r w:rsidRPr="00D76799">
        <w:rPr>
          <w:lang w:val="en-US"/>
        </w:rPr>
        <w:t>│   ├── input_system.py</w:t>
      </w:r>
    </w:p>
    <w:p w:rsidRPr="00D76799" w:rsidR="00D76799" w:rsidP="00D76799" w:rsidRDefault="00D76799" w14:paraId="4F5FC5C3" w14:textId="77777777">
      <w:pPr>
        <w:rPr>
          <w:lang w:val="en-US"/>
        </w:rPr>
      </w:pPr>
      <w:r w:rsidRPr="00D76799">
        <w:rPr>
          <w:lang w:val="en-US"/>
        </w:rPr>
        <w:t>│   ├── physics_engine.py</w:t>
      </w:r>
    </w:p>
    <w:p w:rsidRPr="00D76799" w:rsidR="00D76799" w:rsidP="00D76799" w:rsidRDefault="00D76799" w14:paraId="2832A4E1" w14:textId="77777777">
      <w:pPr>
        <w:rPr>
          <w:lang w:val="en-US"/>
        </w:rPr>
      </w:pPr>
      <w:r w:rsidRPr="00D76799">
        <w:rPr>
          <w:lang w:val="en-US"/>
        </w:rPr>
        <w:lastRenderedPageBreak/>
        <w:t>│   ├── renderer.py</w:t>
      </w:r>
    </w:p>
    <w:p w:rsidRPr="00D76799" w:rsidR="00D76799" w:rsidP="00D76799" w:rsidRDefault="00D76799" w14:paraId="39EC19D0" w14:textId="77777777">
      <w:pPr>
        <w:rPr>
          <w:lang w:val="en-US"/>
        </w:rPr>
      </w:pPr>
      <w:r w:rsidRPr="00D76799">
        <w:rPr>
          <w:lang w:val="en-US"/>
        </w:rPr>
        <w:t>│   ├── scoring_system.py</w:t>
      </w:r>
    </w:p>
    <w:p w:rsidRPr="00D76799" w:rsidR="00D76799" w:rsidP="00D76799" w:rsidRDefault="00D76799" w14:paraId="31A724BE" w14:textId="77777777">
      <w:pPr>
        <w:rPr>
          <w:lang w:val="en-US"/>
        </w:rPr>
      </w:pPr>
      <w:r w:rsidRPr="00D76799">
        <w:rPr>
          <w:lang w:val="en-US"/>
        </w:rPr>
        <w:t>│   ├── ui_system.py</w:t>
      </w:r>
    </w:p>
    <w:p w:rsidRPr="00D76799" w:rsidR="00D76799" w:rsidP="00D76799" w:rsidRDefault="00D76799" w14:paraId="7439613D" w14:textId="77777777">
      <w:pPr>
        <w:rPr>
          <w:lang w:val="en-US"/>
        </w:rPr>
      </w:pPr>
      <w:r w:rsidRPr="00D76799">
        <w:rPr>
          <w:lang w:val="en-US"/>
        </w:rPr>
        <w:t>│   └── __init__.py</w:t>
      </w:r>
    </w:p>
    <w:p w:rsidRPr="00D76799" w:rsidR="00D76799" w:rsidP="00D76799" w:rsidRDefault="00D76799" w14:paraId="585467A8" w14:textId="77777777">
      <w:pPr>
        <w:rPr>
          <w:lang w:val="en-US"/>
        </w:rPr>
      </w:pPr>
      <w:r w:rsidRPr="00D76799">
        <w:rPr>
          <w:lang w:val="en-US"/>
        </w:rPr>
        <w:t>│</w:t>
      </w:r>
    </w:p>
    <w:p w:rsidRPr="00D76799" w:rsidR="00D76799" w:rsidP="00D76799" w:rsidRDefault="00D76799" w14:paraId="391973AB" w14:textId="77777777">
      <w:pPr>
        <w:rPr>
          <w:lang w:val="en-US"/>
        </w:rPr>
      </w:pPr>
      <w:r w:rsidRPr="00D76799">
        <w:rPr>
          <w:lang w:val="en-US"/>
        </w:rPr>
        <w:t>├── lib/</w:t>
      </w:r>
      <w:proofErr w:type="spellStart"/>
      <w:r w:rsidRPr="00D76799">
        <w:rPr>
          <w:lang w:val="en-US"/>
        </w:rPr>
        <w:t>PUJ_Ogre</w:t>
      </w:r>
      <w:proofErr w:type="spellEnd"/>
      <w:r w:rsidRPr="00D76799">
        <w:rPr>
          <w:lang w:val="en-US"/>
        </w:rPr>
        <w:t>/</w:t>
      </w:r>
    </w:p>
    <w:p w:rsidRPr="00D76799" w:rsidR="00D76799" w:rsidP="00D76799" w:rsidRDefault="00D76799" w14:paraId="20774695" w14:textId="77777777">
      <w:pPr>
        <w:rPr>
          <w:lang w:val="en-US"/>
        </w:rPr>
      </w:pPr>
      <w:r w:rsidRPr="00D76799">
        <w:rPr>
          <w:lang w:val="en-US"/>
        </w:rPr>
        <w:t>│   ├── BaseApplication.py</w:t>
      </w:r>
    </w:p>
    <w:p w:rsidRPr="00D76799" w:rsidR="00D76799" w:rsidP="00D76799" w:rsidRDefault="00D76799" w14:paraId="1ADB8558" w14:textId="77777777">
      <w:pPr>
        <w:rPr>
          <w:lang w:val="en-US"/>
        </w:rPr>
      </w:pPr>
      <w:r w:rsidRPr="00D76799">
        <w:rPr>
          <w:lang w:val="en-US"/>
        </w:rPr>
        <w:t>│   ├── BaseApplicationWithVTK.py</w:t>
      </w:r>
    </w:p>
    <w:p w:rsidRPr="00D76799" w:rsidR="00D76799" w:rsidP="00D76799" w:rsidRDefault="00D76799" w14:paraId="729731D2" w14:textId="77777777">
      <w:pPr>
        <w:rPr>
          <w:lang w:val="en-US"/>
        </w:rPr>
      </w:pPr>
      <w:r w:rsidRPr="00D76799">
        <w:rPr>
          <w:lang w:val="en-US"/>
        </w:rPr>
        <w:t>│   ├── BaseListener.py</w:t>
      </w:r>
    </w:p>
    <w:p w:rsidRPr="00D76799" w:rsidR="00D76799" w:rsidP="00D76799" w:rsidRDefault="00D76799" w14:paraId="2D5F2F9D" w14:textId="77777777">
      <w:pPr>
        <w:rPr>
          <w:lang w:val="en-US"/>
        </w:rPr>
      </w:pPr>
      <w:r w:rsidRPr="00D76799">
        <w:rPr>
          <w:lang w:val="en-US"/>
        </w:rPr>
        <w:t>│   └── __init__.py</w:t>
      </w:r>
    </w:p>
    <w:p w:rsidRPr="00D76799" w:rsidR="00D76799" w:rsidP="00D76799" w:rsidRDefault="00D76799" w14:paraId="37B26A49" w14:textId="77777777">
      <w:pPr>
        <w:rPr>
          <w:lang w:val="en-US"/>
        </w:rPr>
      </w:pPr>
      <w:r w:rsidRPr="00D76799">
        <w:rPr>
          <w:lang w:val="en-US"/>
        </w:rPr>
        <w:t>│</w:t>
      </w:r>
    </w:p>
    <w:p w:rsidRPr="00D76799" w:rsidR="00D76799" w:rsidP="00D76799" w:rsidRDefault="00D76799" w14:paraId="52A43A9A" w14:textId="77777777">
      <w:pPr>
        <w:rPr>
          <w:lang w:val="en-US"/>
        </w:rPr>
      </w:pPr>
      <w:r w:rsidRPr="00D76799">
        <w:rPr>
          <w:lang w:val="en-US"/>
        </w:rPr>
        <w:t>├── resources/</w:t>
      </w:r>
    </w:p>
    <w:p w:rsidRPr="00D76799" w:rsidR="00D76799" w:rsidP="00D76799" w:rsidRDefault="00D76799" w14:paraId="0168F5C0" w14:textId="77777777">
      <w:pPr>
        <w:rPr>
          <w:lang w:val="en-US"/>
        </w:rPr>
      </w:pPr>
      <w:r w:rsidRPr="00D76799">
        <w:rPr>
          <w:lang w:val="en-US"/>
        </w:rPr>
        <w:t xml:space="preserve">│   ├── </w:t>
      </w:r>
      <w:proofErr w:type="spellStart"/>
      <w:proofErr w:type="gramStart"/>
      <w:r w:rsidRPr="00D76799">
        <w:rPr>
          <w:lang w:val="en-US"/>
        </w:rPr>
        <w:t>all.material</w:t>
      </w:r>
      <w:proofErr w:type="spellEnd"/>
      <w:proofErr w:type="gramEnd"/>
    </w:p>
    <w:p w:rsidRPr="00D76799" w:rsidR="00D76799" w:rsidP="00D76799" w:rsidRDefault="00D76799" w14:paraId="32A86506" w14:textId="77777777">
      <w:pPr>
        <w:rPr>
          <w:lang w:val="en-US"/>
        </w:rPr>
      </w:pPr>
      <w:r w:rsidRPr="00D76799">
        <w:rPr>
          <w:lang w:val="en-US"/>
        </w:rPr>
        <w:t>│   ├── ground.jpg</w:t>
      </w:r>
    </w:p>
    <w:p w:rsidRPr="00D76799" w:rsidR="00D76799" w:rsidP="00D76799" w:rsidRDefault="00D76799" w14:paraId="01385959" w14:textId="77777777">
      <w:pPr>
        <w:rPr>
          <w:lang w:val="en-US"/>
        </w:rPr>
      </w:pPr>
      <w:r w:rsidRPr="00D76799">
        <w:rPr>
          <w:lang w:val="en-US"/>
        </w:rPr>
        <w:t>│   ├── tablero.png</w:t>
      </w:r>
    </w:p>
    <w:p w:rsidRPr="00D76799" w:rsidR="00D76799" w:rsidP="00D76799" w:rsidRDefault="00D76799" w14:paraId="69C852DB" w14:textId="77777777">
      <w:pPr>
        <w:rPr>
          <w:lang w:val="en-US"/>
        </w:rPr>
      </w:pPr>
      <w:r w:rsidRPr="00D76799">
        <w:rPr>
          <w:lang w:val="en-US"/>
        </w:rPr>
        <w:t>│   ├── terreno.jpg</w:t>
      </w:r>
    </w:p>
    <w:p w:rsidRPr="00D76799" w:rsidR="00D76799" w:rsidP="00D76799" w:rsidRDefault="00D76799" w14:paraId="451F8180" w14:textId="77777777">
      <w:pPr>
        <w:rPr>
          <w:lang w:val="en-US"/>
        </w:rPr>
      </w:pPr>
      <w:r w:rsidRPr="00D76799">
        <w:rPr>
          <w:lang w:val="en-US"/>
        </w:rPr>
        <w:t xml:space="preserve">│   └── </w:t>
      </w:r>
      <w:proofErr w:type="spellStart"/>
      <w:r w:rsidRPr="00D76799">
        <w:rPr>
          <w:lang w:val="en-US"/>
        </w:rPr>
        <w:t>resources.cfg</w:t>
      </w:r>
      <w:proofErr w:type="spellEnd"/>
    </w:p>
    <w:p w:rsidRPr="00D76799" w:rsidR="00D76799" w:rsidP="00D76799" w:rsidRDefault="00D76799" w14:paraId="64B7E257" w14:textId="77777777">
      <w:pPr>
        <w:rPr>
          <w:lang w:val="en-US"/>
        </w:rPr>
      </w:pPr>
      <w:r w:rsidRPr="00D76799">
        <w:rPr>
          <w:lang w:val="en-US"/>
        </w:rPr>
        <w:t>│</w:t>
      </w:r>
    </w:p>
    <w:p w:rsidRPr="00D76799" w:rsidR="00D76799" w:rsidP="00D76799" w:rsidRDefault="00D76799" w14:paraId="7D731172" w14:textId="77777777">
      <w:pPr>
        <w:rPr>
          <w:lang w:val="en-US"/>
        </w:rPr>
      </w:pPr>
      <w:r w:rsidRPr="00D76799">
        <w:rPr>
          <w:lang w:val="en-US"/>
        </w:rPr>
        <w:t>├── MovingSpheres.py</w:t>
      </w:r>
    </w:p>
    <w:p w:rsidRPr="00D76799" w:rsidR="00D76799" w:rsidP="00D76799" w:rsidRDefault="00D76799" w14:paraId="42714D8E" w14:textId="77777777">
      <w:pPr>
        <w:rPr>
          <w:lang w:val="en-US"/>
        </w:rPr>
      </w:pPr>
      <w:r w:rsidRPr="00D76799">
        <w:rPr>
          <w:lang w:val="en-US"/>
        </w:rPr>
        <w:t>├── TejoGame.py</w:t>
      </w:r>
    </w:p>
    <w:p w:rsidRPr="00D76799" w:rsidR="00D76799" w:rsidP="00D76799" w:rsidRDefault="00D76799" w14:paraId="0FB92644" w14:textId="77777777">
      <w:pPr>
        <w:rPr>
          <w:lang w:val="en-US"/>
        </w:rPr>
      </w:pPr>
      <w:r w:rsidRPr="00D76799">
        <w:rPr>
          <w:lang w:val="en-US"/>
        </w:rPr>
        <w:t>├── readme.md</w:t>
      </w:r>
    </w:p>
    <w:p w:rsidR="00D76799" w:rsidP="00D76799" w:rsidRDefault="00D76799" w14:paraId="60014D39" w14:textId="4CFDC4D6">
      <w:pPr>
        <w:rPr>
          <w:lang w:val="en-US"/>
        </w:rPr>
      </w:pPr>
      <w:r w:rsidRPr="00D76799">
        <w:rPr>
          <w:lang w:val="en-US"/>
        </w:rPr>
        <w:t>└── requirements.txt</w:t>
      </w:r>
    </w:p>
    <w:p w:rsidR="00D76799" w:rsidP="00D76799" w:rsidRDefault="00D76799" w14:paraId="2E6067C4" w14:textId="5F5410EB">
      <w:pPr>
        <w:pStyle w:val="Ttulo2"/>
        <w:rPr>
          <w:lang w:val="en-US"/>
        </w:rPr>
      </w:pPr>
      <w:bookmarkStart w:name="_Toc214818704" w:id="9"/>
      <w:proofErr w:type="spellStart"/>
      <w:r>
        <w:rPr>
          <w:lang w:val="en-US"/>
        </w:rPr>
        <w:t>DESCRIPCIÓN</w:t>
      </w:r>
      <w:proofErr w:type="spellEnd"/>
      <w:r>
        <w:rPr>
          <w:lang w:val="en-US"/>
        </w:rPr>
        <w:t xml:space="preserve"> GENERAL DE LOS </w:t>
      </w:r>
      <w:proofErr w:type="spellStart"/>
      <w:r>
        <w:rPr>
          <w:lang w:val="en-US"/>
        </w:rPr>
        <w:t>MÓDULOS</w:t>
      </w:r>
      <w:bookmarkEnd w:id="9"/>
      <w:proofErr w:type="spellEnd"/>
    </w:p>
    <w:p w:rsidRPr="00D76799" w:rsidR="00D76799" w:rsidP="00D76799" w:rsidRDefault="00D76799" w14:paraId="3A9DF257" w14:textId="77777777">
      <w:r w:rsidRPr="00D76799">
        <w:t>Contiene la lógica central del proyecto y las clases que definen el comportamiento del juego.</w:t>
      </w:r>
    </w:p>
    <w:p w:rsidR="00D76799" w:rsidP="00D76799" w:rsidRDefault="00D76799" w14:paraId="4DF250E0" w14:textId="77777777">
      <w:r w:rsidRPr="00D76799">
        <w:t>Incluye los siguientes componentes:</w:t>
      </w:r>
    </w:p>
    <w:p w:rsidR="00D76799" w:rsidP="00D76799" w:rsidRDefault="00D76799" w14:paraId="3DC1F007" w14:textId="77777777">
      <w:pPr>
        <w:pStyle w:val="Prrafodelista"/>
        <w:numPr>
          <w:ilvl w:val="0"/>
          <w:numId w:val="4"/>
        </w:numPr>
      </w:pPr>
      <w:r w:rsidRPr="00D76799">
        <w:t xml:space="preserve">physics_engine.py: controla la simulación física con el motor </w:t>
      </w:r>
      <w:proofErr w:type="spellStart"/>
      <w:r w:rsidRPr="00D76799">
        <w:t>PyBullet</w:t>
      </w:r>
      <w:proofErr w:type="spellEnd"/>
      <w:r w:rsidRPr="00D76799">
        <w:t>, gestionando colisiones, gravedad y trayectorias de los objetos.</w:t>
      </w:r>
    </w:p>
    <w:p w:rsidR="00D76799" w:rsidP="00D76799" w:rsidRDefault="00D76799" w14:paraId="05F35C3E" w14:textId="77777777">
      <w:pPr>
        <w:pStyle w:val="Prrafodelista"/>
        <w:numPr>
          <w:ilvl w:val="0"/>
          <w:numId w:val="4"/>
        </w:numPr>
      </w:pPr>
      <w:r w:rsidRPr="00D76799">
        <w:t>game_state.py: administra el flujo del juego (turnos, equipos y estados).</w:t>
      </w:r>
    </w:p>
    <w:p w:rsidR="00D76799" w:rsidP="00D76799" w:rsidRDefault="00D76799" w14:paraId="3C3C2BCE" w14:textId="77777777">
      <w:pPr>
        <w:pStyle w:val="Prrafodelista"/>
        <w:numPr>
          <w:ilvl w:val="0"/>
          <w:numId w:val="4"/>
        </w:numPr>
      </w:pPr>
      <w:r w:rsidRPr="00D76799">
        <w:lastRenderedPageBreak/>
        <w:t>scoring_system.py: calcula la puntuación en función de los impactos y la distancia a las mechas.</w:t>
      </w:r>
    </w:p>
    <w:p w:rsidR="00D76799" w:rsidP="00D76799" w:rsidRDefault="00D76799" w14:paraId="210645EE" w14:textId="77777777">
      <w:pPr>
        <w:pStyle w:val="Prrafodelista"/>
        <w:numPr>
          <w:ilvl w:val="0"/>
          <w:numId w:val="4"/>
        </w:numPr>
      </w:pPr>
      <w:r w:rsidRPr="00D76799">
        <w:t>constants.py: define variables globales como dimensiones del tablero, ángulo, número de lanzamientos y unidades de medida.</w:t>
      </w:r>
    </w:p>
    <w:p w:rsidR="00D76799" w:rsidP="00D76799" w:rsidRDefault="00D76799" w14:paraId="7ABE79CC" w14:textId="4E0E98BC">
      <w:pPr>
        <w:pStyle w:val="Prrafodelista"/>
        <w:numPr>
          <w:ilvl w:val="0"/>
          <w:numId w:val="4"/>
        </w:numPr>
      </w:pPr>
      <w:r w:rsidRPr="00D76799">
        <w:t>Otros archivos (renderer.py, ui_system.py, input_system.py) apoyan la interacción visual y los eventos del usuario, garantizando un flujo de simulación coherente.</w:t>
      </w:r>
    </w:p>
    <w:p w:rsidRPr="00D76799" w:rsidR="00D76799" w:rsidP="00D76799" w:rsidRDefault="00D76799" w14:paraId="14CD1034" w14:textId="702AA9A2">
      <w:pPr>
        <w:rPr>
          <w:b/>
          <w:bCs/>
        </w:rPr>
      </w:pPr>
      <w:r w:rsidRPr="00D76799">
        <w:rPr>
          <w:b/>
          <w:bCs/>
        </w:rPr>
        <w:t xml:space="preserve">Módulo </w:t>
      </w:r>
      <w:proofErr w:type="spellStart"/>
      <w:r w:rsidRPr="00D76799">
        <w:rPr>
          <w:b/>
          <w:bCs/>
        </w:rPr>
        <w:t>lib</w:t>
      </w:r>
      <w:proofErr w:type="spellEnd"/>
      <w:r w:rsidRPr="00D76799">
        <w:rPr>
          <w:b/>
          <w:bCs/>
        </w:rPr>
        <w:t>/</w:t>
      </w:r>
      <w:proofErr w:type="spellStart"/>
      <w:r w:rsidRPr="00D76799">
        <w:rPr>
          <w:b/>
          <w:bCs/>
        </w:rPr>
        <w:t>PUJ_Ogre</w:t>
      </w:r>
      <w:proofErr w:type="spellEnd"/>
      <w:r w:rsidRPr="00D76799">
        <w:rPr>
          <w:b/>
          <w:bCs/>
        </w:rPr>
        <w:t>/</w:t>
      </w:r>
    </w:p>
    <w:p w:rsidR="00D76799" w:rsidP="00D76799" w:rsidRDefault="00D76799" w14:paraId="30781F37" w14:textId="51A589D4">
      <w:r>
        <w:t>Implementa las clases base que permiten la integración con el motor Ogre3D. Este módulo gestiona la visualización tridimensional, la cámara, las luces, las texturas y la creación de mallas (objetos 3D). Entre sus archivos principales:</w:t>
      </w:r>
    </w:p>
    <w:p w:rsidR="00D76799" w:rsidP="00D76799" w:rsidRDefault="00D76799" w14:paraId="71C65835" w14:textId="77777777">
      <w:pPr>
        <w:pStyle w:val="Prrafodelista"/>
        <w:numPr>
          <w:ilvl w:val="0"/>
          <w:numId w:val="5"/>
        </w:numPr>
      </w:pPr>
      <w:r>
        <w:t xml:space="preserve">BaseApplication.py y BaseApplicationWithVTK.py: configuran la escena principal y permiten la compatibilidad con </w:t>
      </w:r>
      <w:proofErr w:type="spellStart"/>
      <w:r>
        <w:t>VTK</w:t>
      </w:r>
      <w:proofErr w:type="spellEnd"/>
      <w:r>
        <w:t>.</w:t>
      </w:r>
    </w:p>
    <w:p w:rsidR="00D76799" w:rsidP="00D76799" w:rsidRDefault="00D76799" w14:paraId="375331FC" w14:textId="787827BB">
      <w:pPr>
        <w:pStyle w:val="Prrafodelista"/>
        <w:numPr>
          <w:ilvl w:val="0"/>
          <w:numId w:val="5"/>
        </w:numPr>
      </w:pPr>
      <w:r>
        <w:t>BaseListener.py: administra los eventos de entrada y comunicación entre el renderizado y la física.</w:t>
      </w:r>
    </w:p>
    <w:p w:rsidR="00D76799" w:rsidP="00D76799" w:rsidRDefault="00D76799" w14:paraId="5A6E5663" w14:textId="49C30F8D">
      <w:r w:rsidRPr="00D76799">
        <w:rPr>
          <w:b/>
          <w:bCs/>
        </w:rPr>
        <w:t xml:space="preserve">Módulo </w:t>
      </w:r>
      <w:proofErr w:type="spellStart"/>
      <w:r w:rsidRPr="00D76799">
        <w:rPr>
          <w:b/>
          <w:bCs/>
        </w:rPr>
        <w:t>resources</w:t>
      </w:r>
      <w:proofErr w:type="spellEnd"/>
      <w:r w:rsidRPr="00D76799">
        <w:rPr>
          <w:b/>
          <w:bCs/>
        </w:rPr>
        <w:t>/</w:t>
      </w:r>
    </w:p>
    <w:p w:rsidR="00D76799" w:rsidP="00D76799" w:rsidRDefault="00D76799" w14:paraId="55F4F61F" w14:textId="77777777">
      <w:r>
        <w:t>Almacena los recursos visuales del proyecto:</w:t>
      </w:r>
    </w:p>
    <w:p w:rsidR="00D76799" w:rsidP="00D76799" w:rsidRDefault="00D76799" w14:paraId="69EE437A" w14:textId="77777777">
      <w:pPr>
        <w:pStyle w:val="Prrafodelista"/>
        <w:numPr>
          <w:ilvl w:val="0"/>
          <w:numId w:val="6"/>
        </w:numPr>
      </w:pPr>
      <w:proofErr w:type="spellStart"/>
      <w:proofErr w:type="gramStart"/>
      <w:r>
        <w:t>all.material</w:t>
      </w:r>
      <w:proofErr w:type="spellEnd"/>
      <w:proofErr w:type="gramEnd"/>
      <w:r>
        <w:t>: define las propiedades ópticas y texturas de cada superficie (colores, brillos, reflejos, materiales como madera, arcilla o metal).</w:t>
      </w:r>
    </w:p>
    <w:p w:rsidR="00D76799" w:rsidP="00D76799" w:rsidRDefault="00D76799" w14:paraId="2975B7D6" w14:textId="77777777">
      <w:pPr>
        <w:pStyle w:val="Prrafodelista"/>
        <w:numPr>
          <w:ilvl w:val="0"/>
          <w:numId w:val="6"/>
        </w:numPr>
      </w:pPr>
      <w:r>
        <w:t>Imágenes (ground.jpg, tablero.png, terreno.jpg): texturas utilizadas en el entorno.</w:t>
      </w:r>
    </w:p>
    <w:p w:rsidR="00D76799" w:rsidP="00D76799" w:rsidRDefault="00D76799" w14:paraId="1F768473" w14:textId="2400B240">
      <w:pPr>
        <w:pStyle w:val="Prrafodelista"/>
        <w:numPr>
          <w:ilvl w:val="0"/>
          <w:numId w:val="6"/>
        </w:numPr>
      </w:pPr>
      <w:proofErr w:type="spellStart"/>
      <w:r>
        <w:t>resources.cfg</w:t>
      </w:r>
      <w:proofErr w:type="spellEnd"/>
      <w:r>
        <w:t>: archivo de configuración que indica al motor Ogre la ubicación de los recursos.</w:t>
      </w:r>
    </w:p>
    <w:p w:rsidRPr="00D22C1E" w:rsidR="00D22C1E" w:rsidP="00D22C1E" w:rsidRDefault="00D22C1E" w14:paraId="75BE6892" w14:textId="77777777">
      <w:pPr>
        <w:rPr>
          <w:b/>
          <w:bCs/>
        </w:rPr>
      </w:pPr>
      <w:r w:rsidRPr="00D22C1E">
        <w:rPr>
          <w:b/>
          <w:bCs/>
        </w:rPr>
        <w:t>Archivo principal TejoGame.py</w:t>
      </w:r>
    </w:p>
    <w:p w:rsidR="00D22C1E" w:rsidP="00D22C1E" w:rsidRDefault="00D22C1E" w14:paraId="2D64540F" w14:textId="50D1FD4C">
      <w:r>
        <w:t xml:space="preserve">Es el núcleo del sistema, la clase </w:t>
      </w:r>
      <w:proofErr w:type="spellStart"/>
      <w:r>
        <w:t>TejoGame</w:t>
      </w:r>
      <w:proofErr w:type="spellEnd"/>
      <w:r>
        <w:t xml:space="preserve"> coordina los módulos anteriores y ejecuta el ciclo principal de la simulación.</w:t>
      </w:r>
    </w:p>
    <w:p w:rsidR="00D22C1E" w:rsidP="00D22C1E" w:rsidRDefault="00D22C1E" w14:paraId="7CF98442" w14:textId="77777777">
      <w:r>
        <w:t>Sus principales funciones son:</w:t>
      </w:r>
    </w:p>
    <w:p w:rsidR="00D22C1E" w:rsidP="00D22C1E" w:rsidRDefault="00D22C1E" w14:paraId="2B48867F" w14:textId="77777777">
      <w:pPr>
        <w:pStyle w:val="Prrafodelista"/>
        <w:numPr>
          <w:ilvl w:val="0"/>
          <w:numId w:val="7"/>
        </w:numPr>
      </w:pPr>
      <w:r>
        <w:t>Crear la escena 3D y posicionar la cámara.</w:t>
      </w:r>
    </w:p>
    <w:p w:rsidR="00D22C1E" w:rsidP="00D22C1E" w:rsidRDefault="00D22C1E" w14:paraId="2ECD80DE" w14:textId="77777777">
      <w:pPr>
        <w:pStyle w:val="Prrafodelista"/>
        <w:numPr>
          <w:ilvl w:val="0"/>
          <w:numId w:val="7"/>
        </w:numPr>
      </w:pPr>
      <w:r>
        <w:t>Inicializar la simulación física.</w:t>
      </w:r>
    </w:p>
    <w:p w:rsidR="00D22C1E" w:rsidP="00D22C1E" w:rsidRDefault="00D22C1E" w14:paraId="4A5ED0E2" w14:textId="77777777">
      <w:pPr>
        <w:pStyle w:val="Prrafodelista"/>
        <w:numPr>
          <w:ilvl w:val="0"/>
          <w:numId w:val="7"/>
        </w:numPr>
      </w:pPr>
      <w:r>
        <w:t>Generar y visualizar los objetos (tejo, mechas y tablero).</w:t>
      </w:r>
    </w:p>
    <w:p w:rsidR="00D22C1E" w:rsidP="00D22C1E" w:rsidRDefault="00D22C1E" w14:paraId="7F434F7C" w14:textId="77777777">
      <w:pPr>
        <w:pStyle w:val="Prrafodelista"/>
        <w:numPr>
          <w:ilvl w:val="0"/>
          <w:numId w:val="7"/>
        </w:numPr>
      </w:pPr>
      <w:r>
        <w:t>Capturar eventos del usuario para los lanzamientos.</w:t>
      </w:r>
    </w:p>
    <w:p w:rsidR="00D76799" w:rsidP="00D22C1E" w:rsidRDefault="00D22C1E" w14:paraId="56C953E4" w14:textId="3443EC23">
      <w:pPr>
        <w:pStyle w:val="Prrafodelista"/>
        <w:numPr>
          <w:ilvl w:val="0"/>
          <w:numId w:val="7"/>
        </w:numPr>
      </w:pPr>
      <w:r>
        <w:t>Calcular la puntuación y determinar el ganador.</w:t>
      </w:r>
    </w:p>
    <w:p w:rsidR="00D22C1E" w:rsidP="00D22C1E" w:rsidRDefault="00D22C1E" w14:paraId="66BD1B1F" w14:textId="52CC74BA">
      <w:pPr>
        <w:pStyle w:val="Ttulo1"/>
      </w:pPr>
      <w:bookmarkStart w:name="_Toc214818705" w:id="10"/>
      <w:r>
        <w:t>DISEÑO TÉCNICO DEL SISTEMA</w:t>
      </w:r>
      <w:bookmarkEnd w:id="10"/>
    </w:p>
    <w:p w:rsidR="00D22C1E" w:rsidP="00D22C1E" w:rsidRDefault="00D22C1E" w14:paraId="060A057E" w14:textId="77F52962">
      <w:pPr>
        <w:pStyle w:val="Ttulo2"/>
      </w:pPr>
      <w:bookmarkStart w:name="_Toc214818706" w:id="11"/>
      <w:r>
        <w:t>DESCRIPCIÓN GENERAL</w:t>
      </w:r>
      <w:bookmarkEnd w:id="11"/>
    </w:p>
    <w:p w:rsidR="00D22C1E" w:rsidP="00D22C1E" w:rsidRDefault="00D22C1E" w14:paraId="13B38244" w14:textId="78A4638A">
      <w:r>
        <w:t>El diseño técnico del proyecto Juego de Tejo integra dos motores principales:</w:t>
      </w:r>
    </w:p>
    <w:p w:rsidR="00D22C1E" w:rsidP="00D22C1E" w:rsidRDefault="00D22C1E" w14:paraId="75C46B36" w14:textId="77777777">
      <w:pPr>
        <w:pStyle w:val="Prrafodelista"/>
        <w:numPr>
          <w:ilvl w:val="0"/>
          <w:numId w:val="8"/>
        </w:numPr>
      </w:pPr>
      <w:r>
        <w:lastRenderedPageBreak/>
        <w:t>Ogre3D, responsable del renderizado gráfico y la visualización tridimensional.</w:t>
      </w:r>
    </w:p>
    <w:p w:rsidR="00D22C1E" w:rsidP="00D22C1E" w:rsidRDefault="00D22C1E" w14:paraId="7D77141E" w14:textId="4EBE4E08">
      <w:pPr>
        <w:pStyle w:val="Prrafodelista"/>
        <w:numPr>
          <w:ilvl w:val="0"/>
          <w:numId w:val="8"/>
        </w:numPr>
      </w:pPr>
      <w:proofErr w:type="spellStart"/>
      <w:r>
        <w:t>PyBullet</w:t>
      </w:r>
      <w:proofErr w:type="spellEnd"/>
      <w:r>
        <w:t>, encargado de la simulación física y el cálculo de colisiones, trayectorias y fuerzas.</w:t>
      </w:r>
    </w:p>
    <w:p w:rsidR="00D22C1E" w:rsidP="00D22C1E" w:rsidRDefault="00D22C1E" w14:paraId="54C5C24A" w14:textId="63267B91">
      <w:r>
        <w:t xml:space="preserve">Ambos motores se comunican a través de la clase principal </w:t>
      </w:r>
      <w:proofErr w:type="spellStart"/>
      <w:r>
        <w:t>TejoGame</w:t>
      </w:r>
      <w:proofErr w:type="spellEnd"/>
      <w:r>
        <w:t>, la cual ejecuta el ciclo de simulación, actualizando el estado físico de los objetos y su representación visual en tiempo real.</w:t>
      </w:r>
    </w:p>
    <w:p w:rsidR="00D22C1E" w:rsidP="00D22C1E" w:rsidRDefault="00D22C1E" w14:paraId="65D78E14" w14:textId="19AE1B74">
      <w:pPr>
        <w:pStyle w:val="Ttulo2"/>
      </w:pPr>
      <w:bookmarkStart w:name="_Toc214818707" w:id="12"/>
      <w:r>
        <w:t>COMPONENTES PRINCIPALES</w:t>
      </w:r>
      <w:bookmarkEnd w:id="12"/>
    </w:p>
    <w:p w:rsidR="00D22C1E" w:rsidP="00D22C1E" w:rsidRDefault="00D22C1E" w14:paraId="067AEFC3" w14:textId="77777777">
      <w:r>
        <w:t xml:space="preserve">El sistema se estructura sobre dos motores fundamentales: </w:t>
      </w:r>
      <w:proofErr w:type="spellStart"/>
      <w:r>
        <w:t>PyBullet</w:t>
      </w:r>
      <w:proofErr w:type="spellEnd"/>
      <w:r>
        <w:t xml:space="preserve"> y Ogre3D, que trabajan de manera coordinada a través de la clase principal </w:t>
      </w:r>
      <w:proofErr w:type="spellStart"/>
      <w:r>
        <w:t>TejoGame</w:t>
      </w:r>
      <w:proofErr w:type="spellEnd"/>
      <w:r>
        <w:t>.</w:t>
      </w:r>
    </w:p>
    <w:p w:rsidR="00D22C1E" w:rsidP="00D22C1E" w:rsidRDefault="00D22C1E" w14:paraId="5CBBD371" w14:textId="77777777">
      <w:r>
        <w:t xml:space="preserve">El motor de física </w:t>
      </w:r>
      <w:proofErr w:type="spellStart"/>
      <w:r>
        <w:t>PyBullet</w:t>
      </w:r>
      <w:proofErr w:type="spellEnd"/>
      <w:r>
        <w:t xml:space="preserve">, implementado en el archivo physics_engine.py, se encarga de simular la gravedad, las colisiones y las trayectorias del tejo dentro del entorno. Cada elemento del juego —como el tablero, las mechas y el propio tejo— se modela como un cuerpo rígido con propiedades físicas específicas que permiten recrear comportamientos realistas. Desde este módulo se ejecutan funciones como </w:t>
      </w:r>
      <w:proofErr w:type="spellStart"/>
      <w:r>
        <w:t>create_</w:t>
      </w:r>
      <w:proofErr w:type="gramStart"/>
      <w:r>
        <w:t>tejo</w:t>
      </w:r>
      <w:proofErr w:type="spellEnd"/>
      <w:r>
        <w:t>(</w:t>
      </w:r>
      <w:proofErr w:type="gramEnd"/>
      <w:r>
        <w:t xml:space="preserve">), </w:t>
      </w:r>
      <w:proofErr w:type="spellStart"/>
      <w:r>
        <w:t>create_</w:t>
      </w:r>
      <w:proofErr w:type="gramStart"/>
      <w:r>
        <w:t>board</w:t>
      </w:r>
      <w:proofErr w:type="spellEnd"/>
      <w:r>
        <w:t>(</w:t>
      </w:r>
      <w:proofErr w:type="gramEnd"/>
      <w:r>
        <w:t xml:space="preserve">) y </w:t>
      </w:r>
      <w:proofErr w:type="spellStart"/>
      <w:r>
        <w:t>create_</w:t>
      </w:r>
      <w:proofErr w:type="gramStart"/>
      <w:r>
        <w:t>mecha</w:t>
      </w:r>
      <w:proofErr w:type="spellEnd"/>
      <w:r>
        <w:t>(</w:t>
      </w:r>
      <w:proofErr w:type="gramEnd"/>
      <w:r>
        <w:t>), que construyen las entidades físicas y establecen sus parámetros de masa, fricción y restitución.</w:t>
      </w:r>
    </w:p>
    <w:p w:rsidR="00D22C1E" w:rsidP="00D22C1E" w:rsidRDefault="00D22C1E" w14:paraId="48A2877B" w14:textId="77777777">
      <w:r>
        <w:t xml:space="preserve">Por su parte, el motor gráfico Ogre3D, configurado en el archivo BaseApplicationWithVTK.py, es responsable del renderizado tridimensional. Este motor genera la escena visual, define las luces, la cámara y aplica los materiales descritos en el archivo </w:t>
      </w:r>
      <w:proofErr w:type="spellStart"/>
      <w:proofErr w:type="gramStart"/>
      <w:r>
        <w:t>all.material</w:t>
      </w:r>
      <w:proofErr w:type="spellEnd"/>
      <w:proofErr w:type="gramEnd"/>
      <w:r>
        <w:t>. Gracias a Ogre3D, el entorno adquiere un aspecto realista con efectos de luz, sombras y texturas como la arcilla o la madera, que refuerzan la experiencia inmersiva del usuario.</w:t>
      </w:r>
    </w:p>
    <w:p w:rsidR="00D22C1E" w:rsidP="00D22C1E" w:rsidRDefault="00D22C1E" w14:paraId="3085FD84" w14:textId="77777777">
      <w:r>
        <w:t xml:space="preserve">La clase </w:t>
      </w:r>
      <w:proofErr w:type="spellStart"/>
      <w:r>
        <w:t>TejoGame</w:t>
      </w:r>
      <w:proofErr w:type="spellEnd"/>
      <w:r>
        <w:t xml:space="preserve">, ubicada en el archivo principal del mismo nombre, actúa como el eje integrador del sistema. Desde ella se inicializa la escena, se configura la física, se gestionan los eventos de entrada y se sincronizan los resultados del motor físico con el renderizada visual. Durante la ejecución, </w:t>
      </w:r>
      <w:proofErr w:type="spellStart"/>
      <w:r>
        <w:t>TejoGame</w:t>
      </w:r>
      <w:proofErr w:type="spellEnd"/>
      <w:r>
        <w:t xml:space="preserve"> coordina todo el flujo del juego: prepara la cámara, posiciona los objetos, detecta la interacción del usuario mediante el </w:t>
      </w:r>
      <w:proofErr w:type="gramStart"/>
      <w:r>
        <w:t>mouse</w:t>
      </w:r>
      <w:proofErr w:type="gramEnd"/>
      <w:r>
        <w:t>, aplica las fuerzas de lanzamiento, evalúa las colisiones y actualiza las puntuaciones según el resultado de cada tiro.</w:t>
      </w:r>
    </w:p>
    <w:p w:rsidR="00D22C1E" w:rsidP="00D22C1E" w:rsidRDefault="00D22C1E" w14:paraId="469E3E61" w14:textId="75509C38">
      <w:r>
        <w:t>En conjunto, estos tres componentes —la física, el renderizado y la lógica del juego— permiten una simulación coherente y fluida, en la que la precisión del cálculo físico se combina con la fidelidad visual del motor gráfico.</w:t>
      </w:r>
    </w:p>
    <w:p w:rsidR="00B75927" w:rsidP="00FC41F0" w:rsidRDefault="00DB519D" w14:paraId="1749F25A" w14:textId="3E8BC123">
      <w:pPr>
        <w:pStyle w:val="Ttulo2"/>
      </w:pPr>
      <w:bookmarkStart w:name="_Toc214818708" w:id="13"/>
      <w:r>
        <w:t>MODELADO GEOMÉTRICO</w:t>
      </w:r>
      <w:bookmarkEnd w:id="13"/>
    </w:p>
    <w:p w:rsidR="00DB519D" w:rsidP="00DB519D" w:rsidRDefault="00DB519D" w14:paraId="3A860CE6" w14:textId="77777777">
      <w:r>
        <w:t>El modelado de los elementos del juego se realiza mediante primitivas geométricas básicas, generadas directamente a través de código. Cada objeto se define por un conjunto de vértices, normales, coordenadas de textura y triángulos que componen su malla.</w:t>
      </w:r>
    </w:p>
    <w:p w:rsidR="00DB519D" w:rsidP="00DB519D" w:rsidRDefault="00DB519D" w14:paraId="43A9A500" w14:textId="77777777"/>
    <w:p w:rsidR="00DB519D" w:rsidP="00DB519D" w:rsidRDefault="00DB519D" w14:paraId="5E2BDBD9" w14:textId="77777777">
      <w:r>
        <w:t>El tablero se construye a partir de un plano, el tejo se modela como un cono truncado, y las mechas se representan mediante esferas. Estas formas se generan utilizando funciones matemáticas que calculan las posiciones en el espacio tridimensional, garantizando una estructura optimizada para la simulación y el renderizado.</w:t>
      </w:r>
    </w:p>
    <w:p w:rsidR="00DB519D" w:rsidP="00DB519D" w:rsidRDefault="00DB519D" w14:paraId="65070217" w14:textId="6CD06FDC">
      <w:r>
        <w:t>La función _</w:t>
      </w:r>
      <w:proofErr w:type="spellStart"/>
      <w:proofErr w:type="gramStart"/>
      <w:r>
        <w:t>cone</w:t>
      </w:r>
      <w:proofErr w:type="spellEnd"/>
      <w:r>
        <w:t>(</w:t>
      </w:r>
      <w:proofErr w:type="gramEnd"/>
      <w:r>
        <w:t>) definida en el archivo TejoGame.py es un ejemplo clave, ya que construye el cuerpo del tejo mediante el cálculo paramétrico de los puntos que forman la superficie del cono. Este enfoque permite crear geometrías personalizadas sin necesidad de importar modelos externos, lo que refuerza el carácter formativo del proyecto y demuestra el dominio de la programación gráfica desde sus fundamentos.</w:t>
      </w:r>
    </w:p>
    <w:p w:rsidR="00DB519D" w:rsidP="002C661B" w:rsidRDefault="002C661B" w14:paraId="67E0246F" w14:textId="34A76B4A">
      <w:pPr>
        <w:pStyle w:val="Ttulo2"/>
      </w:pPr>
      <w:bookmarkStart w:name="_Toc214818709" w:id="14"/>
      <w:r>
        <w:t>MATERIALES Y TEXTURA</w:t>
      </w:r>
      <w:bookmarkEnd w:id="14"/>
    </w:p>
    <w:p w:rsidR="00C74301" w:rsidP="00C74301" w:rsidRDefault="00C74301" w14:paraId="26E4C386" w14:textId="77777777">
      <w:r>
        <w:t xml:space="preserve">El realismo visual del entorno se logra mediante la asignación de materiales y texturas, definidos en el archivo </w:t>
      </w:r>
      <w:proofErr w:type="spellStart"/>
      <w:r>
        <w:t>resources</w:t>
      </w:r>
      <w:proofErr w:type="spellEnd"/>
      <w:r>
        <w:t>/</w:t>
      </w:r>
      <w:proofErr w:type="spellStart"/>
      <w:r>
        <w:t>all.material</w:t>
      </w:r>
      <w:proofErr w:type="spellEnd"/>
      <w:r>
        <w:t>. Cada material controla las propiedades ópticas de los objetos, como su color, brillo, reflexión o rugosidad.</w:t>
      </w:r>
    </w:p>
    <w:p w:rsidR="00C74301" w:rsidP="00C74301" w:rsidRDefault="00C74301" w14:paraId="41A96BE3" w14:textId="77777777">
      <w:r>
        <w:t xml:space="preserve">Los parámetros </w:t>
      </w:r>
      <w:proofErr w:type="spellStart"/>
      <w:r>
        <w:t>ambient</w:t>
      </w:r>
      <w:proofErr w:type="spellEnd"/>
      <w:r>
        <w:t xml:space="preserve">, </w:t>
      </w:r>
      <w:proofErr w:type="spellStart"/>
      <w:r>
        <w:t>diffuse</w:t>
      </w:r>
      <w:proofErr w:type="spellEnd"/>
      <w:r>
        <w:t xml:space="preserve">, </w:t>
      </w:r>
      <w:proofErr w:type="spellStart"/>
      <w:r>
        <w:t>specular</w:t>
      </w:r>
      <w:proofErr w:type="spellEnd"/>
      <w:r>
        <w:t xml:space="preserve"> y </w:t>
      </w:r>
      <w:proofErr w:type="spellStart"/>
      <w:r>
        <w:t>emissive</w:t>
      </w:r>
      <w:proofErr w:type="spellEnd"/>
      <w:r>
        <w:t xml:space="preserve"> determinan la forma en que la luz interactúa con cada superficie. Por ejemplo, el material del tablero utiliza una tonalidad marrón con reflejos tenues que simulan la textura de la arcilla, mientras que el tejo y las mechas emplean colores metálicos y brillantes.</w:t>
      </w:r>
    </w:p>
    <w:p w:rsidR="002C661B" w:rsidP="00C74301" w:rsidRDefault="00C74301" w14:paraId="46B06098" w14:textId="68FFD505">
      <w:r>
        <w:t>Las texturas complementan este efecto visual. Archivos como ground.jpg o tablero.png se aplican a los planos del terreno y del tablero para representar el color y la superficie característica del campo de juego. La integración entre materiales y geometría permite que la escena proyecte una apariencia coherente, iluminada y natural dentro del motor Ogre3D.</w:t>
      </w:r>
    </w:p>
    <w:p w:rsidR="0069267F" w:rsidP="0069267F" w:rsidRDefault="0069267F" w14:paraId="61B0F6CC" w14:textId="7B9AB4B5">
      <w:pPr>
        <w:pStyle w:val="Ttulo1"/>
      </w:pPr>
      <w:bookmarkStart w:name="_Toc214818710" w:id="15"/>
      <w:r>
        <w:t xml:space="preserve">MANUAL DE </w:t>
      </w:r>
      <w:r w:rsidR="004D2446">
        <w:t>USO</w:t>
      </w:r>
      <w:bookmarkEnd w:id="15"/>
    </w:p>
    <w:p w:rsidR="0069267F" w:rsidP="003312D4" w:rsidRDefault="004D2446" w14:paraId="0F57FCDE" w14:textId="0EC80E8F">
      <w:pPr>
        <w:pStyle w:val="Ttulo2"/>
      </w:pPr>
      <w:bookmarkStart w:name="_Toc214818711" w:id="16"/>
      <w:r>
        <w:t>DESCRIPCIÓN GENERAL</w:t>
      </w:r>
      <w:bookmarkEnd w:id="16"/>
    </w:p>
    <w:p w:rsidR="00867A45" w:rsidP="00867A45" w:rsidRDefault="00867A45" w14:paraId="09DE4C06" w14:textId="17DE1DCE">
      <w:r>
        <w:t>El Juego de Tejo permite al usuario experimentar una partida virtual del deporte nacional colombiano, en un entorno tridimensional que integra simulación física, renderizado e interacción directa.</w:t>
      </w:r>
    </w:p>
    <w:p w:rsidR="003312D4" w:rsidP="00867A45" w:rsidRDefault="00867A45" w14:paraId="101C0A84" w14:textId="30173C7A">
      <w:r>
        <w:t>El sistema genera el tablero, las mechas y los tejos de cada equipo, permitiendo que el usuario lance y observe los efectos físicos del impacto en tiempo real.</w:t>
      </w:r>
    </w:p>
    <w:p w:rsidR="00722FB4" w:rsidP="00722FB4" w:rsidRDefault="00722FB4" w14:paraId="44A79A97" w14:textId="74AC07F8">
      <w:pPr>
        <w:pStyle w:val="Ttulo2"/>
      </w:pPr>
      <w:bookmarkStart w:name="_Toc214818712" w:id="17"/>
      <w:r>
        <w:t>EJECUCIÓN DEL PROGRAMA</w:t>
      </w:r>
      <w:bookmarkEnd w:id="17"/>
    </w:p>
    <w:p w:rsidR="00605519" w:rsidP="00605519" w:rsidRDefault="00605519" w14:paraId="2E08C736" w14:textId="387A5DD3">
      <w:r w:rsidRPr="00605519">
        <w:t>Para iniciar la simulación, el usuario debe abrir una terminal o consola en el directorio principal del proyecto y ejecutar el siguiente comando:</w:t>
      </w:r>
    </w:p>
    <w:p w:rsidR="00331DC8" w:rsidP="00331DC8" w:rsidRDefault="00331DC8" w14:paraId="27797812" w14:textId="4CFA79D3">
      <w:pPr>
        <w:pStyle w:val="Prrafodelista"/>
        <w:numPr>
          <w:ilvl w:val="0"/>
          <w:numId w:val="10"/>
        </w:numPr>
        <w:rPr>
          <w:rFonts w:ascii="Consolas" w:hAnsi="Consolas"/>
        </w:rPr>
      </w:pPr>
      <w:proofErr w:type="spellStart"/>
      <w:r w:rsidRPr="00055582">
        <w:rPr>
          <w:rFonts w:ascii="Consolas" w:hAnsi="Consolas"/>
        </w:rPr>
        <w:t>python</w:t>
      </w:r>
      <w:proofErr w:type="spellEnd"/>
      <w:r w:rsidRPr="00055582">
        <w:rPr>
          <w:rFonts w:ascii="Consolas" w:hAnsi="Consolas"/>
        </w:rPr>
        <w:t xml:space="preserve"> TejoGame.py</w:t>
      </w:r>
    </w:p>
    <w:p w:rsidR="00403437" w:rsidP="00403437" w:rsidRDefault="00403437" w14:paraId="397B78D6" w14:textId="77777777">
      <w:r>
        <w:lastRenderedPageBreak/>
        <w:t>Al iniciar, se abrirá una ventana con el escenario 3D que contiene el tablero inclinado, las mechas y el tejo inicial.</w:t>
      </w:r>
    </w:p>
    <w:p w:rsidR="00AA397F" w:rsidP="00403437" w:rsidRDefault="00403437" w14:paraId="52A2FD0D" w14:textId="6C89A9C4">
      <w:r>
        <w:t>El sistema alterna automáticamente los turnos entre los equipos y calcula los puntajes tras cada lanzamiento.</w:t>
      </w:r>
    </w:p>
    <w:p w:rsidR="00AA397F" w:rsidP="00AA397F" w:rsidRDefault="00AA397F" w14:paraId="1ADFAEBF" w14:textId="197ADA50">
      <w:pPr>
        <w:pStyle w:val="Ttulo2"/>
      </w:pPr>
      <w:bookmarkStart w:name="_Toc214818713" w:id="18"/>
      <w:r>
        <w:t>CONTROLES DE USUARIO</w:t>
      </w:r>
      <w:bookmarkEnd w:id="18"/>
    </w:p>
    <w:p w:rsidR="00AA397F" w:rsidP="00AA397F" w:rsidRDefault="00BC4BC9" w14:paraId="7A0D7DDE" w14:textId="102A2636">
      <w:r w:rsidRPr="00BC4BC9">
        <w:t xml:space="preserve">La interacción con la simulación se realiza de forma intuitiva a través del </w:t>
      </w:r>
      <w:proofErr w:type="gramStart"/>
      <w:r w:rsidRPr="00BC4BC9">
        <w:t>mouse</w:t>
      </w:r>
      <w:proofErr w:type="gramEnd"/>
      <w:r w:rsidRPr="00BC4BC9">
        <w:t>:</w:t>
      </w:r>
    </w:p>
    <w:tbl>
      <w:tblPr>
        <w:tblStyle w:val="Tablaconcuadrcula"/>
        <w:tblW w:w="0" w:type="auto"/>
        <w:tblLook w:val="04A0" w:firstRow="1" w:lastRow="0" w:firstColumn="1" w:lastColumn="0" w:noHBand="0" w:noVBand="1"/>
      </w:tblPr>
      <w:tblGrid>
        <w:gridCol w:w="2830"/>
        <w:gridCol w:w="5998"/>
      </w:tblGrid>
      <w:tr w:rsidRPr="00BC4BC9" w:rsidR="00BC4BC9" w:rsidTr="00C877A8" w14:paraId="24293D90" w14:textId="77777777">
        <w:trPr>
          <w:trHeight w:val="487"/>
        </w:trPr>
        <w:tc>
          <w:tcPr>
            <w:tcW w:w="2830" w:type="dxa"/>
            <w:vAlign w:val="center"/>
            <w:hideMark/>
          </w:tcPr>
          <w:p w:rsidRPr="00BC4BC9" w:rsidR="00BC4BC9" w:rsidP="00C877A8" w:rsidRDefault="00BC4BC9" w14:paraId="2758FD14" w14:textId="77777777">
            <w:pPr>
              <w:jc w:val="center"/>
              <w:rPr>
                <w:b/>
                <w:bCs/>
              </w:rPr>
            </w:pPr>
            <w:r w:rsidRPr="00BC4BC9">
              <w:rPr>
                <w:b/>
                <w:bCs/>
              </w:rPr>
              <w:t>Acción</w:t>
            </w:r>
          </w:p>
        </w:tc>
        <w:tc>
          <w:tcPr>
            <w:tcW w:w="5998" w:type="dxa"/>
            <w:vAlign w:val="center"/>
            <w:hideMark/>
          </w:tcPr>
          <w:p w:rsidRPr="00BC4BC9" w:rsidR="00BC4BC9" w:rsidP="00C877A8" w:rsidRDefault="00BC4BC9" w14:paraId="1BF1BE96" w14:textId="77777777">
            <w:pPr>
              <w:jc w:val="center"/>
              <w:rPr>
                <w:b/>
                <w:bCs/>
              </w:rPr>
            </w:pPr>
            <w:r w:rsidRPr="00BC4BC9">
              <w:rPr>
                <w:b/>
                <w:bCs/>
              </w:rPr>
              <w:t>Descripción</w:t>
            </w:r>
          </w:p>
        </w:tc>
      </w:tr>
      <w:tr w:rsidRPr="00BC4BC9" w:rsidR="00BC4BC9" w:rsidTr="00C877A8" w14:paraId="57251966" w14:textId="77777777">
        <w:tc>
          <w:tcPr>
            <w:tcW w:w="2830" w:type="dxa"/>
            <w:vAlign w:val="center"/>
            <w:hideMark/>
          </w:tcPr>
          <w:p w:rsidRPr="00BC4BC9" w:rsidR="00BC4BC9" w:rsidP="00C877A8" w:rsidRDefault="00BC4BC9" w14:paraId="5D2B7236" w14:textId="77777777">
            <w:pPr>
              <w:spacing w:after="160" w:line="278" w:lineRule="auto"/>
            </w:pPr>
            <w:r w:rsidRPr="00BC4BC9">
              <w:rPr>
                <w:b/>
                <w:bCs/>
              </w:rPr>
              <w:t>Clic izquierdo y arrastre</w:t>
            </w:r>
          </w:p>
        </w:tc>
        <w:tc>
          <w:tcPr>
            <w:tcW w:w="5998" w:type="dxa"/>
            <w:vAlign w:val="center"/>
            <w:hideMark/>
          </w:tcPr>
          <w:p w:rsidRPr="00BC4BC9" w:rsidR="00BC4BC9" w:rsidP="00C877A8" w:rsidRDefault="00BC4BC9" w14:paraId="66C96498" w14:textId="77777777">
            <w:pPr>
              <w:spacing w:after="160" w:line="278" w:lineRule="auto"/>
              <w:jc w:val="left"/>
            </w:pPr>
            <w:r w:rsidRPr="00BC4BC9">
              <w:t>Determina la fuerza del lanzamiento del tejo.</w:t>
            </w:r>
          </w:p>
        </w:tc>
      </w:tr>
      <w:tr w:rsidRPr="00BC4BC9" w:rsidR="00BC4BC9" w:rsidTr="00C877A8" w14:paraId="584AAF3C" w14:textId="77777777">
        <w:tc>
          <w:tcPr>
            <w:tcW w:w="2830" w:type="dxa"/>
            <w:vAlign w:val="center"/>
            <w:hideMark/>
          </w:tcPr>
          <w:p w:rsidRPr="00BC4BC9" w:rsidR="00BC4BC9" w:rsidP="00C877A8" w:rsidRDefault="00BC4BC9" w14:paraId="454C3366" w14:textId="77777777">
            <w:pPr>
              <w:spacing w:after="160" w:line="278" w:lineRule="auto"/>
            </w:pPr>
            <w:r w:rsidRPr="00BC4BC9">
              <w:rPr>
                <w:b/>
                <w:bCs/>
              </w:rPr>
              <w:t>Soltar clic</w:t>
            </w:r>
          </w:p>
        </w:tc>
        <w:tc>
          <w:tcPr>
            <w:tcW w:w="5998" w:type="dxa"/>
            <w:vAlign w:val="center"/>
            <w:hideMark/>
          </w:tcPr>
          <w:p w:rsidRPr="00BC4BC9" w:rsidR="00BC4BC9" w:rsidP="00C877A8" w:rsidRDefault="00BC4BC9" w14:paraId="175CA5A0" w14:textId="77777777">
            <w:pPr>
              <w:spacing w:after="160" w:line="278" w:lineRule="auto"/>
              <w:jc w:val="left"/>
            </w:pPr>
            <w:r w:rsidRPr="00BC4BC9">
              <w:t>Ejecuta el lanzamiento.</w:t>
            </w:r>
          </w:p>
        </w:tc>
      </w:tr>
      <w:tr w:rsidRPr="00BC4BC9" w:rsidR="00BC4BC9" w:rsidTr="00C877A8" w14:paraId="28A631A0" w14:textId="77777777">
        <w:tc>
          <w:tcPr>
            <w:tcW w:w="2830" w:type="dxa"/>
            <w:vAlign w:val="center"/>
            <w:hideMark/>
          </w:tcPr>
          <w:p w:rsidRPr="00BC4BC9" w:rsidR="00BC4BC9" w:rsidP="00C877A8" w:rsidRDefault="00BC4BC9" w14:paraId="44316EE8" w14:textId="77777777">
            <w:pPr>
              <w:spacing w:after="160" w:line="278" w:lineRule="auto"/>
            </w:pPr>
            <w:r w:rsidRPr="00BC4BC9">
              <w:rPr>
                <w:b/>
                <w:bCs/>
              </w:rPr>
              <w:t>Movimiento de cámara</w:t>
            </w:r>
          </w:p>
        </w:tc>
        <w:tc>
          <w:tcPr>
            <w:tcW w:w="5998" w:type="dxa"/>
            <w:vAlign w:val="center"/>
            <w:hideMark/>
          </w:tcPr>
          <w:p w:rsidRPr="00BC4BC9" w:rsidR="00BC4BC9" w:rsidP="00C877A8" w:rsidRDefault="00BC4BC9" w14:paraId="37789984" w14:textId="77777777">
            <w:pPr>
              <w:spacing w:after="160" w:line="278" w:lineRule="auto"/>
              <w:jc w:val="left"/>
            </w:pPr>
            <w:r w:rsidRPr="00BC4BC9">
              <w:t>Controlado de forma automática, aunque puede ajustarse en el código.</w:t>
            </w:r>
          </w:p>
        </w:tc>
      </w:tr>
    </w:tbl>
    <w:p w:rsidRPr="00AA397F" w:rsidR="00BC4BC9" w:rsidP="00AA397F" w:rsidRDefault="00BC4BC9" w14:paraId="301CC872" w14:textId="77777777"/>
    <w:p w:rsidR="00403437" w:rsidP="002F0D36" w:rsidRDefault="002F0D36" w14:paraId="4465E4CC" w14:textId="381AF243">
      <w:pPr>
        <w:pStyle w:val="Ttulo2"/>
      </w:pPr>
      <w:bookmarkStart w:name="_Toc214818714" w:id="19"/>
      <w:r>
        <w:t>SISTEMA DE PUNTUACIÓN</w:t>
      </w:r>
      <w:bookmarkEnd w:id="19"/>
    </w:p>
    <w:p w:rsidR="002F0D36" w:rsidP="002F0D36" w:rsidRDefault="002F0D36" w14:paraId="559348F6" w14:textId="2AB8371E">
      <w:r>
        <w:t>El cálculo de los puntos se realiza automáticamente una vez finaliza cada lanzamiento.</w:t>
      </w:r>
      <w:r>
        <w:t xml:space="preserve"> </w:t>
      </w:r>
      <w:r>
        <w:t>El módulo scoring_system.py evalúa la distancia del tejo respecto a las mechas, los impactos directos y la permanencia sobre el tablero.</w:t>
      </w:r>
      <w:r>
        <w:t xml:space="preserve"> </w:t>
      </w:r>
      <w:r>
        <w:t>El marcador se actualiza internamente en el programa y el ganador se muestra al finalizar la partida.</w:t>
      </w:r>
    </w:p>
    <w:p w:rsidR="007F76F7" w:rsidP="002F0D36" w:rsidRDefault="007F76F7" w14:paraId="7E0DC900" w14:textId="77777777"/>
    <w:p w:rsidR="002F0D36" w:rsidP="002F0D36" w:rsidRDefault="002F0D36" w14:paraId="7C0BC1AE" w14:textId="0CBAE62D">
      <w:pPr>
        <w:pStyle w:val="Ttulo2"/>
      </w:pPr>
      <w:bookmarkStart w:name="_Toc214818715" w:id="20"/>
      <w:r>
        <w:t>CONFIGURACIÓN DE PARÁMETROS</w:t>
      </w:r>
      <w:bookmarkEnd w:id="20"/>
    </w:p>
    <w:p w:rsidR="007F76F7" w:rsidP="007F76F7" w:rsidRDefault="007F76F7" w14:paraId="780E6431" w14:textId="7D74155C">
      <w:r>
        <w:t>Los valores relacionados con dimensiones del tablero, ángulo de inclinación, número de turnos y características físicas del tejo se encuentran definidos en el archivo constants.py</w:t>
      </w:r>
      <w:r>
        <w:t xml:space="preserve">. </w:t>
      </w:r>
      <w:r>
        <w:t>Modificar estos parámetros permite ajustar la simulación a diferentes escenarios de práctica o experimentación.</w:t>
      </w:r>
    </w:p>
    <w:p w:rsidR="00D054DC" w:rsidP="007F76F7" w:rsidRDefault="00D054DC" w14:paraId="20D5D483" w14:textId="40556313">
      <w:r w:rsidRPr="00D054DC">
        <w:t>Para finalizar la simulación, basta con cerrar la ventana de Ogre3D</w:t>
      </w:r>
      <w:r>
        <w:t xml:space="preserve">, </w:t>
      </w:r>
      <w:r w:rsidRPr="00D054DC">
        <w:t xml:space="preserve">presionar </w:t>
      </w:r>
      <w:proofErr w:type="spellStart"/>
      <w:r w:rsidRPr="00D054DC">
        <w:t>Ctrl</w:t>
      </w:r>
      <w:proofErr w:type="spellEnd"/>
      <w:r w:rsidRPr="00D054DC">
        <w:t xml:space="preserve"> + C en la terminal</w:t>
      </w:r>
      <w:r>
        <w:t xml:space="preserve"> o presionar la tecla esc</w:t>
      </w:r>
      <w:r w:rsidRPr="00D054DC">
        <w:t>.</w:t>
      </w:r>
    </w:p>
    <w:p w:rsidR="00D054DC" w:rsidP="000E2DAA" w:rsidRDefault="00092EBE" w14:paraId="1C19C3A6" w14:textId="13E248E7">
      <w:pPr>
        <w:pStyle w:val="Ttulo1"/>
      </w:pPr>
      <w:bookmarkStart w:name="_Toc214818716" w:id="21"/>
      <w:r>
        <w:t>CONCLUSIONES</w:t>
      </w:r>
      <w:bookmarkEnd w:id="21"/>
    </w:p>
    <w:p w:rsidR="00092EBE" w:rsidP="00092EBE" w:rsidRDefault="00092EBE" w14:paraId="560B2339" w14:textId="6D55C932">
      <w:r>
        <w:t>El desarrollo del proyecto Juego de Tejo permitió consolidar de manera práctica los conocimientos adquiridos en la asignatura de Computación Gráfica, evidenciando la integración entre principios matemáticos del modelado tridimensional, el renderizado en tiempo real y la simulación física aplicada a un entorno digital.</w:t>
      </w:r>
    </w:p>
    <w:p w:rsidR="00092EBE" w:rsidP="00092EBE" w:rsidRDefault="00092EBE" w14:paraId="04532AD6" w14:textId="77777777">
      <w:r>
        <w:t xml:space="preserve">Durante el proceso, se logró implementar un sistema funcional que combina los motores Ogre3D y </w:t>
      </w:r>
      <w:proofErr w:type="spellStart"/>
      <w:r>
        <w:t>PyBullet</w:t>
      </w:r>
      <w:proofErr w:type="spellEnd"/>
      <w:r>
        <w:t xml:space="preserve">, estableciendo una comunicación efectiva entre los cálculos físicos y la </w:t>
      </w:r>
      <w:r>
        <w:lastRenderedPageBreak/>
        <w:t>representación visual. Esta integración demostró cómo la abstracción de la física y la geometría puede transformarse en una experiencia interactiva visualmente coherente y técnicamente sólida.</w:t>
      </w:r>
    </w:p>
    <w:p w:rsidR="00092EBE" w:rsidP="00092EBE" w:rsidRDefault="00092EBE" w14:paraId="3FFBEB7E" w14:textId="394E113C">
      <w:r>
        <w:t xml:space="preserve">El trabajo en equipo facilitó el desarrollo modular del sistema, la depuración de errores y la optimización del entorno de simulación. </w:t>
      </w:r>
      <w:r w:rsidR="008E4319">
        <w:t xml:space="preserve">Sin </w:t>
      </w:r>
      <w:r w:rsidR="00002D4A">
        <w:t>embargo,</w:t>
      </w:r>
      <w:r w:rsidR="008E4319">
        <w:t xml:space="preserve"> para sistemas operativos como Windows poder instalar las librerías necesarias como </w:t>
      </w:r>
      <w:proofErr w:type="spellStart"/>
      <w:r w:rsidR="008E4319">
        <w:t>pybullet</w:t>
      </w:r>
      <w:proofErr w:type="spellEnd"/>
      <w:r w:rsidR="008E4319">
        <w:t xml:space="preserve"> y Ogre fue retador, debido al número de aplicaciones o versiones de Python que se requerían para poder correr el programa, </w:t>
      </w:r>
      <w:r w:rsidR="00002D4A">
        <w:t>pero</w:t>
      </w:r>
      <w:r w:rsidR="008E4319">
        <w:t xml:space="preserve"> </w:t>
      </w:r>
      <w:r w:rsidR="00BB3AB8">
        <w:t xml:space="preserve">estos errores se solucionaron consultando las páginas especializadas y blogs de los </w:t>
      </w:r>
      <w:r w:rsidR="00FA69B7">
        <w:t>motores de física y renderizado</w:t>
      </w:r>
      <w:r>
        <w:t>.</w:t>
      </w:r>
    </w:p>
    <w:p w:rsidR="00092EBE" w:rsidP="00092EBE" w:rsidRDefault="00092EBE" w14:paraId="65F3E00D" w14:textId="66A687A2">
      <w:r>
        <w:t>Finalmente, el proyecto evidencia la</w:t>
      </w:r>
      <w:r w:rsidR="00FA69B7">
        <w:t xml:space="preserve"> implementación de las </w:t>
      </w:r>
      <w:r w:rsidR="00002D4A">
        <w:t xml:space="preserve">diferentes temáticas que se desarrollaron a lo largo del curso de Computación Gráfica, </w:t>
      </w:r>
      <w:r w:rsidR="0019633E">
        <w:t xml:space="preserve">permitiéndonos tener un entorno de aprendizaje que estuviera aplicado a la realidad y solucionando los diferentes errores </w:t>
      </w:r>
      <w:r w:rsidR="00E50244">
        <w:t>e inconvenientes que íbamos encontrando a lo largo de la realización del proyecto.</w:t>
      </w:r>
    </w:p>
    <w:p w:rsidRPr="00092EBE" w:rsidR="00E50244" w:rsidP="00092EBE" w:rsidRDefault="00E50244" w14:paraId="3F89A30F" w14:textId="77777777"/>
    <w:sectPr w:rsidRPr="00092EBE" w:rsidR="00E50244">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1CB"/>
    <w:multiLevelType w:val="hybridMultilevel"/>
    <w:tmpl w:val="D228F5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7D80B46"/>
    <w:multiLevelType w:val="hybridMultilevel"/>
    <w:tmpl w:val="80B64B1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5DB3853"/>
    <w:multiLevelType w:val="hybridMultilevel"/>
    <w:tmpl w:val="2EB086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6124047"/>
    <w:multiLevelType w:val="hybridMultilevel"/>
    <w:tmpl w:val="48287A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3F6D05DF"/>
    <w:multiLevelType w:val="hybridMultilevel"/>
    <w:tmpl w:val="F3025E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4EEE40AE"/>
    <w:multiLevelType w:val="hybridMultilevel"/>
    <w:tmpl w:val="31FA9DF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57B8072A"/>
    <w:multiLevelType w:val="hybridMultilevel"/>
    <w:tmpl w:val="32E2884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5E1463FA"/>
    <w:multiLevelType w:val="multilevel"/>
    <w:tmpl w:val="02D02B06"/>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20" w:hanging="360"/>
      </w:pPr>
      <w:rPr>
        <w:rFonts w:hint="default"/>
      </w:rPr>
    </w:lvl>
    <w:lvl w:ilvl="2">
      <w:start w:val="1"/>
      <w:numFmt w:val="decimal"/>
      <w:pStyle w:val="Ttulo3"/>
      <w:suff w:val="space"/>
      <w:lvlText w:val="%1.%2.%3."/>
      <w:lvlJc w:val="left"/>
      <w:pPr>
        <w:ind w:left="1080" w:hanging="360"/>
      </w:pPr>
      <w:rPr>
        <w:rFonts w:hint="default"/>
      </w:rPr>
    </w:lvl>
    <w:lvl w:ilvl="3">
      <w:start w:val="1"/>
      <w:numFmt w:val="decimal"/>
      <w:pStyle w:val="Ttulo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93A1594"/>
    <w:multiLevelType w:val="hybridMultilevel"/>
    <w:tmpl w:val="F37096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6C7E6875"/>
    <w:multiLevelType w:val="hybridMultilevel"/>
    <w:tmpl w:val="2278CF46"/>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num w:numId="1" w16cid:durableId="1883395116">
    <w:abstractNumId w:val="7"/>
  </w:num>
  <w:num w:numId="2" w16cid:durableId="1661304701">
    <w:abstractNumId w:val="3"/>
  </w:num>
  <w:num w:numId="3" w16cid:durableId="402606684">
    <w:abstractNumId w:val="9"/>
  </w:num>
  <w:num w:numId="4" w16cid:durableId="46882595">
    <w:abstractNumId w:val="2"/>
  </w:num>
  <w:num w:numId="5" w16cid:durableId="89813804">
    <w:abstractNumId w:val="4"/>
  </w:num>
  <w:num w:numId="6" w16cid:durableId="347293907">
    <w:abstractNumId w:val="1"/>
  </w:num>
  <w:num w:numId="7" w16cid:durableId="666638462">
    <w:abstractNumId w:val="5"/>
  </w:num>
  <w:num w:numId="8" w16cid:durableId="452791271">
    <w:abstractNumId w:val="6"/>
  </w:num>
  <w:num w:numId="9" w16cid:durableId="1083256647">
    <w:abstractNumId w:val="8"/>
  </w:num>
  <w:num w:numId="10" w16cid:durableId="729427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801"/>
    <w:rsid w:val="00002D4A"/>
    <w:rsid w:val="00055582"/>
    <w:rsid w:val="00092EBE"/>
    <w:rsid w:val="000B1B11"/>
    <w:rsid w:val="000C6267"/>
    <w:rsid w:val="000E2DAA"/>
    <w:rsid w:val="0010343A"/>
    <w:rsid w:val="0019633E"/>
    <w:rsid w:val="002C661B"/>
    <w:rsid w:val="002F0D36"/>
    <w:rsid w:val="003312D4"/>
    <w:rsid w:val="00331DC8"/>
    <w:rsid w:val="00403437"/>
    <w:rsid w:val="004D2446"/>
    <w:rsid w:val="00562801"/>
    <w:rsid w:val="00562FD1"/>
    <w:rsid w:val="00605519"/>
    <w:rsid w:val="0063079E"/>
    <w:rsid w:val="0069267F"/>
    <w:rsid w:val="00722FB4"/>
    <w:rsid w:val="007375B8"/>
    <w:rsid w:val="007F76F7"/>
    <w:rsid w:val="00867A45"/>
    <w:rsid w:val="008E4319"/>
    <w:rsid w:val="00AA397F"/>
    <w:rsid w:val="00B75927"/>
    <w:rsid w:val="00BB3AB8"/>
    <w:rsid w:val="00BC4BC9"/>
    <w:rsid w:val="00BF701C"/>
    <w:rsid w:val="00C74301"/>
    <w:rsid w:val="00C877A8"/>
    <w:rsid w:val="00CD6B06"/>
    <w:rsid w:val="00D054DC"/>
    <w:rsid w:val="00D22C1E"/>
    <w:rsid w:val="00D76799"/>
    <w:rsid w:val="00DB519D"/>
    <w:rsid w:val="00E50244"/>
    <w:rsid w:val="00E61FA4"/>
    <w:rsid w:val="00EF6208"/>
    <w:rsid w:val="00FA69B7"/>
    <w:rsid w:val="00FC41F0"/>
    <w:rsid w:val="78C7A3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7534"/>
  <w15:chartTrackingRefBased/>
  <w15:docId w15:val="{4AF64A0E-9BE7-4611-8FF3-6129E5F8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2FD1"/>
    <w:pPr>
      <w:jc w:val="both"/>
    </w:pPr>
    <w:rPr>
      <w:rFonts w:ascii="Times New Roman" w:hAnsi="Times New Roman"/>
    </w:rPr>
  </w:style>
  <w:style w:type="paragraph" w:styleId="Ttulo1">
    <w:name w:val="heading 1"/>
    <w:basedOn w:val="Normal"/>
    <w:next w:val="Normal"/>
    <w:link w:val="Ttulo1Car"/>
    <w:uiPriority w:val="9"/>
    <w:qFormat/>
    <w:rsid w:val="00092EBE"/>
    <w:pPr>
      <w:keepNext/>
      <w:keepLines/>
      <w:numPr>
        <w:numId w:val="1"/>
      </w:numPr>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7375B8"/>
    <w:pPr>
      <w:keepNext/>
      <w:keepLines/>
      <w:numPr>
        <w:ilvl w:val="1"/>
        <w:numId w:val="1"/>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0B1B11"/>
    <w:pPr>
      <w:keepNext/>
      <w:keepLines/>
      <w:numPr>
        <w:ilvl w:val="2"/>
        <w:numId w:val="1"/>
      </w:numPr>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562801"/>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28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28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28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28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2801"/>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092EBE"/>
    <w:rPr>
      <w:rFonts w:ascii="Times New Roman" w:hAnsi="Times New Roman" w:eastAsiaTheme="majorEastAsia" w:cstheme="majorBidi"/>
      <w:b/>
      <w:szCs w:val="40"/>
    </w:rPr>
  </w:style>
  <w:style w:type="character" w:styleId="Ttulo2Car" w:customStyle="1">
    <w:name w:val="Título 2 Car"/>
    <w:basedOn w:val="Fuentedeprrafopredeter"/>
    <w:link w:val="Ttulo2"/>
    <w:uiPriority w:val="9"/>
    <w:rsid w:val="007375B8"/>
    <w:rPr>
      <w:rFonts w:ascii="Times New Roman" w:hAnsi="Times New Roman" w:eastAsiaTheme="majorEastAsia" w:cstheme="majorBidi"/>
      <w:b/>
      <w:szCs w:val="32"/>
    </w:rPr>
  </w:style>
  <w:style w:type="character" w:styleId="Ttulo3Car" w:customStyle="1">
    <w:name w:val="Título 3 Car"/>
    <w:basedOn w:val="Fuentedeprrafopredeter"/>
    <w:link w:val="Ttulo3"/>
    <w:uiPriority w:val="9"/>
    <w:rsid w:val="000B1B11"/>
    <w:rPr>
      <w:rFonts w:ascii="Times New Roman" w:hAnsi="Times New Roman" w:eastAsiaTheme="majorEastAsia" w:cstheme="majorBidi"/>
      <w:b/>
      <w:szCs w:val="28"/>
    </w:rPr>
  </w:style>
  <w:style w:type="character" w:styleId="Ttulo4Car" w:customStyle="1">
    <w:name w:val="Título 4 Car"/>
    <w:basedOn w:val="Fuentedeprrafopredeter"/>
    <w:link w:val="Ttulo4"/>
    <w:uiPriority w:val="9"/>
    <w:semiHidden/>
    <w:rsid w:val="00562801"/>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62801"/>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6280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6280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6280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62801"/>
    <w:rPr>
      <w:rFonts w:eastAsiaTheme="majorEastAsia" w:cstheme="majorBidi"/>
      <w:color w:val="272727" w:themeColor="text1" w:themeTint="D8"/>
    </w:rPr>
  </w:style>
  <w:style w:type="paragraph" w:styleId="Ttulo">
    <w:name w:val="Title"/>
    <w:basedOn w:val="Normal"/>
    <w:next w:val="Normal"/>
    <w:link w:val="TtuloCar"/>
    <w:uiPriority w:val="10"/>
    <w:qFormat/>
    <w:rsid w:val="00562801"/>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6280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62801"/>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628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2801"/>
    <w:pPr>
      <w:spacing w:before="160"/>
      <w:jc w:val="center"/>
    </w:pPr>
    <w:rPr>
      <w:i/>
      <w:iCs/>
      <w:color w:val="404040" w:themeColor="text1" w:themeTint="BF"/>
    </w:rPr>
  </w:style>
  <w:style w:type="character" w:styleId="CitaCar" w:customStyle="1">
    <w:name w:val="Cita Car"/>
    <w:basedOn w:val="Fuentedeprrafopredeter"/>
    <w:link w:val="Cita"/>
    <w:uiPriority w:val="29"/>
    <w:rsid w:val="00562801"/>
    <w:rPr>
      <w:i/>
      <w:iCs/>
      <w:color w:val="404040" w:themeColor="text1" w:themeTint="BF"/>
    </w:rPr>
  </w:style>
  <w:style w:type="paragraph" w:styleId="Prrafodelista">
    <w:name w:val="List Paragraph"/>
    <w:basedOn w:val="Normal"/>
    <w:uiPriority w:val="34"/>
    <w:qFormat/>
    <w:rsid w:val="00562801"/>
    <w:pPr>
      <w:ind w:left="720"/>
      <w:contextualSpacing/>
    </w:pPr>
  </w:style>
  <w:style w:type="character" w:styleId="nfasisintenso">
    <w:name w:val="Intense Emphasis"/>
    <w:basedOn w:val="Fuentedeprrafopredeter"/>
    <w:uiPriority w:val="21"/>
    <w:qFormat/>
    <w:rsid w:val="00562801"/>
    <w:rPr>
      <w:i/>
      <w:iCs/>
      <w:color w:val="0F4761" w:themeColor="accent1" w:themeShade="BF"/>
    </w:rPr>
  </w:style>
  <w:style w:type="paragraph" w:styleId="Citadestacada">
    <w:name w:val="Intense Quote"/>
    <w:basedOn w:val="Normal"/>
    <w:next w:val="Normal"/>
    <w:link w:val="CitadestacadaCar"/>
    <w:uiPriority w:val="30"/>
    <w:qFormat/>
    <w:rsid w:val="0056280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62801"/>
    <w:rPr>
      <w:i/>
      <w:iCs/>
      <w:color w:val="0F4761" w:themeColor="accent1" w:themeShade="BF"/>
    </w:rPr>
  </w:style>
  <w:style w:type="character" w:styleId="Referenciaintensa">
    <w:name w:val="Intense Reference"/>
    <w:basedOn w:val="Fuentedeprrafopredeter"/>
    <w:uiPriority w:val="32"/>
    <w:qFormat/>
    <w:rsid w:val="00562801"/>
    <w:rPr>
      <w:b/>
      <w:bCs/>
      <w:smallCaps/>
      <w:color w:val="0F4761" w:themeColor="accent1" w:themeShade="BF"/>
      <w:spacing w:val="5"/>
    </w:rPr>
  </w:style>
  <w:style w:type="paragraph" w:styleId="TtuloTDC">
    <w:name w:val="TOC Heading"/>
    <w:basedOn w:val="Ttulo1"/>
    <w:next w:val="Normal"/>
    <w:uiPriority w:val="39"/>
    <w:unhideWhenUsed/>
    <w:qFormat/>
    <w:rsid w:val="00E61FA4"/>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E61FA4"/>
    <w:pPr>
      <w:spacing w:after="100"/>
    </w:pPr>
  </w:style>
  <w:style w:type="paragraph" w:styleId="TDC2">
    <w:name w:val="toc 2"/>
    <w:basedOn w:val="Normal"/>
    <w:next w:val="Normal"/>
    <w:autoRedefine/>
    <w:uiPriority w:val="39"/>
    <w:unhideWhenUsed/>
    <w:rsid w:val="00E61FA4"/>
    <w:pPr>
      <w:spacing w:after="100"/>
      <w:ind w:left="240"/>
    </w:pPr>
  </w:style>
  <w:style w:type="paragraph" w:styleId="TDC3">
    <w:name w:val="toc 3"/>
    <w:basedOn w:val="Normal"/>
    <w:next w:val="Normal"/>
    <w:autoRedefine/>
    <w:uiPriority w:val="39"/>
    <w:unhideWhenUsed/>
    <w:rsid w:val="00E61FA4"/>
    <w:pPr>
      <w:spacing w:after="100"/>
      <w:ind w:left="480"/>
    </w:pPr>
  </w:style>
  <w:style w:type="character" w:styleId="Hipervnculo">
    <w:name w:val="Hyperlink"/>
    <w:basedOn w:val="Fuentedeprrafopredeter"/>
    <w:uiPriority w:val="99"/>
    <w:unhideWhenUsed/>
    <w:rsid w:val="00E61FA4"/>
    <w:rPr>
      <w:color w:val="467886" w:themeColor="hyperlink"/>
      <w:u w:val="single"/>
    </w:rPr>
  </w:style>
  <w:style w:type="table" w:styleId="Tablaconcuadrcula">
    <w:name w:val="Table Grid"/>
    <w:basedOn w:val="Tablanormal"/>
    <w:uiPriority w:val="39"/>
    <w:rsid w:val="00BC4BC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88E8D-D018-497C-A284-8FA6BF81F0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Ricardo Cruz Solano</dc:creator>
  <keywords/>
  <dc:description/>
  <lastModifiedBy>Abel Abel Albuez Sanchez</lastModifiedBy>
  <revision>36</revision>
  <dcterms:created xsi:type="dcterms:W3CDTF">2025-11-23T20:26:00.0000000Z</dcterms:created>
  <dcterms:modified xsi:type="dcterms:W3CDTF">2025-11-24T21:34:24.3197816Z</dcterms:modified>
</coreProperties>
</file>