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4F4" w:rsidRDefault="00E15381" w:rsidP="00E15381">
      <w:pPr>
        <w:pStyle w:val="1"/>
        <w:jc w:val="center"/>
      </w:pPr>
      <w:r>
        <w:rPr>
          <w:rFonts w:hint="eastAsia"/>
        </w:rPr>
        <w:t>个人分报告</w:t>
      </w:r>
    </w:p>
    <w:p w:rsidR="00860FA0" w:rsidRPr="00860FA0" w:rsidRDefault="00860FA0" w:rsidP="00860FA0">
      <w:pPr>
        <w:jc w:val="center"/>
        <w:rPr>
          <w:rFonts w:hint="eastAsia"/>
        </w:rPr>
      </w:pPr>
      <w:r>
        <w:rPr>
          <w:rFonts w:hint="eastAsia"/>
        </w:rPr>
        <w:t>邵瑞辰 3150103644</w:t>
      </w:r>
    </w:p>
    <w:p w:rsidR="00E15381" w:rsidRDefault="00860FA0" w:rsidP="00860FA0">
      <w:pPr>
        <w:pStyle w:val="2"/>
      </w:pPr>
      <w:r>
        <w:rPr>
          <w:rFonts w:hint="eastAsia"/>
        </w:rPr>
        <w:t>分工任务的解决方案</w:t>
      </w:r>
    </w:p>
    <w:p w:rsidR="00860FA0" w:rsidRDefault="00860FA0" w:rsidP="00860F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分工任务：数据结构助手（Data</w:t>
      </w:r>
      <w:r>
        <w:t xml:space="preserve"> S</w:t>
      </w:r>
      <w:r>
        <w:rPr>
          <w:rFonts w:hint="eastAsia"/>
        </w:rPr>
        <w:t>tructure</w:t>
      </w:r>
      <w:r>
        <w:t xml:space="preserve"> A</w:t>
      </w:r>
      <w:r>
        <w:rPr>
          <w:rFonts w:hint="eastAsia"/>
        </w:rPr>
        <w:t>ssistant</w:t>
      </w:r>
      <w:r>
        <w:t>）</w:t>
      </w:r>
      <w:r>
        <w:rPr>
          <w:rFonts w:hint="eastAsia"/>
        </w:rPr>
        <w:t>中的柱状图（数据结构操作时间比较）和散点拟合图（时间复杂度分析）的界面实现，相当于View层的实现。</w:t>
      </w:r>
    </w:p>
    <w:p w:rsidR="00860FA0" w:rsidRPr="00860FA0" w:rsidRDefault="00860FA0" w:rsidP="00860F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解决方案：采用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来实现界面，采用</w:t>
      </w:r>
      <w:proofErr w:type="spellStart"/>
      <w:r>
        <w:rPr>
          <w:rFonts w:hint="eastAsia"/>
        </w:rPr>
        <w:t>qcustomplot</w:t>
      </w:r>
      <w:proofErr w:type="spellEnd"/>
      <w:r>
        <w:rPr>
          <w:rFonts w:hint="eastAsia"/>
        </w:rPr>
        <w:t>来实现图表的绘制，曲线拟合考虑到时间</w:t>
      </w:r>
      <w:proofErr w:type="gramStart"/>
      <w:r>
        <w:rPr>
          <w:rFonts w:hint="eastAsia"/>
        </w:rPr>
        <w:t>复杂度只可能</w:t>
      </w:r>
      <w:proofErr w:type="gramEnd"/>
      <w:r>
        <w:rPr>
          <w:rFonts w:hint="eastAsia"/>
        </w:rPr>
        <w:t>是线性、对数或者二次，因此进行了适当的简化，直接采用克</w:t>
      </w:r>
      <w:proofErr w:type="gramStart"/>
      <w:r>
        <w:rPr>
          <w:rFonts w:hint="eastAsia"/>
        </w:rPr>
        <w:t>莱姆</w:t>
      </w:r>
      <w:proofErr w:type="gramEnd"/>
      <w:r>
        <w:rPr>
          <w:rFonts w:hint="eastAsia"/>
        </w:rPr>
        <w:t>法则根据已有的散点，计算对应的方程系数，得到拟合曲线，并与原折线图对比计算方差，从而选优。</w:t>
      </w:r>
    </w:p>
    <w:p w:rsidR="00860FA0" w:rsidRDefault="00860FA0" w:rsidP="00860FA0">
      <w:pPr>
        <w:pStyle w:val="2"/>
      </w:pPr>
      <w:r>
        <w:rPr>
          <w:rFonts w:hint="eastAsia"/>
        </w:rPr>
        <w:t>设计思路</w:t>
      </w:r>
    </w:p>
    <w:p w:rsidR="00860FA0" w:rsidRDefault="00860FA0" w:rsidP="0086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首先实现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>和Scatter的图表绘制，这里图表所需的数据通过观察</w:t>
      </w:r>
      <w:proofErr w:type="spellStart"/>
      <w:r>
        <w:rPr>
          <w:rFonts w:hint="eastAsia"/>
        </w:rPr>
        <w:t>TestMenu</w:t>
      </w:r>
      <w:proofErr w:type="spellEnd"/>
      <w:r>
        <w:rPr>
          <w:rFonts w:hint="eastAsia"/>
        </w:rPr>
        <w:t>（用户选择测试功能界面），一旦点击按钮，即发送notify，更新数据，通过共享指针从</w:t>
      </w:r>
      <w:proofErr w:type="spellStart"/>
      <w:r>
        <w:rPr>
          <w:rFonts w:hint="eastAsia"/>
        </w:rPr>
        <w:t>TestResult</w:t>
      </w:r>
      <w:proofErr w:type="spellEnd"/>
      <w:r>
        <w:rPr>
          <w:rFonts w:hint="eastAsia"/>
        </w:rPr>
        <w:t>获取。</w:t>
      </w:r>
    </w:p>
    <w:p w:rsidR="00860FA0" w:rsidRDefault="00860FA0" w:rsidP="00860FA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其次实现</w:t>
      </w:r>
      <w:proofErr w:type="spellStart"/>
      <w:proofErr w:type="gramEnd"/>
      <w:r>
        <w:rPr>
          <w:rFonts w:hint="eastAsia"/>
        </w:rPr>
        <w:t>TestMenu</w:t>
      </w:r>
      <w:proofErr w:type="spellEnd"/>
      <w:r>
        <w:rPr>
          <w:rFonts w:hint="eastAsia"/>
        </w:rPr>
        <w:t>界面</w:t>
      </w:r>
      <w:r w:rsidR="00FE6749">
        <w:rPr>
          <w:rFonts w:hint="eastAsia"/>
        </w:rPr>
        <w:t>，用户可以通过菜单</w:t>
      </w:r>
      <w:proofErr w:type="gramStart"/>
      <w:r w:rsidR="00FE6749">
        <w:rPr>
          <w:rFonts w:hint="eastAsia"/>
        </w:rPr>
        <w:t>栏选择</w:t>
      </w:r>
      <w:proofErr w:type="gramEnd"/>
      <w:r w:rsidR="00FE6749">
        <w:rPr>
          <w:rFonts w:hint="eastAsia"/>
        </w:rPr>
        <w:t>测试量、数据结构、测试数据类型（随机、递增、递减）、数据结构操作（插入、删除、选择），并通过</w:t>
      </w:r>
      <w:proofErr w:type="spellStart"/>
      <w:r w:rsidR="00FE6749">
        <w:rPr>
          <w:rFonts w:hint="eastAsia"/>
        </w:rPr>
        <w:t>Q</w:t>
      </w:r>
      <w:r w:rsidR="00FE6749">
        <w:t>L</w:t>
      </w:r>
      <w:r w:rsidR="00FE6749">
        <w:rPr>
          <w:rFonts w:hint="eastAsia"/>
        </w:rPr>
        <w:t>abel</w:t>
      </w:r>
      <w:proofErr w:type="spellEnd"/>
      <w:r w:rsidR="00FE6749">
        <w:rPr>
          <w:rFonts w:hint="eastAsia"/>
        </w:rPr>
        <w:t>实时将用户的选择显示出来，在对应的点击响应函数中刷新。</w:t>
      </w:r>
    </w:p>
    <w:p w:rsidR="00FE6749" w:rsidRPr="00860FA0" w:rsidRDefault="00FE6749" w:rsidP="00860F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最后实现</w:t>
      </w:r>
      <w:proofErr w:type="spellStart"/>
      <w:r>
        <w:rPr>
          <w:rFonts w:hint="eastAsia"/>
        </w:rPr>
        <w:t>TestMenu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>和Scatter界面之间的相互跳转（通过共享指针），一旦对应的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被点击，则用指向下一个界面的指针来show，指针之间的绑定在main函数中完成。</w:t>
      </w:r>
    </w:p>
    <w:p w:rsidR="00860FA0" w:rsidRDefault="00860FA0" w:rsidP="00860FA0">
      <w:pPr>
        <w:pStyle w:val="2"/>
      </w:pPr>
      <w:r>
        <w:rPr>
          <w:rFonts w:hint="eastAsia"/>
        </w:rPr>
        <w:lastRenderedPageBreak/>
        <w:t>图表说明</w:t>
      </w:r>
    </w:p>
    <w:p w:rsidR="00FE6749" w:rsidRPr="00FE6749" w:rsidRDefault="00FE6749" w:rsidP="00FE6749">
      <w:pPr>
        <w:rPr>
          <w:rFonts w:hint="eastAsia"/>
        </w:rPr>
      </w:pPr>
      <w:r>
        <w:object w:dxaOrig="9779" w:dyaOrig="4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09.4pt" o:ole="">
            <v:imagedata r:id="rId5" o:title=""/>
          </v:shape>
          <o:OLEObject Type="Embed" ProgID="Visio.Drawing.11" ShapeID="_x0000_i1025" DrawAspect="Content" ObjectID="_1561590655" r:id="rId6"/>
        </w:object>
      </w:r>
    </w:p>
    <w:p w:rsidR="00860FA0" w:rsidRDefault="00860FA0" w:rsidP="00860FA0">
      <w:pPr>
        <w:pStyle w:val="2"/>
      </w:pPr>
      <w:r>
        <w:rPr>
          <w:rFonts w:hint="eastAsia"/>
        </w:rPr>
        <w:t>运行效果图</w:t>
      </w:r>
      <w:bookmarkStart w:id="0" w:name="_GoBack"/>
      <w:bookmarkEnd w:id="0"/>
    </w:p>
    <w:p w:rsidR="00FE6749" w:rsidRPr="00FE6749" w:rsidRDefault="00FE6749" w:rsidP="00FE6749">
      <w:pPr>
        <w:rPr>
          <w:rFonts w:hint="eastAsia"/>
        </w:rPr>
      </w:pPr>
      <w:proofErr w:type="spellStart"/>
      <w:r>
        <w:rPr>
          <w:rFonts w:hint="eastAsia"/>
        </w:rPr>
        <w:t>TestMenu</w:t>
      </w:r>
      <w:proofErr w:type="spellEnd"/>
      <w:r>
        <w:rPr>
          <w:rFonts w:hint="eastAsia"/>
        </w:rPr>
        <w:t>:</w:t>
      </w:r>
    </w:p>
    <w:p w:rsidR="00FE6749" w:rsidRDefault="00FE6749" w:rsidP="00FE6749">
      <w:r>
        <w:rPr>
          <w:noProof/>
        </w:rPr>
        <w:drawing>
          <wp:inline distT="0" distB="0" distL="0" distR="0" wp14:anchorId="3F1746AC" wp14:editId="51B47CBB">
            <wp:extent cx="5274310" cy="3536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49" w:rsidRDefault="00217777" w:rsidP="00FE6749">
      <w:pPr>
        <w:rPr>
          <w:rFonts w:hint="eastAsia"/>
        </w:rPr>
      </w:pPr>
      <w:r>
        <w:rPr>
          <w:rFonts w:hint="eastAsia"/>
        </w:rPr>
        <w:t>Scatter:</w:t>
      </w:r>
    </w:p>
    <w:p w:rsidR="00217777" w:rsidRDefault="00217777" w:rsidP="00FE6749">
      <w:r>
        <w:rPr>
          <w:noProof/>
        </w:rPr>
        <w:lastRenderedPageBreak/>
        <w:drawing>
          <wp:inline distT="0" distB="0" distL="0" distR="0" wp14:anchorId="6D032F60" wp14:editId="33480B81">
            <wp:extent cx="5274310" cy="3536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77" w:rsidRDefault="00217777" w:rsidP="00FE6749">
      <w:pPr>
        <w:rPr>
          <w:rFonts w:hint="eastAsia"/>
        </w:rPr>
      </w:pPr>
      <w:proofErr w:type="spellStart"/>
      <w:r>
        <w:rPr>
          <w:rFonts w:hint="eastAsia"/>
        </w:rPr>
        <w:t>BarChart</w:t>
      </w:r>
      <w:proofErr w:type="spellEnd"/>
      <w:r>
        <w:rPr>
          <w:rFonts w:hint="eastAsia"/>
        </w:rPr>
        <w:t>:</w:t>
      </w:r>
    </w:p>
    <w:p w:rsidR="00217777" w:rsidRDefault="00217777" w:rsidP="00FE6749">
      <w:r>
        <w:rPr>
          <w:noProof/>
        </w:rPr>
        <w:drawing>
          <wp:inline distT="0" distB="0" distL="0" distR="0" wp14:anchorId="433E4139" wp14:editId="412F268B">
            <wp:extent cx="5274310" cy="3536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77" w:rsidRDefault="00217777" w:rsidP="00FE6749">
      <w:r>
        <w:rPr>
          <w:rFonts w:hint="eastAsia"/>
        </w:rPr>
        <w:t>通过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即可实现如上三个界面的跳转。</w:t>
      </w:r>
    </w:p>
    <w:p w:rsidR="00217777" w:rsidRDefault="00217777" w:rsidP="00FE6749">
      <w:r>
        <w:rPr>
          <w:rFonts w:hint="eastAsia"/>
        </w:rPr>
        <w:t>鼠标点击菜单栏，会有下</w:t>
      </w:r>
      <w:proofErr w:type="gramStart"/>
      <w:r>
        <w:rPr>
          <w:rFonts w:hint="eastAsia"/>
        </w:rPr>
        <w:t>拉框供选择</w:t>
      </w:r>
      <w:proofErr w:type="gramEnd"/>
      <w:r>
        <w:rPr>
          <w:rFonts w:hint="eastAsia"/>
        </w:rPr>
        <w:t>，如下图所示：</w:t>
      </w:r>
    </w:p>
    <w:p w:rsidR="00217777" w:rsidRDefault="00217777" w:rsidP="00FE6749">
      <w:r>
        <w:rPr>
          <w:noProof/>
        </w:rPr>
        <w:lastRenderedPageBreak/>
        <w:drawing>
          <wp:inline distT="0" distB="0" distL="0" distR="0" wp14:anchorId="5AD501D1" wp14:editId="63F6D398">
            <wp:extent cx="5274310" cy="3536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77" w:rsidRPr="00FE6749" w:rsidRDefault="00217777" w:rsidP="00FE6749">
      <w:pPr>
        <w:rPr>
          <w:rFonts w:hint="eastAsia"/>
        </w:rPr>
      </w:pPr>
      <w:r>
        <w:rPr>
          <w:rFonts w:hint="eastAsia"/>
        </w:rPr>
        <w:t>其余的菜单不予截图，与上图类似。</w:t>
      </w:r>
    </w:p>
    <w:p w:rsidR="00860FA0" w:rsidRDefault="00860FA0" w:rsidP="00860FA0">
      <w:pPr>
        <w:pStyle w:val="2"/>
      </w:pPr>
      <w:r>
        <w:rPr>
          <w:rFonts w:hint="eastAsia"/>
        </w:rPr>
        <w:t>本课程心得体会</w:t>
      </w:r>
    </w:p>
    <w:p w:rsidR="00217777" w:rsidRPr="00217777" w:rsidRDefault="00217777" w:rsidP="00217777">
      <w:pPr>
        <w:rPr>
          <w:rFonts w:hint="eastAsia"/>
        </w:rPr>
      </w:pPr>
      <w:r>
        <w:rPr>
          <w:rFonts w:hint="eastAsia"/>
        </w:rPr>
        <w:t>本课程除了帮助我巩固提高了C++的编程水平，还重温了QT的图像处理，</w:t>
      </w:r>
      <w:r w:rsidR="00206530">
        <w:rPr>
          <w:rFonts w:hint="eastAsia"/>
        </w:rPr>
        <w:t>更多的是了解并掌握了MVVM模式，这跟我之前一般用的MVC模式有很大区别，写起来还是有点晦涩的感觉，但是这种模式对于小组合作来说是非常不错的，因为把视图和模型分离开来了，有利于独立开发，并不需要小组成员一直坐在一起才能开工，或者最后花很大的力气拼接代码，总之，收获还是挺大的，学习到了工业上是如何生产代码的。</w:t>
      </w:r>
    </w:p>
    <w:p w:rsidR="00860FA0" w:rsidRDefault="00860FA0" w:rsidP="00860FA0">
      <w:pPr>
        <w:pStyle w:val="2"/>
      </w:pPr>
      <w:r>
        <w:rPr>
          <w:rFonts w:hint="eastAsia"/>
        </w:rPr>
        <w:t>对课程的改进意见</w:t>
      </w:r>
    </w:p>
    <w:p w:rsidR="00206530" w:rsidRPr="00206530" w:rsidRDefault="00206530" w:rsidP="00206530">
      <w:pPr>
        <w:rPr>
          <w:rFonts w:hint="eastAsia"/>
        </w:rPr>
      </w:pPr>
      <w:r>
        <w:rPr>
          <w:rFonts w:hint="eastAsia"/>
        </w:rPr>
        <w:t>希望可以多用PPT进行授课，而不是</w:t>
      </w:r>
      <w:proofErr w:type="gramStart"/>
      <w:r>
        <w:rPr>
          <w:rFonts w:hint="eastAsia"/>
        </w:rPr>
        <w:t>一个小组一个小组</w:t>
      </w:r>
      <w:proofErr w:type="gramEnd"/>
      <w:r>
        <w:rPr>
          <w:rFonts w:hint="eastAsia"/>
        </w:rPr>
        <w:t>地解决问题，或者共性的问题最好也在大屏幕上展示，而不是一群人围在下面看，感觉这样效果不是很好，而且个人认为授课的内容其实可以再适当地扩充，比如每天有2小时的统一授课时间，不然感觉吸引学生到机房敲代码还是有难度的。</w:t>
      </w:r>
    </w:p>
    <w:sectPr w:rsidR="00206530" w:rsidRPr="00206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16AC"/>
    <w:multiLevelType w:val="hybridMultilevel"/>
    <w:tmpl w:val="B046DB0A"/>
    <w:lvl w:ilvl="0" w:tplc="FD18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90461"/>
    <w:multiLevelType w:val="hybridMultilevel"/>
    <w:tmpl w:val="F3828BBC"/>
    <w:lvl w:ilvl="0" w:tplc="6DB05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81"/>
    <w:rsid w:val="00206530"/>
    <w:rsid w:val="00217777"/>
    <w:rsid w:val="006324F4"/>
    <w:rsid w:val="00860FA0"/>
    <w:rsid w:val="00E15381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A4DB"/>
  <w15:chartTrackingRefBased/>
  <w15:docId w15:val="{EBAA7848-B67B-4685-97DB-B0C3B69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0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3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0F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0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邵瑞辰</dc:creator>
  <cp:keywords/>
  <dc:description/>
  <cp:lastModifiedBy>邵瑞辰</cp:lastModifiedBy>
  <cp:revision>1</cp:revision>
  <dcterms:created xsi:type="dcterms:W3CDTF">2017-07-14T15:46:00Z</dcterms:created>
  <dcterms:modified xsi:type="dcterms:W3CDTF">2017-07-14T18:24:00Z</dcterms:modified>
</cp:coreProperties>
</file>