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57A6" w:rsidRDefault="005257A6" w:rsidP="005257A6">
      <w:pPr>
        <w:pStyle w:val="Title"/>
      </w:pPr>
      <w:bookmarkStart w:id="0" w:name="_Toc519502261"/>
      <w:r>
        <w:t>Gaze 智能视频云服务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6004573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46E5B" w:rsidRDefault="00946E5B">
          <w:pPr>
            <w:pStyle w:val="TOCHeading"/>
          </w:pPr>
          <w:r>
            <w:t>Contents</w:t>
          </w:r>
        </w:p>
        <w:p w:rsidR="008A55A7" w:rsidRDefault="00946E5B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19502261" w:history="1">
            <w:r w:rsidR="008A55A7" w:rsidRPr="00F76D66">
              <w:rPr>
                <w:rStyle w:val="Hyperlink"/>
                <w:noProof/>
              </w:rPr>
              <w:t>Gaze 智能视频云服务</w:t>
            </w:r>
            <w:r w:rsidR="008A55A7">
              <w:rPr>
                <w:noProof/>
                <w:webHidden/>
              </w:rPr>
              <w:tab/>
            </w:r>
            <w:r w:rsidR="008A55A7">
              <w:rPr>
                <w:noProof/>
                <w:webHidden/>
              </w:rPr>
              <w:fldChar w:fldCharType="begin"/>
            </w:r>
            <w:r w:rsidR="008A55A7">
              <w:rPr>
                <w:noProof/>
                <w:webHidden/>
              </w:rPr>
              <w:instrText xml:space="preserve"> PAGEREF _Toc519502261 \h </w:instrText>
            </w:r>
            <w:r w:rsidR="008A55A7">
              <w:rPr>
                <w:noProof/>
                <w:webHidden/>
              </w:rPr>
            </w:r>
            <w:r w:rsidR="008A55A7">
              <w:rPr>
                <w:noProof/>
                <w:webHidden/>
              </w:rPr>
              <w:fldChar w:fldCharType="separate"/>
            </w:r>
            <w:r w:rsidR="008A55A7">
              <w:rPr>
                <w:noProof/>
                <w:webHidden/>
              </w:rPr>
              <w:t>1</w:t>
            </w:r>
            <w:r w:rsidR="008A55A7">
              <w:rPr>
                <w:noProof/>
                <w:webHidden/>
              </w:rPr>
              <w:fldChar w:fldCharType="end"/>
            </w:r>
          </w:hyperlink>
        </w:p>
        <w:p w:rsidR="008A55A7" w:rsidRDefault="008A55A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9502262" w:history="1">
            <w:r w:rsidRPr="00F76D66">
              <w:rPr>
                <w:rStyle w:val="Hyperlink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5A7" w:rsidRDefault="008A55A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9502263" w:history="1">
            <w:r w:rsidRPr="00F76D66">
              <w:rPr>
                <w:rStyle w:val="Hyperlink"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5A7" w:rsidRDefault="008A55A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19502264" w:history="1">
            <w:r w:rsidRPr="00F76D66">
              <w:rPr>
                <w:rStyle w:val="Hyperlink"/>
                <w:noProof/>
              </w:rPr>
              <w:t>系统架构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5A7" w:rsidRDefault="008A55A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19502265" w:history="1">
            <w:r w:rsidRPr="00F76D66">
              <w:rPr>
                <w:rStyle w:val="Hyperlink"/>
                <w:noProof/>
              </w:rPr>
              <w:t>分层架构图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5A7" w:rsidRDefault="008A55A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19502266" w:history="1">
            <w:r w:rsidRPr="00F76D66">
              <w:rPr>
                <w:rStyle w:val="Hyperlink"/>
                <w:noProof/>
              </w:rPr>
              <w:t>开发者的角色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5A7" w:rsidRDefault="008A55A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19502267" w:history="1">
            <w:r w:rsidRPr="00F76D66">
              <w:rPr>
                <w:rStyle w:val="Hyperlink"/>
                <w:noProof/>
              </w:rPr>
              <w:t>计算图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5A7" w:rsidRDefault="008A55A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19502268" w:history="1">
            <w:r w:rsidRPr="00F76D66">
              <w:rPr>
                <w:rStyle w:val="Hyperlink"/>
                <w:noProof/>
              </w:rPr>
              <w:t>节点类别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5A7" w:rsidRDefault="008A55A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19502269" w:history="1">
            <w:r w:rsidRPr="00F76D66">
              <w:rPr>
                <w:rStyle w:val="Hyperlink"/>
                <w:noProof/>
              </w:rPr>
              <w:t>执行引擎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5A7" w:rsidRDefault="008A55A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19502270" w:history="1">
            <w:r w:rsidRPr="00F76D66">
              <w:rPr>
                <w:rStyle w:val="Hyperlink"/>
                <w:noProof/>
              </w:rPr>
              <w:t>内置组件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5A7" w:rsidRDefault="008A55A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19502271" w:history="1">
            <w:r w:rsidRPr="00F76D66">
              <w:rPr>
                <w:rStyle w:val="Hyperlink"/>
                <w:noProof/>
              </w:rPr>
              <w:t>视频源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5A7" w:rsidRDefault="008A55A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19502272" w:history="1">
            <w:r w:rsidRPr="00F76D66">
              <w:rPr>
                <w:rStyle w:val="Hyperlink"/>
                <w:noProof/>
              </w:rPr>
              <w:t>中间节点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5A7" w:rsidRDefault="008A55A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19502273" w:history="1">
            <w:r w:rsidRPr="00F76D66">
              <w:rPr>
                <w:rStyle w:val="Hyperlink"/>
                <w:noProof/>
              </w:rPr>
              <w:t>汇聚点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5A7" w:rsidRDefault="008A55A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19502274" w:history="1">
            <w:r w:rsidRPr="00F76D66">
              <w:rPr>
                <w:rStyle w:val="Hyperlink"/>
                <w:noProof/>
              </w:rPr>
              <w:t>Web界面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5A7" w:rsidRDefault="008A55A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19502275" w:history="1">
            <w:r w:rsidRPr="00F76D66">
              <w:rPr>
                <w:rStyle w:val="Hyperlink"/>
                <w:noProof/>
              </w:rPr>
              <w:t>组件录入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5A7" w:rsidRDefault="008A55A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19502276" w:history="1">
            <w:r w:rsidRPr="00F76D66">
              <w:rPr>
                <w:rStyle w:val="Hyperlink"/>
                <w:noProof/>
              </w:rPr>
              <w:t>计算图录入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_Toc519502276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5B" w:rsidRDefault="00946E5B">
          <w:r>
            <w:rPr>
              <w:b/>
              <w:bCs/>
              <w:noProof/>
            </w:rPr>
            <w:fldChar w:fldCharType="end"/>
          </w:r>
        </w:p>
      </w:sdtContent>
    </w:sdt>
    <w:p w:rsidR="00946E5B" w:rsidRDefault="00946E5B" w:rsidP="00946E5B"/>
    <w:p w:rsidR="005257A6" w:rsidRDefault="005257A6" w:rsidP="005257A6">
      <w:pPr>
        <w:pStyle w:val="Heading1"/>
      </w:pPr>
      <w:bookmarkStart w:id="1" w:name="_Toc519502262"/>
      <w:r>
        <w:rPr>
          <w:rFonts w:hint="eastAsia"/>
        </w:rPr>
        <w:t>简介</w:t>
      </w:r>
      <w:bookmarkEnd w:id="1"/>
    </w:p>
    <w:p w:rsidR="005257A6" w:rsidRDefault="005257A6" w:rsidP="005257A6">
      <w:r>
        <w:t>Gaze 实时视频分析服务平台整合私有云的计算能力和物联网设备(如摄像头)的数据，在端(Edge)提供可扩展、可伸缩的视频分析能力。</w:t>
      </w:r>
    </w:p>
    <w:p w:rsidR="005257A6" w:rsidRPr="005257A6" w:rsidRDefault="005257A6" w:rsidP="005257A6">
      <w:pPr>
        <w:pStyle w:val="Heading1"/>
      </w:pPr>
      <w:bookmarkStart w:id="2" w:name="_Toc519502263"/>
      <w:r>
        <w:rPr>
          <w:rFonts w:hint="eastAsia"/>
        </w:rPr>
        <w:t>设计</w:t>
      </w:r>
      <w:bookmarkEnd w:id="2"/>
    </w:p>
    <w:p w:rsidR="005257A6" w:rsidRDefault="005257A6" w:rsidP="005257A6">
      <w:r>
        <w:rPr>
          <w:rFonts w:hint="eastAsia"/>
        </w:rPr>
        <w:t>摄像头在当今社会中无处不在，无时无刻不在收集大量数据。然而这些数据就像“暗物质”，蕴含的知识，无人知晓；庞大的价值，并未充分发掘。</w:t>
      </w:r>
    </w:p>
    <w:p w:rsidR="005257A6" w:rsidRDefault="005257A6" w:rsidP="005257A6"/>
    <w:p w:rsidR="00146FE4" w:rsidRDefault="005257A6" w:rsidP="005257A6">
      <w:r>
        <w:rPr>
          <w:rFonts w:hint="eastAsia"/>
        </w:rPr>
        <w:t>鉴于此，我们提出</w:t>
      </w:r>
      <w:r>
        <w:t xml:space="preserve"> Gaze 来整合私有云的计算能力和物联网设备(如摄像头)的数据。在端(Edge)提供可扩展、可伸缩的视频分析能力。</w:t>
      </w:r>
    </w:p>
    <w:p w:rsidR="005257A6" w:rsidRDefault="005257A6" w:rsidP="005257A6">
      <w:pPr>
        <w:pStyle w:val="Heading2"/>
      </w:pPr>
      <w:bookmarkStart w:id="3" w:name="_Toc519502264"/>
      <w:r>
        <w:rPr>
          <w:rFonts w:hint="eastAsia"/>
        </w:rPr>
        <w:lastRenderedPageBreak/>
        <w:t>系统架构</w:t>
      </w:r>
      <w:bookmarkEnd w:id="3"/>
    </w:p>
    <w:p w:rsidR="00660B23" w:rsidRPr="00660B23" w:rsidRDefault="00660B23" w:rsidP="00660B23">
      <w:pPr>
        <w:pStyle w:val="Heading3"/>
      </w:pPr>
      <w:bookmarkStart w:id="4" w:name="_Toc519502265"/>
      <w:r>
        <w:rPr>
          <w:rFonts w:hint="eastAsia"/>
        </w:rPr>
        <w:t>分层架构图</w:t>
      </w:r>
      <w:bookmarkEnd w:id="4"/>
    </w:p>
    <w:p w:rsidR="00660B23" w:rsidRDefault="00660B23" w:rsidP="0055191E">
      <w:r>
        <w:rPr>
          <w:rFonts w:hint="eastAsia"/>
        </w:rPr>
        <w:t>下图是Gaze的分层架构图：</w:t>
      </w:r>
    </w:p>
    <w:p w:rsidR="00660B23" w:rsidRDefault="00660B23" w:rsidP="0055191E">
      <w:pPr>
        <w:pStyle w:val="a0"/>
      </w:pPr>
      <w:r>
        <w:object w:dxaOrig="6841" w:dyaOrig="48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2pt;height:242.25pt" o:ole="">
            <v:imagedata r:id="rId8" o:title=""/>
          </v:shape>
          <o:OLEObject Type="Embed" ProgID="Visio.Drawing.15" ShapeID="_x0000_i1025" DrawAspect="Content" ObjectID="_1593256425" r:id="rId9"/>
        </w:object>
      </w:r>
    </w:p>
    <w:p w:rsidR="0055191E" w:rsidRPr="0055191E" w:rsidRDefault="0055191E" w:rsidP="0055191E">
      <w:pPr>
        <w:pStyle w:val="a1"/>
        <w:rPr>
          <w:szCs w:val="20"/>
        </w:rPr>
      </w:pPr>
      <w:r>
        <w:rPr>
          <w:rFonts w:hint="eastAsia"/>
          <w:szCs w:val="20"/>
        </w:rPr>
        <w:t>图1</w:t>
      </w:r>
      <w:r>
        <w:rPr>
          <w:szCs w:val="20"/>
        </w:rPr>
        <w:t xml:space="preserve"> </w:t>
      </w:r>
      <w:r w:rsidRPr="0055191E">
        <w:rPr>
          <w:rFonts w:hint="eastAsia"/>
          <w:szCs w:val="20"/>
        </w:rPr>
        <w:t>分层架构图</w:t>
      </w:r>
    </w:p>
    <w:p w:rsidR="0055191E" w:rsidRDefault="0055191E" w:rsidP="0055191E"/>
    <w:p w:rsidR="0055191E" w:rsidRDefault="0055191E" w:rsidP="0055191E">
      <w:r>
        <w:rPr>
          <w:rFonts w:hint="eastAsia"/>
        </w:rPr>
        <w:t>分布式执行引擎：</w:t>
      </w:r>
    </w:p>
    <w:p w:rsidR="0055191E" w:rsidRDefault="0055191E" w:rsidP="0055191E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基于Kubernetes组织云计算和物联网设备资源；</w:t>
      </w:r>
    </w:p>
    <w:p w:rsidR="0055191E" w:rsidRPr="007533F2" w:rsidRDefault="0055191E" w:rsidP="0055191E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基于GStreamer</w:t>
      </w:r>
      <w:r>
        <w:t xml:space="preserve"> </w:t>
      </w:r>
      <w:r>
        <w:rPr>
          <w:rFonts w:hint="eastAsia"/>
        </w:rPr>
        <w:t>和 OpenCV等开源库处理视频流和图像；</w:t>
      </w:r>
    </w:p>
    <w:p w:rsidR="0055191E" w:rsidRDefault="0055191E" w:rsidP="0055191E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为上层提供计算图执行服务。</w:t>
      </w:r>
    </w:p>
    <w:p w:rsidR="0055191E" w:rsidRPr="0055191E" w:rsidRDefault="0055191E" w:rsidP="00660B23"/>
    <w:p w:rsidR="008A281F" w:rsidRDefault="008A281F" w:rsidP="008543E4">
      <w:pPr>
        <w:pStyle w:val="Heading2"/>
      </w:pPr>
      <w:bookmarkStart w:id="5" w:name="_Toc519502266"/>
      <w:r>
        <w:rPr>
          <w:rFonts w:hint="eastAsia"/>
        </w:rPr>
        <w:t>开发者的角色</w:t>
      </w:r>
      <w:bookmarkEnd w:id="5"/>
    </w:p>
    <w:p w:rsidR="007533F2" w:rsidRDefault="007533F2" w:rsidP="007533F2">
      <w:r>
        <w:rPr>
          <w:rFonts w:hint="eastAsia"/>
        </w:rPr>
        <w:t>基于Gaze</w:t>
      </w:r>
      <w:r w:rsidR="00660B23">
        <w:rPr>
          <w:rFonts w:hint="eastAsia"/>
        </w:rPr>
        <w:t>平台</w:t>
      </w:r>
      <w:r>
        <w:rPr>
          <w:rFonts w:hint="eastAsia"/>
        </w:rPr>
        <w:t>做视频分析的开发者可以分</w:t>
      </w:r>
      <w:r w:rsidR="00660B23">
        <w:rPr>
          <w:rFonts w:hint="eastAsia"/>
        </w:rPr>
        <w:t>为</w:t>
      </w:r>
      <w:r>
        <w:rPr>
          <w:rFonts w:hint="eastAsia"/>
        </w:rPr>
        <w:t>：</w:t>
      </w:r>
    </w:p>
    <w:p w:rsidR="007533F2" w:rsidRDefault="00660B23" w:rsidP="007533F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组件开发者(</w:t>
      </w:r>
      <w:r>
        <w:t>dev 1)</w:t>
      </w:r>
      <w:r>
        <w:rPr>
          <w:rFonts w:hint="eastAsia"/>
        </w:rPr>
        <w:t>：他们</w:t>
      </w:r>
      <w:r w:rsidR="007533F2">
        <w:rPr>
          <w:rFonts w:hint="eastAsia"/>
        </w:rPr>
        <w:t>有计算机视觉背景</w:t>
      </w:r>
      <w:r>
        <w:rPr>
          <w:rFonts w:hint="eastAsia"/>
        </w:rPr>
        <w:t>，负责开发</w:t>
      </w:r>
      <w:r w:rsidR="007533F2">
        <w:rPr>
          <w:rFonts w:hint="eastAsia"/>
        </w:rPr>
        <w:t>视频</w:t>
      </w:r>
      <w:r>
        <w:rPr>
          <w:rFonts w:hint="eastAsia"/>
        </w:rPr>
        <w:t>认知与</w:t>
      </w:r>
      <w:r w:rsidR="007533F2">
        <w:rPr>
          <w:rFonts w:hint="eastAsia"/>
        </w:rPr>
        <w:t>分析组件</w:t>
      </w:r>
      <w:r w:rsidR="00CE723A">
        <w:rPr>
          <w:rFonts w:hint="eastAsia"/>
        </w:rPr>
        <w:t>。</w:t>
      </w:r>
      <w:r>
        <w:rPr>
          <w:rFonts w:hint="eastAsia"/>
        </w:rPr>
        <w:t>可能的组件包括：车辆计数、行人计数、车牌识别、通缉犯识别、特定事件(如斗殴)</w:t>
      </w:r>
      <w:r w:rsidR="002A2E45" w:rsidRPr="002A2E45">
        <w:rPr>
          <w:rFonts w:hint="eastAsia"/>
        </w:rPr>
        <w:t xml:space="preserve"> </w:t>
      </w:r>
      <w:r w:rsidR="002A2E45">
        <w:rPr>
          <w:rFonts w:hint="eastAsia"/>
        </w:rPr>
        <w:t>识别</w:t>
      </w:r>
      <w:r>
        <w:rPr>
          <w:rFonts w:hint="eastAsia"/>
        </w:rPr>
        <w:t>等等。</w:t>
      </w:r>
    </w:p>
    <w:p w:rsidR="008A281F" w:rsidRDefault="00660B23" w:rsidP="00824257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应用开发者(</w:t>
      </w:r>
      <w:r>
        <w:t>dev 2)</w:t>
      </w:r>
      <w:r>
        <w:rPr>
          <w:rFonts w:hint="eastAsia"/>
        </w:rPr>
        <w:t>：他们</w:t>
      </w:r>
      <w:r w:rsidR="00CE723A">
        <w:rPr>
          <w:rFonts w:hint="eastAsia"/>
        </w:rPr>
        <w:t>贴近应用场景，理解需</w:t>
      </w:r>
      <w:r>
        <w:rPr>
          <w:rFonts w:hint="eastAsia"/>
        </w:rPr>
        <w:t>求，负责开发计算图，把上述组件组装成完整的应用，来解决特定问题。</w:t>
      </w:r>
    </w:p>
    <w:p w:rsidR="002A754C" w:rsidRDefault="005257A6" w:rsidP="0055191E">
      <w:pPr>
        <w:pStyle w:val="a0"/>
      </w:pPr>
      <w:r>
        <w:object w:dxaOrig="11565" w:dyaOrig="11625">
          <v:shape id="_x0000_i1026" type="#_x0000_t75" style="width:415.5pt;height:417pt" o:ole="">
            <v:imagedata r:id="rId10" o:title=""/>
          </v:shape>
          <o:OLEObject Type="Embed" ProgID="Visio.Drawing.15" ShapeID="_x0000_i1026" DrawAspect="Content" ObjectID="_1593256426" r:id="rId11"/>
        </w:object>
      </w:r>
    </w:p>
    <w:p w:rsidR="0055191E" w:rsidRDefault="0055191E" w:rsidP="0055191E">
      <w:pPr>
        <w:pStyle w:val="a1"/>
      </w:pPr>
      <w:r>
        <w:rPr>
          <w:rFonts w:hint="eastAsia"/>
        </w:rPr>
        <w:t>图2</w:t>
      </w:r>
      <w:r>
        <w:t xml:space="preserve"> </w:t>
      </w:r>
      <w:r>
        <w:rPr>
          <w:rFonts w:hint="eastAsia"/>
        </w:rPr>
        <w:t>系统数据流图</w:t>
      </w:r>
    </w:p>
    <w:p w:rsidR="0055191E" w:rsidRDefault="0055191E" w:rsidP="008A281F"/>
    <w:p w:rsidR="0055191E" w:rsidRDefault="0055191E" w:rsidP="008A281F">
      <w:r>
        <w:rPr>
          <w:rFonts w:hint="eastAsia"/>
        </w:rPr>
        <w:t>由上面系统数据流图所示，Gaze工作的基本流程为：</w:t>
      </w:r>
    </w:p>
    <w:p w:rsidR="0055191E" w:rsidRDefault="0055191E" w:rsidP="0055191E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组件开发者创建的视频认知与分析组件，通过Gaze的Web界面录入，并存储；</w:t>
      </w:r>
    </w:p>
    <w:p w:rsidR="0055191E" w:rsidRDefault="0055191E" w:rsidP="0055191E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应用开发者创建计算图，通过Gaze的Web界面录入，并存储；</w:t>
      </w:r>
    </w:p>
    <w:p w:rsidR="0055191E" w:rsidRDefault="0055191E" w:rsidP="0055191E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执行引擎获取计算图，生成容器镜像，创建Pod，并通过Helm</w:t>
      </w:r>
      <w:r w:rsidR="00BE3DD2">
        <w:t xml:space="preserve"> </w:t>
      </w:r>
      <w:r>
        <w:rPr>
          <w:rFonts w:hint="eastAsia"/>
        </w:rPr>
        <w:t>charts调度Kubernetes进行编配；</w:t>
      </w:r>
    </w:p>
    <w:p w:rsidR="0055191E" w:rsidRDefault="0055191E" w:rsidP="0055191E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执行引擎获取已分配容器的IP地址</w:t>
      </w:r>
      <w:r w:rsidR="000925E1">
        <w:rPr>
          <w:rFonts w:hint="eastAsia"/>
        </w:rPr>
        <w:t>/</w:t>
      </w:r>
      <w:r>
        <w:rPr>
          <w:rFonts w:hint="eastAsia"/>
        </w:rPr>
        <w:t>端口；</w:t>
      </w:r>
    </w:p>
    <w:p w:rsidR="0055191E" w:rsidRDefault="0055191E" w:rsidP="0055191E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执行引擎调度视频源</w:t>
      </w:r>
      <w:r w:rsidR="000925E1">
        <w:rPr>
          <w:rFonts w:hint="eastAsia"/>
        </w:rPr>
        <w:t>，向指定IP地址/端口发送视频流；</w:t>
      </w:r>
    </w:p>
    <w:p w:rsidR="000925E1" w:rsidRDefault="000925E1" w:rsidP="0055191E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(公有/私有</w:t>
      </w:r>
      <w:r>
        <w:t>)</w:t>
      </w:r>
      <w:r>
        <w:rPr>
          <w:rFonts w:hint="eastAsia"/>
        </w:rPr>
        <w:t>云中容器对视频做实时处理；</w:t>
      </w:r>
    </w:p>
    <w:p w:rsidR="000925E1" w:rsidRDefault="000925E1" w:rsidP="0055191E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处理完毕，容器将视频流发送给汇聚点。根据组件定义，汇聚点可以是监视屏幕、大数据存储、Event</w:t>
      </w:r>
      <w:r>
        <w:t xml:space="preserve"> </w:t>
      </w:r>
      <w:r>
        <w:rPr>
          <w:rFonts w:hint="eastAsia"/>
        </w:rPr>
        <w:t>Hub、Kafka队列等。</w:t>
      </w:r>
    </w:p>
    <w:p w:rsidR="002A754C" w:rsidRDefault="00400A53" w:rsidP="008543E4">
      <w:pPr>
        <w:pStyle w:val="Heading2"/>
      </w:pPr>
      <w:bookmarkStart w:id="6" w:name="_Toc519502267"/>
      <w:r>
        <w:rPr>
          <w:rFonts w:hint="eastAsia"/>
        </w:rPr>
        <w:t>计算图</w:t>
      </w:r>
      <w:bookmarkEnd w:id="6"/>
    </w:p>
    <w:p w:rsidR="002A754C" w:rsidRDefault="002A754C" w:rsidP="005257A6">
      <w:r>
        <w:rPr>
          <w:rFonts w:hint="eastAsia"/>
        </w:rPr>
        <w:t>应用计算图也叫数据流图，是一种有向无环图。视频分析中每个步骤都是计算图中的一个节点，而节点之间的边描述了计算之间的依赖关系。</w:t>
      </w:r>
    </w:p>
    <w:p w:rsidR="00A4291E" w:rsidRDefault="00A4291E" w:rsidP="005257A6"/>
    <w:p w:rsidR="00A4291E" w:rsidRDefault="00A4291E" w:rsidP="005257A6">
      <w:r>
        <w:rPr>
          <w:rFonts w:hint="eastAsia"/>
        </w:rPr>
        <w:t>下面是最简单的计算图的代码示例和可视化效果：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A4291E" w:rsidRPr="004A400F" w:rsidTr="00A4291E">
        <w:tc>
          <w:tcPr>
            <w:tcW w:w="8296" w:type="dxa"/>
            <w:shd w:val="clear" w:color="auto" w:fill="E7E6E6" w:themeFill="background2"/>
          </w:tcPr>
          <w:p w:rsidR="00A4291E" w:rsidRPr="002D7431" w:rsidRDefault="00A4291E" w:rsidP="00A4291E">
            <w:pPr>
              <w:pStyle w:val="a"/>
              <w:rPr>
                <w:rFonts w:ascii="Courier New" w:hAnsi="Courier New" w:cs="Courier New"/>
              </w:rPr>
            </w:pPr>
            <w:r w:rsidRPr="002D7431">
              <w:rPr>
                <w:rFonts w:ascii="Courier New" w:hAnsi="Courier New" w:cs="Courier New"/>
              </w:rPr>
              <w:t>x = VideoTestSource()</w:t>
            </w:r>
          </w:p>
          <w:p w:rsidR="00A4291E" w:rsidRPr="002D7431" w:rsidRDefault="00A4291E" w:rsidP="00A4291E">
            <w:pPr>
              <w:pStyle w:val="a"/>
              <w:rPr>
                <w:rFonts w:ascii="Courier New" w:hAnsi="Courier New" w:cs="Courier New"/>
              </w:rPr>
            </w:pPr>
            <w:r w:rsidRPr="002D7431">
              <w:rPr>
                <w:rFonts w:ascii="Courier New" w:hAnsi="Courier New" w:cs="Courier New"/>
              </w:rPr>
              <w:t>x = EdgeDetection()(x)</w:t>
            </w:r>
          </w:p>
          <w:p w:rsidR="00A4291E" w:rsidRPr="004A400F" w:rsidRDefault="002D7431" w:rsidP="002D7431">
            <w:pPr>
              <w:pStyle w:val="a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x = AutoVideoSink()(x)</w:t>
            </w:r>
          </w:p>
        </w:tc>
      </w:tr>
    </w:tbl>
    <w:p w:rsidR="00A4291E" w:rsidRDefault="00A4291E" w:rsidP="005257A6"/>
    <w:p w:rsidR="00A4291E" w:rsidRDefault="00C6473B" w:rsidP="004A400F">
      <w:pPr>
        <w:pStyle w:val="a0"/>
      </w:pPr>
      <w:r>
        <w:rPr>
          <w:noProof/>
        </w:rPr>
        <w:drawing>
          <wp:inline distT="0" distB="0" distL="0" distR="0" wp14:anchorId="296711B9" wp14:editId="221B4F89">
            <wp:extent cx="3419475" cy="2419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0F" w:rsidRPr="004A400F" w:rsidRDefault="004A400F" w:rsidP="004A400F">
      <w:pPr>
        <w:pStyle w:val="a1"/>
      </w:pPr>
      <w:r>
        <w:rPr>
          <w:rFonts w:hint="eastAsia"/>
        </w:rPr>
        <w:t>最简计算图的可视化效果</w:t>
      </w:r>
    </w:p>
    <w:p w:rsidR="0001661A" w:rsidRDefault="00C6473B" w:rsidP="0001661A">
      <w:r>
        <w:rPr>
          <w:rFonts w:hint="eastAsia"/>
        </w:rPr>
        <w:t>这段代码基于内置的VideoTestSource类对象生成视频流，用EdgeDetection类对象做基本处理，最后发给</w:t>
      </w:r>
      <w:r w:rsidRPr="00C6473B">
        <w:t>AutoVideoSink</w:t>
      </w:r>
      <w:r>
        <w:rPr>
          <w:rFonts w:hint="eastAsia"/>
        </w:rPr>
        <w:t>类对象展示在窗口。</w:t>
      </w:r>
    </w:p>
    <w:p w:rsidR="006D7333" w:rsidRDefault="006D7333" w:rsidP="008543E4">
      <w:pPr>
        <w:pStyle w:val="Heading3"/>
      </w:pPr>
      <w:bookmarkStart w:id="7" w:name="_Toc519502268"/>
      <w:r>
        <w:rPr>
          <w:rFonts w:hint="eastAsia"/>
        </w:rPr>
        <w:t>节点类别</w:t>
      </w:r>
      <w:bookmarkEnd w:id="7"/>
    </w:p>
    <w:p w:rsidR="006D7333" w:rsidRDefault="006D7333" w:rsidP="006D7333">
      <w:r>
        <w:rPr>
          <w:rFonts w:hint="eastAsia"/>
        </w:rPr>
        <w:t>计算图节点可分为3类：</w:t>
      </w:r>
    </w:p>
    <w:p w:rsidR="006D7333" w:rsidRDefault="006D7333" w:rsidP="0001661A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视频源：</w:t>
      </w:r>
      <w:r w:rsidR="0001661A">
        <w:rPr>
          <w:rFonts w:hint="eastAsia"/>
        </w:rPr>
        <w:t>这种节点没有输入，只有输出。</w:t>
      </w:r>
      <w:r>
        <w:rPr>
          <w:rFonts w:hint="eastAsia"/>
        </w:rPr>
        <w:t>如“</w:t>
      </w:r>
      <w:r w:rsidR="006D55EA">
        <w:rPr>
          <w:rFonts w:hint="eastAsia"/>
        </w:rPr>
        <w:t>测试</w:t>
      </w:r>
      <w:r>
        <w:rPr>
          <w:rFonts w:hint="eastAsia"/>
        </w:rPr>
        <w:t>视频源“、</w:t>
      </w:r>
      <w:r w:rsidR="0001661A">
        <w:t>”</w:t>
      </w:r>
      <w:r w:rsidR="0001661A" w:rsidRPr="0001661A">
        <w:rPr>
          <w:rFonts w:hint="eastAsia"/>
        </w:rPr>
        <w:t>摄像头</w:t>
      </w:r>
      <w:r w:rsidR="006D55EA">
        <w:rPr>
          <w:rFonts w:hint="eastAsia"/>
        </w:rPr>
        <w:t>视频源</w:t>
      </w:r>
      <w:r w:rsidR="0001661A">
        <w:t>”</w:t>
      </w:r>
      <w:r w:rsidR="0001661A">
        <w:rPr>
          <w:rFonts w:hint="eastAsia"/>
        </w:rPr>
        <w:t>、”文件视频源“</w:t>
      </w:r>
      <w:r w:rsidR="006D55EA">
        <w:rPr>
          <w:rFonts w:hint="eastAsia"/>
        </w:rPr>
        <w:t>、“网络流视频源”</w:t>
      </w:r>
      <w:r w:rsidR="0001661A">
        <w:rPr>
          <w:rFonts w:hint="eastAsia"/>
        </w:rPr>
        <w:t>等；</w:t>
      </w:r>
    </w:p>
    <w:p w:rsidR="002A2E45" w:rsidRDefault="0001661A" w:rsidP="0001661A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分析节点：既有输入，也有输出。</w:t>
      </w:r>
      <w:r w:rsidR="002A2E45">
        <w:rPr>
          <w:rFonts w:hint="eastAsia"/>
        </w:rPr>
        <w:t>输入是一到多条视频流，输出是视频流或事件流。</w:t>
      </w:r>
    </w:p>
    <w:p w:rsidR="0001661A" w:rsidRDefault="002A2E45" w:rsidP="002A2E45">
      <w:pPr>
        <w:pStyle w:val="ListParagraph"/>
        <w:ind w:left="420" w:firstLineChars="0" w:firstLine="0"/>
      </w:pPr>
      <w:r>
        <w:rPr>
          <w:rFonts w:hint="eastAsia"/>
        </w:rPr>
        <w:t>如“车辆计数”、</w:t>
      </w:r>
      <w:r w:rsidRPr="002A2E45">
        <w:rPr>
          <w:rFonts w:hint="eastAsia"/>
        </w:rPr>
        <w:t xml:space="preserve"> </w:t>
      </w:r>
      <w:r>
        <w:rPr>
          <w:rFonts w:hint="eastAsia"/>
        </w:rPr>
        <w:t>“行人计数</w:t>
      </w:r>
      <w:r>
        <w:t>”</w:t>
      </w:r>
      <w:r>
        <w:rPr>
          <w:rFonts w:hint="eastAsia"/>
        </w:rPr>
        <w:t>、“车牌识别”、“通缉犯识别”、“特定事件(如斗殴)</w:t>
      </w:r>
      <w:r w:rsidRPr="002A2E45">
        <w:rPr>
          <w:rFonts w:hint="eastAsia"/>
        </w:rPr>
        <w:t xml:space="preserve"> </w:t>
      </w:r>
      <w:r>
        <w:rPr>
          <w:rFonts w:hint="eastAsia"/>
        </w:rPr>
        <w:t>识别”等；</w:t>
      </w:r>
    </w:p>
    <w:p w:rsidR="0001661A" w:rsidRDefault="0001661A" w:rsidP="0001661A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汇聚点：</w:t>
      </w:r>
      <w:r w:rsidR="00C96D5C">
        <w:rPr>
          <w:rFonts w:hint="eastAsia"/>
        </w:rPr>
        <w:t>只有输入，没有输出。</w:t>
      </w:r>
      <w:r w:rsidR="002A2E45">
        <w:rPr>
          <w:rFonts w:hint="eastAsia"/>
        </w:rPr>
        <w:t>如“Hadoop存储汇聚点“、“Event</w:t>
      </w:r>
      <w:r w:rsidR="002A2E45">
        <w:t xml:space="preserve"> </w:t>
      </w:r>
      <w:r w:rsidR="002A2E45">
        <w:rPr>
          <w:rFonts w:hint="eastAsia"/>
        </w:rPr>
        <w:t>Hub</w:t>
      </w:r>
      <w:r w:rsidR="00E91CF3">
        <w:rPr>
          <w:rFonts w:hint="eastAsia"/>
        </w:rPr>
        <w:t>事件</w:t>
      </w:r>
      <w:r w:rsidR="002A2E45">
        <w:rPr>
          <w:rFonts w:hint="eastAsia"/>
        </w:rPr>
        <w:t>汇聚点”、</w:t>
      </w:r>
      <w:r w:rsidR="00E91CF3">
        <w:rPr>
          <w:rFonts w:hint="eastAsia"/>
        </w:rPr>
        <w:t>“Kafka事件汇聚点”、</w:t>
      </w:r>
      <w:r w:rsidR="002A2E45">
        <w:rPr>
          <w:rFonts w:hint="eastAsia"/>
        </w:rPr>
        <w:t>“</w:t>
      </w:r>
      <w:r w:rsidR="00E91CF3">
        <w:rPr>
          <w:rFonts w:hint="eastAsia"/>
        </w:rPr>
        <w:t>窗口显示汇聚点</w:t>
      </w:r>
      <w:r w:rsidR="002A2E45">
        <w:rPr>
          <w:rFonts w:hint="eastAsia"/>
        </w:rPr>
        <w:t>”</w:t>
      </w:r>
      <w:r w:rsidR="006D55EA">
        <w:rPr>
          <w:rFonts w:hint="eastAsia"/>
        </w:rPr>
        <w:t>、“网络流汇聚点”</w:t>
      </w:r>
      <w:r w:rsidR="002A2E45">
        <w:rPr>
          <w:rFonts w:hint="eastAsia"/>
        </w:rPr>
        <w:t>等。</w:t>
      </w:r>
    </w:p>
    <w:p w:rsidR="00E91CF3" w:rsidRDefault="00E91CF3" w:rsidP="00E91CF3"/>
    <w:p w:rsidR="009A0304" w:rsidRDefault="009A0304" w:rsidP="008543E4">
      <w:pPr>
        <w:pStyle w:val="Heading2"/>
      </w:pPr>
      <w:bookmarkStart w:id="8" w:name="_Toc519502269"/>
      <w:r>
        <w:rPr>
          <w:rFonts w:hint="eastAsia"/>
        </w:rPr>
        <w:t>执行引擎</w:t>
      </w:r>
      <w:bookmarkEnd w:id="8"/>
    </w:p>
    <w:p w:rsidR="00437AE3" w:rsidRPr="00437AE3" w:rsidRDefault="00437AE3" w:rsidP="00437AE3">
      <w:r>
        <w:rPr>
          <w:rFonts w:hint="eastAsia"/>
        </w:rPr>
        <w:t>执行引擎把计算图编译成</w:t>
      </w:r>
    </w:p>
    <w:p w:rsidR="006F6887" w:rsidRDefault="008977AC" w:rsidP="008543E4">
      <w:pPr>
        <w:pStyle w:val="Heading2"/>
      </w:pPr>
      <w:bookmarkStart w:id="9" w:name="_Toc519502270"/>
      <w:r>
        <w:rPr>
          <w:rFonts w:hint="eastAsia"/>
        </w:rPr>
        <w:lastRenderedPageBreak/>
        <w:t>内置</w:t>
      </w:r>
      <w:r w:rsidR="006F6887">
        <w:rPr>
          <w:rFonts w:hint="eastAsia"/>
        </w:rPr>
        <w:t>组件</w:t>
      </w:r>
      <w:bookmarkEnd w:id="9"/>
    </w:p>
    <w:p w:rsidR="00437AE3" w:rsidRDefault="00437AE3" w:rsidP="008543E4">
      <w:pPr>
        <w:pStyle w:val="Heading3"/>
      </w:pPr>
      <w:bookmarkStart w:id="10" w:name="_Toc519502271"/>
      <w:r>
        <w:rPr>
          <w:rFonts w:hint="eastAsia"/>
        </w:rPr>
        <w:t>视频源</w:t>
      </w:r>
      <w:bookmarkEnd w:id="10"/>
    </w:p>
    <w:p w:rsidR="00437AE3" w:rsidRDefault="00437AE3" w:rsidP="008543E4">
      <w:pPr>
        <w:pStyle w:val="Heading4"/>
      </w:pPr>
      <w:r>
        <w:rPr>
          <w:rFonts w:hint="eastAsia"/>
        </w:rPr>
        <w:t>测试视频源</w:t>
      </w:r>
    </w:p>
    <w:p w:rsidR="009B5A8C" w:rsidRDefault="00A63A41" w:rsidP="00847B25">
      <w:r>
        <w:rPr>
          <w:rFonts w:hint="eastAsia"/>
        </w:rPr>
        <w:t>此组件用于生成各种格式的测试视频数据。</w:t>
      </w:r>
      <w:r w:rsidRPr="00A63A41">
        <w:rPr>
          <w:rFonts w:hint="eastAsia"/>
        </w:rPr>
        <w:t>默认情况下，</w:t>
      </w:r>
      <w:r>
        <w:rPr>
          <w:rFonts w:hint="eastAsia"/>
        </w:rPr>
        <w:t>此组件</w:t>
      </w:r>
      <w:r w:rsidRPr="00A63A41">
        <w:t>将无限期地生成数据</w:t>
      </w:r>
      <w:r>
        <w:rPr>
          <w:rFonts w:hint="eastAsia"/>
        </w:rPr>
        <w:t>。</w:t>
      </w:r>
      <w:r w:rsidR="00847B25">
        <w:rPr>
          <w:rFonts w:hint="eastAsia"/>
        </w:rPr>
        <w:t>下图是从“</w:t>
      </w:r>
      <w:r w:rsidR="00847B25">
        <w:rPr>
          <w:rFonts w:hint="eastAsia"/>
        </w:rPr>
        <w:t>测试</w:t>
      </w:r>
      <w:r w:rsidR="00847B25">
        <w:rPr>
          <w:rFonts w:hint="eastAsia"/>
        </w:rPr>
        <w:t>视频源“截取的静态图片：</w:t>
      </w:r>
    </w:p>
    <w:p w:rsidR="00847B25" w:rsidRDefault="00847B25" w:rsidP="00847B25">
      <w:pPr>
        <w:pStyle w:val="a0"/>
      </w:pPr>
      <w:r>
        <w:rPr>
          <w:noProof/>
        </w:rPr>
        <w:drawing>
          <wp:inline distT="0" distB="0" distL="0" distR="0" wp14:anchorId="113DBF3D" wp14:editId="08DE3AB7">
            <wp:extent cx="3067050" cy="2543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B25" w:rsidRDefault="00847B25" w:rsidP="00847B25">
      <w:pPr>
        <w:pStyle w:val="a1"/>
      </w:pPr>
      <w:r>
        <w:rPr>
          <w:rFonts w:hint="eastAsia"/>
        </w:rPr>
        <w:t>图3</w:t>
      </w:r>
      <w:r>
        <w:t xml:space="preserve"> </w:t>
      </w:r>
      <w:r>
        <w:rPr>
          <w:rFonts w:hint="eastAsia"/>
        </w:rPr>
        <w:t>测试视频源</w:t>
      </w:r>
    </w:p>
    <w:p w:rsidR="00437AE3" w:rsidRDefault="00437AE3" w:rsidP="008543E4">
      <w:pPr>
        <w:pStyle w:val="Heading4"/>
      </w:pPr>
      <w:r w:rsidRPr="0001661A">
        <w:rPr>
          <w:rFonts w:hint="eastAsia"/>
        </w:rPr>
        <w:t>摄像头</w:t>
      </w:r>
      <w:r>
        <w:rPr>
          <w:rFonts w:hint="eastAsia"/>
        </w:rPr>
        <w:t>视频源</w:t>
      </w:r>
    </w:p>
    <w:p w:rsidR="00A63A41" w:rsidRDefault="00A63A41" w:rsidP="00A63A41">
      <w:r>
        <w:rPr>
          <w:rFonts w:hint="eastAsia"/>
        </w:rPr>
        <w:t>此组件</w:t>
      </w:r>
      <w:r w:rsidRPr="00A63A41">
        <w:rPr>
          <w:rFonts w:hint="eastAsia"/>
        </w:rPr>
        <w:t>用于从</w:t>
      </w:r>
      <w:r w:rsidRPr="00A63A41">
        <w:t>网络摄像头</w:t>
      </w:r>
      <w:r w:rsidRPr="00A63A41">
        <w:t>设备捕获视频。</w:t>
      </w:r>
    </w:p>
    <w:p w:rsidR="00437AE3" w:rsidRDefault="00437AE3" w:rsidP="008543E4">
      <w:pPr>
        <w:pStyle w:val="Heading4"/>
      </w:pPr>
      <w:r>
        <w:rPr>
          <w:rFonts w:hint="eastAsia"/>
        </w:rPr>
        <w:t>文件视频源</w:t>
      </w:r>
    </w:p>
    <w:p w:rsidR="0032533D" w:rsidRPr="0032533D" w:rsidRDefault="0032533D" w:rsidP="0032533D">
      <w:pPr>
        <w:rPr>
          <w:rFonts w:hint="eastAsia"/>
        </w:rPr>
      </w:pPr>
      <w:r w:rsidRPr="0032533D">
        <w:rPr>
          <w:rFonts w:hint="eastAsia"/>
        </w:rPr>
        <w:t>从本地文件系统中的</w:t>
      </w:r>
      <w:r w:rsidRPr="00A63A41">
        <w:t>视频</w:t>
      </w:r>
      <w:r w:rsidRPr="0032533D">
        <w:rPr>
          <w:rFonts w:hint="eastAsia"/>
        </w:rPr>
        <w:t>文件读取数据。</w:t>
      </w:r>
    </w:p>
    <w:p w:rsidR="00437AE3" w:rsidRDefault="00437AE3" w:rsidP="008543E4">
      <w:pPr>
        <w:pStyle w:val="Heading4"/>
      </w:pPr>
      <w:r>
        <w:rPr>
          <w:rFonts w:hint="eastAsia"/>
        </w:rPr>
        <w:t>网络流视频源</w:t>
      </w:r>
    </w:p>
    <w:p w:rsidR="00847B25" w:rsidRDefault="0032533D" w:rsidP="00847B25">
      <w:r w:rsidRPr="0032533D">
        <w:rPr>
          <w:rFonts w:hint="eastAsia"/>
        </w:rPr>
        <w:t>从网络读取</w:t>
      </w:r>
      <w:r w:rsidRPr="0032533D">
        <w:t>RTP流</w:t>
      </w:r>
      <w:r w:rsidRPr="0032533D">
        <w:t xml:space="preserve">UDP数据包的网络源。 </w:t>
      </w:r>
      <w:r w:rsidR="00847B25">
        <w:rPr>
          <w:rFonts w:hint="eastAsia"/>
        </w:rPr>
        <w:t>下图是从“</w:t>
      </w:r>
      <w:r w:rsidR="00847B25">
        <w:rPr>
          <w:rFonts w:hint="eastAsia"/>
        </w:rPr>
        <w:t>网络流视频</w:t>
      </w:r>
      <w:r w:rsidR="00847B25">
        <w:rPr>
          <w:rFonts w:hint="eastAsia"/>
        </w:rPr>
        <w:t>源“截取的静态图片：</w:t>
      </w:r>
    </w:p>
    <w:p w:rsidR="00847B25" w:rsidRDefault="00847B25" w:rsidP="00847B25">
      <w:pPr>
        <w:pStyle w:val="a0"/>
      </w:pPr>
      <w:r>
        <w:rPr>
          <w:noProof/>
        </w:rPr>
        <w:lastRenderedPageBreak/>
        <w:drawing>
          <wp:inline distT="0" distB="0" distL="0" distR="0" wp14:anchorId="4C5834D0" wp14:editId="6EEEF251">
            <wp:extent cx="5274310" cy="40957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B25" w:rsidRDefault="00847B25" w:rsidP="00847B25">
      <w:pPr>
        <w:pStyle w:val="a1"/>
      </w:pPr>
      <w:r>
        <w:rPr>
          <w:rFonts w:hint="eastAsia"/>
        </w:rPr>
        <w:t>图</w:t>
      </w:r>
      <w:r>
        <w:t xml:space="preserve">4 </w:t>
      </w:r>
      <w:r w:rsidR="00905CB3">
        <w:rPr>
          <w:rFonts w:hint="eastAsia"/>
        </w:rPr>
        <w:t>网络流</w:t>
      </w:r>
      <w:r>
        <w:rPr>
          <w:rFonts w:hint="eastAsia"/>
        </w:rPr>
        <w:t>视频源</w:t>
      </w:r>
    </w:p>
    <w:p w:rsidR="00437AE3" w:rsidRDefault="00B76882" w:rsidP="008543E4">
      <w:pPr>
        <w:pStyle w:val="Heading3"/>
      </w:pPr>
      <w:bookmarkStart w:id="11" w:name="_Toc519502272"/>
      <w:r>
        <w:rPr>
          <w:rFonts w:hint="eastAsia"/>
        </w:rPr>
        <w:t>中间</w:t>
      </w:r>
      <w:r w:rsidR="00437AE3">
        <w:rPr>
          <w:rFonts w:hint="eastAsia"/>
        </w:rPr>
        <w:t>节点</w:t>
      </w:r>
      <w:bookmarkEnd w:id="11"/>
    </w:p>
    <w:p w:rsidR="00B76882" w:rsidRDefault="00B76882" w:rsidP="00B76882">
      <w:r>
        <w:rPr>
          <w:rFonts w:hint="eastAsia"/>
        </w:rPr>
        <w:t>中间节点负责视频的处理，</w:t>
      </w:r>
      <w:r w:rsidR="00D660D7">
        <w:rPr>
          <w:rFonts w:hint="eastAsia"/>
        </w:rPr>
        <w:t>下面是一些中间节点示例：</w:t>
      </w:r>
    </w:p>
    <w:p w:rsidR="00D660D7" w:rsidRDefault="00D660D7" w:rsidP="00D660D7">
      <w:pPr>
        <w:pStyle w:val="Heading4"/>
      </w:pPr>
      <w:r>
        <w:rPr>
          <w:rFonts w:hint="eastAsia"/>
        </w:rPr>
        <w:lastRenderedPageBreak/>
        <w:t>边缘检测</w:t>
      </w:r>
    </w:p>
    <w:p w:rsidR="00D660D7" w:rsidRDefault="000E6C25" w:rsidP="000E6C25">
      <w:pPr>
        <w:pStyle w:val="a0"/>
      </w:pPr>
      <w:r>
        <w:rPr>
          <w:noProof/>
        </w:rPr>
        <w:drawing>
          <wp:inline distT="0" distB="0" distL="0" distR="0" wp14:anchorId="40972687" wp14:editId="63E33239">
            <wp:extent cx="5274310" cy="40957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25" w:rsidRPr="00D660D7" w:rsidRDefault="00AD2075" w:rsidP="000E6C25">
      <w:pPr>
        <w:pStyle w:val="a1"/>
        <w:rPr>
          <w:rFonts w:hint="eastAsia"/>
        </w:rPr>
      </w:pPr>
      <w:r>
        <w:rPr>
          <w:rFonts w:hint="eastAsia"/>
        </w:rPr>
        <w:t>图5</w:t>
      </w:r>
      <w:r>
        <w:t xml:space="preserve"> </w:t>
      </w:r>
      <w:r>
        <w:rPr>
          <w:rFonts w:hint="eastAsia"/>
        </w:rPr>
        <w:t>基于网络摄像头的边缘检测效果</w:t>
      </w:r>
      <w:bookmarkStart w:id="12" w:name="_GoBack"/>
      <w:bookmarkEnd w:id="12"/>
    </w:p>
    <w:p w:rsidR="00437AE3" w:rsidRDefault="00437AE3" w:rsidP="008543E4">
      <w:pPr>
        <w:pStyle w:val="Heading4"/>
      </w:pPr>
      <w:r>
        <w:rPr>
          <w:rFonts w:hint="eastAsia"/>
        </w:rPr>
        <w:t>行人计数</w:t>
      </w:r>
    </w:p>
    <w:p w:rsidR="00DE059F" w:rsidRPr="00DE059F" w:rsidRDefault="00DE059F" w:rsidP="00DE059F">
      <w:pPr>
        <w:rPr>
          <w:rFonts w:hint="eastAsia"/>
        </w:rPr>
      </w:pPr>
      <w:r>
        <w:rPr>
          <w:rFonts w:hint="eastAsia"/>
        </w:rPr>
        <w:t>统计一定时间段内在视频流中出现的人数，核心计数为</w:t>
      </w:r>
      <w:r w:rsidRPr="00DE059F">
        <w:rPr>
          <w:rFonts w:hint="eastAsia"/>
        </w:rPr>
        <w:t>目标检测和目标跟踪技术</w:t>
      </w:r>
      <w:r>
        <w:rPr>
          <w:rFonts w:hint="eastAsia"/>
        </w:rPr>
        <w:t>。</w:t>
      </w:r>
    </w:p>
    <w:p w:rsidR="00437AE3" w:rsidRDefault="00437AE3" w:rsidP="008543E4">
      <w:pPr>
        <w:pStyle w:val="Heading4"/>
      </w:pPr>
      <w:r>
        <w:rPr>
          <w:rFonts w:hint="eastAsia"/>
        </w:rPr>
        <w:t>特定事件识别</w:t>
      </w:r>
    </w:p>
    <w:p w:rsidR="00DE059F" w:rsidRPr="00DE059F" w:rsidRDefault="00E92AB9" w:rsidP="00DE059F">
      <w:pPr>
        <w:rPr>
          <w:rFonts w:hint="eastAsia"/>
        </w:rPr>
      </w:pPr>
      <w:r w:rsidRPr="00E92AB9">
        <w:rPr>
          <w:rFonts w:hint="eastAsia"/>
        </w:rPr>
        <w:t>指通过分析视频对行人的行为进行识别的技术。分为个体识别和群体识别，主要基于人体运动的图像序列，结合高精度的骨架估计算法，提取人体骨架运动序列，从而实现行为识别。</w:t>
      </w:r>
    </w:p>
    <w:p w:rsidR="00437AE3" w:rsidRDefault="00437AE3" w:rsidP="008543E4">
      <w:pPr>
        <w:pStyle w:val="Heading3"/>
      </w:pPr>
      <w:bookmarkStart w:id="13" w:name="_Toc519502273"/>
      <w:r>
        <w:rPr>
          <w:rFonts w:hint="eastAsia"/>
        </w:rPr>
        <w:t>汇聚点</w:t>
      </w:r>
      <w:bookmarkEnd w:id="13"/>
    </w:p>
    <w:p w:rsidR="00437AE3" w:rsidRDefault="00437AE3" w:rsidP="008543E4">
      <w:pPr>
        <w:pStyle w:val="Heading4"/>
      </w:pPr>
      <w:r>
        <w:rPr>
          <w:rFonts w:hint="eastAsia"/>
        </w:rPr>
        <w:t>Hadoop汇聚点</w:t>
      </w:r>
    </w:p>
    <w:p w:rsidR="00437AE3" w:rsidRDefault="00637AB5" w:rsidP="00437AE3">
      <w:r w:rsidRPr="00637AB5">
        <w:rPr>
          <w:rFonts w:hint="eastAsia"/>
        </w:rPr>
        <w:t>将传入数据写入</w:t>
      </w:r>
      <w:r>
        <w:rPr>
          <w:rFonts w:hint="eastAsia"/>
        </w:rPr>
        <w:t>分布式</w:t>
      </w:r>
      <w:r w:rsidRPr="00637AB5">
        <w:rPr>
          <w:rFonts w:hint="eastAsia"/>
        </w:rPr>
        <w:t>文件系统</w:t>
      </w:r>
      <w:r>
        <w:rPr>
          <w:rFonts w:hint="eastAsia"/>
        </w:rPr>
        <w:t>HDFS</w:t>
      </w:r>
      <w:r w:rsidRPr="00637AB5">
        <w:rPr>
          <w:rFonts w:hint="eastAsia"/>
        </w:rPr>
        <w:t>中的文件。</w:t>
      </w:r>
    </w:p>
    <w:p w:rsidR="00437AE3" w:rsidRDefault="00437AE3" w:rsidP="008543E4">
      <w:pPr>
        <w:pStyle w:val="Heading4"/>
      </w:pPr>
      <w:r>
        <w:rPr>
          <w:rFonts w:hint="eastAsia"/>
        </w:rPr>
        <w:lastRenderedPageBreak/>
        <w:t>自动视频汇聚点</w:t>
      </w:r>
    </w:p>
    <w:p w:rsidR="00437AE3" w:rsidRPr="00437AE3" w:rsidRDefault="00637AB5" w:rsidP="00437AE3">
      <w:r w:rsidRPr="00637AB5">
        <w:rPr>
          <w:rFonts w:hint="eastAsia"/>
        </w:rPr>
        <w:t>将传入数据</w:t>
      </w:r>
      <w:r>
        <w:rPr>
          <w:rFonts w:hint="eastAsia"/>
        </w:rPr>
        <w:t>以实时视频的形式在</w:t>
      </w:r>
      <w:r w:rsidR="00437AE3">
        <w:rPr>
          <w:rFonts w:hint="eastAsia"/>
        </w:rPr>
        <w:t>窗口显示</w:t>
      </w:r>
      <w:r>
        <w:rPr>
          <w:rFonts w:hint="eastAsia"/>
        </w:rPr>
        <w:t>。</w:t>
      </w:r>
    </w:p>
    <w:p w:rsidR="006F6887" w:rsidRDefault="006F6887" w:rsidP="008543E4">
      <w:pPr>
        <w:pStyle w:val="Heading2"/>
      </w:pPr>
      <w:bookmarkStart w:id="14" w:name="_Toc519502274"/>
      <w:r>
        <w:rPr>
          <w:rFonts w:hint="eastAsia"/>
        </w:rPr>
        <w:t>Web界面</w:t>
      </w:r>
      <w:bookmarkEnd w:id="14"/>
    </w:p>
    <w:p w:rsidR="004F2332" w:rsidRPr="004F2332" w:rsidRDefault="004F2332" w:rsidP="004F2332">
      <w:r>
        <w:rPr>
          <w:rFonts w:hint="eastAsia"/>
        </w:rPr>
        <w:t>管理员在Web界面可以浏览有多少个应用在执行</w:t>
      </w:r>
    </w:p>
    <w:p w:rsidR="009A0304" w:rsidRDefault="004F2332" w:rsidP="008543E4">
      <w:pPr>
        <w:pStyle w:val="Heading3"/>
      </w:pPr>
      <w:bookmarkStart w:id="15" w:name="_Toc519502275"/>
      <w:r>
        <w:rPr>
          <w:rFonts w:hint="eastAsia"/>
        </w:rPr>
        <w:t>组件录入</w:t>
      </w:r>
      <w:bookmarkEnd w:id="15"/>
    </w:p>
    <w:p w:rsidR="004F2332" w:rsidRPr="009A0304" w:rsidRDefault="004F2332" w:rsidP="008543E4">
      <w:pPr>
        <w:pStyle w:val="Heading3"/>
      </w:pPr>
      <w:bookmarkStart w:id="16" w:name="_Toc519502276"/>
      <w:r>
        <w:rPr>
          <w:rFonts w:hint="eastAsia"/>
        </w:rPr>
        <w:t>计算图录入</w:t>
      </w:r>
      <w:bookmarkEnd w:id="16"/>
    </w:p>
    <w:sectPr w:rsidR="004F2332" w:rsidRPr="009A0304" w:rsidSect="00A429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6D1C" w:rsidRDefault="003E6D1C" w:rsidP="005257A6">
      <w:r>
        <w:separator/>
      </w:r>
    </w:p>
  </w:endnote>
  <w:endnote w:type="continuationSeparator" w:id="0">
    <w:p w:rsidR="003E6D1C" w:rsidRDefault="003E6D1C" w:rsidP="005257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6D1C" w:rsidRDefault="003E6D1C" w:rsidP="005257A6">
      <w:r>
        <w:separator/>
      </w:r>
    </w:p>
  </w:footnote>
  <w:footnote w:type="continuationSeparator" w:id="0">
    <w:p w:rsidR="003E6D1C" w:rsidRDefault="003E6D1C" w:rsidP="005257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18507F"/>
    <w:multiLevelType w:val="hybridMultilevel"/>
    <w:tmpl w:val="1EC0326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A7F794B"/>
    <w:multiLevelType w:val="hybridMultilevel"/>
    <w:tmpl w:val="815E5C5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012CBF"/>
    <w:multiLevelType w:val="hybridMultilevel"/>
    <w:tmpl w:val="8BB89D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45D7E0C"/>
    <w:multiLevelType w:val="hybridMultilevel"/>
    <w:tmpl w:val="34E80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F9F"/>
    <w:rsid w:val="0001661A"/>
    <w:rsid w:val="000925E1"/>
    <w:rsid w:val="000E6C25"/>
    <w:rsid w:val="00100135"/>
    <w:rsid w:val="00146FE4"/>
    <w:rsid w:val="001579B8"/>
    <w:rsid w:val="001772B7"/>
    <w:rsid w:val="00285421"/>
    <w:rsid w:val="002A2E45"/>
    <w:rsid w:val="002A754C"/>
    <w:rsid w:val="002D7431"/>
    <w:rsid w:val="0032533D"/>
    <w:rsid w:val="003E6D1C"/>
    <w:rsid w:val="00400A53"/>
    <w:rsid w:val="00437AE3"/>
    <w:rsid w:val="004A400F"/>
    <w:rsid w:val="004F2332"/>
    <w:rsid w:val="005257A6"/>
    <w:rsid w:val="005400C0"/>
    <w:rsid w:val="0055191E"/>
    <w:rsid w:val="00637AB5"/>
    <w:rsid w:val="00660B23"/>
    <w:rsid w:val="006D4FB0"/>
    <w:rsid w:val="006D55EA"/>
    <w:rsid w:val="006D7333"/>
    <w:rsid w:val="006F6887"/>
    <w:rsid w:val="007533F2"/>
    <w:rsid w:val="00847B25"/>
    <w:rsid w:val="008543E4"/>
    <w:rsid w:val="008977AC"/>
    <w:rsid w:val="008A281F"/>
    <w:rsid w:val="008A55A7"/>
    <w:rsid w:val="008F3208"/>
    <w:rsid w:val="00905CB3"/>
    <w:rsid w:val="00946E5B"/>
    <w:rsid w:val="009A0304"/>
    <w:rsid w:val="009B5A8C"/>
    <w:rsid w:val="00A4291E"/>
    <w:rsid w:val="00A63A41"/>
    <w:rsid w:val="00AA59BB"/>
    <w:rsid w:val="00AD2075"/>
    <w:rsid w:val="00B76882"/>
    <w:rsid w:val="00BE3DD2"/>
    <w:rsid w:val="00BF334F"/>
    <w:rsid w:val="00C6473B"/>
    <w:rsid w:val="00C96D5C"/>
    <w:rsid w:val="00CE723A"/>
    <w:rsid w:val="00D660D7"/>
    <w:rsid w:val="00DC0F9F"/>
    <w:rsid w:val="00DD0CAD"/>
    <w:rsid w:val="00DE059F"/>
    <w:rsid w:val="00E91CF3"/>
    <w:rsid w:val="00E92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26C37D"/>
  <w15:chartTrackingRefBased/>
  <w15:docId w15:val="{9E0E4EA1-DCC0-40E1-8460-487E88DBD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257A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57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0B2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733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37AE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257A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5257A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5257A6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5257A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533F2"/>
    <w:pPr>
      <w:ind w:firstLineChars="200" w:firstLine="420"/>
    </w:pPr>
  </w:style>
  <w:style w:type="character" w:customStyle="1" w:styleId="Heading3Char">
    <w:name w:val="Heading 3 Char"/>
    <w:basedOn w:val="DefaultParagraphFont"/>
    <w:link w:val="Heading3"/>
    <w:uiPriority w:val="9"/>
    <w:rsid w:val="00660B23"/>
    <w:rPr>
      <w:b/>
      <w:bCs/>
      <w:sz w:val="32"/>
      <w:szCs w:val="32"/>
    </w:rPr>
  </w:style>
  <w:style w:type="paragraph" w:customStyle="1" w:styleId="a">
    <w:name w:val="代码"/>
    <w:basedOn w:val="Normal"/>
    <w:link w:val="Char"/>
    <w:qFormat/>
    <w:rsid w:val="00A4291E"/>
  </w:style>
  <w:style w:type="table" w:styleId="TableGrid">
    <w:name w:val="Table Grid"/>
    <w:basedOn w:val="TableNormal"/>
    <w:uiPriority w:val="39"/>
    <w:rsid w:val="00A429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代码 Char"/>
    <w:basedOn w:val="DefaultParagraphFont"/>
    <w:link w:val="a"/>
    <w:rsid w:val="00A4291E"/>
  </w:style>
  <w:style w:type="paragraph" w:customStyle="1" w:styleId="a0">
    <w:name w:val="图片"/>
    <w:basedOn w:val="Normal"/>
    <w:link w:val="Char0"/>
    <w:qFormat/>
    <w:rsid w:val="0055191E"/>
    <w:pPr>
      <w:jc w:val="center"/>
    </w:pPr>
  </w:style>
  <w:style w:type="paragraph" w:customStyle="1" w:styleId="a1">
    <w:name w:val="图标题"/>
    <w:basedOn w:val="a0"/>
    <w:link w:val="Char1"/>
    <w:qFormat/>
    <w:rsid w:val="0055191E"/>
    <w:rPr>
      <w:sz w:val="20"/>
    </w:rPr>
  </w:style>
  <w:style w:type="character" w:customStyle="1" w:styleId="Char0">
    <w:name w:val="图片 Char"/>
    <w:basedOn w:val="DefaultParagraphFont"/>
    <w:link w:val="a0"/>
    <w:rsid w:val="0055191E"/>
  </w:style>
  <w:style w:type="character" w:customStyle="1" w:styleId="Heading4Char">
    <w:name w:val="Heading 4 Char"/>
    <w:basedOn w:val="DefaultParagraphFont"/>
    <w:link w:val="Heading4"/>
    <w:uiPriority w:val="9"/>
    <w:rsid w:val="006D733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1">
    <w:name w:val="图标题 Char"/>
    <w:basedOn w:val="Char0"/>
    <w:link w:val="a1"/>
    <w:rsid w:val="0055191E"/>
    <w:rPr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946E5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46E5B"/>
  </w:style>
  <w:style w:type="paragraph" w:styleId="TOC2">
    <w:name w:val="toc 2"/>
    <w:basedOn w:val="Normal"/>
    <w:next w:val="Normal"/>
    <w:autoRedefine/>
    <w:uiPriority w:val="39"/>
    <w:unhideWhenUsed/>
    <w:rsid w:val="00946E5B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946E5B"/>
    <w:pPr>
      <w:ind w:leftChars="400" w:left="840"/>
    </w:pPr>
  </w:style>
  <w:style w:type="character" w:styleId="Hyperlink">
    <w:name w:val="Hyperlink"/>
    <w:basedOn w:val="DefaultParagraphFont"/>
    <w:uiPriority w:val="99"/>
    <w:unhideWhenUsed/>
    <w:rsid w:val="00946E5B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437AE3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DF9B3D-B9A2-4502-B343-FADD29503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8</Pages>
  <Words>454</Words>
  <Characters>2590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Liu</dc:creator>
  <cp:keywords/>
  <dc:description/>
  <cp:lastModifiedBy>Yang Liu</cp:lastModifiedBy>
  <cp:revision>40</cp:revision>
  <dcterms:created xsi:type="dcterms:W3CDTF">2018-07-12T06:20:00Z</dcterms:created>
  <dcterms:modified xsi:type="dcterms:W3CDTF">2018-07-16T06:27:00Z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foamliu@microsoft.com</vt:lpwstr>
  </property>
  <property fmtid="{D5CDD505-2E9C-101B-9397-08002B2CF9AE}" pid="5" name="MSIP_Label_f42aa342-8706-4288-bd11-ebb85995028c_SetDate">
    <vt:lpwstr>2018-07-12T06:21:48.9704287Z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