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1605"/>
        <w:gridCol w:w="2139"/>
        <w:gridCol w:w="802"/>
      </w:tblGrid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Boosting Supply (Black)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Sales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Gameleads</w:t>
            </w:r>
            <w:proofErr w:type="spellEnd"/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Product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Currency Supply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Office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Marketing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Customer Care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Boosting Supply (Green)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Sales leads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Development (+QA)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27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Management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D0655D" w:rsidRPr="00D0655D">
        <w:trPr>
          <w:trHeight w:val="15"/>
        </w:trPr>
        <w:tc>
          <w:tcPr>
            <w:tcW w:w="18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  <w:t>QA</w:t>
            </w: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55" w:lineRule="atLeast"/>
              <w:rPr>
                <w:rFonts w:ascii="Segoe UI Variable Display" w:eastAsia="Times New Roman" w:hAnsi="Segoe UI Variable Display" w:cs="Segoe UI Variable Display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6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0655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 members</w:t>
            </w:r>
          </w:p>
        </w:tc>
        <w:tc>
          <w:tcPr>
            <w:tcW w:w="300" w:type="dxa"/>
            <w:vAlign w:val="center"/>
            <w:hideMark/>
          </w:tcPr>
          <w:p w:rsidR="00D0655D" w:rsidRPr="00D0655D" w:rsidRDefault="00D0655D" w:rsidP="00D0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:rsidR="00A67C5E" w:rsidRPr="00D0655D" w:rsidRDefault="00A67C5E">
      <w:pPr>
        <w:rPr>
          <w:lang w:val="ru-RU"/>
        </w:rPr>
      </w:pPr>
    </w:p>
    <w:sectPr w:rsidR="00A67C5E" w:rsidRPr="00D0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Variable Display">
    <w:panose1 w:val="00000000000000000000"/>
    <w:charset w:val="00"/>
    <w:family w:val="auto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5D"/>
    <w:rsid w:val="00036B5D"/>
    <w:rsid w:val="003467EE"/>
    <w:rsid w:val="00831CFF"/>
    <w:rsid w:val="00A67C5E"/>
    <w:rsid w:val="00D0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5CE1D39-67D9-4B4E-8648-6BC68DF9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Barinov Michael</dc:creator>
  <cp:keywords/>
  <dc:description/>
  <cp:lastModifiedBy>Barinov Michael</cp:lastModifiedBy>
  <cp:revision>1</cp:revision>
  <dcterms:created xsi:type="dcterms:W3CDTF">2026-03-18T13:23:00Z</dcterms:created>
  <dcterms:modified xsi:type="dcterms:W3CDTF">2026-03-18T13:23:00Z</dcterms:modified>
</cp:coreProperties>
</file>