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9B2B" w14:textId="4CCB2343" w:rsidR="00960614" w:rsidRDefault="004717E1">
      <w:pPr>
        <w:pStyle w:val="Heading1"/>
      </w:pPr>
      <w:bookmarkStart w:id="0" w:name="kojo-tech-hub-repair-and-warranty-policy"/>
      <w:r>
        <w:t>Michy</w:t>
      </w:r>
      <w:r w:rsidR="00000000">
        <w:t xml:space="preserve"> Tech Hub Repair and Warranty Policy</w:t>
      </w:r>
    </w:p>
    <w:p w14:paraId="7AC1A9F8" w14:textId="77777777" w:rsidR="00960614" w:rsidRDefault="00000000">
      <w:pPr>
        <w:pStyle w:val="FirstParagraph"/>
      </w:pPr>
      <w:r>
        <w:t>Repair Diagnosis</w:t>
      </w:r>
    </w:p>
    <w:p w14:paraId="72A277EA" w14:textId="77777777" w:rsidR="00960614" w:rsidRDefault="00000000">
      <w:pPr>
        <w:pStyle w:val="BodyText"/>
      </w:pPr>
      <w:r>
        <w:t>Every device received undergoes a full diagnosis before repair. Customers are informed of the problem and repair cost before work begins.</w:t>
      </w:r>
    </w:p>
    <w:p w14:paraId="5DDF50B4" w14:textId="77777777" w:rsidR="00960614" w:rsidRDefault="00000000">
      <w:pPr>
        <w:pStyle w:val="BodyText"/>
      </w:pPr>
      <w:r>
        <w:t>Repair Time</w:t>
      </w:r>
    </w:p>
    <w:p w14:paraId="5B27FD9A" w14:textId="77777777" w:rsidR="00960614" w:rsidRDefault="00000000">
      <w:pPr>
        <w:pStyle w:val="BodyText"/>
      </w:pPr>
      <w:r>
        <w:t>Most software repairs are completed within the same day.</w:t>
      </w:r>
    </w:p>
    <w:p w14:paraId="2838F296" w14:textId="77777777" w:rsidR="00960614" w:rsidRDefault="00000000">
      <w:pPr>
        <w:pStyle w:val="BodyText"/>
      </w:pPr>
      <w:r>
        <w:t>Hardware repairs typically take between one and three business days.</w:t>
      </w:r>
    </w:p>
    <w:p w14:paraId="2BBF1EB7" w14:textId="77777777" w:rsidR="00960614" w:rsidRDefault="00000000">
      <w:pPr>
        <w:pStyle w:val="BodyText"/>
      </w:pPr>
      <w:r>
        <w:t>Complex motherboard repairs and data recovery may take up to five business days.</w:t>
      </w:r>
    </w:p>
    <w:p w14:paraId="5E0A0B20" w14:textId="77777777" w:rsidR="00960614" w:rsidRDefault="00000000">
      <w:pPr>
        <w:pStyle w:val="BodyText"/>
      </w:pPr>
      <w:r>
        <w:t>Warranty</w:t>
      </w:r>
    </w:p>
    <w:p w14:paraId="4259B0C1" w14:textId="77777777" w:rsidR="00960614" w:rsidRDefault="00000000">
      <w:pPr>
        <w:pStyle w:val="BodyText"/>
      </w:pPr>
      <w:r>
        <w:t>All new laptops include a one-year warranty unless otherwise stated.</w:t>
      </w:r>
    </w:p>
    <w:p w14:paraId="05DEA5B2" w14:textId="77777777" w:rsidR="00960614" w:rsidRDefault="00000000">
      <w:pPr>
        <w:pStyle w:val="BodyText"/>
      </w:pPr>
      <w:r>
        <w:t>Accessories carry warranties ranging from one month to two years depending on the manufacturer.</w:t>
      </w:r>
    </w:p>
    <w:p w14:paraId="49875F60" w14:textId="77777777" w:rsidR="00960614" w:rsidRDefault="00000000">
      <w:pPr>
        <w:pStyle w:val="BodyText"/>
      </w:pPr>
      <w:r>
        <w:t>Repair work carries a thirty-day service warranty covering the repaired fault only.</w:t>
      </w:r>
    </w:p>
    <w:p w14:paraId="6962CB2D" w14:textId="77777777" w:rsidR="00960614" w:rsidRDefault="00000000">
      <w:pPr>
        <w:pStyle w:val="BodyText"/>
      </w:pPr>
      <w:r>
        <w:t>Customer Responsibilities</w:t>
      </w:r>
    </w:p>
    <w:p w14:paraId="0E196D5E" w14:textId="77777777" w:rsidR="00960614" w:rsidRDefault="00000000">
      <w:pPr>
        <w:pStyle w:val="BodyText"/>
      </w:pPr>
      <w:r>
        <w:t>Customers should back up important files before submitting devices.</w:t>
      </w:r>
    </w:p>
    <w:p w14:paraId="008577D5" w14:textId="3A60FC12" w:rsidR="00960614" w:rsidRDefault="004717E1">
      <w:pPr>
        <w:pStyle w:val="BodyText"/>
      </w:pPr>
      <w:r>
        <w:t>Michy</w:t>
      </w:r>
      <w:r w:rsidR="00000000">
        <w:t xml:space="preserve"> Tech Hub is not responsible for data loss caused by hardware failure.</w:t>
      </w:r>
    </w:p>
    <w:p w14:paraId="1B52E133" w14:textId="77777777" w:rsidR="00960614" w:rsidRDefault="00000000">
      <w:pPr>
        <w:pStyle w:val="BodyText"/>
      </w:pPr>
      <w:r>
        <w:t>Unclaimed Devices</w:t>
      </w:r>
    </w:p>
    <w:p w14:paraId="55962B8F" w14:textId="77777777" w:rsidR="00960614" w:rsidRDefault="00000000">
      <w:pPr>
        <w:pStyle w:val="BodyText"/>
      </w:pPr>
      <w:r>
        <w:t>Devices left uncollected for more than ninety days may attract storage charges.</w:t>
      </w:r>
      <w:bookmarkEnd w:id="0"/>
    </w:p>
    <w:sectPr w:rsidR="009606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B671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0415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614"/>
    <w:rsid w:val="004717E1"/>
    <w:rsid w:val="00960614"/>
    <w:rsid w:val="00D9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2164"/>
  <w15:docId w15:val="{CBFCACDE-4AC8-401A-85D8-56586AB8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Abena 11117479</cp:lastModifiedBy>
  <cp:revision>3</cp:revision>
  <dcterms:created xsi:type="dcterms:W3CDTF">2026-06-27T00:34:00Z</dcterms:created>
  <dcterms:modified xsi:type="dcterms:W3CDTF">2026-06-27T00:42:00Z</dcterms:modified>
</cp:coreProperties>
</file>