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9420063"/>
        <w:docPartObj>
          <w:docPartGallery w:val="Cover Pages"/>
          <w:docPartUnique/>
        </w:docPartObj>
      </w:sdtPr>
      <w:sdtEndPr>
        <w:rPr>
          <w:rFonts w:asciiTheme="majorBidi" w:hAnsiTheme="majorBidi"/>
        </w:rPr>
      </w:sdtEndPr>
      <w:sdtContent>
        <w:p w14:paraId="751C95FD" w14:textId="523A8D2D" w:rsidR="004E22C9" w:rsidRDefault="00CB5123" w:rsidP="004E22C9">
          <w:r w:rsidRPr="004E22C9">
            <w:rPr>
              <w:noProof/>
            </w:rPr>
            <w:drawing>
              <wp:anchor distT="0" distB="0" distL="114300" distR="114300" simplePos="0" relativeHeight="251684864" behindDoc="0" locked="0" layoutInCell="1" allowOverlap="1" wp14:anchorId="52ECE154" wp14:editId="25A06EB3">
                <wp:simplePos x="0" y="0"/>
                <wp:positionH relativeFrom="column">
                  <wp:posOffset>5926791</wp:posOffset>
                </wp:positionH>
                <wp:positionV relativeFrom="paragraph">
                  <wp:posOffset>-475463</wp:posOffset>
                </wp:positionV>
                <wp:extent cx="974090" cy="974090"/>
                <wp:effectExtent l="0" t="0" r="0" b="0"/>
                <wp:wrapNone/>
                <wp:docPr id="22" name="Picture 2" descr="وزارة التربية الوطنية والتعليم الأولي والرياضة (المغرب) - ويكيبيديا">
                  <a:extLst xmlns:a="http://schemas.openxmlformats.org/drawingml/2006/main">
                    <a:ext uri="{FF2B5EF4-FFF2-40B4-BE49-F238E27FC236}">
                      <a16:creationId xmlns:a16="http://schemas.microsoft.com/office/drawing/2014/main" id="{4F0A44A3-B3BC-EDFF-650B-26E57332A8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وزارة التربية الوطنية والتعليم الأولي والرياضة (المغرب) - ويكيبيديا">
                          <a:extLst>
                            <a:ext uri="{FF2B5EF4-FFF2-40B4-BE49-F238E27FC236}">
                              <a16:creationId xmlns:a16="http://schemas.microsoft.com/office/drawing/2014/main" id="{4F0A44A3-B3BC-EDFF-650B-26E57332A87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4090" cy="97409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AE7C6E" w:rsidRPr="004E22C9">
            <w:rPr>
              <w:noProof/>
            </w:rPr>
            <mc:AlternateContent>
              <mc:Choice Requires="wps">
                <w:drawing>
                  <wp:anchor distT="0" distB="0" distL="114300" distR="114300" simplePos="0" relativeHeight="251668480" behindDoc="0" locked="0" layoutInCell="1" allowOverlap="1" wp14:anchorId="51E9C6AB" wp14:editId="15DA5832">
                    <wp:simplePos x="0" y="0"/>
                    <wp:positionH relativeFrom="column">
                      <wp:posOffset>-1880665</wp:posOffset>
                    </wp:positionH>
                    <wp:positionV relativeFrom="paragraph">
                      <wp:posOffset>-3104162</wp:posOffset>
                    </wp:positionV>
                    <wp:extent cx="7516495" cy="4218132"/>
                    <wp:effectExtent l="1801813" t="522287" r="1791017" b="514668"/>
                    <wp:wrapNone/>
                    <wp:docPr id="12" name="Rectangle 11">
                      <a:extLst xmlns:a="http://schemas.openxmlformats.org/drawingml/2006/main">
                        <a:ext uri="{FF2B5EF4-FFF2-40B4-BE49-F238E27FC236}">
                          <a16:creationId xmlns:a16="http://schemas.microsoft.com/office/drawing/2014/main" id="{8ECDF0DF-665A-5067-C6FF-8EEB495F1E60}"/>
                        </a:ext>
                      </a:extLst>
                    </wp:docPr>
                    <wp:cNvGraphicFramePr/>
                    <a:graphic xmlns:a="http://schemas.openxmlformats.org/drawingml/2006/main">
                      <a:graphicData uri="http://schemas.microsoft.com/office/word/2010/wordprocessingShape">
                        <wps:wsp>
                          <wps:cNvSpPr/>
                          <wps:spPr>
                            <a:xfrm rot="7669726">
                              <a:off x="0" y="0"/>
                              <a:ext cx="7516495" cy="4218132"/>
                            </a:xfrm>
                            <a:prstGeom prst="rect">
                              <a:avLst/>
                            </a:prstGeom>
                            <a:gradFill flip="none" rotWithShape="1">
                              <a:gsLst>
                                <a:gs pos="0">
                                  <a:srgbClr val="5B5B5B">
                                    <a:shade val="30000"/>
                                    <a:satMod val="115000"/>
                                  </a:srgbClr>
                                </a:gs>
                                <a:gs pos="50000">
                                  <a:srgbClr val="5B5B5B">
                                    <a:shade val="67500"/>
                                    <a:satMod val="115000"/>
                                  </a:srgbClr>
                                </a:gs>
                                <a:gs pos="100000">
                                  <a:srgbClr val="5B5B5B">
                                    <a:shade val="100000"/>
                                    <a:satMod val="115000"/>
                                  </a:srgbClr>
                                </a:gs>
                              </a:gsLst>
                              <a:path path="circle">
                                <a:fillToRect r="100000" b="100000"/>
                              </a:path>
                              <a:tileRect l="-100000" t="-100000"/>
                            </a:gra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69BDE39" id="Rectangle 11" o:spid="_x0000_s1026" style="position:absolute;margin-left:-148.1pt;margin-top:-244.4pt;width:591.85pt;height:332.15pt;rotation:8377386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" fillcolor="#323232" stroked="f">
                    <v:fill color2="#5b5b5b" rotate="t" colors="0 #323232;.5 #4b4b4b;1 #5b5b5b" focus="100%" type="gradientRadial"/>
                  </v:rect>
                </w:pict>
              </mc:Fallback>
            </mc:AlternateContent>
          </w:r>
          <w:r w:rsidR="00AE7C6E" w:rsidRPr="004E22C9">
            <w:rPr>
              <w:noProof/>
            </w:rPr>
            <mc:AlternateContent>
              <mc:Choice Requires="wps">
                <w:drawing>
                  <wp:anchor distT="0" distB="0" distL="114300" distR="114300" simplePos="0" relativeHeight="251669504" behindDoc="0" locked="0" layoutInCell="1" allowOverlap="1" wp14:anchorId="51A80559" wp14:editId="458A05D7">
                    <wp:simplePos x="0" y="0"/>
                    <wp:positionH relativeFrom="column">
                      <wp:posOffset>-2190866</wp:posOffset>
                    </wp:positionH>
                    <wp:positionV relativeFrom="paragraph">
                      <wp:posOffset>498032</wp:posOffset>
                    </wp:positionV>
                    <wp:extent cx="5051425" cy="519449"/>
                    <wp:effectExtent l="1351598" t="0" r="1329372" b="0"/>
                    <wp:wrapNone/>
                    <wp:docPr id="18" name="Rectangle 17">
                      <a:extLst xmlns:a="http://schemas.openxmlformats.org/drawingml/2006/main">
                        <a:ext uri="{FF2B5EF4-FFF2-40B4-BE49-F238E27FC236}">
                          <a16:creationId xmlns:a16="http://schemas.microsoft.com/office/drawing/2014/main" id="{454FA73B-C0E3-7F2D-B181-E200FA2A41CF}"/>
                        </a:ext>
                      </a:extLst>
                    </wp:docPr>
                    <wp:cNvGraphicFramePr/>
                    <a:graphic xmlns:a="http://schemas.openxmlformats.org/drawingml/2006/main">
                      <a:graphicData uri="http://schemas.microsoft.com/office/word/2010/wordprocessingShape">
                        <wps:wsp>
                          <wps:cNvSpPr/>
                          <wps:spPr>
                            <a:xfrm rot="3389123">
                              <a:off x="0" y="0"/>
                              <a:ext cx="5051425" cy="519449"/>
                            </a:xfrm>
                            <a:prstGeom prst="rect">
                              <a:avLst/>
                            </a:prstGeom>
                            <a:solidFill>
                              <a:srgbClr val="7791AA"/>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61C0233F" id="Rectangle 17" o:spid="_x0000_s1026" style="position:absolute;margin-left:-172.5pt;margin-top:39.2pt;width:397.75pt;height:40.9pt;rotation:3701826fd;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" fillcolor="#7791aa" stroked="f"/>
                </w:pict>
              </mc:Fallback>
            </mc:AlternateContent>
          </w:r>
          <w:r w:rsidR="00923872" w:rsidRPr="004E22C9">
            <w:rPr>
              <w:noProof/>
            </w:rPr>
            <mc:AlternateContent>
              <mc:Choice Requires="wps">
                <w:drawing>
                  <wp:anchor distT="0" distB="0" distL="114300" distR="114300" simplePos="0" relativeHeight="251666432" behindDoc="0" locked="0" layoutInCell="1" allowOverlap="1" wp14:anchorId="728904D9" wp14:editId="0286428B">
                    <wp:simplePos x="0" y="0"/>
                    <wp:positionH relativeFrom="column">
                      <wp:posOffset>-309245</wp:posOffset>
                    </wp:positionH>
                    <wp:positionV relativeFrom="paragraph">
                      <wp:posOffset>-1087755</wp:posOffset>
                    </wp:positionV>
                    <wp:extent cx="7607935" cy="10767060"/>
                    <wp:effectExtent l="0" t="0" r="0" b="0"/>
                    <wp:wrapNone/>
                    <wp:docPr id="65" name="Rectangle 64">
                      <a:extLst xmlns:a="http://schemas.openxmlformats.org/drawingml/2006/main">
                        <a:ext uri="{FF2B5EF4-FFF2-40B4-BE49-F238E27FC236}">
                          <a16:creationId xmlns:a16="http://schemas.microsoft.com/office/drawing/2014/main" id="{4892B339-38A1-1E76-2F36-E042069AF157}"/>
                        </a:ext>
                      </a:extLst>
                    </wp:docPr>
                    <wp:cNvGraphicFramePr/>
                    <a:graphic xmlns:a="http://schemas.openxmlformats.org/drawingml/2006/main">
                      <a:graphicData uri="http://schemas.microsoft.com/office/word/2010/wordprocessingShape">
                        <wps:wsp>
                          <wps:cNvSpPr/>
                          <wps:spPr>
                            <a:xfrm>
                              <a:off x="0" y="0"/>
                              <a:ext cx="7607935" cy="10767060"/>
                            </a:xfrm>
                            <a:prstGeom prst="rect">
                              <a:avLst/>
                            </a:prstGeom>
                            <a:solidFill>
                              <a:srgbClr val="7791AA"/>
                            </a:solidFill>
                            <a:ln w="57150">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363FD540" id="Rectangle 64" o:spid="_x0000_s1026" style="position:absolute;margin-left:-24.35pt;margin-top:-85.65pt;width:599.05pt;height:847.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" fillcolor="#7791aa" stroked="f" strokeweight="4.5pt"/>
                </w:pict>
              </mc:Fallback>
            </mc:AlternateContent>
          </w:r>
          <w:r w:rsidR="00923872" w:rsidRPr="004E22C9">
            <w:rPr>
              <w:noProof/>
            </w:rPr>
            <mc:AlternateContent>
              <mc:Choice Requires="wps">
                <w:drawing>
                  <wp:anchor distT="0" distB="0" distL="114300" distR="114300" simplePos="0" relativeHeight="251671552" behindDoc="0" locked="0" layoutInCell="1" allowOverlap="1" wp14:anchorId="2B5DACC7" wp14:editId="0A1DF502">
                    <wp:simplePos x="0" y="0"/>
                    <wp:positionH relativeFrom="column">
                      <wp:posOffset>-2374265</wp:posOffset>
                    </wp:positionH>
                    <wp:positionV relativeFrom="paragraph">
                      <wp:posOffset>1646555</wp:posOffset>
                    </wp:positionV>
                    <wp:extent cx="5799455" cy="1322070"/>
                    <wp:effectExtent l="1419543" t="0" r="1487487" b="0"/>
                    <wp:wrapNone/>
                    <wp:docPr id="52" name="Rectangle 51">
                      <a:extLst xmlns:a="http://schemas.openxmlformats.org/drawingml/2006/main">
                        <a:ext uri="{FF2B5EF4-FFF2-40B4-BE49-F238E27FC236}">
                          <a16:creationId xmlns:a16="http://schemas.microsoft.com/office/drawing/2014/main" id="{04C5ECCE-5DE2-CFE2-B029-83102C2C2D90}"/>
                        </a:ext>
                      </a:extLst>
                    </wp:docPr>
                    <wp:cNvGraphicFramePr/>
                    <a:graphic xmlns:a="http://schemas.openxmlformats.org/drawingml/2006/main">
                      <a:graphicData uri="http://schemas.microsoft.com/office/word/2010/wordprocessingShape">
                        <wps:wsp>
                          <wps:cNvSpPr/>
                          <wps:spPr>
                            <a:xfrm rot="3389123">
                              <a:off x="0" y="0"/>
                              <a:ext cx="5799455" cy="1322070"/>
                            </a:xfrm>
                            <a:prstGeom prst="rect">
                              <a:avLst/>
                            </a:prstGeom>
                            <a:gradFill flip="none" rotWithShape="1">
                              <a:gsLst>
                                <a:gs pos="0">
                                  <a:srgbClr val="FFDF6B">
                                    <a:shade val="30000"/>
                                    <a:satMod val="115000"/>
                                  </a:srgbClr>
                                </a:gs>
                                <a:gs pos="50000">
                                  <a:srgbClr val="FFDF6B">
                                    <a:shade val="67500"/>
                                    <a:satMod val="115000"/>
                                  </a:srgbClr>
                                </a:gs>
                                <a:gs pos="100000">
                                  <a:srgbClr val="FFDF6B">
                                    <a:shade val="100000"/>
                                    <a:satMod val="115000"/>
                                  </a:srgbClr>
                                </a:gs>
                              </a:gsLst>
                              <a:path path="circle">
                                <a:fillToRect r="100000" b="100000"/>
                              </a:path>
                              <a:tileRect l="-100000" t="-100000"/>
                            </a:gradFill>
                            <a:ln>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04114BDA" id="Rectangle 51" o:spid="_x0000_s1026" style="position:absolute;margin-left:-186.95pt;margin-top:129.65pt;width:456.65pt;height:104.1pt;rotation:3701826fd;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" fillcolor="#9c8535" stroked="f">
                    <v:fill color2="#ffe560" rotate="t" colors="0 #9c8535;.5 #e0c14f;1 #ffe560" focus="100%" type="gradientRadial"/>
                  </v:rect>
                </w:pict>
              </mc:Fallback>
            </mc:AlternateContent>
          </w:r>
          <w:r w:rsidR="00923872" w:rsidRPr="004E22C9">
            <w:rPr>
              <w:noProof/>
            </w:rPr>
            <mc:AlternateContent>
              <mc:Choice Requires="wps">
                <w:drawing>
                  <wp:anchor distT="0" distB="0" distL="114300" distR="114300" simplePos="0" relativeHeight="251672576" behindDoc="0" locked="0" layoutInCell="1" allowOverlap="1" wp14:anchorId="579CB248" wp14:editId="37C7D126">
                    <wp:simplePos x="0" y="0"/>
                    <wp:positionH relativeFrom="column">
                      <wp:posOffset>5051425</wp:posOffset>
                    </wp:positionH>
                    <wp:positionV relativeFrom="paragraph">
                      <wp:posOffset>-1447165</wp:posOffset>
                    </wp:positionV>
                    <wp:extent cx="537845" cy="9083675"/>
                    <wp:effectExtent l="2628900" t="0" r="2624455" b="0"/>
                    <wp:wrapNone/>
                    <wp:docPr id="5" name="Rectangle 4">
                      <a:extLst xmlns:a="http://schemas.openxmlformats.org/drawingml/2006/main">
                        <a:ext uri="{FF2B5EF4-FFF2-40B4-BE49-F238E27FC236}">
                          <a16:creationId xmlns:a16="http://schemas.microsoft.com/office/drawing/2014/main" id="{4EACB193-16BA-34C5-845C-17107FA2600D}"/>
                        </a:ext>
                      </a:extLst>
                    </wp:docPr>
                    <wp:cNvGraphicFramePr/>
                    <a:graphic xmlns:a="http://schemas.openxmlformats.org/drawingml/2006/main">
                      <a:graphicData uri="http://schemas.microsoft.com/office/word/2010/wordprocessingShape">
                        <wps:wsp>
                          <wps:cNvSpPr/>
                          <wps:spPr>
                            <a:xfrm rot="2164130">
                              <a:off x="0" y="0"/>
                              <a:ext cx="537845" cy="9083675"/>
                            </a:xfrm>
                            <a:prstGeom prst="rect">
                              <a:avLst/>
                            </a:prstGeom>
                            <a:solidFill>
                              <a:schemeClr val="tx2">
                                <a:lumMod val="20000"/>
                                <a:lumOff val="80000"/>
                              </a:schemeClr>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42973BBB" id="Rectangle 4" o:spid="_x0000_s1026" style="position:absolute;margin-left:397.75pt;margin-top:-113.95pt;width:42.35pt;height:715.25pt;rotation:2363807fd;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" fillcolor="#d5dce4 [671]" stroked="f"/>
                </w:pict>
              </mc:Fallback>
            </mc:AlternateContent>
          </w:r>
          <w:r w:rsidR="00923872" w:rsidRPr="004E22C9">
            <w:rPr>
              <w:noProof/>
            </w:rPr>
            <mc:AlternateContent>
              <mc:Choice Requires="wps">
                <w:drawing>
                  <wp:anchor distT="0" distB="0" distL="114300" distR="114300" simplePos="0" relativeHeight="251673600" behindDoc="0" locked="0" layoutInCell="1" allowOverlap="1" wp14:anchorId="3D97F3DC" wp14:editId="4675FF16">
                    <wp:simplePos x="0" y="0"/>
                    <wp:positionH relativeFrom="column">
                      <wp:posOffset>-7409180</wp:posOffset>
                    </wp:positionH>
                    <wp:positionV relativeFrom="paragraph">
                      <wp:posOffset>-1360170</wp:posOffset>
                    </wp:positionV>
                    <wp:extent cx="7182485" cy="974090"/>
                    <wp:effectExtent l="0" t="0" r="0" b="0"/>
                    <wp:wrapNone/>
                    <wp:docPr id="6" name="Rectangle: Rounded Corners 5">
                      <a:extLst xmlns:a="http://schemas.openxmlformats.org/drawingml/2006/main">
                        <a:ext uri="{FF2B5EF4-FFF2-40B4-BE49-F238E27FC236}">
                          <a16:creationId xmlns:a16="http://schemas.microsoft.com/office/drawing/2014/main" id="{42E1FEB8-03D1-7ECB-3AAB-869C5F1B6B19}"/>
                        </a:ext>
                      </a:extLst>
                    </wp:docPr>
                    <wp:cNvGraphicFramePr/>
                    <a:graphic xmlns:a="http://schemas.openxmlformats.org/drawingml/2006/main">
                      <a:graphicData uri="http://schemas.microsoft.com/office/word/2010/wordprocessingShape">
                        <wps:wsp>
                          <wps:cNvSpPr/>
                          <wps:spPr>
                            <a:xfrm>
                              <a:off x="0" y="0"/>
                              <a:ext cx="7182485" cy="97409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50C808" w14:textId="77777777" w:rsidR="004E22C9" w:rsidRPr="004E22C9" w:rsidRDefault="004E22C9" w:rsidP="004E22C9">
                                <w:pPr>
                                  <w:jc w:val="center"/>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14:ligatures w14:val="none"/>
                                  </w:rPr>
                                </w:pPr>
                                <w:r w:rsidRPr="004E22C9">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rPr>
                                  <w:t>Portfolio</w:t>
                                </w:r>
                              </w:p>
                            </w:txbxContent>
                          </wps:txbx>
                          <wps:bodyPr rtlCol="0" anchor="ctr"/>
                        </wps:wsp>
                      </a:graphicData>
                    </a:graphic>
                  </wp:anchor>
                </w:drawing>
              </mc:Choice>
              <mc:Fallback>
                <w:pict>
                  <v:roundrect w14:anchorId="3D97F3DC" id="Rectangle: Rounded Corners 5" o:spid="_x0000_s1026" style="position:absolute;margin-left:-583.4pt;margin-top:-107.1pt;width:565.55pt;height:76.7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" filled="f" stroked="f" strokeweight="1pt">
                    <v:stroke joinstyle="miter"/>
                    <v:textbox>
                      <w:txbxContent>
                        <w:p w14:paraId="3050C808" w14:textId="77777777" w:rsidR="004E22C9" w:rsidRPr="004E22C9" w:rsidRDefault="004E22C9" w:rsidP="004E22C9">
                          <w:pPr>
                            <w:jc w:val="center"/>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14:ligatures w14:val="none"/>
                            </w:rPr>
                          </w:pPr>
                          <w:r w:rsidRPr="004E22C9">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rPr>
                            <w:t>Portfolio</w:t>
                          </w:r>
                        </w:p>
                      </w:txbxContent>
                    </v:textbox>
                  </v:roundrect>
                </w:pict>
              </mc:Fallback>
            </mc:AlternateContent>
          </w:r>
          <w:r w:rsidR="00923872" w:rsidRPr="004E22C9">
            <w:rPr>
              <w:noProof/>
            </w:rPr>
            <mc:AlternateContent>
              <mc:Choice Requires="wps">
                <w:drawing>
                  <wp:anchor distT="0" distB="0" distL="114300" distR="114300" simplePos="0" relativeHeight="251674624" behindDoc="0" locked="0" layoutInCell="1" allowOverlap="1" wp14:anchorId="1E7B8EAC" wp14:editId="323215AB">
                    <wp:simplePos x="0" y="0"/>
                    <wp:positionH relativeFrom="column">
                      <wp:posOffset>-227965</wp:posOffset>
                    </wp:positionH>
                    <wp:positionV relativeFrom="paragraph">
                      <wp:posOffset>375920</wp:posOffset>
                    </wp:positionV>
                    <wp:extent cx="7182485" cy="653415"/>
                    <wp:effectExtent l="0" t="0" r="0" b="0"/>
                    <wp:wrapNone/>
                    <wp:docPr id="8" name="Rectangle: Rounded Corners 7">
                      <a:extLst xmlns:a="http://schemas.openxmlformats.org/drawingml/2006/main">
                        <a:ext uri="{FF2B5EF4-FFF2-40B4-BE49-F238E27FC236}">
                          <a16:creationId xmlns:a16="http://schemas.microsoft.com/office/drawing/2014/main" id="{2DD8BA02-5B0C-6BD5-9492-82765B9DE2E1}"/>
                        </a:ext>
                      </a:extLst>
                    </wp:docPr>
                    <wp:cNvGraphicFramePr/>
                    <a:graphic xmlns:a="http://schemas.openxmlformats.org/drawingml/2006/main">
                      <a:graphicData uri="http://schemas.microsoft.com/office/word/2010/wordprocessingShape">
                        <wps:wsp>
                          <wps:cNvSpPr/>
                          <wps:spPr>
                            <a:xfrm>
                              <a:off x="0" y="0"/>
                              <a:ext cx="7182485" cy="653415"/>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393193B2" id="Rectangle: Rounded Corners 7" o:spid="_x0000_s1026" style="position:absolute;margin-left:-17.95pt;margin-top:29.6pt;width:565.55pt;height:51.4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" filled="f" stroked="f" strokeweight="1pt">
                    <v:stroke joinstyle="miter"/>
                  </v:roundrect>
                </w:pict>
              </mc:Fallback>
            </mc:AlternateContent>
          </w:r>
          <w:r w:rsidR="00923872" w:rsidRPr="004E22C9">
            <w:rPr>
              <w:noProof/>
            </w:rPr>
            <mc:AlternateContent>
              <mc:Choice Requires="wps">
                <w:drawing>
                  <wp:anchor distT="0" distB="0" distL="114300" distR="114300" simplePos="0" relativeHeight="251675648" behindDoc="0" locked="0" layoutInCell="1" allowOverlap="1" wp14:anchorId="47789C59" wp14:editId="7C85C060">
                    <wp:simplePos x="0" y="0"/>
                    <wp:positionH relativeFrom="column">
                      <wp:posOffset>-10394950</wp:posOffset>
                    </wp:positionH>
                    <wp:positionV relativeFrom="paragraph">
                      <wp:posOffset>4554855</wp:posOffset>
                    </wp:positionV>
                    <wp:extent cx="12004675" cy="515620"/>
                    <wp:effectExtent l="10478" t="65722" r="102552" b="64453"/>
                    <wp:wrapNone/>
                    <wp:docPr id="9" name="Rectangle 8">
                      <a:extLst xmlns:a="http://schemas.openxmlformats.org/drawingml/2006/main">
                        <a:ext uri="{FF2B5EF4-FFF2-40B4-BE49-F238E27FC236}">
                          <a16:creationId xmlns:a16="http://schemas.microsoft.com/office/drawing/2014/main" id="{29CB4EA9-F033-BA2E-06BD-1078331687A4}"/>
                        </a:ext>
                      </a:extLst>
                    </wp:docPr>
                    <wp:cNvGraphicFramePr/>
                    <a:graphic xmlns:a="http://schemas.openxmlformats.org/drawingml/2006/main">
                      <a:graphicData uri="http://schemas.microsoft.com/office/word/2010/wordprocessingShape">
                        <wps:wsp>
                          <wps:cNvSpPr/>
                          <wps:spPr>
                            <a:xfrm rot="5400000">
                              <a:off x="0" y="0"/>
                              <a:ext cx="12004675" cy="515620"/>
                            </a:xfrm>
                            <a:prstGeom prst="rect">
                              <a:avLst/>
                            </a:prstGeom>
                            <a:solidFill>
                              <a:srgbClr val="FF0000"/>
                            </a:solidFill>
                            <a:ln>
                              <a:noFill/>
                            </a:ln>
                            <a:effectLst>
                              <a:outerShdw blurRad="50800" dist="38100" algn="l" rotWithShape="0">
                                <a:prstClr val="black">
                                  <a:alpha val="40000"/>
                                </a:prstClr>
                              </a:outerShdw>
                            </a:effectLst>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59ADBCEB" id="Rectangle 8" o:spid="_x0000_s1026" style="position:absolute;margin-left:-818.5pt;margin-top:358.65pt;width:945.25pt;height:40.6pt;rotation:90;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" fillcolor="red" stroked="f">
                    <v:shadow on="t" color="black" opacity="26214f" origin="-.5" offset="3pt,0"/>
                  </v:rect>
                </w:pict>
              </mc:Fallback>
            </mc:AlternateContent>
          </w:r>
          <w:r w:rsidR="00923872" w:rsidRPr="004E22C9">
            <w:rPr>
              <w:noProof/>
            </w:rPr>
            <w:drawing>
              <wp:anchor distT="0" distB="0" distL="114300" distR="114300" simplePos="0" relativeHeight="251676672" behindDoc="0" locked="0" layoutInCell="1" allowOverlap="1" wp14:anchorId="65168453" wp14:editId="678BE2B9">
                <wp:simplePos x="0" y="0"/>
                <wp:positionH relativeFrom="column">
                  <wp:posOffset>-6307455</wp:posOffset>
                </wp:positionH>
                <wp:positionV relativeFrom="paragraph">
                  <wp:posOffset>-3600450</wp:posOffset>
                </wp:positionV>
                <wp:extent cx="1138555" cy="1138555"/>
                <wp:effectExtent l="0" t="0" r="0" b="4445"/>
                <wp:wrapNone/>
                <wp:docPr id="2050" name="Picture 2" descr="وزارة التربية الوطنية والتعليم الأولي والرياضة (المغرب) - ويكيبيديا">
                  <a:extLst xmlns:a="http://schemas.openxmlformats.org/drawingml/2006/main">
                    <a:ext uri="{FF2B5EF4-FFF2-40B4-BE49-F238E27FC236}">
                      <a16:creationId xmlns:a16="http://schemas.microsoft.com/office/drawing/2014/main" id="{5318FEAB-D5EC-0130-FBDA-98E50C1164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وزارة التربية الوطنية والتعليم الأولي والرياضة (المغرب) - ويكيبيديا">
                          <a:extLst>
                            <a:ext uri="{FF2B5EF4-FFF2-40B4-BE49-F238E27FC236}">
                              <a16:creationId xmlns:a16="http://schemas.microsoft.com/office/drawing/2014/main" id="{5318FEAB-D5EC-0130-FBDA-98E50C1164D0}"/>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8555" cy="113855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923872" w:rsidRPr="004E22C9">
            <w:rPr>
              <w:noProof/>
            </w:rPr>
            <mc:AlternateContent>
              <mc:Choice Requires="wps">
                <w:drawing>
                  <wp:anchor distT="0" distB="0" distL="114300" distR="114300" simplePos="0" relativeHeight="251677696" behindDoc="0" locked="0" layoutInCell="1" allowOverlap="1" wp14:anchorId="31C3E3A2" wp14:editId="5E0100E3">
                    <wp:simplePos x="0" y="0"/>
                    <wp:positionH relativeFrom="column">
                      <wp:posOffset>-6809740</wp:posOffset>
                    </wp:positionH>
                    <wp:positionV relativeFrom="paragraph">
                      <wp:posOffset>-4171950</wp:posOffset>
                    </wp:positionV>
                    <wp:extent cx="7182485" cy="974090"/>
                    <wp:effectExtent l="0" t="0" r="0" b="0"/>
                    <wp:wrapNone/>
                    <wp:docPr id="3" name="Rectangle: Rounded Corners 2">
                      <a:extLst xmlns:a="http://schemas.openxmlformats.org/drawingml/2006/main">
                        <a:ext uri="{FF2B5EF4-FFF2-40B4-BE49-F238E27FC236}">
                          <a16:creationId xmlns:a16="http://schemas.microsoft.com/office/drawing/2014/main" id="{2BF69787-30E1-38F5-B0CF-907EC1505023}"/>
                        </a:ext>
                      </a:extLst>
                    </wp:docPr>
                    <wp:cNvGraphicFramePr/>
                    <a:graphic xmlns:a="http://schemas.openxmlformats.org/drawingml/2006/main">
                      <a:graphicData uri="http://schemas.microsoft.com/office/word/2010/wordprocessingShape">
                        <wps:wsp>
                          <wps:cNvSpPr/>
                          <wps:spPr>
                            <a:xfrm>
                              <a:off x="0" y="0"/>
                              <a:ext cx="7182485" cy="97409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861E92" w14:textId="77777777" w:rsidR="004E22C9" w:rsidRPr="004E22C9" w:rsidRDefault="004E22C9" w:rsidP="004E22C9">
                                <w:pPr>
                                  <w:jc w:val="center"/>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rPr>
                                  <w:t xml:space="preserve">CRMEF-BENI-Mellal </w:t>
                                </w:r>
                              </w:p>
                            </w:txbxContent>
                          </wps:txbx>
                          <wps:bodyPr rtlCol="0" anchor="ctr"/>
                        </wps:wsp>
                      </a:graphicData>
                    </a:graphic>
                  </wp:anchor>
                </w:drawing>
              </mc:Choice>
              <mc:Fallback>
                <w:pict>
                  <v:roundrect w14:anchorId="31C3E3A2" id="Rectangle: Rounded Corners 2" o:spid="_x0000_s1027" style="position:absolute;margin-left:-536.2pt;margin-top:-328.5pt;width:565.55pt;height:76.7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" filled="f" stroked="f" strokeweight="1pt">
                    <v:stroke joinstyle="miter"/>
                    <v:textbox>
                      <w:txbxContent>
                        <w:p w14:paraId="4C861E92" w14:textId="77777777" w:rsidR="004E22C9" w:rsidRPr="004E22C9" w:rsidRDefault="004E22C9" w:rsidP="004E22C9">
                          <w:pPr>
                            <w:jc w:val="center"/>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rPr>
                            <w:t xml:space="preserve">CRMEF-BENI-Mellal </w:t>
                          </w:r>
                        </w:p>
                      </w:txbxContent>
                    </v:textbox>
                  </v:roundrect>
                </w:pict>
              </mc:Fallback>
            </mc:AlternateContent>
          </w:r>
          <w:r w:rsidR="00923872" w:rsidRPr="004E22C9">
            <w:rPr>
              <w:noProof/>
            </w:rPr>
            <w:drawing>
              <wp:anchor distT="0" distB="0" distL="114300" distR="114300" simplePos="0" relativeHeight="251678720" behindDoc="0" locked="0" layoutInCell="1" allowOverlap="1" wp14:anchorId="04F11F35" wp14:editId="3EBDE041">
                <wp:simplePos x="0" y="0"/>
                <wp:positionH relativeFrom="column">
                  <wp:posOffset>8986520</wp:posOffset>
                </wp:positionH>
                <wp:positionV relativeFrom="paragraph">
                  <wp:posOffset>-68580</wp:posOffset>
                </wp:positionV>
                <wp:extent cx="2762250" cy="3705225"/>
                <wp:effectExtent l="0" t="0" r="0" b="9525"/>
                <wp:wrapNone/>
                <wp:docPr id="17" name="Picture 16">
                  <a:extLst xmlns:a="http://schemas.openxmlformats.org/drawingml/2006/main">
                    <a:ext uri="{FF2B5EF4-FFF2-40B4-BE49-F238E27FC236}">
                      <a16:creationId xmlns:a16="http://schemas.microsoft.com/office/drawing/2014/main" id="{3935CC9C-EDAD-7340-28C5-8BD113D11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3935CC9C-EDAD-7340-28C5-8BD113D116A1}"/>
                            </a:ext>
                          </a:extLst>
                        </pic:cNvPr>
                        <pic:cNvPicPr>
                          <a:picLocks noChangeAspect="1"/>
                        </pic:cNvPicPr>
                      </pic:nvPicPr>
                      <pic:blipFill>
                        <a:blip r:embed="rId10"/>
                        <a:stretch>
                          <a:fillRect/>
                        </a:stretch>
                      </pic:blipFill>
                      <pic:spPr>
                        <a:xfrm>
                          <a:off x="0" y="0"/>
                          <a:ext cx="2762250" cy="3705225"/>
                        </a:xfrm>
                        <a:prstGeom prst="rect">
                          <a:avLst/>
                        </a:prstGeom>
                      </pic:spPr>
                    </pic:pic>
                  </a:graphicData>
                </a:graphic>
              </wp:anchor>
            </w:drawing>
          </w:r>
          <w:r w:rsidR="00923872" w:rsidRPr="004E22C9">
            <w:rPr>
              <w:noProof/>
            </w:rPr>
            <mc:AlternateContent>
              <mc:Choice Requires="wps">
                <w:drawing>
                  <wp:anchor distT="0" distB="0" distL="114300" distR="114300" simplePos="0" relativeHeight="251685888" behindDoc="0" locked="0" layoutInCell="1" allowOverlap="1" wp14:anchorId="1903175C" wp14:editId="3480BEA2">
                    <wp:simplePos x="0" y="0"/>
                    <wp:positionH relativeFrom="column">
                      <wp:posOffset>1238885</wp:posOffset>
                    </wp:positionH>
                    <wp:positionV relativeFrom="paragraph">
                      <wp:posOffset>1544320</wp:posOffset>
                    </wp:positionV>
                    <wp:extent cx="7182485" cy="974090"/>
                    <wp:effectExtent l="1884998" t="0" r="1808162" b="0"/>
                    <wp:wrapNone/>
                    <wp:docPr id="24" name="Rectangle: Rounded Corners 23">
                      <a:extLst xmlns:a="http://schemas.openxmlformats.org/drawingml/2006/main">
                        <a:ext uri="{FF2B5EF4-FFF2-40B4-BE49-F238E27FC236}">
                          <a16:creationId xmlns:a16="http://schemas.microsoft.com/office/drawing/2014/main" id="{15F11E9C-0794-74E6-22F1-00E176CE27FF}"/>
                        </a:ext>
                      </a:extLst>
                    </wp:docPr>
                    <wp:cNvGraphicFramePr/>
                    <a:graphic xmlns:a="http://schemas.openxmlformats.org/drawingml/2006/main">
                      <a:graphicData uri="http://schemas.microsoft.com/office/word/2010/wordprocessingShape">
                        <wps:wsp>
                          <wps:cNvSpPr/>
                          <wps:spPr>
                            <a:xfrm rot="18382937">
                              <a:off x="0" y="0"/>
                              <a:ext cx="7182485" cy="97409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F73141" w14:textId="77777777" w:rsidR="004E22C9" w:rsidRPr="004E22C9" w:rsidRDefault="004E22C9" w:rsidP="004E22C9">
                                <w:pPr>
                                  <w:jc w:val="center"/>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rPr>
                                  <w:t xml:space="preserve">CRMEF-BENI-Mellal </w:t>
                                </w:r>
                              </w:p>
                            </w:txbxContent>
                          </wps:txbx>
                          <wps:bodyPr rtlCol="0" anchor="ctr"/>
                        </wps:wsp>
                      </a:graphicData>
                    </a:graphic>
                  </wp:anchor>
                </w:drawing>
              </mc:Choice>
              <mc:Fallback>
                <w:pict>
                  <v:roundrect w14:anchorId="1903175C" id="Rectangle: Rounded Corners 23" o:spid="_x0000_s1028" style="position:absolute;margin-left:97.55pt;margin-top:121.6pt;width:565.55pt;height:76.7pt;rotation:-3513891fd;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" filled="f" stroked="f" strokeweight="1pt">
                    <v:stroke joinstyle="miter"/>
                    <v:textbox>
                      <w:txbxContent>
                        <w:p w14:paraId="43F73141" w14:textId="77777777" w:rsidR="004E22C9" w:rsidRPr="004E22C9" w:rsidRDefault="004E22C9" w:rsidP="004E22C9">
                          <w:pPr>
                            <w:jc w:val="center"/>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rPr>
                            <w:t xml:space="preserve">CRMEF-BENI-Mellal </w:t>
                          </w:r>
                        </w:p>
                      </w:txbxContent>
                    </v:textbox>
                  </v:roundrect>
                </w:pict>
              </mc:Fallback>
            </mc:AlternateContent>
          </w:r>
          <w:r w:rsidR="004E22C9">
            <w:rPr>
              <w:noProof/>
            </w:rPr>
            <mc:AlternateContent>
              <mc:Choice Requires="wps">
                <w:drawing>
                  <wp:anchor distT="0" distB="0" distL="114300" distR="114300" simplePos="0" relativeHeight="251664384" behindDoc="0" locked="0" layoutInCell="1" allowOverlap="1" wp14:anchorId="64B2F1A3" wp14:editId="35E9DB0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1EE9EBA" w14:textId="0A77F5CD" w:rsidR="004E22C9"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4E22C9">
                                      <w:rPr>
                                        <w:noProof/>
                                        <w:color w:val="44546A" w:themeColor="text2"/>
                                      </w:rPr>
                                      <w:t>Said Abenna</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4B2F1A3" id="_x0000_t202" coordsize="21600,21600" o:spt="202" path="m,l,21600r21600,l21600,xe">
                    <v:stroke joinstyle="miter"/>
                    <v:path gradientshapeok="t" o:connecttype="rect"/>
                  </v:shapetype>
                  <v:shape id="Text Box 255" o:spid="_x0000_s1029"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" filled="f" stroked="f" strokeweight=".5pt">
                    <v:textbox style="mso-fit-shape-to-text:t">
                      <w:txbxContent>
                        <w:p w14:paraId="41EE9EBA" w14:textId="0A77F5CD" w:rsidR="004E22C9"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4E22C9">
                                <w:rPr>
                                  <w:noProof/>
                                  <w:color w:val="44546A" w:themeColor="text2"/>
                                </w:rPr>
                                <w:t>Said Abenna</w:t>
                              </w:r>
                            </w:sdtContent>
                          </w:sdt>
                        </w:p>
                      </w:txbxContent>
                    </v:textbox>
                    <w10:wrap type="square" anchorx="page" anchory="page"/>
                  </v:shape>
                </w:pict>
              </mc:Fallback>
            </mc:AlternateContent>
          </w:r>
          <w:r w:rsidR="004E22C9">
            <w:rPr>
              <w:noProof/>
            </w:rPr>
            <mc:AlternateContent>
              <mc:Choice Requires="wps">
                <w:drawing>
                  <wp:anchor distT="0" distB="0" distL="114300" distR="114300" simplePos="0" relativeHeight="251663360" behindDoc="1" locked="0" layoutInCell="1" allowOverlap="1" wp14:anchorId="7BBDECAF" wp14:editId="402E001E">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47D9AE7" w14:textId="77777777" w:rsidR="004E22C9" w:rsidRDefault="004E22C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BBDECAF" id="Rectangle 257" o:spid="_x0000_s1030"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" fillcolor="#d9e2f3 [660]" stroked="f" strokeweight="1pt">
                    <v:fill color2="#8eaadb [1940]" rotate="t" focus="100%" type="gradient">
                      <o:fill v:ext="view" type="gradientUnscaled"/>
                    </v:fill>
                    <v:textbox inset="21.6pt,,21.6pt">
                      <w:txbxContent>
                        <w:p w14:paraId="547D9AE7" w14:textId="77777777" w:rsidR="004E22C9" w:rsidRDefault="004E22C9"/>
                      </w:txbxContent>
                    </v:textbox>
                    <w10:wrap anchorx="page" anchory="page"/>
                  </v:rect>
                </w:pict>
              </mc:Fallback>
            </mc:AlternateContent>
          </w:r>
          <w:r w:rsidR="004E22C9">
            <w:rPr>
              <w:noProof/>
            </w:rPr>
            <mc:AlternateContent>
              <mc:Choice Requires="wps">
                <w:drawing>
                  <wp:anchor distT="0" distB="0" distL="114300" distR="114300" simplePos="0" relativeHeight="251660288" behindDoc="0" locked="0" layoutInCell="1" allowOverlap="1" wp14:anchorId="3FC75331" wp14:editId="5CCF65E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7E70D7" w14:textId="77777777" w:rsidR="004E22C9" w:rsidRPr="004E22C9" w:rsidRDefault="00000000">
                                <w:pPr>
                                  <w:spacing w:before="240"/>
                                  <w:jc w:val="center"/>
                                  <w:rPr>
                                    <w:color w:val="FFFFFF" w:themeColor="background1"/>
                                    <w:lang w:val="en-US"/>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4E22C9">
                                      <w:rPr>
                                        <w:color w:val="FFFFFF" w:themeColor="background1"/>
                                      </w:rPr>
                                      <w:t>[Draw your reader in with an engaging abstract. It is typically a short summary of the document. When you’re ready to add your content, just click here and start typing.]</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FC75331" id="Rectangle 259" o:spid="_x0000_s1031"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OCG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Up6Twi480OquODIw76qfGWbxU+5C3z4YE5HBMcKBz9&#10;cI8fqaEtKQwSJTW4n+/dRzx2L2opaXHsSup/7JkTlOivBvu6WMwWizior07u1WmXTucX88sLRJp9&#10;swHskAIXjeVJxFsX9ChKB80zbol19IwqZjj6L+luFDehXwi4ZbhYrxMIp9OycGseLY/UsdKxVZ+6&#10;Z+bs0M8BR+EOxiFlyzdt3WOjpYH1PoBUqedPlR3eACc7NdOwheLq+P2cUKddufoF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A7&#10;7OCGiQIAAHMFAAAOAAAAAAAAAAAAAAAAAC4CAABkcnMvZTJvRG9jLnhtbFBLAQItABQABgAIAAAA&#10;IQB4x4n82gAAAAUBAAAPAAAAAAAAAAAAAAAAAOMEAABkcnMvZG93bnJldi54bWxQSwUGAAAAAAQA&#10;BADzAAAA6gUAAAAA&#10;" fillcolor="#44546a [3215]" stroked="f" strokeweight="1pt">
                    <v:textbox inset="14.4pt,14.4pt,14.4pt,28.8pt">
                      <w:txbxContent>
                        <w:p w14:paraId="007E70D7" w14:textId="77777777" w:rsidR="004E22C9" w:rsidRPr="004E22C9" w:rsidRDefault="00000000">
                          <w:pPr>
                            <w:spacing w:before="240"/>
                            <w:jc w:val="center"/>
                            <w:rPr>
                              <w:color w:val="FFFFFF" w:themeColor="background1"/>
                              <w:lang w:val="en-US"/>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4E22C9">
                                <w:rPr>
                                  <w:color w:val="FFFFFF" w:themeColor="background1"/>
                                </w:rPr>
                                <w:t>[Draw your reader in with an engaging abstract. It is typically a short summary of the document. When you’re ready to add your content, just click here and start typing.]</w:t>
                              </w:r>
                            </w:sdtContent>
                          </w:sdt>
                        </w:p>
                      </w:txbxContent>
                    </v:textbox>
                    <w10:wrap anchorx="page" anchory="page"/>
                  </v:rect>
                </w:pict>
              </mc:Fallback>
            </mc:AlternateContent>
          </w:r>
          <w:r w:rsidR="004E22C9">
            <w:rPr>
              <w:noProof/>
            </w:rPr>
            <mc:AlternateContent>
              <mc:Choice Requires="wps">
                <w:drawing>
                  <wp:anchor distT="0" distB="0" distL="114300" distR="114300" simplePos="0" relativeHeight="251659264" behindDoc="0" locked="0" layoutInCell="1" allowOverlap="1" wp14:anchorId="1B85265D" wp14:editId="5E1D7049">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02F95DE"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sidR="004E22C9">
            <w:rPr>
              <w:noProof/>
            </w:rPr>
            <mc:AlternateContent>
              <mc:Choice Requires="wps">
                <w:drawing>
                  <wp:anchor distT="0" distB="0" distL="114300" distR="114300" simplePos="0" relativeHeight="251662336" behindDoc="0" locked="0" layoutInCell="1" allowOverlap="1" wp14:anchorId="2A698AB2" wp14:editId="2DFA90E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EA1FDB0"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sidR="004E22C9">
            <w:rPr>
              <w:noProof/>
            </w:rPr>
            <mc:AlternateContent>
              <mc:Choice Requires="wps">
                <w:drawing>
                  <wp:anchor distT="0" distB="0" distL="114300" distR="114300" simplePos="0" relativeHeight="251661312" behindDoc="0" locked="0" layoutInCell="1" allowOverlap="1" wp14:anchorId="0095B747" wp14:editId="0AA4CB9B">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70218240" w14:textId="77777777" w:rsidR="004E22C9" w:rsidRDefault="004E22C9">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[Document title]</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508EBCBC" w14:textId="77777777" w:rsidR="004E22C9" w:rsidRDefault="004E22C9">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[Document subtitle]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095B747" id="Text Box 265" o:spid="_x0000_s1032"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70218240" w14:textId="77777777" w:rsidR="004E22C9" w:rsidRDefault="004E22C9">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[Document title]</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508EBCBC" w14:textId="77777777" w:rsidR="004E22C9" w:rsidRDefault="004E22C9">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[Document subtitle]</w:t>
                              </w:r>
                            </w:p>
                          </w:sdtContent>
                        </w:sdt>
                      </w:txbxContent>
                    </v:textbox>
                    <w10:wrap type="square" anchorx="page" anchory="page"/>
                  </v:shape>
                </w:pict>
              </mc:Fallback>
            </mc:AlternateContent>
          </w:r>
        </w:p>
        <w:p w14:paraId="3CDCF49A" w14:textId="464A7007" w:rsidR="004E22C9" w:rsidRDefault="00413AA9">
          <w:pPr>
            <w:rPr>
              <w:rFonts w:asciiTheme="majorBidi" w:eastAsiaTheme="majorEastAsia" w:hAnsiTheme="majorBidi" w:cstheme="majorBidi"/>
              <w:spacing w:val="-10"/>
              <w:kern w:val="28"/>
              <w:sz w:val="56"/>
              <w:szCs w:val="56"/>
            </w:rPr>
          </w:pPr>
          <w:r w:rsidRPr="004E22C9">
            <w:rPr>
              <w:noProof/>
            </w:rPr>
            <mc:AlternateContent>
              <mc:Choice Requires="wps">
                <w:drawing>
                  <wp:anchor distT="0" distB="0" distL="114300" distR="114300" simplePos="0" relativeHeight="251681792" behindDoc="0" locked="0" layoutInCell="1" allowOverlap="1" wp14:anchorId="725B3A39" wp14:editId="64623657">
                    <wp:simplePos x="0" y="0"/>
                    <wp:positionH relativeFrom="column">
                      <wp:posOffset>5088367</wp:posOffset>
                    </wp:positionH>
                    <wp:positionV relativeFrom="paragraph">
                      <wp:posOffset>7061536</wp:posOffset>
                    </wp:positionV>
                    <wp:extent cx="1431029" cy="928221"/>
                    <wp:effectExtent l="0" t="0" r="0" b="0"/>
                    <wp:wrapNone/>
                    <wp:docPr id="11" name="Rectangle: Rounded Corners 10">
                      <a:extLst xmlns:a="http://schemas.openxmlformats.org/drawingml/2006/main">
                        <a:ext uri="{FF2B5EF4-FFF2-40B4-BE49-F238E27FC236}">
                          <a16:creationId xmlns:a16="http://schemas.microsoft.com/office/drawing/2014/main" id="{321A19AB-C113-4A33-41E9-AA69F52F319B}"/>
                        </a:ext>
                      </a:extLst>
                    </wp:docPr>
                    <wp:cNvGraphicFramePr/>
                    <a:graphic xmlns:a="http://schemas.openxmlformats.org/drawingml/2006/main">
                      <a:graphicData uri="http://schemas.microsoft.com/office/word/2010/wordprocessingShape">
                        <wps:wsp>
                          <wps:cNvSpPr/>
                          <wps:spPr>
                            <a:xfrm>
                              <a:off x="0" y="0"/>
                              <a:ext cx="1431029" cy="928221"/>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1BED65" w14:textId="083A1472" w:rsidR="004E22C9" w:rsidRPr="006F7C5A" w:rsidRDefault="006F7C5A" w:rsidP="006F7C5A">
                                <w:pPr>
                                  <w:bidi/>
                                  <w:spacing w:line="240" w:lineRule="auto"/>
                                  <w:rPr>
                                    <w:color w:val="D5DCE4" w:themeColor="text2" w:themeTint="33"/>
                                    <w:kern w:val="24"/>
                                    <w:sz w:val="56"/>
                                    <w:szCs w:val="56"/>
                                    <w:lang w:val="en-US"/>
                                    <w14:shadow w14:blurRad="38100" w14:dist="19050" w14:dir="2700000" w14:sx="100000" w14:sy="100000" w14:kx="0" w14:ky="0" w14:algn="tl">
                                      <w14:schemeClr w14:val="dk1">
                                        <w14:alpha w14:val="60000"/>
                                        <w14:lumMod w14:val="50000"/>
                                      </w14:schemeClr>
                                    </w14:shadow>
                                  </w:rPr>
                                </w:pPr>
                                <w:r w:rsidRPr="006F7C5A">
                                  <w:rPr>
                                    <w:rFonts w:hint="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سعيد ابنا</w:t>
                                </w:r>
                                <w:r w:rsidR="00923872" w:rsidRPr="006F7C5A">
                                  <w:rPr>
                                    <w:color w:val="D5DCE4" w:themeColor="text2" w:themeTint="33"/>
                                    <w:kern w:val="24"/>
                                    <w:sz w:val="56"/>
                                    <w:szCs w:val="56"/>
                                    <w14:shadow w14:blurRad="38100" w14:dist="19050" w14:dir="2700000" w14:sx="100000" w14:sy="100000" w14:kx="0" w14:ky="0" w14:algn="tl">
                                      <w14:schemeClr w14:val="dk1">
                                        <w14:alpha w14:val="60000"/>
                                        <w14:lumMod w14:val="50000"/>
                                      </w14:schemeClr>
                                    </w14:shadow>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25B3A39" id="Rectangle: Rounded Corners 10" o:spid="_x0000_s1033" style="position:absolute;margin-left:400.65pt;margin-top:556.05pt;width:112.7pt;height:73.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" filled="f" stroked="f" strokeweight="1pt">
                    <v:stroke joinstyle="miter"/>
                    <v:textbox>
                      <w:txbxContent>
                        <w:p w14:paraId="1D1BED65" w14:textId="083A1472" w:rsidR="004E22C9" w:rsidRPr="006F7C5A" w:rsidRDefault="006F7C5A" w:rsidP="006F7C5A">
                          <w:pPr>
                            <w:bidi/>
                            <w:spacing w:line="240" w:lineRule="auto"/>
                            <w:rPr>
                              <w:color w:val="D5DCE4" w:themeColor="text2" w:themeTint="33"/>
                              <w:kern w:val="24"/>
                              <w:sz w:val="56"/>
                              <w:szCs w:val="56"/>
                              <w:lang w:val="en-US"/>
                              <w14:shadow w14:blurRad="38100" w14:dist="19050" w14:dir="2700000" w14:sx="100000" w14:sy="100000" w14:kx="0" w14:ky="0" w14:algn="tl">
                                <w14:schemeClr w14:val="dk1">
                                  <w14:alpha w14:val="60000"/>
                                  <w14:lumMod w14:val="50000"/>
                                </w14:schemeClr>
                              </w14:shadow>
                            </w:rPr>
                          </w:pPr>
                          <w:r w:rsidRPr="006F7C5A">
                            <w:rPr>
                              <w:rFonts w:hint="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سعيد ابنا</w:t>
                          </w:r>
                          <w:r w:rsidR="00923872" w:rsidRPr="006F7C5A">
                            <w:rPr>
                              <w:color w:val="D5DCE4" w:themeColor="text2" w:themeTint="33"/>
                              <w:kern w:val="24"/>
                              <w:sz w:val="56"/>
                              <w:szCs w:val="56"/>
                              <w14:shadow w14:blurRad="38100" w14:dist="19050" w14:dir="2700000" w14:sx="100000" w14:sy="100000" w14:kx="0" w14:ky="0" w14:algn="tl">
                                <w14:schemeClr w14:val="dk1">
                                  <w14:alpha w14:val="60000"/>
                                  <w14:lumMod w14:val="50000"/>
                                </w14:schemeClr>
                              </w14:shadow>
                            </w:rPr>
                            <w:t xml:space="preserve"> </w:t>
                          </w:r>
                        </w:p>
                      </w:txbxContent>
                    </v:textbox>
                  </v:roundrect>
                </w:pict>
              </mc:Fallback>
            </mc:AlternateContent>
          </w:r>
          <w:r w:rsidRPr="004E22C9">
            <w:rPr>
              <w:noProof/>
            </w:rPr>
            <mc:AlternateContent>
              <mc:Choice Requires="wps">
                <w:drawing>
                  <wp:anchor distT="0" distB="0" distL="114300" distR="114300" simplePos="0" relativeHeight="251691008" behindDoc="0" locked="0" layoutInCell="1" allowOverlap="1" wp14:anchorId="4CF9A568" wp14:editId="6A350878">
                    <wp:simplePos x="0" y="0"/>
                    <wp:positionH relativeFrom="column">
                      <wp:posOffset>4920765</wp:posOffset>
                    </wp:positionH>
                    <wp:positionV relativeFrom="paragraph">
                      <wp:posOffset>6600180</wp:posOffset>
                    </wp:positionV>
                    <wp:extent cx="1593028" cy="584200"/>
                    <wp:effectExtent l="0" t="0" r="0" b="0"/>
                    <wp:wrapNone/>
                    <wp:docPr id="26" name="TextBox 25">
                      <a:extLst xmlns:a="http://schemas.openxmlformats.org/drawingml/2006/main">
                        <a:ext uri="{FF2B5EF4-FFF2-40B4-BE49-F238E27FC236}">
                          <a16:creationId xmlns:a16="http://schemas.microsoft.com/office/drawing/2014/main" id="{C552B1A7-933F-50C5-F9FA-640161BEF0D5}"/>
                        </a:ext>
                      </a:extLst>
                    </wp:docPr>
                    <wp:cNvGraphicFramePr/>
                    <a:graphic xmlns:a="http://schemas.openxmlformats.org/drawingml/2006/main">
                      <a:graphicData uri="http://schemas.microsoft.com/office/word/2010/wordprocessingShape">
                        <wps:wsp>
                          <wps:cNvSpPr txBox="1"/>
                          <wps:spPr>
                            <a:xfrm>
                              <a:off x="0" y="0"/>
                              <a:ext cx="1593028" cy="584200"/>
                            </a:xfrm>
                            <a:prstGeom prst="rect">
                              <a:avLst/>
                            </a:prstGeom>
                            <a:noFill/>
                          </wps:spPr>
                          <wps:txbx>
                            <w:txbxContent>
                              <w:p w14:paraId="28DFCD12" w14:textId="015756FC" w:rsidR="004E22C9" w:rsidRPr="00CB5123" w:rsidRDefault="006F7C5A" w:rsidP="006F7C5A">
                                <w:pPr>
                                  <w:bidi/>
                                  <w:rPr>
                                    <w:b/>
                                    <w:bCs/>
                                    <w:color w:val="D5DCE4" w:themeColor="text2" w:themeTint="33"/>
                                    <w:kern w:val="24"/>
                                    <w:sz w:val="56"/>
                                    <w:szCs w:val="56"/>
                                    <w14:shadow w14:blurRad="38100" w14:dist="19050" w14:dir="2700000" w14:sx="100000" w14:sy="100000" w14:kx="0" w14:ky="0" w14:algn="tl">
                                      <w14:schemeClr w14:val="dk1">
                                        <w14:alpha w14:val="60000"/>
                                        <w14:lumMod w14:val="50000"/>
                                      </w14:schemeClr>
                                    </w14:shadow>
                                    <w14:ligatures w14:val="none"/>
                                  </w:rPr>
                                </w:pPr>
                                <w:r w:rsidRP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 xml:space="preserve">من </w:t>
                                </w:r>
                                <w:proofErr w:type="gramStart"/>
                                <w:r w:rsidRP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إعداد</w:t>
                                </w:r>
                                <w:r w:rsid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 xml:space="preserve"> </w:t>
                                </w:r>
                                <w:r w:rsidRPr="00CB5123">
                                  <w:rPr>
                                    <w:b/>
                                    <w:bCs/>
                                    <w:color w:val="D5DCE4" w:themeColor="text2" w:themeTint="33"/>
                                    <w:kern w:val="24"/>
                                    <w:sz w:val="56"/>
                                    <w:szCs w:val="56"/>
                                    <w14:shadow w14:blurRad="38100" w14:dist="19050" w14:dir="2700000" w14:sx="100000" w14:sy="100000" w14:kx="0" w14:ky="0" w14:algn="tl">
                                      <w14:schemeClr w14:val="dk1">
                                        <w14:alpha w14:val="60000"/>
                                        <w14:lumMod w14:val="50000"/>
                                      </w14:schemeClr>
                                    </w14:shadow>
                                  </w:rPr>
                                  <w:t xml:space="preserve"> :</w:t>
                                </w:r>
                                <w:proofErr w:type="gramEnd"/>
                              </w:p>
                            </w:txbxContent>
                          </wps:txbx>
                          <wps:bodyPr wrap="square">
                            <a:spAutoFit/>
                          </wps:bodyPr>
                        </wps:wsp>
                      </a:graphicData>
                    </a:graphic>
                    <wp14:sizeRelH relativeFrom="margin">
                      <wp14:pctWidth>0</wp14:pctWidth>
                    </wp14:sizeRelH>
                  </wp:anchor>
                </w:drawing>
              </mc:Choice>
              <mc:Fallback>
                <w:pict>
                  <v:shape w14:anchorId="4CF9A568" id="TextBox 25" o:spid="_x0000_s1034" type="#_x0000_t202" style="position:absolute;margin-left:387.45pt;margin-top:519.7pt;width:125.45pt;height:46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" filled="f" stroked="f">
                    <v:textbox style="mso-fit-shape-to-text:t">
                      <w:txbxContent>
                        <w:p w14:paraId="28DFCD12" w14:textId="015756FC" w:rsidR="004E22C9" w:rsidRPr="00CB5123" w:rsidRDefault="006F7C5A" w:rsidP="006F7C5A">
                          <w:pPr>
                            <w:bidi/>
                            <w:rPr>
                              <w:b/>
                              <w:bCs/>
                              <w:color w:val="D5DCE4" w:themeColor="text2" w:themeTint="33"/>
                              <w:kern w:val="24"/>
                              <w:sz w:val="56"/>
                              <w:szCs w:val="56"/>
                              <w14:shadow w14:blurRad="38100" w14:dist="19050" w14:dir="2700000" w14:sx="100000" w14:sy="100000" w14:kx="0" w14:ky="0" w14:algn="tl">
                                <w14:schemeClr w14:val="dk1">
                                  <w14:alpha w14:val="60000"/>
                                  <w14:lumMod w14:val="50000"/>
                                </w14:schemeClr>
                              </w14:shadow>
                              <w14:ligatures w14:val="none"/>
                            </w:rPr>
                          </w:pPr>
                          <w:r w:rsidRP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 xml:space="preserve">من </w:t>
                          </w:r>
                          <w:proofErr w:type="gramStart"/>
                          <w:r w:rsidRP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إعداد</w:t>
                          </w:r>
                          <w:r w:rsid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 xml:space="preserve"> </w:t>
                          </w:r>
                          <w:r w:rsidRPr="00CB5123">
                            <w:rPr>
                              <w:b/>
                              <w:bCs/>
                              <w:color w:val="D5DCE4" w:themeColor="text2" w:themeTint="33"/>
                              <w:kern w:val="24"/>
                              <w:sz w:val="56"/>
                              <w:szCs w:val="56"/>
                              <w14:shadow w14:blurRad="38100" w14:dist="19050" w14:dir="2700000" w14:sx="100000" w14:sy="100000" w14:kx="0" w14:ky="0" w14:algn="tl">
                                <w14:schemeClr w14:val="dk1">
                                  <w14:alpha w14:val="60000"/>
                                  <w14:lumMod w14:val="50000"/>
                                </w14:schemeClr>
                              </w14:shadow>
                            </w:rPr>
                            <w:t xml:space="preserve"> :</w:t>
                          </w:r>
                          <w:proofErr w:type="gramEnd"/>
                        </w:p>
                      </w:txbxContent>
                    </v:textbox>
                  </v:shape>
                </w:pict>
              </mc:Fallback>
            </mc:AlternateContent>
          </w:r>
          <w:r w:rsidRPr="004E22C9">
            <w:rPr>
              <w:noProof/>
            </w:rPr>
            <mc:AlternateContent>
              <mc:Choice Requires="wps">
                <w:drawing>
                  <wp:anchor distT="0" distB="0" distL="114300" distR="114300" simplePos="0" relativeHeight="251689984" behindDoc="0" locked="0" layoutInCell="1" allowOverlap="1" wp14:anchorId="6C3D6401" wp14:editId="6627B6C7">
                    <wp:simplePos x="0" y="0"/>
                    <wp:positionH relativeFrom="column">
                      <wp:posOffset>2694305</wp:posOffset>
                    </wp:positionH>
                    <wp:positionV relativeFrom="paragraph">
                      <wp:posOffset>5576570</wp:posOffset>
                    </wp:positionV>
                    <wp:extent cx="2232025" cy="553720"/>
                    <wp:effectExtent l="0" t="0" r="0" b="0"/>
                    <wp:wrapNone/>
                    <wp:docPr id="14" name="Rectangle: Rounded Corners 13">
                      <a:extLst xmlns:a="http://schemas.openxmlformats.org/drawingml/2006/main">
                        <a:ext uri="{FF2B5EF4-FFF2-40B4-BE49-F238E27FC236}">
                          <a16:creationId xmlns:a16="http://schemas.microsoft.com/office/drawing/2014/main" id="{9A1D80F4-59C8-7942-2D1B-B62EBCF7F1BB}"/>
                        </a:ext>
                      </a:extLst>
                    </wp:docPr>
                    <wp:cNvGraphicFramePr/>
                    <a:graphic xmlns:a="http://schemas.openxmlformats.org/drawingml/2006/main">
                      <a:graphicData uri="http://schemas.microsoft.com/office/word/2010/wordprocessingShape">
                        <wps:wsp>
                          <wps:cNvSpPr/>
                          <wps:spPr>
                            <a:xfrm>
                              <a:off x="0" y="0"/>
                              <a:ext cx="2232025" cy="553720"/>
                            </a:xfrm>
                            <a:prstGeom prst="roundRect">
                              <a:avLst>
                                <a:gd name="adj" fmla="val 0"/>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B048D3" w14:textId="1D31E6D0" w:rsidR="004E22C9" w:rsidRPr="004E22C9" w:rsidRDefault="006F7C5A" w:rsidP="006F7C5A">
                                <w:pPr>
                                  <w:bidi/>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sidRPr="006F7C5A">
                                  <w:rPr>
                                    <w:rFonts w:cs="Arial"/>
                                    <w:b/>
                                    <w:bCs/>
                                    <w:color w:val="D5DCE4" w:themeColor="text2" w:themeTint="33"/>
                                    <w:kern w:val="24"/>
                                    <w:sz w:val="40"/>
                                    <w:szCs w:val="40"/>
                                    <w:rtl/>
                                    <w14:shadow w14:blurRad="38100" w14:dist="19050" w14:dir="2700000" w14:sx="100000" w14:sy="100000" w14:kx="0" w14:ky="0" w14:algn="tl">
                                      <w14:schemeClr w14:val="dk1">
                                        <w14:alpha w14:val="60000"/>
                                        <w14:lumMod w14:val="50000"/>
                                      </w14:schemeClr>
                                    </w14:shadow>
                                  </w:rPr>
                                  <w:t>الفيزياء-الكيمياء</w:t>
                                </w:r>
                                <w:r w:rsidRPr="006F7C5A">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(PC3) </w:t>
                                </w:r>
                              </w:p>
                            </w:txbxContent>
                          </wps:txbx>
                          <wps:bodyPr wrap="square" rtlCol="0" anchor="ctr"/>
                        </wps:wsp>
                      </a:graphicData>
                    </a:graphic>
                    <wp14:sizeRelH relativeFrom="margin">
                      <wp14:pctWidth>0</wp14:pctWidth>
                    </wp14:sizeRelH>
                  </wp:anchor>
                </w:drawing>
              </mc:Choice>
              <mc:Fallback>
                <w:pict>
                  <v:roundrect w14:anchorId="6C3D6401" id="Rectangle: Rounded Corners 13" o:spid="_x0000_s1035" style="position:absolute;margin-left:212.15pt;margin-top:439.1pt;width:175.75pt;height:43.6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" filled="f" stroked="f" strokeweight="1pt">
                    <v:stroke joinstyle="miter"/>
                    <v:textbox>
                      <w:txbxContent>
                        <w:p w14:paraId="0DB048D3" w14:textId="1D31E6D0" w:rsidR="004E22C9" w:rsidRPr="004E22C9" w:rsidRDefault="006F7C5A" w:rsidP="006F7C5A">
                          <w:pPr>
                            <w:bidi/>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sidRPr="006F7C5A">
                            <w:rPr>
                              <w:rFonts w:cs="Arial"/>
                              <w:b/>
                              <w:bCs/>
                              <w:color w:val="D5DCE4" w:themeColor="text2" w:themeTint="33"/>
                              <w:kern w:val="24"/>
                              <w:sz w:val="40"/>
                              <w:szCs w:val="40"/>
                              <w:rtl/>
                              <w14:shadow w14:blurRad="38100" w14:dist="19050" w14:dir="2700000" w14:sx="100000" w14:sy="100000" w14:kx="0" w14:ky="0" w14:algn="tl">
                                <w14:schemeClr w14:val="dk1">
                                  <w14:alpha w14:val="60000"/>
                                  <w14:lumMod w14:val="50000"/>
                                </w14:schemeClr>
                              </w14:shadow>
                            </w:rPr>
                            <w:t>الفيزياء-الكيمياء</w:t>
                          </w:r>
                          <w:r w:rsidRPr="006F7C5A">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(PC3) </w:t>
                          </w:r>
                        </w:p>
                      </w:txbxContent>
                    </v:textbox>
                  </v:roundrect>
                </w:pict>
              </mc:Fallback>
            </mc:AlternateContent>
          </w:r>
          <w:r w:rsidRPr="004E22C9">
            <w:rPr>
              <w:noProof/>
            </w:rPr>
            <mc:AlternateContent>
              <mc:Choice Requires="wps">
                <w:drawing>
                  <wp:anchor distT="0" distB="0" distL="114300" distR="114300" simplePos="0" relativeHeight="251688960" behindDoc="0" locked="0" layoutInCell="1" allowOverlap="1" wp14:anchorId="249BD6B8" wp14:editId="059DE7A7">
                    <wp:simplePos x="0" y="0"/>
                    <wp:positionH relativeFrom="column">
                      <wp:posOffset>2431552</wp:posOffset>
                    </wp:positionH>
                    <wp:positionV relativeFrom="paragraph">
                      <wp:posOffset>5112273</wp:posOffset>
                    </wp:positionV>
                    <wp:extent cx="4167767" cy="553720"/>
                    <wp:effectExtent l="0" t="0" r="0" b="0"/>
                    <wp:wrapNone/>
                    <wp:docPr id="13" name="Rectangle: Rounded Corners 12">
                      <a:extLst xmlns:a="http://schemas.openxmlformats.org/drawingml/2006/main">
                        <a:ext uri="{FF2B5EF4-FFF2-40B4-BE49-F238E27FC236}">
                          <a16:creationId xmlns:a16="http://schemas.microsoft.com/office/drawing/2014/main" id="{869119A4-1F39-2FD2-761A-82043065F39E}"/>
                        </a:ext>
                      </a:extLst>
                    </wp:docPr>
                    <wp:cNvGraphicFramePr/>
                    <a:graphic xmlns:a="http://schemas.openxmlformats.org/drawingml/2006/main">
                      <a:graphicData uri="http://schemas.microsoft.com/office/word/2010/wordprocessingShape">
                        <wps:wsp>
                          <wps:cNvSpPr/>
                          <wps:spPr>
                            <a:xfrm>
                              <a:off x="0" y="0"/>
                              <a:ext cx="4167767" cy="55372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42AD81" w14:textId="0AC6BE6B" w:rsidR="004E22C9" w:rsidRPr="004E22C9" w:rsidRDefault="006F7C5A" w:rsidP="006F7C5A">
                                <w:pPr>
                                  <w:bidi/>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14:ligatures w14:val="none"/>
                                  </w:rPr>
                                </w:pPr>
                                <w:r w:rsidRPr="006F7C5A">
                                  <w:rPr>
                                    <w:rFonts w:cs="Arial"/>
                                    <w:b/>
                                    <w:bCs/>
                                    <w:color w:val="D5DCE4" w:themeColor="text2" w:themeTint="33"/>
                                    <w:kern w:val="24"/>
                                    <w:sz w:val="48"/>
                                    <w:szCs w:val="48"/>
                                    <w:rtl/>
                                    <w14:shadow w14:blurRad="38100" w14:dist="19050" w14:dir="2700000" w14:sx="100000" w14:sy="100000" w14:kx="0" w14:ky="0" w14:algn="tl">
                                      <w14:schemeClr w14:val="dk1">
                                        <w14:alpha w14:val="60000"/>
                                        <w14:lumMod w14:val="50000"/>
                                      </w14:schemeClr>
                                    </w14:shadow>
                                  </w:rPr>
                                  <w:t>التعليم الثانوي الإعدادي</w:t>
                                </w:r>
                              </w:p>
                            </w:txbxContent>
                          </wps:txbx>
                          <wps:bodyPr wrap="square" rtlCol="0" anchor="ctr"/>
                        </wps:wsp>
                      </a:graphicData>
                    </a:graphic>
                    <wp14:sizeRelH relativeFrom="margin">
                      <wp14:pctWidth>0</wp14:pctWidth>
                    </wp14:sizeRelH>
                  </wp:anchor>
                </w:drawing>
              </mc:Choice>
              <mc:Fallback>
                <w:pict>
                  <v:roundrect w14:anchorId="249BD6B8" id="Rectangle: Rounded Corners 12" o:spid="_x0000_s1036" style="position:absolute;margin-left:191.45pt;margin-top:402.55pt;width:328.15pt;height:43.6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" filled="f" stroked="f" strokeweight="1pt">
                    <v:stroke joinstyle="miter"/>
                    <v:textbox>
                      <w:txbxContent>
                        <w:p w14:paraId="6C42AD81" w14:textId="0AC6BE6B" w:rsidR="004E22C9" w:rsidRPr="004E22C9" w:rsidRDefault="006F7C5A" w:rsidP="006F7C5A">
                          <w:pPr>
                            <w:bidi/>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14:ligatures w14:val="none"/>
                            </w:rPr>
                          </w:pPr>
                          <w:r w:rsidRPr="006F7C5A">
                            <w:rPr>
                              <w:rFonts w:cs="Arial"/>
                              <w:b/>
                              <w:bCs/>
                              <w:color w:val="D5DCE4" w:themeColor="text2" w:themeTint="33"/>
                              <w:kern w:val="24"/>
                              <w:sz w:val="48"/>
                              <w:szCs w:val="48"/>
                              <w:rtl/>
                              <w14:shadow w14:blurRad="38100" w14:dist="19050" w14:dir="2700000" w14:sx="100000" w14:sy="100000" w14:kx="0" w14:ky="0" w14:algn="tl">
                                <w14:schemeClr w14:val="dk1">
                                  <w14:alpha w14:val="60000"/>
                                  <w14:lumMod w14:val="50000"/>
                                </w14:schemeClr>
                              </w14:shadow>
                            </w:rPr>
                            <w:t>التعليم الثانوي الإعدادي</w:t>
                          </w:r>
                        </w:p>
                      </w:txbxContent>
                    </v:textbox>
                  </v:roundrect>
                </w:pict>
              </mc:Fallback>
            </mc:AlternateContent>
          </w:r>
          <w:r w:rsidR="00CB5123" w:rsidRPr="004E22C9">
            <w:rPr>
              <w:noProof/>
            </w:rPr>
            <mc:AlternateContent>
              <mc:Choice Requires="wps">
                <w:drawing>
                  <wp:anchor distT="0" distB="0" distL="114300" distR="114300" simplePos="0" relativeHeight="251687936" behindDoc="0" locked="0" layoutInCell="1" allowOverlap="1" wp14:anchorId="7D52FD10" wp14:editId="69E9CD67">
                    <wp:simplePos x="0" y="0"/>
                    <wp:positionH relativeFrom="column">
                      <wp:posOffset>111386</wp:posOffset>
                    </wp:positionH>
                    <wp:positionV relativeFrom="paragraph">
                      <wp:posOffset>6609715</wp:posOffset>
                    </wp:positionV>
                    <wp:extent cx="1918149" cy="591185"/>
                    <wp:effectExtent l="0" t="0" r="0" b="0"/>
                    <wp:wrapNone/>
                    <wp:docPr id="7" name="Rectangle: Rounded Corners 6">
                      <a:extLst xmlns:a="http://schemas.openxmlformats.org/drawingml/2006/main">
                        <a:ext uri="{FF2B5EF4-FFF2-40B4-BE49-F238E27FC236}">
                          <a16:creationId xmlns:a16="http://schemas.microsoft.com/office/drawing/2014/main" id="{8200D2AB-F591-0FCF-26D2-25CCECA06CDB}"/>
                        </a:ext>
                      </a:extLst>
                    </wp:docPr>
                    <wp:cNvGraphicFramePr/>
                    <a:graphic xmlns:a="http://schemas.openxmlformats.org/drawingml/2006/main">
                      <a:graphicData uri="http://schemas.microsoft.com/office/word/2010/wordprocessingShape">
                        <wps:wsp>
                          <wps:cNvSpPr/>
                          <wps:spPr>
                            <a:xfrm>
                              <a:off x="0" y="0"/>
                              <a:ext cx="1918149" cy="591185"/>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73CC" w14:textId="7867266D" w:rsidR="004E22C9" w:rsidRPr="00CB5123" w:rsidRDefault="006F7C5A" w:rsidP="006F7C5A">
                                <w:pPr>
                                  <w:bidi/>
                                  <w:spacing w:line="360" w:lineRule="auto"/>
                                  <w:rPr>
                                    <w:color w:val="D5DCE4" w:themeColor="text2" w:themeTint="33"/>
                                    <w:kern w:val="24"/>
                                    <w:sz w:val="56"/>
                                    <w:szCs w:val="56"/>
                                    <w14:shadow w14:blurRad="38100" w14:dist="19050" w14:dir="2700000" w14:sx="100000" w14:sy="100000" w14:kx="0" w14:ky="0" w14:algn="tl">
                                      <w14:schemeClr w14:val="dk1">
                                        <w14:alpha w14:val="60000"/>
                                        <w14:lumMod w14:val="50000"/>
                                      </w14:schemeClr>
                                    </w14:shadow>
                                  </w:rPr>
                                </w:pPr>
                                <w:r w:rsidRPr="00CB5123">
                                  <w:rPr>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 xml:space="preserve">تحت </w:t>
                                </w:r>
                                <w:proofErr w:type="gramStart"/>
                                <w:r w:rsidR="00CB5123" w:rsidRP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إشراف</w:t>
                                </w:r>
                                <w:r w:rsid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 xml:space="preserve"> </w:t>
                                </w:r>
                                <w:r w:rsidR="00CB5123" w:rsidRPr="00CB5123">
                                  <w:rPr>
                                    <w:b/>
                                    <w:bCs/>
                                    <w:color w:val="D5DCE4" w:themeColor="text2" w:themeTint="33"/>
                                    <w:kern w:val="24"/>
                                    <w:sz w:val="56"/>
                                    <w:szCs w:val="56"/>
                                    <w14:shadow w14:blurRad="38100" w14:dist="19050" w14:dir="2700000" w14:sx="100000" w14:sy="100000" w14:kx="0" w14:ky="0" w14:algn="tl">
                                      <w14:schemeClr w14:val="dk1">
                                        <w14:alpha w14:val="60000"/>
                                        <w14:lumMod w14:val="50000"/>
                                      </w14:schemeClr>
                                    </w14:shadow>
                                  </w:rPr>
                                  <w:t>:</w:t>
                                </w:r>
                                <w:proofErr w:type="gramEnd"/>
                                <w:r w:rsid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D52FD10" id="Rectangle: Rounded Corners 6" o:spid="_x0000_s1037" style="position:absolute;margin-left:8.75pt;margin-top:520.45pt;width:151.05pt;height:46.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" filled="f" stroked="f" strokeweight="1pt">
                    <v:stroke joinstyle="miter"/>
                    <v:textbox>
                      <w:txbxContent>
                        <w:p w14:paraId="4C4173CC" w14:textId="7867266D" w:rsidR="004E22C9" w:rsidRPr="00CB5123" w:rsidRDefault="006F7C5A" w:rsidP="006F7C5A">
                          <w:pPr>
                            <w:bidi/>
                            <w:spacing w:line="360" w:lineRule="auto"/>
                            <w:rPr>
                              <w:color w:val="D5DCE4" w:themeColor="text2" w:themeTint="33"/>
                              <w:kern w:val="24"/>
                              <w:sz w:val="56"/>
                              <w:szCs w:val="56"/>
                              <w14:shadow w14:blurRad="38100" w14:dist="19050" w14:dir="2700000" w14:sx="100000" w14:sy="100000" w14:kx="0" w14:ky="0" w14:algn="tl">
                                <w14:schemeClr w14:val="dk1">
                                  <w14:alpha w14:val="60000"/>
                                  <w14:lumMod w14:val="50000"/>
                                </w14:schemeClr>
                              </w14:shadow>
                            </w:rPr>
                          </w:pPr>
                          <w:r w:rsidRPr="00CB5123">
                            <w:rPr>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 xml:space="preserve">تحت </w:t>
                          </w:r>
                          <w:proofErr w:type="gramStart"/>
                          <w:r w:rsidR="00CB5123" w:rsidRP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إشراف</w:t>
                          </w:r>
                          <w:r w:rsid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 xml:space="preserve"> </w:t>
                          </w:r>
                          <w:r w:rsidR="00CB5123" w:rsidRPr="00CB5123">
                            <w:rPr>
                              <w:b/>
                              <w:bCs/>
                              <w:color w:val="D5DCE4" w:themeColor="text2" w:themeTint="33"/>
                              <w:kern w:val="24"/>
                              <w:sz w:val="56"/>
                              <w:szCs w:val="56"/>
                              <w14:shadow w14:blurRad="38100" w14:dist="19050" w14:dir="2700000" w14:sx="100000" w14:sy="100000" w14:kx="0" w14:ky="0" w14:algn="tl">
                                <w14:schemeClr w14:val="dk1">
                                  <w14:alpha w14:val="60000"/>
                                  <w14:lumMod w14:val="50000"/>
                                </w14:schemeClr>
                              </w14:shadow>
                            </w:rPr>
                            <w:t>:</w:t>
                          </w:r>
                          <w:proofErr w:type="gramEnd"/>
                          <w:r w:rsidR="00CB5123">
                            <w:rPr>
                              <w:rFonts w:hint="cs"/>
                              <w:b/>
                              <w:bCs/>
                              <w:color w:val="D5DCE4" w:themeColor="text2" w:themeTint="33"/>
                              <w:kern w:val="24"/>
                              <w:sz w:val="56"/>
                              <w:szCs w:val="56"/>
                              <w:rtl/>
                              <w14:shadow w14:blurRad="38100" w14:dist="19050" w14:dir="2700000" w14:sx="100000" w14:sy="100000" w14:kx="0" w14:ky="0" w14:algn="tl">
                                <w14:schemeClr w14:val="dk1">
                                  <w14:alpha w14:val="60000"/>
                                  <w14:lumMod w14:val="50000"/>
                                </w14:schemeClr>
                              </w14:shadow>
                            </w:rPr>
                            <w:t xml:space="preserve"> </w:t>
                          </w:r>
                        </w:p>
                      </w:txbxContent>
                    </v:textbox>
                  </v:roundrect>
                </w:pict>
              </mc:Fallback>
            </mc:AlternateContent>
          </w:r>
          <w:r w:rsidR="00CB5123" w:rsidRPr="004E22C9">
            <w:rPr>
              <w:noProof/>
            </w:rPr>
            <mc:AlternateContent>
              <mc:Choice Requires="wps">
                <w:drawing>
                  <wp:anchor distT="0" distB="0" distL="114300" distR="114300" simplePos="0" relativeHeight="251695104" behindDoc="0" locked="0" layoutInCell="1" allowOverlap="1" wp14:anchorId="61D65026" wp14:editId="6EAB1B9C">
                    <wp:simplePos x="0" y="0"/>
                    <wp:positionH relativeFrom="column">
                      <wp:posOffset>300841</wp:posOffset>
                    </wp:positionH>
                    <wp:positionV relativeFrom="paragraph">
                      <wp:posOffset>7071173</wp:posOffset>
                    </wp:positionV>
                    <wp:extent cx="1732243" cy="928221"/>
                    <wp:effectExtent l="0" t="0" r="0" b="0"/>
                    <wp:wrapNone/>
                    <wp:docPr id="541630306" name="Rectangle: Rounded Corners 10"/>
                    <wp:cNvGraphicFramePr xmlns:a="http://schemas.openxmlformats.org/drawingml/2006/main"/>
                    <a:graphic xmlns:a="http://schemas.openxmlformats.org/drawingml/2006/main">
                      <a:graphicData uri="http://schemas.microsoft.com/office/word/2010/wordprocessingShape">
                        <wps:wsp>
                          <wps:cNvSpPr/>
                          <wps:spPr>
                            <a:xfrm>
                              <a:off x="0" y="0"/>
                              <a:ext cx="1732243" cy="928221"/>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C95874D" w14:textId="5A509CEA" w:rsidR="006F7C5A" w:rsidRPr="00CB5123" w:rsidRDefault="00CB5123" w:rsidP="00CB5123">
                                <w:pPr>
                                  <w:bidi/>
                                  <w:spacing w:line="240" w:lineRule="auto"/>
                                  <w:rPr>
                                    <w:color w:val="D5DCE4" w:themeColor="text2" w:themeTint="33"/>
                                    <w:kern w:val="24"/>
                                    <w:sz w:val="52"/>
                                    <w:szCs w:val="52"/>
                                    <w:lang w:val="en-US"/>
                                    <w14:shadow w14:blurRad="38100" w14:dist="19050" w14:dir="2700000" w14:sx="100000" w14:sy="100000" w14:kx="0" w14:ky="0" w14:algn="tl">
                                      <w14:schemeClr w14:val="dk1">
                                        <w14:alpha w14:val="60000"/>
                                        <w14:lumMod w14:val="50000"/>
                                      </w14:schemeClr>
                                    </w14:shadow>
                                  </w:rPr>
                                </w:pPr>
                                <w:r w:rsidRPr="00CB5123">
                                  <w:rPr>
                                    <w:b/>
                                    <w:bCs/>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ذ</w:t>
                                </w:r>
                                <w:r w:rsidRPr="00CB5123">
                                  <w:rPr>
                                    <w:rFonts w:hint="cs"/>
                                    <w:b/>
                                    <w:bCs/>
                                    <w:color w:val="D5DCE4" w:themeColor="text2" w:themeTint="33"/>
                                    <w:kern w:val="24"/>
                                    <w:sz w:val="52"/>
                                    <w:szCs w:val="52"/>
                                    <w:rtl/>
                                    <w:lang w:val="en-US"/>
                                    <w14:shadow w14:blurRad="38100" w14:dist="19050" w14:dir="2700000" w14:sx="100000" w14:sy="100000" w14:kx="0" w14:ky="0" w14:algn="tl">
                                      <w14:schemeClr w14:val="dk1">
                                        <w14:alpha w14:val="60000"/>
                                        <w14:lumMod w14:val="50000"/>
                                      </w14:schemeClr>
                                    </w14:shadow>
                                  </w:rPr>
                                  <w:t xml:space="preserve">. </w:t>
                                </w:r>
                                <w:r w:rsidR="006F7C5A" w:rsidRPr="00CB5123">
                                  <w:rPr>
                                    <w:rFonts w:hint="cs"/>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 xml:space="preserve">عمر </w:t>
                                </w:r>
                                <w:proofErr w:type="spellStart"/>
                                <w:r w:rsidR="006F7C5A" w:rsidRPr="00CB5123">
                                  <w:rPr>
                                    <w:rFonts w:hint="cs"/>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بي</w:t>
                                </w:r>
                                <w:r w:rsidR="006F7C5A" w:rsidRPr="00CB5123">
                                  <w:rPr>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ش</w:t>
                                </w:r>
                                <w:r w:rsidR="006F7C5A" w:rsidRPr="00CB5123">
                                  <w:rPr>
                                    <w:rFonts w:hint="cs"/>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و</w:t>
                                </w:r>
                                <w:proofErr w:type="spellEnd"/>
                                <w:r w:rsidR="006F7C5A" w:rsidRPr="00CB5123">
                                  <w:rPr>
                                    <w:rFonts w:hint="cs"/>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1D65026" id="_x0000_s1038" style="position:absolute;margin-left:23.7pt;margin-top:556.8pt;width:136.4pt;height:73.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" filled="f" stroked="f" strokeweight="1pt">
                    <v:stroke joinstyle="miter"/>
                    <v:textbox>
                      <w:txbxContent>
                        <w:p w14:paraId="7C95874D" w14:textId="5A509CEA" w:rsidR="006F7C5A" w:rsidRPr="00CB5123" w:rsidRDefault="00CB5123" w:rsidP="00CB5123">
                          <w:pPr>
                            <w:bidi/>
                            <w:spacing w:line="240" w:lineRule="auto"/>
                            <w:rPr>
                              <w:color w:val="D5DCE4" w:themeColor="text2" w:themeTint="33"/>
                              <w:kern w:val="24"/>
                              <w:sz w:val="52"/>
                              <w:szCs w:val="52"/>
                              <w:lang w:val="en-US"/>
                              <w14:shadow w14:blurRad="38100" w14:dist="19050" w14:dir="2700000" w14:sx="100000" w14:sy="100000" w14:kx="0" w14:ky="0" w14:algn="tl">
                                <w14:schemeClr w14:val="dk1">
                                  <w14:alpha w14:val="60000"/>
                                  <w14:lumMod w14:val="50000"/>
                                </w14:schemeClr>
                              </w14:shadow>
                            </w:rPr>
                          </w:pPr>
                          <w:r w:rsidRPr="00CB5123">
                            <w:rPr>
                              <w:b/>
                              <w:bCs/>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ذ</w:t>
                          </w:r>
                          <w:r w:rsidRPr="00CB5123">
                            <w:rPr>
                              <w:rFonts w:hint="cs"/>
                              <w:b/>
                              <w:bCs/>
                              <w:color w:val="D5DCE4" w:themeColor="text2" w:themeTint="33"/>
                              <w:kern w:val="24"/>
                              <w:sz w:val="52"/>
                              <w:szCs w:val="52"/>
                              <w:rtl/>
                              <w:lang w:val="en-US"/>
                              <w14:shadow w14:blurRad="38100" w14:dist="19050" w14:dir="2700000" w14:sx="100000" w14:sy="100000" w14:kx="0" w14:ky="0" w14:algn="tl">
                                <w14:schemeClr w14:val="dk1">
                                  <w14:alpha w14:val="60000"/>
                                  <w14:lumMod w14:val="50000"/>
                                </w14:schemeClr>
                              </w14:shadow>
                            </w:rPr>
                            <w:t xml:space="preserve">. </w:t>
                          </w:r>
                          <w:r w:rsidR="006F7C5A" w:rsidRPr="00CB5123">
                            <w:rPr>
                              <w:rFonts w:hint="cs"/>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 xml:space="preserve">عمر </w:t>
                          </w:r>
                          <w:proofErr w:type="spellStart"/>
                          <w:r w:rsidR="006F7C5A" w:rsidRPr="00CB5123">
                            <w:rPr>
                              <w:rFonts w:hint="cs"/>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بي</w:t>
                          </w:r>
                          <w:r w:rsidR="006F7C5A" w:rsidRPr="00CB5123">
                            <w:rPr>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ش</w:t>
                          </w:r>
                          <w:r w:rsidR="006F7C5A" w:rsidRPr="00CB5123">
                            <w:rPr>
                              <w:rFonts w:hint="cs"/>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و</w:t>
                          </w:r>
                          <w:proofErr w:type="spellEnd"/>
                          <w:r w:rsidR="006F7C5A" w:rsidRPr="00CB5123">
                            <w:rPr>
                              <w:rFonts w:hint="cs"/>
                              <w:color w:val="D5DCE4" w:themeColor="text2" w:themeTint="33"/>
                              <w:kern w:val="24"/>
                              <w:sz w:val="52"/>
                              <w:szCs w:val="52"/>
                              <w:rtl/>
                              <w14:shadow w14:blurRad="38100" w14:dist="19050" w14:dir="2700000" w14:sx="100000" w14:sy="100000" w14:kx="0" w14:ky="0" w14:algn="tl">
                                <w14:schemeClr w14:val="dk1">
                                  <w14:alpha w14:val="60000"/>
                                  <w14:lumMod w14:val="50000"/>
                                </w14:schemeClr>
                              </w14:shadow>
                            </w:rPr>
                            <w:t xml:space="preserve"> </w:t>
                          </w:r>
                        </w:p>
                      </w:txbxContent>
                    </v:textbox>
                  </v:roundrect>
                </w:pict>
              </mc:Fallback>
            </mc:AlternateContent>
          </w:r>
          <w:r w:rsidR="00CB5123" w:rsidRPr="004E22C9">
            <w:rPr>
              <w:noProof/>
            </w:rPr>
            <mc:AlternateContent>
              <mc:Choice Requires="wps">
                <w:drawing>
                  <wp:anchor distT="0" distB="0" distL="114300" distR="114300" simplePos="0" relativeHeight="251686912" behindDoc="0" locked="0" layoutInCell="1" allowOverlap="1" wp14:anchorId="78F16974" wp14:editId="1AD57BA3">
                    <wp:simplePos x="0" y="0"/>
                    <wp:positionH relativeFrom="column">
                      <wp:posOffset>-651025</wp:posOffset>
                    </wp:positionH>
                    <wp:positionV relativeFrom="paragraph">
                      <wp:posOffset>8382149</wp:posOffset>
                    </wp:positionV>
                    <wp:extent cx="2430780" cy="983615"/>
                    <wp:effectExtent l="0" t="0" r="0" b="0"/>
                    <wp:wrapNone/>
                    <wp:docPr id="4" name="Rectangle: Rounded Corners 3">
                      <a:extLst xmlns:a="http://schemas.openxmlformats.org/drawingml/2006/main">
                        <a:ext uri="{FF2B5EF4-FFF2-40B4-BE49-F238E27FC236}">
                          <a16:creationId xmlns:a16="http://schemas.microsoft.com/office/drawing/2014/main" id="{456CCF10-20DA-00DD-F855-D7ABACC61A68}"/>
                        </a:ext>
                      </a:extLst>
                    </wp:docPr>
                    <wp:cNvGraphicFramePr/>
                    <a:graphic xmlns:a="http://schemas.openxmlformats.org/drawingml/2006/main">
                      <a:graphicData uri="http://schemas.microsoft.com/office/word/2010/wordprocessingShape">
                        <wps:wsp>
                          <wps:cNvSpPr/>
                          <wps:spPr>
                            <a:xfrm>
                              <a:off x="0" y="0"/>
                              <a:ext cx="2430780" cy="983615"/>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97B573" w14:textId="120A9424" w:rsidR="004E22C9" w:rsidRPr="004E22C9" w:rsidRDefault="004E22C9" w:rsidP="004E22C9">
                                <w:pPr>
                                  <w:jc w:val="cente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2</w:t>
                                </w:r>
                                <w:r w:rsidR="00BB530D">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9</w:t>
                                </w: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Jan 2026</w:t>
                                </w:r>
                              </w:p>
                            </w:txbxContent>
                          </wps:txbx>
                          <wps:bodyPr rtlCol="0" anchor="ctr"/>
                        </wps:wsp>
                      </a:graphicData>
                    </a:graphic>
                  </wp:anchor>
                </w:drawing>
              </mc:Choice>
              <mc:Fallback>
                <w:pict>
                  <v:roundrect w14:anchorId="78F16974" id="Rectangle: Rounded Corners 3" o:spid="_x0000_s1039" style="position:absolute;margin-left:-51.25pt;margin-top:660pt;width:191.4pt;height:77.4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" filled="f" stroked="f" strokeweight="1pt">
                    <v:stroke joinstyle="miter"/>
                    <v:textbox>
                      <w:txbxContent>
                        <w:p w14:paraId="3997B573" w14:textId="120A9424" w:rsidR="004E22C9" w:rsidRPr="004E22C9" w:rsidRDefault="004E22C9" w:rsidP="004E22C9">
                          <w:pPr>
                            <w:jc w:val="cente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2</w:t>
                          </w:r>
                          <w:r w:rsidR="00BB530D">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9</w:t>
                          </w: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Jan 2026</w:t>
                          </w:r>
                        </w:p>
                      </w:txbxContent>
                    </v:textbox>
                  </v:roundrect>
                </w:pict>
              </mc:Fallback>
            </mc:AlternateContent>
          </w:r>
          <w:r w:rsidR="006F7C5A" w:rsidRPr="004E22C9">
            <w:rPr>
              <w:noProof/>
            </w:rPr>
            <mc:AlternateContent>
              <mc:Choice Requires="wps">
                <w:drawing>
                  <wp:anchor distT="0" distB="0" distL="114300" distR="114300" simplePos="0" relativeHeight="251682816" behindDoc="0" locked="0" layoutInCell="1" allowOverlap="1" wp14:anchorId="0A315397" wp14:editId="27661581">
                    <wp:simplePos x="0" y="0"/>
                    <wp:positionH relativeFrom="column">
                      <wp:posOffset>2868034</wp:posOffset>
                    </wp:positionH>
                    <wp:positionV relativeFrom="paragraph">
                      <wp:posOffset>3609975</wp:posOffset>
                    </wp:positionV>
                    <wp:extent cx="4032250" cy="983615"/>
                    <wp:effectExtent l="0" t="0" r="0" b="0"/>
                    <wp:wrapNone/>
                    <wp:docPr id="20" name="Rectangle: Rounded Corners 19">
                      <a:extLst xmlns:a="http://schemas.openxmlformats.org/drawingml/2006/main">
                        <a:ext uri="{FF2B5EF4-FFF2-40B4-BE49-F238E27FC236}">
                          <a16:creationId xmlns:a16="http://schemas.microsoft.com/office/drawing/2014/main" id="{AD9C0D45-7572-8DA0-7A05-2503436AE15C}"/>
                        </a:ext>
                      </a:extLst>
                    </wp:docPr>
                    <wp:cNvGraphicFramePr/>
                    <a:graphic xmlns:a="http://schemas.openxmlformats.org/drawingml/2006/main">
                      <a:graphicData uri="http://schemas.microsoft.com/office/word/2010/wordprocessingShape">
                        <wps:wsp>
                          <wps:cNvSpPr/>
                          <wps:spPr>
                            <a:xfrm>
                              <a:off x="0" y="0"/>
                              <a:ext cx="4032250" cy="983615"/>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ABE989" w14:textId="60BBB187" w:rsidR="004E22C9" w:rsidRPr="006F7C5A" w:rsidRDefault="006F7C5A" w:rsidP="006F7C5A">
                                <w:pPr>
                                  <w:bidi/>
                                  <w:jc w:val="center"/>
                                  <w:rPr>
                                    <w:rFonts w:hint="cs"/>
                                    <w:b/>
                                    <w:bCs/>
                                    <w:color w:val="D5DCE4" w:themeColor="text2" w:themeTint="33"/>
                                    <w:kern w:val="24"/>
                                    <w:sz w:val="96"/>
                                    <w:szCs w:val="96"/>
                                    <w:rtl/>
                                    <w:lang w:val="en-US"/>
                                    <w14:shadow w14:blurRad="38100" w14:dist="19050" w14:dir="2700000" w14:sx="100000" w14:sy="100000" w14:kx="0" w14:ky="0" w14:algn="tl">
                                      <w14:schemeClr w14:val="dk1">
                                        <w14:alpha w14:val="60000"/>
                                        <w14:lumMod w14:val="50000"/>
                                      </w14:schemeClr>
                                    </w14:shadow>
                                    <w14:ligatures w14:val="none"/>
                                  </w:rPr>
                                </w:pPr>
                                <w:r>
                                  <w:rPr>
                                    <w:rFonts w:hint="cs"/>
                                    <w:b/>
                                    <w:bCs/>
                                    <w:color w:val="D5DCE4" w:themeColor="text2" w:themeTint="33"/>
                                    <w:kern w:val="24"/>
                                    <w:sz w:val="96"/>
                                    <w:szCs w:val="96"/>
                                    <w:rtl/>
                                    <w:lang w:val="en-US"/>
                                    <w14:shadow w14:blurRad="38100" w14:dist="19050" w14:dir="2700000" w14:sx="100000" w14:sy="100000" w14:kx="0" w14:ky="0" w14:algn="tl">
                                      <w14:schemeClr w14:val="dk1">
                                        <w14:alpha w14:val="60000"/>
                                        <w14:lumMod w14:val="50000"/>
                                      </w14:schemeClr>
                                    </w14:shadow>
                                  </w:rPr>
                                  <w:t>بحث في موضوع</w:t>
                                </w:r>
                              </w:p>
                            </w:txbxContent>
                          </wps:txbx>
                          <wps:bodyPr rtlCol="0" anchor="ctr"/>
                        </wps:wsp>
                      </a:graphicData>
                    </a:graphic>
                  </wp:anchor>
                </w:drawing>
              </mc:Choice>
              <mc:Fallback>
                <w:pict>
                  <v:roundrect w14:anchorId="0A315397" id="Rectangle: Rounded Corners 19" o:spid="_x0000_s1040" style="position:absolute;margin-left:225.85pt;margin-top:284.25pt;width:317.5pt;height:77.4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" filled="f" stroked="f" strokeweight="1pt">
                    <v:stroke joinstyle="miter"/>
                    <v:textbox>
                      <w:txbxContent>
                        <w:p w14:paraId="29ABE989" w14:textId="60BBB187" w:rsidR="004E22C9" w:rsidRPr="006F7C5A" w:rsidRDefault="006F7C5A" w:rsidP="006F7C5A">
                          <w:pPr>
                            <w:bidi/>
                            <w:jc w:val="center"/>
                            <w:rPr>
                              <w:rFonts w:hint="cs"/>
                              <w:b/>
                              <w:bCs/>
                              <w:color w:val="D5DCE4" w:themeColor="text2" w:themeTint="33"/>
                              <w:kern w:val="24"/>
                              <w:sz w:val="96"/>
                              <w:szCs w:val="96"/>
                              <w:rtl/>
                              <w:lang w:val="en-US"/>
                              <w14:shadow w14:blurRad="38100" w14:dist="19050" w14:dir="2700000" w14:sx="100000" w14:sy="100000" w14:kx="0" w14:ky="0" w14:algn="tl">
                                <w14:schemeClr w14:val="dk1">
                                  <w14:alpha w14:val="60000"/>
                                  <w14:lumMod w14:val="50000"/>
                                </w14:schemeClr>
                              </w14:shadow>
                              <w14:ligatures w14:val="none"/>
                            </w:rPr>
                          </w:pPr>
                          <w:r>
                            <w:rPr>
                              <w:rFonts w:hint="cs"/>
                              <w:b/>
                              <w:bCs/>
                              <w:color w:val="D5DCE4" w:themeColor="text2" w:themeTint="33"/>
                              <w:kern w:val="24"/>
                              <w:sz w:val="96"/>
                              <w:szCs w:val="96"/>
                              <w:rtl/>
                              <w:lang w:val="en-US"/>
                              <w14:shadow w14:blurRad="38100" w14:dist="19050" w14:dir="2700000" w14:sx="100000" w14:sy="100000" w14:kx="0" w14:ky="0" w14:algn="tl">
                                <w14:schemeClr w14:val="dk1">
                                  <w14:alpha w14:val="60000"/>
                                  <w14:lumMod w14:val="50000"/>
                                </w14:schemeClr>
                              </w14:shadow>
                            </w:rPr>
                            <w:t>بحث في موضوع</w:t>
                          </w:r>
                        </w:p>
                      </w:txbxContent>
                    </v:textbox>
                  </v:roundrect>
                </w:pict>
              </mc:Fallback>
            </mc:AlternateContent>
          </w:r>
          <w:r w:rsidR="006F7C5A" w:rsidRPr="004E22C9">
            <w:rPr>
              <w:noProof/>
            </w:rPr>
            <mc:AlternateContent>
              <mc:Choice Requires="wps">
                <w:drawing>
                  <wp:anchor distT="0" distB="0" distL="114300" distR="114300" simplePos="0" relativeHeight="251683840" behindDoc="0" locked="0" layoutInCell="1" allowOverlap="1" wp14:anchorId="0DB01A52" wp14:editId="4D3C8205">
                    <wp:simplePos x="0" y="0"/>
                    <wp:positionH relativeFrom="column">
                      <wp:posOffset>-182917</wp:posOffset>
                    </wp:positionH>
                    <wp:positionV relativeFrom="paragraph">
                      <wp:posOffset>4242435</wp:posOffset>
                    </wp:positionV>
                    <wp:extent cx="6406814" cy="744220"/>
                    <wp:effectExtent l="0" t="0" r="0" b="0"/>
                    <wp:wrapNone/>
                    <wp:docPr id="21" name="Rectangle: Rounded Corners 20">
                      <a:extLst xmlns:a="http://schemas.openxmlformats.org/drawingml/2006/main">
                        <a:ext uri="{FF2B5EF4-FFF2-40B4-BE49-F238E27FC236}">
                          <a16:creationId xmlns:a16="http://schemas.microsoft.com/office/drawing/2014/main" id="{F87DD085-C627-5E7A-0D6B-4C2358477226}"/>
                        </a:ext>
                      </a:extLst>
                    </wp:docPr>
                    <wp:cNvGraphicFramePr/>
                    <a:graphic xmlns:a="http://schemas.openxmlformats.org/drawingml/2006/main">
                      <a:graphicData uri="http://schemas.microsoft.com/office/word/2010/wordprocessingShape">
                        <wps:wsp>
                          <wps:cNvSpPr/>
                          <wps:spPr>
                            <a:xfrm>
                              <a:off x="0" y="0"/>
                              <a:ext cx="6406814" cy="74422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423C05" w14:textId="07AB16BE" w:rsidR="004E22C9" w:rsidRPr="00923872" w:rsidRDefault="006F7C5A" w:rsidP="006F7C5A">
                                <w:pPr>
                                  <w:pStyle w:val="Title"/>
                                  <w:bidi/>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14:ligatures w14:val="none"/>
                                  </w:rPr>
                                </w:pPr>
                                <w:r w:rsidRPr="006F7C5A">
                                  <w:rPr>
                                    <w:rFonts w:asciiTheme="minorHAnsi" w:hAnsi="Calibri" w:cstheme="minorBidi"/>
                                    <w:color w:val="ACB9CA" w:themeColor="text2" w:themeTint="66"/>
                                    <w:kern w:val="24"/>
                                    <w:sz w:val="48"/>
                                    <w:szCs w:val="48"/>
                                    <w:rtl/>
                                    <w14:shadow w14:blurRad="38100" w14:dist="19050" w14:dir="2700000" w14:sx="100000" w14:sy="100000" w14:kx="0" w14:ky="0" w14:algn="tl">
                                      <w14:schemeClr w14:val="dk1">
                                        <w14:alpha w14:val="60000"/>
                                        <w14:lumMod w14:val="50000"/>
                                      </w14:schemeClr>
                                    </w14:shadow>
                                  </w:rPr>
                                  <w:t>اية بيداغوجيا يمكن ان تحقق مبد تكافؤ الفرص في التعليم المغربي</w:t>
                                </w:r>
                              </w:p>
                            </w:txbxContent>
                          </wps:txbx>
                          <wps:bodyPr wrap="square" rtlCol="0" anchor="ctr"/>
                        </wps:wsp>
                      </a:graphicData>
                    </a:graphic>
                    <wp14:sizeRelH relativeFrom="margin">
                      <wp14:pctWidth>0</wp14:pctWidth>
                    </wp14:sizeRelH>
                  </wp:anchor>
                </w:drawing>
              </mc:Choice>
              <mc:Fallback>
                <w:pict>
                  <v:roundrect w14:anchorId="0DB01A52" id="Rectangle: Rounded Corners 20" o:spid="_x0000_s1041" style="position:absolute;margin-left:-14.4pt;margin-top:334.05pt;width:504.45pt;height:58.6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" filled="f" stroked="f" strokeweight="1pt">
                    <v:stroke joinstyle="miter"/>
                    <v:textbox>
                      <w:txbxContent>
                        <w:p w14:paraId="62423C05" w14:textId="07AB16BE" w:rsidR="004E22C9" w:rsidRPr="00923872" w:rsidRDefault="006F7C5A" w:rsidP="006F7C5A">
                          <w:pPr>
                            <w:pStyle w:val="Title"/>
                            <w:bidi/>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14:ligatures w14:val="none"/>
                            </w:rPr>
                          </w:pPr>
                          <w:r w:rsidRPr="006F7C5A">
                            <w:rPr>
                              <w:rFonts w:asciiTheme="minorHAnsi" w:hAnsi="Calibri" w:cstheme="minorBidi"/>
                              <w:color w:val="ACB9CA" w:themeColor="text2" w:themeTint="66"/>
                              <w:kern w:val="24"/>
                              <w:sz w:val="48"/>
                              <w:szCs w:val="48"/>
                              <w:rtl/>
                              <w14:shadow w14:blurRad="38100" w14:dist="19050" w14:dir="2700000" w14:sx="100000" w14:sy="100000" w14:kx="0" w14:ky="0" w14:algn="tl">
                                <w14:schemeClr w14:val="dk1">
                                  <w14:alpha w14:val="60000"/>
                                  <w14:lumMod w14:val="50000"/>
                                </w14:schemeClr>
                              </w14:shadow>
                            </w:rPr>
                            <w:t>اية بيداغوجيا يمكن ان تحقق مبد تكافؤ الفرص في التعليم المغربي</w:t>
                          </w:r>
                        </w:p>
                      </w:txbxContent>
                    </v:textbox>
                  </v:roundrect>
                </w:pict>
              </mc:Fallback>
            </mc:AlternateContent>
          </w:r>
          <w:r w:rsidR="006F7C5A" w:rsidRPr="004E22C9">
            <w:rPr>
              <w:noProof/>
            </w:rPr>
            <mc:AlternateContent>
              <mc:Choice Requires="wps">
                <w:drawing>
                  <wp:anchor distT="0" distB="0" distL="114300" distR="114300" simplePos="0" relativeHeight="251693056" behindDoc="0" locked="0" layoutInCell="1" allowOverlap="1" wp14:anchorId="726CE905" wp14:editId="076CED01">
                    <wp:simplePos x="0" y="0"/>
                    <wp:positionH relativeFrom="column">
                      <wp:posOffset>2088062</wp:posOffset>
                    </wp:positionH>
                    <wp:positionV relativeFrom="paragraph">
                      <wp:posOffset>3844636</wp:posOffset>
                    </wp:positionV>
                    <wp:extent cx="10131425" cy="446361"/>
                    <wp:effectExtent l="4128" t="0" r="7302" b="7303"/>
                    <wp:wrapNone/>
                    <wp:docPr id="1565198004" name="Rectangle 18"/>
                    <wp:cNvGraphicFramePr/>
                    <a:graphic xmlns:a="http://schemas.openxmlformats.org/drawingml/2006/main">
                      <a:graphicData uri="http://schemas.microsoft.com/office/word/2010/wordprocessingShape">
                        <wps:wsp>
                          <wps:cNvSpPr/>
                          <wps:spPr>
                            <a:xfrm rot="16200000">
                              <a:off x="0" y="0"/>
                              <a:ext cx="10131425" cy="446361"/>
                            </a:xfrm>
                            <a:prstGeom prst="rect">
                              <a:avLst/>
                            </a:prstGeom>
                            <a:solidFill>
                              <a:srgbClr val="EE0000"/>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AAEA9AC" id="Rectangle 18" o:spid="_x0000_s1026" style="position:absolute;margin-left:164.4pt;margin-top:302.75pt;width:797.75pt;height:35.15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" fillcolor="#e00" stroked="f"/>
                </w:pict>
              </mc:Fallback>
            </mc:AlternateContent>
          </w:r>
          <w:r w:rsidR="006F7C5A" w:rsidRPr="004E22C9">
            <w:rPr>
              <w:noProof/>
            </w:rPr>
            <mc:AlternateContent>
              <mc:Choice Requires="wps">
                <w:drawing>
                  <wp:anchor distT="0" distB="0" distL="114300" distR="114300" simplePos="0" relativeHeight="251680768" behindDoc="0" locked="0" layoutInCell="1" allowOverlap="1" wp14:anchorId="26FEFDDE" wp14:editId="6036BDB2">
                    <wp:simplePos x="0" y="0"/>
                    <wp:positionH relativeFrom="column">
                      <wp:posOffset>-181535</wp:posOffset>
                    </wp:positionH>
                    <wp:positionV relativeFrom="paragraph">
                      <wp:posOffset>4990465</wp:posOffset>
                    </wp:positionV>
                    <wp:extent cx="7129145" cy="116840"/>
                    <wp:effectExtent l="0" t="0" r="0" b="0"/>
                    <wp:wrapNone/>
                    <wp:docPr id="19" name="Rectangle 18">
                      <a:extLst xmlns:a="http://schemas.openxmlformats.org/drawingml/2006/main">
                        <a:ext uri="{FF2B5EF4-FFF2-40B4-BE49-F238E27FC236}">
                          <a16:creationId xmlns:a16="http://schemas.microsoft.com/office/drawing/2014/main" id="{4D1235C4-F934-755A-77E9-9D8BA34656BB}"/>
                        </a:ext>
                      </a:extLst>
                    </wp:docPr>
                    <wp:cNvGraphicFramePr/>
                    <a:graphic xmlns:a="http://schemas.openxmlformats.org/drawingml/2006/main">
                      <a:graphicData uri="http://schemas.microsoft.com/office/word/2010/wordprocessingShape">
                        <wps:wsp>
                          <wps:cNvSpPr/>
                          <wps:spPr>
                            <a:xfrm>
                              <a:off x="0" y="0"/>
                              <a:ext cx="7129145" cy="116840"/>
                            </a:xfrm>
                            <a:prstGeom prst="rect">
                              <a:avLst/>
                            </a:prstGeom>
                            <a:solidFill>
                              <a:srgbClr val="5B5B5B"/>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75E50ED3" id="Rectangle 18" o:spid="_x0000_s1026" style="position:absolute;margin-left:-14.3pt;margin-top:392.95pt;width:561.35pt;height:9.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" fillcolor="#5b5b5b" stroked="f"/>
                </w:pict>
              </mc:Fallback>
            </mc:AlternateContent>
          </w:r>
          <w:r w:rsidR="00C66F06" w:rsidRPr="004E22C9">
            <w:rPr>
              <w:noProof/>
            </w:rPr>
            <mc:AlternateContent>
              <mc:Choice Requires="wps">
                <w:drawing>
                  <wp:anchor distT="0" distB="0" distL="114300" distR="114300" simplePos="0" relativeHeight="251679744" behindDoc="0" locked="0" layoutInCell="1" allowOverlap="1" wp14:anchorId="06A254B7" wp14:editId="7834FBC3">
                    <wp:simplePos x="0" y="0"/>
                    <wp:positionH relativeFrom="column">
                      <wp:posOffset>-388983</wp:posOffset>
                    </wp:positionH>
                    <wp:positionV relativeFrom="paragraph">
                      <wp:posOffset>3611064</wp:posOffset>
                    </wp:positionV>
                    <wp:extent cx="7694930" cy="5746659"/>
                    <wp:effectExtent l="0" t="0" r="1270" b="6985"/>
                    <wp:wrapNone/>
                    <wp:docPr id="2" name="Rectangle 1">
                      <a:extLst xmlns:a="http://schemas.openxmlformats.org/drawingml/2006/main">
                        <a:ext uri="{FF2B5EF4-FFF2-40B4-BE49-F238E27FC236}">
                          <a16:creationId xmlns:a16="http://schemas.microsoft.com/office/drawing/2014/main" id="{2D0DD73B-2968-427A-4EAE-032E12DF4808}"/>
                        </a:ext>
                      </a:extLst>
                    </wp:docPr>
                    <wp:cNvGraphicFramePr/>
                    <a:graphic xmlns:a="http://schemas.openxmlformats.org/drawingml/2006/main">
                      <a:graphicData uri="http://schemas.microsoft.com/office/word/2010/wordprocessingShape">
                        <wps:wsp>
                          <wps:cNvSpPr/>
                          <wps:spPr>
                            <a:xfrm>
                              <a:off x="0" y="0"/>
                              <a:ext cx="7694930" cy="5746659"/>
                            </a:xfrm>
                            <a:prstGeom prst="rect">
                              <a:avLst/>
                            </a:prstGeom>
                            <a:solidFill>
                              <a:srgbClr val="7791AA"/>
                            </a:solidFill>
                            <a:ln w="57150">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75191FFD" id="Rectangle 1" o:spid="_x0000_s1026" style="position:absolute;margin-left:-30.65pt;margin-top:284.35pt;width:605.9pt;height:45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" fillcolor="#7791aa" stroked="f" strokeweight="4.5pt"/>
                </w:pict>
              </mc:Fallback>
            </mc:AlternateContent>
          </w:r>
          <w:r w:rsidR="00AE7C6E" w:rsidRPr="004E22C9">
            <w:rPr>
              <w:noProof/>
            </w:rPr>
            <mc:AlternateContent>
              <mc:Choice Requires="wps">
                <w:drawing>
                  <wp:anchor distT="0" distB="0" distL="114300" distR="114300" simplePos="0" relativeHeight="251667456" behindDoc="0" locked="0" layoutInCell="1" allowOverlap="1" wp14:anchorId="4D08F7F9" wp14:editId="158806CD">
                    <wp:simplePos x="0" y="0"/>
                    <wp:positionH relativeFrom="column">
                      <wp:posOffset>960817</wp:posOffset>
                    </wp:positionH>
                    <wp:positionV relativeFrom="paragraph">
                      <wp:posOffset>1096912</wp:posOffset>
                    </wp:positionV>
                    <wp:extent cx="7088505" cy="96042"/>
                    <wp:effectExtent l="2143760" t="0" r="2160905" b="0"/>
                    <wp:wrapNone/>
                    <wp:docPr id="25" name="Rectangle 24">
                      <a:extLst xmlns:a="http://schemas.openxmlformats.org/drawingml/2006/main">
                        <a:ext uri="{FF2B5EF4-FFF2-40B4-BE49-F238E27FC236}">
                          <a16:creationId xmlns:a16="http://schemas.microsoft.com/office/drawing/2014/main" id="{3CB308E3-B9DB-2254-3106-8BF7A5463FF4}"/>
                        </a:ext>
                      </a:extLst>
                    </wp:docPr>
                    <wp:cNvGraphicFramePr/>
                    <a:graphic xmlns:a="http://schemas.openxmlformats.org/drawingml/2006/main">
                      <a:graphicData uri="http://schemas.microsoft.com/office/word/2010/wordprocessingShape">
                        <wps:wsp>
                          <wps:cNvSpPr/>
                          <wps:spPr>
                            <a:xfrm rot="7669726">
                              <a:off x="0" y="0"/>
                              <a:ext cx="7088505" cy="96042"/>
                            </a:xfrm>
                            <a:prstGeom prst="rect">
                              <a:avLst/>
                            </a:prstGeom>
                            <a:solidFill>
                              <a:srgbClr val="585858"/>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3E356552" id="Rectangle 24" o:spid="_x0000_s1026" style="position:absolute;margin-left:75.65pt;margin-top:86.35pt;width:558.15pt;height:7.55pt;rotation:8377386fd;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" fillcolor="#585858" stroked="f"/>
                </w:pict>
              </mc:Fallback>
            </mc:AlternateContent>
          </w:r>
          <w:r w:rsidR="00AE7C6E" w:rsidRPr="004E22C9">
            <w:rPr>
              <w:noProof/>
            </w:rPr>
            <mc:AlternateContent>
              <mc:Choice Requires="wps">
                <w:drawing>
                  <wp:anchor distT="0" distB="0" distL="114300" distR="114300" simplePos="0" relativeHeight="251670528" behindDoc="0" locked="0" layoutInCell="1" allowOverlap="1" wp14:anchorId="392E93D9" wp14:editId="7E17B700">
                    <wp:simplePos x="0" y="0"/>
                    <wp:positionH relativeFrom="column">
                      <wp:posOffset>369659</wp:posOffset>
                    </wp:positionH>
                    <wp:positionV relativeFrom="paragraph">
                      <wp:posOffset>259666</wp:posOffset>
                    </wp:positionV>
                    <wp:extent cx="7088505" cy="1034065"/>
                    <wp:effectExtent l="2017713" t="0" r="2072957" b="0"/>
                    <wp:wrapNone/>
                    <wp:docPr id="10" name="Rectangle 9">
                      <a:extLst xmlns:a="http://schemas.openxmlformats.org/drawingml/2006/main">
                        <a:ext uri="{FF2B5EF4-FFF2-40B4-BE49-F238E27FC236}">
                          <a16:creationId xmlns:a16="http://schemas.microsoft.com/office/drawing/2014/main" id="{0700BD21-0F84-68EA-8D07-E92D0B39079C}"/>
                        </a:ext>
                      </a:extLst>
                    </wp:docPr>
                    <wp:cNvGraphicFramePr/>
                    <a:graphic xmlns:a="http://schemas.openxmlformats.org/drawingml/2006/main">
                      <a:graphicData uri="http://schemas.microsoft.com/office/word/2010/wordprocessingShape">
                        <wps:wsp>
                          <wps:cNvSpPr/>
                          <wps:spPr>
                            <a:xfrm rot="7669726">
                              <a:off x="0" y="0"/>
                              <a:ext cx="7088505" cy="1034065"/>
                            </a:xfrm>
                            <a:prstGeom prst="rect">
                              <a:avLst/>
                            </a:prstGeom>
                            <a:gradFill flip="none" rotWithShape="1">
                              <a:gsLst>
                                <a:gs pos="0">
                                  <a:srgbClr val="585858">
                                    <a:shade val="30000"/>
                                    <a:satMod val="115000"/>
                                  </a:srgbClr>
                                </a:gs>
                                <a:gs pos="50000">
                                  <a:srgbClr val="585858">
                                    <a:shade val="67500"/>
                                    <a:satMod val="115000"/>
                                  </a:srgbClr>
                                </a:gs>
                                <a:gs pos="100000">
                                  <a:srgbClr val="585858">
                                    <a:shade val="100000"/>
                                    <a:satMod val="115000"/>
                                  </a:srgbClr>
                                </a:gs>
                              </a:gsLst>
                              <a:path path="circle">
                                <a:fillToRect r="100000" b="100000"/>
                              </a:path>
                              <a:tileRect l="-100000" t="-100000"/>
                            </a:gra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769F5230" id="Rectangle 9" o:spid="_x0000_s1026" style="position:absolute;margin-left:29.1pt;margin-top:20.45pt;width:558.15pt;height:81.4pt;rotation:8377386fd;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" fillcolor="#303030" stroked="f">
                    <v:fill color2="#585858" rotate="t" colors="0 #303030;.5 #494949;1 #585858" focus="100%" type="gradientRadial"/>
                  </v:rect>
                </w:pict>
              </mc:Fallback>
            </mc:AlternateContent>
          </w:r>
          <w:r w:rsidR="004E22C9">
            <w:rPr>
              <w:rFonts w:asciiTheme="majorBidi" w:hAnsiTheme="majorBidi"/>
            </w:rPr>
            <w:br w:type="page"/>
          </w:r>
        </w:p>
      </w:sdtContent>
    </w:sdt>
    <w:p w14:paraId="033D5965" w14:textId="77777777" w:rsidR="00CB5123" w:rsidRDefault="005C3508" w:rsidP="003A7CBD">
      <w:pPr>
        <w:pStyle w:val="section"/>
        <w:rPr>
          <w:rtl/>
        </w:rPr>
      </w:pPr>
      <w:r>
        <w:rPr>
          <w:rFonts w:hint="cs"/>
          <w:rtl/>
        </w:rPr>
        <w:lastRenderedPageBreak/>
        <w:t>مقدمة</w:t>
      </w:r>
    </w:p>
    <w:p w14:paraId="2E68A8A3" w14:textId="67D9CF69" w:rsidR="003D24E6" w:rsidRPr="003E3BE9" w:rsidRDefault="00CB5123" w:rsidP="003A7CBD">
      <w:pPr>
        <w:bidi/>
        <w:jc w:val="both"/>
        <w:rPr>
          <w:rFonts w:asciiTheme="majorBidi" w:hAnsiTheme="majorBidi" w:cstheme="majorBidi"/>
        </w:rPr>
      </w:pPr>
      <w:r w:rsidRPr="00CB5123">
        <w:rPr>
          <w:rtl/>
        </w:rPr>
        <w:t xml:space="preserve">في ظل التحولات الاجتماعية والاقتصادية التي يعرفها المجتمع المغربي، أصبح مبدأ تكافؤ الفرص في التعليم من الركائز الأساسية لتحقيق العدالة الاجتماعية والإنصاف التربوي. غير أن واقع المنظومة التعليمية يكشف عن تفاوتات واضحة بين المتعلمين، سواء من حيث الوسط الاجتماعي أو المجال الجغرافي أو القدرات الفردية، مما يجعل البحث عن بيداغوجيا قادرة على تقليص هذه الفوارق أمراً ضرورياً. وفي هذا السياق، تبرز البيداغوجية </w:t>
      </w:r>
      <w:proofErr w:type="spellStart"/>
      <w:r w:rsidRPr="00CB5123">
        <w:rPr>
          <w:rtl/>
        </w:rPr>
        <w:t>الفارقية</w:t>
      </w:r>
      <w:proofErr w:type="spellEnd"/>
      <w:r w:rsidRPr="00CB5123">
        <w:rPr>
          <w:rtl/>
        </w:rPr>
        <w:t xml:space="preserve"> كأحد أهم الاختيارات التربوية القادرة على تحقيق مبدأ تكافؤ الفرص، لكونها تنطلق من الاعتراف باختلاف المتعلمين وتنوع حاجاتهم، وتسعى إلى تكييف طرق التدريس والأنشطة والدعم وفق هذه الاختلافات، بما يضمن لكل متعلم فرصة حقيقية للنجاح والتعلم وفق إمكاناته</w:t>
      </w:r>
      <w:r w:rsidRPr="00CB5123">
        <w:t>.</w:t>
      </w:r>
      <w:r w:rsidRPr="00CB5123">
        <w:rPr>
          <w:rFonts w:asciiTheme="majorBidi" w:hAnsiTheme="majorBidi" w:cstheme="majorBidi"/>
        </w:rPr>
        <w:t> </w:t>
      </w:r>
    </w:p>
    <w:p w14:paraId="376DD3C2" w14:textId="10E66198" w:rsidR="003D24E6" w:rsidRPr="003E3BE9" w:rsidRDefault="00CB5123" w:rsidP="003A7CBD">
      <w:pPr>
        <w:pStyle w:val="section"/>
      </w:pPr>
      <w:r w:rsidRPr="00CB5123">
        <w:rPr>
          <w:rtl/>
        </w:rPr>
        <w:t xml:space="preserve">البيداغوجية </w:t>
      </w:r>
      <w:proofErr w:type="spellStart"/>
      <w:r w:rsidRPr="00CB5123">
        <w:rPr>
          <w:rtl/>
        </w:rPr>
        <w:t>الفارقية</w:t>
      </w:r>
      <w:proofErr w:type="spellEnd"/>
    </w:p>
    <w:p w14:paraId="0014C457" w14:textId="77777777" w:rsidR="003A7CBD" w:rsidRDefault="003A7CBD" w:rsidP="003A7CBD">
      <w:pPr>
        <w:bidi/>
        <w:jc w:val="both"/>
        <w:rPr>
          <w:lang w:val="en-US"/>
        </w:rPr>
      </w:pPr>
      <w:r>
        <w:rPr>
          <w:rtl/>
        </w:rPr>
        <w:t xml:space="preserve">تُعدّ البيداغوجية </w:t>
      </w:r>
      <w:proofErr w:type="spellStart"/>
      <w:r>
        <w:rPr>
          <w:rtl/>
        </w:rPr>
        <w:t>الفارقية</w:t>
      </w:r>
      <w:proofErr w:type="spellEnd"/>
      <w:r>
        <w:rPr>
          <w:rtl/>
        </w:rPr>
        <w:t xml:space="preserve"> من المقاربات التربوية الحديثة التي برزت استجابةً للتحولات التي عرفها المجال التعليمي، خاصة مع تزايد الوعي بأهمية مراعاة الفروق الفردية بين المتعلمين. فلم يعد المتعلمون يُنظر إليهم على أنهم كتلة متجانسة تتلقى المعارف بالطريقة نفسها، بل أصبحوا يُعتبرون أفرادًا يختلفون في قدراتهم، </w:t>
      </w:r>
      <w:proofErr w:type="spellStart"/>
      <w:r>
        <w:rPr>
          <w:rtl/>
        </w:rPr>
        <w:t>وميولاتهم</w:t>
      </w:r>
      <w:proofErr w:type="spellEnd"/>
      <w:r>
        <w:rPr>
          <w:rtl/>
        </w:rPr>
        <w:t xml:space="preserve">، وسرعة تعلمهم، وخلفياتهم الاجتماعية والثقافية. ومن هنا، جاءت البيداغوجية </w:t>
      </w:r>
      <w:proofErr w:type="spellStart"/>
      <w:r>
        <w:rPr>
          <w:rtl/>
        </w:rPr>
        <w:t>الفارقية</w:t>
      </w:r>
      <w:proofErr w:type="spellEnd"/>
      <w:r>
        <w:rPr>
          <w:rtl/>
        </w:rPr>
        <w:t xml:space="preserve"> كاختيار تربوي يسعى إلى تحقيق الإنصاف وتكافؤ الفرص داخل القسم الدراسي</w:t>
      </w:r>
      <w:r>
        <w:t>.</w:t>
      </w:r>
    </w:p>
    <w:p w14:paraId="37BCDBE1" w14:textId="77777777" w:rsidR="003A7CBD" w:rsidRDefault="003A7CBD" w:rsidP="003A7CBD">
      <w:pPr>
        <w:bidi/>
        <w:jc w:val="both"/>
      </w:pPr>
      <w:r>
        <w:rPr>
          <w:rtl/>
        </w:rPr>
        <w:t xml:space="preserve">ويقصد بالبيداغوجية </w:t>
      </w:r>
      <w:proofErr w:type="spellStart"/>
      <w:r>
        <w:rPr>
          <w:rtl/>
        </w:rPr>
        <w:t>الفارقية</w:t>
      </w:r>
      <w:proofErr w:type="spellEnd"/>
      <w:r>
        <w:rPr>
          <w:rtl/>
        </w:rPr>
        <w:t xml:space="preserve"> اعتماد المدرس لطرائق وأساليب تدريس متنوعة تُمكّنه من الاستجابة لحاجات المتعلمين المختلفة، مع الحفاظ على الأهداف التعليمية نفسها. فهي لا تعني إعداد برنامج خاص لكل متعلم، بل تعني تنويع الوضعيات التعليمية والأنشطة والوسائل، بما يسمح لكل متعلم بأن يتعلم وفق إيقاعه وقدراته. وبهذا المعنى، تُعدّ البيداغوجية </w:t>
      </w:r>
      <w:proofErr w:type="spellStart"/>
      <w:r>
        <w:rPr>
          <w:rtl/>
        </w:rPr>
        <w:t>الفارقية</w:t>
      </w:r>
      <w:proofErr w:type="spellEnd"/>
      <w:r>
        <w:rPr>
          <w:rtl/>
        </w:rPr>
        <w:t xml:space="preserve"> انتقالًا من منطق التدريس الموحد إلى منطق التعليم المتمركز حول المتعلم</w:t>
      </w:r>
      <w:r>
        <w:t>.</w:t>
      </w:r>
    </w:p>
    <w:p w14:paraId="634C08E6" w14:textId="77777777" w:rsidR="003A7CBD" w:rsidRDefault="003A7CBD" w:rsidP="003A7CBD">
      <w:pPr>
        <w:bidi/>
        <w:jc w:val="both"/>
      </w:pPr>
      <w:r>
        <w:rPr>
          <w:rtl/>
        </w:rPr>
        <w:t>وترتكز هذه المقاربة على مجموعة من المبادئ الأساسية، من أهمها الاعتراف بالتنوع داخل الفصل الدراسي، وجعل المتعلم محور العملية التعليمية، واعتماد المرونة في التخطيط والتنفيذ والتقويم. كما تقوم على التشخيص القبلي لمستويات المتعلمين قصد تحديد حاجاتهم، ثم بناء أنشطة تعليمية مناسبة تُمكّن من دعم المتعثرين وتحفيز المتفوقين في آن واحد. ويُعدّ هذا التشخيص خطوة أساسية لضمان نجاعة التفريق البيداغوجي</w:t>
      </w:r>
      <w:r>
        <w:t>.</w:t>
      </w:r>
    </w:p>
    <w:p w14:paraId="76FE55F0" w14:textId="77777777" w:rsidR="003A7CBD" w:rsidRDefault="003A7CBD" w:rsidP="003A7CBD">
      <w:pPr>
        <w:bidi/>
        <w:jc w:val="both"/>
      </w:pPr>
      <w:r>
        <w:rPr>
          <w:rtl/>
        </w:rPr>
        <w:t xml:space="preserve">وتهدف البيداغوجية </w:t>
      </w:r>
      <w:proofErr w:type="spellStart"/>
      <w:r>
        <w:rPr>
          <w:rtl/>
        </w:rPr>
        <w:t>الفارقية</w:t>
      </w:r>
      <w:proofErr w:type="spellEnd"/>
      <w:r>
        <w:rPr>
          <w:rtl/>
        </w:rPr>
        <w:t xml:space="preserve"> إلى تحقيق عدة أهداف تربوية، من أبرزها الحد من الفشل الدراسي، وتحسين جودة </w:t>
      </w:r>
      <w:proofErr w:type="spellStart"/>
      <w:r>
        <w:rPr>
          <w:rtl/>
        </w:rPr>
        <w:t>التعلمات</w:t>
      </w:r>
      <w:proofErr w:type="spellEnd"/>
      <w:r>
        <w:rPr>
          <w:rtl/>
        </w:rPr>
        <w:t>، ورفع دافعية المتعلمين، وتعزيز ثقتهم بأنفسهم. كما تسهم في خلق مناخ صفي إيجابي يسوده التعاون والاحترام، حيث يشعر كل متعلم بأن خصوصيته معترف بها، وأنه قادر على النجاح وفق إمكاناته الخاصة</w:t>
      </w:r>
      <w:r>
        <w:t>.</w:t>
      </w:r>
    </w:p>
    <w:p w14:paraId="1633D818" w14:textId="77777777" w:rsidR="003A7CBD" w:rsidRDefault="003A7CBD" w:rsidP="003A7CBD">
      <w:pPr>
        <w:bidi/>
        <w:jc w:val="both"/>
      </w:pPr>
      <w:r>
        <w:rPr>
          <w:rtl/>
        </w:rPr>
        <w:t xml:space="preserve">وتتخذ البيداغوجية </w:t>
      </w:r>
      <w:proofErr w:type="spellStart"/>
      <w:r>
        <w:rPr>
          <w:rtl/>
        </w:rPr>
        <w:t>الفارقية</w:t>
      </w:r>
      <w:proofErr w:type="spellEnd"/>
      <w:r>
        <w:rPr>
          <w:rtl/>
        </w:rPr>
        <w:t xml:space="preserve"> عدة أشكال، منها التفريق في المحتوى عبر تبسيط أو تعميق المعارف، والتفريق في الأنشطة من خلال تقديم تمارين متفاوتة الصعوبة، والتفريق في الوسائل باستعمال دعائم متنوعة، إضافة إلى التفريق في الإيقاع والتقويم. ويلعب المدرس دورًا محوريًا في هذا الإطار، إذ يُطلب منه التخطيط الجيد، وحسن التنظيم، والتتبع المستمر لمسار تعلم المتعلمين</w:t>
      </w:r>
      <w:r>
        <w:t>.</w:t>
      </w:r>
    </w:p>
    <w:p w14:paraId="5DF5C697" w14:textId="77777777" w:rsidR="003A7CBD" w:rsidRDefault="003A7CBD" w:rsidP="003A7CBD">
      <w:pPr>
        <w:bidi/>
        <w:jc w:val="both"/>
      </w:pPr>
      <w:r>
        <w:rPr>
          <w:rtl/>
        </w:rPr>
        <w:t xml:space="preserve">وخلاصة القول، تُعدّ البيداغوجية </w:t>
      </w:r>
      <w:proofErr w:type="spellStart"/>
      <w:r>
        <w:rPr>
          <w:rtl/>
        </w:rPr>
        <w:t>الفارقية</w:t>
      </w:r>
      <w:proofErr w:type="spellEnd"/>
      <w:r>
        <w:rPr>
          <w:rtl/>
        </w:rPr>
        <w:t xml:space="preserve"> خيارًا تربويًا فعالًا يسهم في بناء مدرسة منصفة وشاملة، قادرة على الاستجابة لتحديات التنوع داخل الفصول الدراسية، وجعل التعلم حقًا متاحًا لجميع المتعلمين دون استثناء</w:t>
      </w:r>
      <w:r>
        <w:t>.</w:t>
      </w:r>
    </w:p>
    <w:p w14:paraId="1A9B5BC6" w14:textId="66204C1C" w:rsidR="00CB5123" w:rsidRPr="003E3BE9" w:rsidRDefault="00CB5123" w:rsidP="00CB5123">
      <w:pPr>
        <w:bidi/>
        <w:jc w:val="both"/>
        <w:rPr>
          <w:rFonts w:asciiTheme="majorBidi" w:hAnsiTheme="majorBidi" w:cstheme="majorBidi"/>
        </w:rPr>
      </w:pPr>
      <w:r w:rsidRPr="00CB5123">
        <w:rPr>
          <w:rFonts w:asciiTheme="majorBidi" w:hAnsiTheme="majorBidi" w:cstheme="majorBidi"/>
        </w:rPr>
        <w:t>.</w:t>
      </w:r>
    </w:p>
    <w:p w14:paraId="02BB82DF" w14:textId="2B0B1D7E" w:rsidR="003D24E6" w:rsidRDefault="003A7CBD" w:rsidP="003A7CBD">
      <w:pPr>
        <w:pStyle w:val="section"/>
      </w:pPr>
      <w:r>
        <w:rPr>
          <w:rFonts w:hint="cs"/>
          <w:rtl/>
        </w:rPr>
        <w:t>ا</w:t>
      </w:r>
      <w:r w:rsidRPr="003A7CBD">
        <w:rPr>
          <w:rtl/>
        </w:rPr>
        <w:t xml:space="preserve">عتماد البيداغوجية </w:t>
      </w:r>
      <w:proofErr w:type="spellStart"/>
      <w:r w:rsidRPr="003A7CBD">
        <w:rPr>
          <w:rtl/>
        </w:rPr>
        <w:t>الفارقية</w:t>
      </w:r>
      <w:proofErr w:type="spellEnd"/>
      <w:r>
        <w:rPr>
          <w:rFonts w:hint="cs"/>
          <w:rtl/>
        </w:rPr>
        <w:t xml:space="preserve"> في التعليم</w:t>
      </w:r>
    </w:p>
    <w:p w14:paraId="215940FE" w14:textId="77777777" w:rsidR="003A7CBD" w:rsidRPr="003A7CBD" w:rsidRDefault="003A7CBD" w:rsidP="003A7CBD">
      <w:pPr>
        <w:bidi/>
        <w:jc w:val="both"/>
        <w:rPr>
          <w:lang w:val="en-US"/>
        </w:rPr>
      </w:pPr>
      <w:r w:rsidRPr="003A7CBD">
        <w:rPr>
          <w:rtl/>
        </w:rPr>
        <w:t xml:space="preserve">يُعدّ اعتماد البيداغوجية </w:t>
      </w:r>
      <w:proofErr w:type="spellStart"/>
      <w:r w:rsidRPr="003A7CBD">
        <w:rPr>
          <w:rtl/>
        </w:rPr>
        <w:t>الفارقية</w:t>
      </w:r>
      <w:proofErr w:type="spellEnd"/>
      <w:r w:rsidRPr="003A7CBD">
        <w:rPr>
          <w:rtl/>
        </w:rPr>
        <w:t xml:space="preserve"> في تدريس مادتي الفيزياء والكيمياء ضرورة تربوية، نظرًا لما تتسمان به من طابع تجريدي ومفاهيم علمية دقيقة تتطلب قدرات ذهنية متفاوتة بين المتعلمين. فداخل القسم الواحد نجد تباينًا واضحًا في الفهم، وفي القدرة على الربط والاستنتاج، وفي </w:t>
      </w:r>
      <w:r w:rsidRPr="003A7CBD">
        <w:rPr>
          <w:rtl/>
        </w:rPr>
        <w:lastRenderedPageBreak/>
        <w:t>التحكم في الأدوات الرياضية والتجريبية، مما يفرض على المدرس البحث عن طرائق تدريس تراعي هذا التنوع وتضمن تعلّمًا فعالًا لجميع المتعلمين</w:t>
      </w:r>
      <w:r w:rsidRPr="003A7CBD">
        <w:rPr>
          <w:lang w:val="en-US"/>
        </w:rPr>
        <w:t>.</w:t>
      </w:r>
    </w:p>
    <w:p w14:paraId="781F1C19" w14:textId="77777777" w:rsidR="003A7CBD" w:rsidRPr="003A7CBD" w:rsidRDefault="003A7CBD" w:rsidP="003A7CBD">
      <w:pPr>
        <w:bidi/>
        <w:jc w:val="both"/>
        <w:rPr>
          <w:lang w:val="en-US"/>
        </w:rPr>
      </w:pPr>
      <w:r w:rsidRPr="003A7CBD">
        <w:rPr>
          <w:rtl/>
        </w:rPr>
        <w:t xml:space="preserve">من أهم طرق اعتماد البيداغوجية </w:t>
      </w:r>
      <w:proofErr w:type="spellStart"/>
      <w:r w:rsidRPr="003A7CBD">
        <w:rPr>
          <w:rtl/>
        </w:rPr>
        <w:t>الفارقية</w:t>
      </w:r>
      <w:proofErr w:type="spellEnd"/>
      <w:r w:rsidRPr="003A7CBD">
        <w:rPr>
          <w:rtl/>
        </w:rPr>
        <w:t xml:space="preserve"> في الفيزياء والكيمياء </w:t>
      </w:r>
      <w:r w:rsidRPr="003A7CBD">
        <w:rPr>
          <w:b/>
          <w:bCs/>
          <w:rtl/>
        </w:rPr>
        <w:t>التشخيص القبلي</w:t>
      </w:r>
      <w:r w:rsidRPr="003A7CBD">
        <w:rPr>
          <w:rtl/>
        </w:rPr>
        <w:t>، حيث يقوم المدرس في بداية الدرس أو الوحدة بتقويم مكتسبات المتعلمين السابقة، سواء عبر أسئلة شفهية، أو تمارين قصيرة، أو وضعيات مشكلة. ويسمح هذا التشخيص بتحديد الفروق في مستوى الفهم، والكشف عن التعثرات المفاهيمية الشائعة، مما يساعد على التخطيط لأنشطة تعليمية مناسبة لمستويات المتعلمين المختلفة</w:t>
      </w:r>
      <w:r w:rsidRPr="003A7CBD">
        <w:rPr>
          <w:lang w:val="en-US"/>
        </w:rPr>
        <w:t>.</w:t>
      </w:r>
    </w:p>
    <w:p w14:paraId="5C85E464" w14:textId="77777777" w:rsidR="003A7CBD" w:rsidRPr="003A7CBD" w:rsidRDefault="003A7CBD" w:rsidP="003A7CBD">
      <w:pPr>
        <w:bidi/>
        <w:jc w:val="both"/>
        <w:rPr>
          <w:lang w:val="en-US"/>
        </w:rPr>
      </w:pPr>
      <w:r w:rsidRPr="003A7CBD">
        <w:rPr>
          <w:rtl/>
        </w:rPr>
        <w:t xml:space="preserve">كما يُعدّ </w:t>
      </w:r>
      <w:r w:rsidRPr="003A7CBD">
        <w:rPr>
          <w:b/>
          <w:bCs/>
          <w:rtl/>
        </w:rPr>
        <w:t>تنويع الأنشطة التعليمية</w:t>
      </w:r>
      <w:r w:rsidRPr="003A7CBD">
        <w:rPr>
          <w:rtl/>
        </w:rPr>
        <w:t xml:space="preserve"> من أبرز أساليب التفريق البيداغوجي، إذ يمكن للمدرس تقديم تمارين متفاوتة الصعوبة حول المفهوم نفسه، مثل تمارين تطبيقية بسيطة للمتعلمين المتعثرين، وأخرى تتطلب التحليل والتركيب للمتعلمين المتقدمين. وفي الفيزياء والكيمياء، يمكن اعتماد أنشطة حسابية، وأخرى تفسيرية، وأخرى تعتمد على الملاحظة والاستنتاج، بما يسمح لكل متعلم بالتفاعل مع التعلم وفق قدراته</w:t>
      </w:r>
      <w:r w:rsidRPr="003A7CBD">
        <w:rPr>
          <w:lang w:val="en-US"/>
        </w:rPr>
        <w:t>.</w:t>
      </w:r>
    </w:p>
    <w:p w14:paraId="1797AD2B" w14:textId="77777777" w:rsidR="003A7CBD" w:rsidRPr="003A7CBD" w:rsidRDefault="003A7CBD" w:rsidP="003A7CBD">
      <w:pPr>
        <w:bidi/>
        <w:jc w:val="both"/>
        <w:rPr>
          <w:lang w:val="en-US"/>
        </w:rPr>
      </w:pPr>
      <w:r w:rsidRPr="003A7CBD">
        <w:rPr>
          <w:rtl/>
        </w:rPr>
        <w:t xml:space="preserve">ويُعتبر </w:t>
      </w:r>
      <w:r w:rsidRPr="003A7CBD">
        <w:rPr>
          <w:b/>
          <w:bCs/>
          <w:rtl/>
        </w:rPr>
        <w:t>التفريق في الوسائل والدعامات</w:t>
      </w:r>
      <w:r w:rsidRPr="003A7CBD">
        <w:rPr>
          <w:rtl/>
        </w:rPr>
        <w:t xml:space="preserve"> وسيلة فعالة في تدريس هاتين المادتين، حيث يمكن استخدام التجارب المخبرية، والمحاكاة الرقمية، والرسوم التوضيحية، والفيديوهات العلمية، إلى جانب الشرح النظري. فبعض المتعلمين يستوعبون المفاهيم بشكل أفضل من خلال التجريب والمشاهدة، بينما يفضل آخرون الشرح الرمزي أو الرياضي، وهو ما يعزز الفهم العميق للظواهر الفيزيائية والكيميائية</w:t>
      </w:r>
      <w:r w:rsidRPr="003A7CBD">
        <w:rPr>
          <w:lang w:val="en-US"/>
        </w:rPr>
        <w:t>.</w:t>
      </w:r>
    </w:p>
    <w:p w14:paraId="30DB001F" w14:textId="77777777" w:rsidR="003A7CBD" w:rsidRPr="003A7CBD" w:rsidRDefault="003A7CBD" w:rsidP="003A7CBD">
      <w:pPr>
        <w:bidi/>
        <w:jc w:val="both"/>
        <w:rPr>
          <w:lang w:val="en-US"/>
        </w:rPr>
      </w:pPr>
      <w:r w:rsidRPr="003A7CBD">
        <w:rPr>
          <w:rtl/>
        </w:rPr>
        <w:t xml:space="preserve">ومن الطرق المهمة كذلك </w:t>
      </w:r>
      <w:r w:rsidRPr="003A7CBD">
        <w:rPr>
          <w:b/>
          <w:bCs/>
          <w:rtl/>
        </w:rPr>
        <w:t>العمل بالمجموعات</w:t>
      </w:r>
      <w:r w:rsidRPr="003A7CBD">
        <w:rPr>
          <w:rtl/>
        </w:rPr>
        <w:t>، حيث يمكن تقسيم المتعلمين إلى مجموعات متجانسة أو غير متجانسة حسب الهدف، وتكليفهم بإنجاز أنشطة تجريبية أو حل وضعيات مشكلة. ويسمح هذا الأسلوب بتبادل الخبرات، وتنمية مهارات التواصل والتعاون، كما يتيح للمدرس مرافقة المتعلمين المحتاجين للدعم بشكل أدق</w:t>
      </w:r>
      <w:r w:rsidRPr="003A7CBD">
        <w:rPr>
          <w:lang w:val="en-US"/>
        </w:rPr>
        <w:t>.</w:t>
      </w:r>
    </w:p>
    <w:p w14:paraId="5CA07343" w14:textId="77777777" w:rsidR="003A7CBD" w:rsidRPr="003A7CBD" w:rsidRDefault="003A7CBD" w:rsidP="003A7CBD">
      <w:pPr>
        <w:bidi/>
        <w:jc w:val="both"/>
        <w:rPr>
          <w:lang w:val="en-US"/>
        </w:rPr>
      </w:pPr>
      <w:r w:rsidRPr="003A7CBD">
        <w:rPr>
          <w:rtl/>
        </w:rPr>
        <w:t xml:space="preserve">ولا يكتمل اعتماد البيداغوجية </w:t>
      </w:r>
      <w:proofErr w:type="spellStart"/>
      <w:r w:rsidRPr="003A7CBD">
        <w:rPr>
          <w:rtl/>
        </w:rPr>
        <w:t>الفارقية</w:t>
      </w:r>
      <w:proofErr w:type="spellEnd"/>
      <w:r w:rsidRPr="003A7CBD">
        <w:rPr>
          <w:rtl/>
        </w:rPr>
        <w:t xml:space="preserve"> دون </w:t>
      </w:r>
      <w:r w:rsidRPr="003A7CBD">
        <w:rPr>
          <w:b/>
          <w:bCs/>
          <w:rtl/>
        </w:rPr>
        <w:t>تنويع أساليب التقويم</w:t>
      </w:r>
      <w:r w:rsidRPr="003A7CBD">
        <w:rPr>
          <w:rtl/>
        </w:rPr>
        <w:t xml:space="preserve">، إذ يمكن اعتماد تقويمات شفوية، وكتابية، وتجريبية، ومشاريع صغيرة، مع مراعاة إيقاع تعلم كل متعلم. ويساعد التقويم التكويني المستمر على تتبع تطور </w:t>
      </w:r>
      <w:proofErr w:type="spellStart"/>
      <w:r w:rsidRPr="003A7CBD">
        <w:rPr>
          <w:rtl/>
        </w:rPr>
        <w:t>التعلمات</w:t>
      </w:r>
      <w:proofErr w:type="spellEnd"/>
      <w:r w:rsidRPr="003A7CBD">
        <w:rPr>
          <w:rtl/>
        </w:rPr>
        <w:t>، وتعديل الممارسات التدريسية وفق حاجات المتعلمين</w:t>
      </w:r>
      <w:r w:rsidRPr="003A7CBD">
        <w:rPr>
          <w:lang w:val="en-US"/>
        </w:rPr>
        <w:t>.</w:t>
      </w:r>
    </w:p>
    <w:p w14:paraId="42F3C558" w14:textId="1EB64D5C" w:rsidR="003A7CBD" w:rsidRPr="003A7CBD" w:rsidRDefault="003A7CBD" w:rsidP="003A7CBD">
      <w:pPr>
        <w:bidi/>
        <w:jc w:val="both"/>
        <w:rPr>
          <w:lang w:val="en-US"/>
        </w:rPr>
      </w:pPr>
      <w:r w:rsidRPr="003A7CBD">
        <w:rPr>
          <w:rtl/>
        </w:rPr>
        <w:t xml:space="preserve">وخلاصة القول، فإن اعتماد البيداغوجية </w:t>
      </w:r>
      <w:proofErr w:type="spellStart"/>
      <w:r w:rsidRPr="003A7CBD">
        <w:rPr>
          <w:rtl/>
        </w:rPr>
        <w:t>الفارقية</w:t>
      </w:r>
      <w:proofErr w:type="spellEnd"/>
      <w:r w:rsidRPr="003A7CBD">
        <w:rPr>
          <w:rtl/>
        </w:rPr>
        <w:t xml:space="preserve"> في تدريس الفيزياء والكيمياء يساهم في تبسيط المفاهيم العلمية، والحد من التعثر الدراسي، وجعل المتعلم فاعلًا في بناء </w:t>
      </w:r>
      <w:proofErr w:type="spellStart"/>
      <w:r w:rsidRPr="003A7CBD">
        <w:rPr>
          <w:rtl/>
        </w:rPr>
        <w:t>تعلماته</w:t>
      </w:r>
      <w:proofErr w:type="spellEnd"/>
      <w:r w:rsidRPr="003A7CBD">
        <w:rPr>
          <w:rtl/>
        </w:rPr>
        <w:t>، مما يعزز جودة التعليم العلمي ويجعل التعلم أكثر إنصافًا وفعالية</w:t>
      </w:r>
      <w:r w:rsidRPr="003A7CBD">
        <w:rPr>
          <w:lang w:val="en-US"/>
        </w:rPr>
        <w:t>.</w:t>
      </w:r>
    </w:p>
    <w:p w14:paraId="0151CE39" w14:textId="77777777" w:rsidR="003A7CBD" w:rsidRPr="003A7CBD" w:rsidRDefault="003A7CBD" w:rsidP="003A7CBD">
      <w:pPr>
        <w:pStyle w:val="section"/>
        <w:rPr>
          <w:lang w:val="en-US"/>
        </w:rPr>
      </w:pPr>
      <w:r>
        <w:rPr>
          <w:rFonts w:hint="cs"/>
          <w:rtl/>
          <w:lang w:val="en-US"/>
        </w:rPr>
        <w:t xml:space="preserve">نقط ضعف باقي </w:t>
      </w:r>
      <w:proofErr w:type="spellStart"/>
      <w:r>
        <w:rPr>
          <w:rFonts w:hint="cs"/>
          <w:rtl/>
          <w:lang w:val="en-US"/>
        </w:rPr>
        <w:t>البيداغوجيات</w:t>
      </w:r>
      <w:proofErr w:type="spellEnd"/>
    </w:p>
    <w:p w14:paraId="2D6C6D25" w14:textId="77777777" w:rsidR="003A7CBD" w:rsidRPr="003A7CBD" w:rsidRDefault="003A7CBD" w:rsidP="003A7CBD">
      <w:pPr>
        <w:bidi/>
        <w:jc w:val="both"/>
        <w:rPr>
          <w:lang w:val="en-US"/>
        </w:rPr>
      </w:pPr>
      <w:r w:rsidRPr="003A7CBD">
        <w:rPr>
          <w:rtl/>
          <w:lang w:val="en-US"/>
        </w:rPr>
        <w:t xml:space="preserve">رغم تعدد المقاربات </w:t>
      </w:r>
      <w:proofErr w:type="spellStart"/>
      <w:r w:rsidRPr="003A7CBD">
        <w:rPr>
          <w:rtl/>
          <w:lang w:val="en-US"/>
        </w:rPr>
        <w:t>والبيداغوجيات</w:t>
      </w:r>
      <w:proofErr w:type="spellEnd"/>
      <w:r w:rsidRPr="003A7CBD">
        <w:rPr>
          <w:rtl/>
          <w:lang w:val="en-US"/>
        </w:rPr>
        <w:t xml:space="preserve"> المعتمدة في الحقل التربوي، مثل البيداغوجية بالأهداف، وبيداغوجية الكفايات، والبيداغوجية النشيطة، فإن كثيرًا منها يظل قاصرًا عن تحقيق مبدأ تكافؤ الفرص بين المتعلمين. ويعود ذلك أساسًا إلى أنها تنطلق غالبًا من تصور يجعل المتعلمين في وضعية متشابهة، دون مراعاة كافية للفروق الفردية بينهم</w:t>
      </w:r>
      <w:r w:rsidRPr="003A7CBD">
        <w:rPr>
          <w:lang w:val="en-US"/>
        </w:rPr>
        <w:t>.</w:t>
      </w:r>
    </w:p>
    <w:p w14:paraId="33A3F0A5" w14:textId="77777777" w:rsidR="003A7CBD" w:rsidRPr="003A7CBD" w:rsidRDefault="003A7CBD" w:rsidP="003A7CBD">
      <w:pPr>
        <w:bidi/>
        <w:jc w:val="both"/>
        <w:rPr>
          <w:lang w:val="en-US"/>
        </w:rPr>
      </w:pPr>
      <w:r w:rsidRPr="003A7CBD">
        <w:rPr>
          <w:rtl/>
          <w:lang w:val="en-US"/>
        </w:rPr>
        <w:t xml:space="preserve">أول ما ينقص هذه </w:t>
      </w:r>
      <w:proofErr w:type="spellStart"/>
      <w:r w:rsidRPr="003A7CBD">
        <w:rPr>
          <w:rtl/>
          <w:lang w:val="en-US"/>
        </w:rPr>
        <w:t>البيداغوجيات</w:t>
      </w:r>
      <w:proofErr w:type="spellEnd"/>
      <w:r w:rsidRPr="003A7CBD">
        <w:rPr>
          <w:rtl/>
          <w:lang w:val="en-US"/>
        </w:rPr>
        <w:t xml:space="preserve"> هو </w:t>
      </w:r>
      <w:r w:rsidRPr="003A7CBD">
        <w:rPr>
          <w:b/>
          <w:bCs/>
          <w:rtl/>
          <w:lang w:val="en-US"/>
        </w:rPr>
        <w:t>الاعتراف الحقيقي بالتنوع داخل الفصل الدراسي</w:t>
      </w:r>
      <w:r w:rsidRPr="003A7CBD">
        <w:rPr>
          <w:lang w:val="en-US"/>
        </w:rPr>
        <w:t xml:space="preserve">. </w:t>
      </w:r>
      <w:r w:rsidRPr="003A7CBD">
        <w:rPr>
          <w:rtl/>
          <w:lang w:val="en-US"/>
        </w:rPr>
        <w:t>فالكثير من المقاربات تعتمد برنامجًا موحدًا، وإيقاعًا زمنيًا واحدًا، وطرائق تدريس متشابهة لجميع المتعلمين، مما يؤدي إلى استفادة فئة معينة فقط، غالبًا من المتعلمين ذوي القدرات المتوسطة أو العالية، في حين يُقصى المتعثرون بشكل غير مباشر</w:t>
      </w:r>
      <w:r w:rsidRPr="003A7CBD">
        <w:rPr>
          <w:lang w:val="en-US"/>
        </w:rPr>
        <w:t>.</w:t>
      </w:r>
    </w:p>
    <w:p w14:paraId="3353B95E" w14:textId="77777777" w:rsidR="003A7CBD" w:rsidRPr="003A7CBD" w:rsidRDefault="003A7CBD" w:rsidP="003A7CBD">
      <w:pPr>
        <w:bidi/>
        <w:jc w:val="both"/>
        <w:rPr>
          <w:lang w:val="en-US"/>
        </w:rPr>
      </w:pPr>
      <w:r w:rsidRPr="003A7CBD">
        <w:rPr>
          <w:rtl/>
          <w:lang w:val="en-US"/>
        </w:rPr>
        <w:t xml:space="preserve">كما ينقصها </w:t>
      </w:r>
      <w:r w:rsidRPr="003A7CBD">
        <w:rPr>
          <w:b/>
          <w:bCs/>
          <w:rtl/>
          <w:lang w:val="en-US"/>
        </w:rPr>
        <w:t>المرونة في التخطيط والتنفيذ</w:t>
      </w:r>
      <w:r w:rsidRPr="003A7CBD">
        <w:rPr>
          <w:rtl/>
          <w:lang w:val="en-US"/>
        </w:rPr>
        <w:t xml:space="preserve">، إذ يكون المدرس مطالبًا بإنهاء المقرر في زمن محدد وبأساليب محددة، دون فسح المجال لتعديل الأنشطة أو إعادة بناء </w:t>
      </w:r>
      <w:proofErr w:type="spellStart"/>
      <w:r w:rsidRPr="003A7CBD">
        <w:rPr>
          <w:rtl/>
          <w:lang w:val="en-US"/>
        </w:rPr>
        <w:t>التعلمات</w:t>
      </w:r>
      <w:proofErr w:type="spellEnd"/>
      <w:r w:rsidRPr="003A7CBD">
        <w:rPr>
          <w:rtl/>
          <w:lang w:val="en-US"/>
        </w:rPr>
        <w:t xml:space="preserve"> حسب حاجات المتعلمين. هذه الصرامة تجعل فرص التعلم غير متكافئة، لأن المتعلمين لا يمتلكون الإيقاع نفسه ولا الاستعدادات نفسها</w:t>
      </w:r>
      <w:r w:rsidRPr="003A7CBD">
        <w:rPr>
          <w:lang w:val="en-US"/>
        </w:rPr>
        <w:t>.</w:t>
      </w:r>
    </w:p>
    <w:p w14:paraId="2DFB134E" w14:textId="77777777" w:rsidR="003A7CBD" w:rsidRPr="003A7CBD" w:rsidRDefault="003A7CBD" w:rsidP="003A7CBD">
      <w:pPr>
        <w:bidi/>
        <w:jc w:val="both"/>
        <w:rPr>
          <w:lang w:val="en-US"/>
        </w:rPr>
      </w:pPr>
      <w:r w:rsidRPr="003A7CBD">
        <w:rPr>
          <w:rtl/>
          <w:lang w:val="en-US"/>
        </w:rPr>
        <w:t xml:space="preserve">ومن أوجه القصور أيضًا </w:t>
      </w:r>
      <w:r w:rsidRPr="003A7CBD">
        <w:rPr>
          <w:b/>
          <w:bCs/>
          <w:rtl/>
          <w:lang w:val="en-US"/>
        </w:rPr>
        <w:t>الاعتماد المفرط على التقويم الموحد</w:t>
      </w:r>
      <w:r w:rsidRPr="003A7CBD">
        <w:rPr>
          <w:rtl/>
          <w:lang w:val="en-US"/>
        </w:rPr>
        <w:t>، خاصة التقويمات الكتابية التقليدية، التي تقيس جانبًا محدودًا من قدرات المتعلمين، وتركز على الحفظ والاسترجاع أكثر من الفهم والتطبيق. هذا النوع من التقويم لا ينصف المتعلمين الذين قد يمتلكون قدرات تحليلية أو عملية أو تواصلية، لكنه يضعهم في وضعية فشل لعدم توافقهم مع نمط التقويم السائد</w:t>
      </w:r>
      <w:r w:rsidRPr="003A7CBD">
        <w:rPr>
          <w:lang w:val="en-US"/>
        </w:rPr>
        <w:t>.</w:t>
      </w:r>
    </w:p>
    <w:p w14:paraId="14206E1B" w14:textId="77777777" w:rsidR="003A7CBD" w:rsidRPr="003A7CBD" w:rsidRDefault="003A7CBD" w:rsidP="003A7CBD">
      <w:pPr>
        <w:bidi/>
        <w:jc w:val="both"/>
        <w:rPr>
          <w:lang w:val="en-US"/>
        </w:rPr>
      </w:pPr>
      <w:r w:rsidRPr="003A7CBD">
        <w:rPr>
          <w:rtl/>
          <w:lang w:val="en-US"/>
        </w:rPr>
        <w:t xml:space="preserve">وتفتقر بعض </w:t>
      </w:r>
      <w:proofErr w:type="spellStart"/>
      <w:r w:rsidRPr="003A7CBD">
        <w:rPr>
          <w:rtl/>
          <w:lang w:val="en-US"/>
        </w:rPr>
        <w:t>البيداغوجيات</w:t>
      </w:r>
      <w:proofErr w:type="spellEnd"/>
      <w:r w:rsidRPr="003A7CBD">
        <w:rPr>
          <w:rtl/>
          <w:lang w:val="en-US"/>
        </w:rPr>
        <w:t xml:space="preserve"> كذلك إلى </w:t>
      </w:r>
      <w:r w:rsidRPr="003A7CBD">
        <w:rPr>
          <w:b/>
          <w:bCs/>
          <w:rtl/>
          <w:lang w:val="en-US"/>
        </w:rPr>
        <w:t>الدعم الفردي والمواكبة</w:t>
      </w:r>
      <w:r w:rsidRPr="003A7CBD">
        <w:rPr>
          <w:rtl/>
          <w:lang w:val="en-US"/>
        </w:rPr>
        <w:t>، حيث يُترك المتعلم المتعثر لمصيره بعد الفشل، دون خطط دعم أو أنشطة علاجية حقيقية، مما يكرس الفوارق بدل تقليصها. فتكافؤ الفرص لا يتحقق فقط بتقديم المحتوى نفسه للجميع، بل بتوفير شروط التعلم الملائمة لكل متعلم</w:t>
      </w:r>
      <w:r w:rsidRPr="003A7CBD">
        <w:rPr>
          <w:lang w:val="en-US"/>
        </w:rPr>
        <w:t>.</w:t>
      </w:r>
    </w:p>
    <w:p w14:paraId="3B2CC253" w14:textId="77777777" w:rsidR="003A7CBD" w:rsidRPr="003A7CBD" w:rsidRDefault="003A7CBD" w:rsidP="003A7CBD">
      <w:pPr>
        <w:bidi/>
        <w:jc w:val="both"/>
        <w:rPr>
          <w:lang w:val="en-US"/>
        </w:rPr>
      </w:pPr>
      <w:r w:rsidRPr="003A7CBD">
        <w:rPr>
          <w:rtl/>
          <w:lang w:val="en-US"/>
        </w:rPr>
        <w:t xml:space="preserve">إضافة إلى ذلك، فإن هذه </w:t>
      </w:r>
      <w:proofErr w:type="spellStart"/>
      <w:r w:rsidRPr="003A7CBD">
        <w:rPr>
          <w:rtl/>
          <w:lang w:val="en-US"/>
        </w:rPr>
        <w:t>البيداغوجيات</w:t>
      </w:r>
      <w:proofErr w:type="spellEnd"/>
      <w:r w:rsidRPr="003A7CBD">
        <w:rPr>
          <w:rtl/>
          <w:lang w:val="en-US"/>
        </w:rPr>
        <w:t xml:space="preserve"> غالبًا ما تهمل </w:t>
      </w:r>
      <w:r w:rsidRPr="003A7CBD">
        <w:rPr>
          <w:b/>
          <w:bCs/>
          <w:rtl/>
          <w:lang w:val="en-US"/>
        </w:rPr>
        <w:t>البعد الوجداني والاجتماعي</w:t>
      </w:r>
      <w:r w:rsidRPr="003A7CBD">
        <w:rPr>
          <w:rtl/>
          <w:lang w:val="en-US"/>
        </w:rPr>
        <w:t xml:space="preserve"> للمتعلمين، ولا تأخذ بعين الاعتبار تأثير الخلفية الاجتماعية والثقافية على التعلم، وهو ما يؤدي إلى إعادة إنتاج الفوارق الاجتماعية داخل المدرسة بدل الحد منها</w:t>
      </w:r>
      <w:r w:rsidRPr="003A7CBD">
        <w:rPr>
          <w:lang w:val="en-US"/>
        </w:rPr>
        <w:t>.</w:t>
      </w:r>
    </w:p>
    <w:p w14:paraId="3F27ACB0" w14:textId="77777777" w:rsidR="003A7CBD" w:rsidRPr="003A7CBD" w:rsidRDefault="003A7CBD" w:rsidP="003A7CBD">
      <w:pPr>
        <w:bidi/>
        <w:jc w:val="both"/>
        <w:rPr>
          <w:lang w:val="en-US"/>
        </w:rPr>
      </w:pPr>
      <w:r w:rsidRPr="003A7CBD">
        <w:rPr>
          <w:rtl/>
          <w:lang w:val="en-US"/>
        </w:rPr>
        <w:lastRenderedPageBreak/>
        <w:t xml:space="preserve">وخلاصة القول، ما ينقص </w:t>
      </w:r>
      <w:proofErr w:type="spellStart"/>
      <w:r w:rsidRPr="003A7CBD">
        <w:rPr>
          <w:rtl/>
          <w:lang w:val="en-US"/>
        </w:rPr>
        <w:t>البيداغوجيات</w:t>
      </w:r>
      <w:proofErr w:type="spellEnd"/>
      <w:r w:rsidRPr="003A7CBD">
        <w:rPr>
          <w:rtl/>
          <w:lang w:val="en-US"/>
        </w:rPr>
        <w:t xml:space="preserve"> الأخرى لتحقيق مبدأ تكافؤ الفرص هو: المرونة، ومراعاة الفروق الفردية، وتنويع أساليب التدريس والتقويم، والدعم المستمر للمتعلمين. وهي عناصر تجعل من البيداغوجية </w:t>
      </w:r>
      <w:proofErr w:type="spellStart"/>
      <w:r w:rsidRPr="003A7CBD">
        <w:rPr>
          <w:rtl/>
          <w:lang w:val="en-US"/>
        </w:rPr>
        <w:t>الفارقية</w:t>
      </w:r>
      <w:proofErr w:type="spellEnd"/>
      <w:r w:rsidRPr="003A7CBD">
        <w:rPr>
          <w:rtl/>
          <w:lang w:val="en-US"/>
        </w:rPr>
        <w:t xml:space="preserve"> أكثر قدرة على تحقيق الإنصاف التربوي داخل القسم الدراسي</w:t>
      </w:r>
      <w:r w:rsidRPr="003A7CBD">
        <w:rPr>
          <w:lang w:val="en-US"/>
        </w:rPr>
        <w:t>.</w:t>
      </w:r>
    </w:p>
    <w:p w14:paraId="58739968" w14:textId="77777777" w:rsidR="003A7CBD" w:rsidRPr="003E3BE9" w:rsidRDefault="003A7CBD" w:rsidP="003A7CBD"/>
    <w:p w14:paraId="618D1272" w14:textId="28B6E26D" w:rsidR="003A7CBD" w:rsidRPr="003A7CBD" w:rsidRDefault="003A7CBD" w:rsidP="003A7CBD">
      <w:pPr>
        <w:pStyle w:val="section"/>
        <w:numPr>
          <w:ilvl w:val="0"/>
          <w:numId w:val="10"/>
        </w:numPr>
        <w:rPr>
          <w:lang w:val="en-US"/>
        </w:rPr>
      </w:pPr>
      <w:r>
        <w:rPr>
          <w:rFonts w:hint="cs"/>
          <w:rtl/>
          <w:lang w:val="en-US"/>
        </w:rPr>
        <w:t xml:space="preserve">نقط ضعف باقي </w:t>
      </w:r>
      <w:proofErr w:type="spellStart"/>
      <w:r>
        <w:rPr>
          <w:rFonts w:hint="cs"/>
          <w:rtl/>
          <w:lang w:val="en-US"/>
        </w:rPr>
        <w:t>البيداغوجيات</w:t>
      </w:r>
      <w:proofErr w:type="spellEnd"/>
    </w:p>
    <w:p w14:paraId="45677210" w14:textId="38B2740D" w:rsidR="002231CF" w:rsidRPr="003A7CBD" w:rsidRDefault="002231CF" w:rsidP="003E3BE9">
      <w:pPr>
        <w:jc w:val="both"/>
        <w:rPr>
          <w:rFonts w:asciiTheme="majorBidi" w:hAnsiTheme="majorBidi" w:cstheme="majorBidi"/>
          <w:lang w:val="en-US"/>
        </w:rPr>
      </w:pPr>
      <w:r w:rsidRPr="003E3BE9">
        <w:rPr>
          <w:rFonts w:asciiTheme="majorBidi" w:hAnsiTheme="majorBidi" w:cstheme="majorBidi"/>
        </w:rPr>
        <w:t>, notamment didactiques et pédagogiques, la gestion de classe permet à l’enseignant de structurer les savoirs, de réguler les interactions et de créer un environnement propice au développement des compétences des apprenants. Elle constitue ainsi un levier central pour assurer la réussite scolaire et le bon déroulement des activités d’enseignement.</w:t>
      </w:r>
    </w:p>
    <w:p w14:paraId="54B9D334" w14:textId="5BCB996E" w:rsidR="003D24E6" w:rsidRPr="003E3BE9" w:rsidRDefault="00DE3E32" w:rsidP="003E3BE9">
      <w:pPr>
        <w:pStyle w:val="susection"/>
        <w:jc w:val="both"/>
        <w:rPr>
          <w:rFonts w:cstheme="majorBidi"/>
        </w:rPr>
      </w:pPr>
      <w:r w:rsidRPr="003E3BE9">
        <w:rPr>
          <w:rFonts w:cstheme="majorBidi"/>
        </w:rPr>
        <w:t>Fonction didactique</w:t>
      </w:r>
    </w:p>
    <w:p w14:paraId="1A7B0440" w14:textId="0139842F" w:rsidR="00DE3E32" w:rsidRPr="003E3BE9" w:rsidRDefault="00DE3E32" w:rsidP="003E3BE9">
      <w:pPr>
        <w:ind w:left="360"/>
        <w:jc w:val="both"/>
        <w:rPr>
          <w:rFonts w:asciiTheme="majorBidi" w:hAnsiTheme="majorBidi" w:cstheme="majorBidi"/>
        </w:rPr>
      </w:pPr>
      <w:r w:rsidRPr="003E3BE9">
        <w:rPr>
          <w:rFonts w:asciiTheme="majorBidi" w:hAnsiTheme="majorBidi" w:cstheme="majorBidi"/>
        </w:rPr>
        <w:t>La fonction didactique de la gestion de classe en physique-chimie vise à organiser et structurer les contenus scientifiques afin de faciliter leur compréhension par les élèves. Elle consiste à planifier les séances, à choisir des situations d’apprentissage adaptées et à articuler les notions théoriques avec les activités expérimentales. L’enseignant met en œuvre une démarche scientifique progressive, favorisant l’observation, l’hypothèse, l’expérimentation et l’interprétation des résultats. Cette fonction permet ainsi de rendre les savoirs scientifiques accessibles, cohérents et significatifs pour les apprenants.</w:t>
      </w:r>
    </w:p>
    <w:p w14:paraId="348CBC92" w14:textId="2B9CC456" w:rsidR="003D24E6" w:rsidRPr="003E3BE9" w:rsidRDefault="00DE3E32" w:rsidP="003E3BE9">
      <w:pPr>
        <w:pStyle w:val="susection"/>
        <w:jc w:val="both"/>
        <w:rPr>
          <w:rFonts w:cstheme="majorBidi"/>
        </w:rPr>
      </w:pPr>
      <w:r w:rsidRPr="003E3BE9">
        <w:rPr>
          <w:rFonts w:cstheme="majorBidi"/>
        </w:rPr>
        <w:t>Fonction pédagogique</w:t>
      </w:r>
    </w:p>
    <w:p w14:paraId="0441459C" w14:textId="07B79BD7" w:rsidR="00DE3E32" w:rsidRPr="003E3BE9" w:rsidRDefault="00DE3E32" w:rsidP="003E3BE9">
      <w:pPr>
        <w:ind w:left="360"/>
        <w:jc w:val="both"/>
        <w:rPr>
          <w:rFonts w:asciiTheme="majorBidi" w:hAnsiTheme="majorBidi" w:cstheme="majorBidi"/>
        </w:rPr>
      </w:pPr>
      <w:r w:rsidRPr="003E3BE9">
        <w:rPr>
          <w:rFonts w:asciiTheme="majorBidi" w:hAnsiTheme="majorBidi" w:cstheme="majorBidi"/>
        </w:rPr>
        <w:t>La fonction pédagogique de la gestion de classe en physique-chimie a pour objectif de créer un climat de classe favorable aux apprentissages. Elle repose sur l’instauration de règles claires, le respect mutuel et la motivation des élèves. L’enseignant adopte des stratégies pédagogiques variées pour encourager la participation, la coopération et l’autonomie. Cette fonction contribue également à la gestion des comportements et au maintien d’un environnement calme et sécurisé, indispensable à l’efficacité des apprentissages scientifiques.</w:t>
      </w:r>
    </w:p>
    <w:p w14:paraId="02CB698F" w14:textId="2F2C6737" w:rsidR="003E3BE9" w:rsidRPr="003E3BE9" w:rsidRDefault="003E3BE9" w:rsidP="003E3BE9">
      <w:pPr>
        <w:jc w:val="both"/>
        <w:rPr>
          <w:rFonts w:asciiTheme="majorBidi" w:hAnsiTheme="majorBidi" w:cstheme="majorBidi"/>
        </w:rPr>
      </w:pPr>
      <w:r w:rsidRPr="003E3BE9">
        <w:rPr>
          <w:rFonts w:asciiTheme="majorBidi" w:hAnsiTheme="majorBidi" w:cstheme="majorBidi"/>
        </w:rPr>
        <w:t xml:space="preserve">Les fonctions de la gestion de classe sont multiples et interdépendantes, allant de l’organisation de l’espace et du temps à la régulation des interactions et au maintien d’un climat propice à l’apprentissage. Elles visent à instaurer un environnement structuré, sécurisant et motivant, qui favorise l’engagement des élèves et </w:t>
      </w:r>
      <w:proofErr w:type="gramStart"/>
      <w:r w:rsidRPr="003E3BE9">
        <w:rPr>
          <w:rFonts w:asciiTheme="majorBidi" w:hAnsiTheme="majorBidi" w:cstheme="majorBidi"/>
        </w:rPr>
        <w:t>l’efficacité</w:t>
      </w:r>
      <w:proofErr w:type="gramEnd"/>
      <w:r w:rsidRPr="003E3BE9">
        <w:rPr>
          <w:rFonts w:asciiTheme="majorBidi" w:hAnsiTheme="majorBidi" w:cstheme="majorBidi"/>
        </w:rPr>
        <w:t xml:space="preserve"> pédagogique. Une gestion de classe réfléchie permet non seulement de prévenir les difficultés comportementales et organisationnelles, mais aussi de soutenir le développement des compétences et de l’autonomie des élèves. Ainsi, maîtriser ces fonctions constitue un enjeu central pour tout enseignant soucieux de créer des conditions optimales d’apprentissage.</w:t>
      </w:r>
    </w:p>
    <w:p w14:paraId="06C0A8FF" w14:textId="58191E94" w:rsidR="003D24E6" w:rsidRPr="003E3BE9" w:rsidRDefault="002231CF" w:rsidP="003A7CBD">
      <w:pPr>
        <w:pStyle w:val="section"/>
      </w:pPr>
      <w:r w:rsidRPr="003E3BE9">
        <w:t>Gestion</w:t>
      </w:r>
      <w:r w:rsidR="003D24E6" w:rsidRPr="003E3BE9">
        <w:t xml:space="preserve"> de la </w:t>
      </w:r>
      <w:r w:rsidRPr="003E3BE9">
        <w:t>matière</w:t>
      </w:r>
      <w:r w:rsidR="003D24E6" w:rsidRPr="003E3BE9">
        <w:t xml:space="preserve"> enseigner</w:t>
      </w:r>
    </w:p>
    <w:p w14:paraId="2FED0275" w14:textId="6122BB15" w:rsidR="003D24E6" w:rsidRPr="003E3BE9" w:rsidRDefault="002231CF" w:rsidP="003E3BE9">
      <w:pPr>
        <w:jc w:val="both"/>
        <w:rPr>
          <w:rFonts w:asciiTheme="majorBidi" w:hAnsiTheme="majorBidi" w:cstheme="majorBidi"/>
        </w:rPr>
      </w:pPr>
      <w:r w:rsidRPr="003E3BE9">
        <w:rPr>
          <w:rFonts w:asciiTheme="majorBidi" w:hAnsiTheme="majorBidi" w:cstheme="majorBidi"/>
        </w:rPr>
        <w:t xml:space="preserve">La gestion de la matière enseignée constitue un axe fondamental de l’acte pédagogique en Physique-Chimie. Elle renvoie à l’ensemble des choix didactiques et organisationnels mis en œuvre par l’enseignant afin de structurer les contenus, d’en assurer la progression logique et de les rendre accessibles aux élèves. Dans une discipline scientifique qui articule concepts théoriques, modélisation et expérimentation, cette gestion implique une planification rigoureuse des notions, une articulation cohérente entre savoirs et compétences, ainsi qu’une </w:t>
      </w:r>
      <w:r w:rsidRPr="003E3BE9">
        <w:rPr>
          <w:rFonts w:asciiTheme="majorBidi" w:hAnsiTheme="majorBidi" w:cstheme="majorBidi"/>
        </w:rPr>
        <w:lastRenderedPageBreak/>
        <w:t>adaptation constante aux niveaux et aux besoins des apprenants. Ainsi, une gestion efficace de la matière enseignée contribue non seulement à la compréhension des phénomènes physiques et chimiques, mais également au développement de l’esprit scientifique et de l’autonomie des élèves.</w:t>
      </w:r>
    </w:p>
    <w:p w14:paraId="750930DD" w14:textId="78DC04DA" w:rsidR="002231CF" w:rsidRPr="003E3BE9" w:rsidRDefault="002231CF" w:rsidP="003E3BE9">
      <w:pPr>
        <w:pStyle w:val="susection"/>
        <w:jc w:val="both"/>
        <w:rPr>
          <w:rFonts w:cstheme="majorBidi"/>
        </w:rPr>
      </w:pPr>
      <w:r w:rsidRPr="003E3BE9">
        <w:rPr>
          <w:rFonts w:cstheme="majorBidi"/>
        </w:rPr>
        <w:t>Analyse des programmes et des objectifs pédagogiques</w:t>
      </w:r>
    </w:p>
    <w:p w14:paraId="2C550001" w14:textId="49369030"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L’enseignant commence par l’étude approfondie des programmes officiels afin d’identifier les notions à enseigner, les compétences visées et les attendus de fin de cycle. Cette analyse permet de définir des objectifs d’apprentissage précis, cohérents et mesurables.</w:t>
      </w:r>
    </w:p>
    <w:p w14:paraId="63C932A9" w14:textId="060444CB" w:rsidR="002231CF" w:rsidRPr="003E3BE9" w:rsidRDefault="002231CF" w:rsidP="003E3BE9">
      <w:pPr>
        <w:pStyle w:val="susection"/>
        <w:jc w:val="both"/>
        <w:rPr>
          <w:rFonts w:cstheme="majorBidi"/>
        </w:rPr>
      </w:pPr>
      <w:r w:rsidRPr="003E3BE9">
        <w:rPr>
          <w:rFonts w:cstheme="majorBidi"/>
        </w:rPr>
        <w:t>Planification et organisation des contenus</w:t>
      </w:r>
    </w:p>
    <w:p w14:paraId="057992A0" w14:textId="2EDB111E"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Les savoirs sont ensuite organisés selon une progression logique et scientifique, tenant compte de la complexité des notions, des prérequis des élèves et du temps imparti. Cette étape inclut la répartition annuelle, les séquences et les séances.</w:t>
      </w:r>
    </w:p>
    <w:p w14:paraId="62BF5FE7" w14:textId="77777777" w:rsidR="002231CF" w:rsidRPr="003E3BE9" w:rsidRDefault="002231CF" w:rsidP="003E3BE9">
      <w:pPr>
        <w:pStyle w:val="susection"/>
        <w:jc w:val="both"/>
        <w:rPr>
          <w:rFonts w:cstheme="majorBidi"/>
        </w:rPr>
      </w:pPr>
      <w:r w:rsidRPr="003E3BE9">
        <w:rPr>
          <w:rFonts w:cstheme="majorBidi"/>
        </w:rPr>
        <w:t>Sélection et structuration des notions</w:t>
      </w:r>
    </w:p>
    <w:p w14:paraId="7217D4D3" w14:textId="12F7B3EA"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L’enseignant hiérarchise les contenus en distinguant les notions essentielles des notions secondaires. Il veille à la cohérence entre concepts, lois, modèles et applications, tout en assurant des liens entre Physique et Chimie lorsque cela est pertinent.</w:t>
      </w:r>
    </w:p>
    <w:p w14:paraId="362C5C6C" w14:textId="27312C3F" w:rsidR="002231CF" w:rsidRPr="003E3BE9" w:rsidRDefault="002231CF" w:rsidP="003E3BE9">
      <w:pPr>
        <w:pStyle w:val="susection"/>
        <w:jc w:val="both"/>
        <w:rPr>
          <w:rFonts w:cstheme="majorBidi"/>
        </w:rPr>
      </w:pPr>
      <w:r w:rsidRPr="003E3BE9">
        <w:rPr>
          <w:rFonts w:cstheme="majorBidi"/>
        </w:rPr>
        <w:t>Choix des démarches pédagogiques et expérimentales</w:t>
      </w:r>
    </w:p>
    <w:p w14:paraId="214287B4" w14:textId="6B7A8DFA"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La gestion de la matière enseignée implique le choix de démarches adaptées : approche expérimentale, résolution de problèmes, modélisation, activités pratiques ou numériques. Ces démarches facilitent l’appropriation des concepts scientifiques par les élèves.</w:t>
      </w:r>
    </w:p>
    <w:p w14:paraId="62EF7DDF" w14:textId="2FF06014" w:rsidR="002231CF" w:rsidRPr="003E3BE9" w:rsidRDefault="002231CF" w:rsidP="003E3BE9">
      <w:pPr>
        <w:pStyle w:val="susection"/>
        <w:jc w:val="both"/>
        <w:rPr>
          <w:rFonts w:cstheme="majorBidi"/>
        </w:rPr>
      </w:pPr>
      <w:r w:rsidRPr="003E3BE9">
        <w:rPr>
          <w:rFonts w:cstheme="majorBidi"/>
        </w:rPr>
        <w:t>Mise en œuvre et conduite de la séance</w:t>
      </w:r>
    </w:p>
    <w:p w14:paraId="11FC2F24" w14:textId="49682DB3"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L’enseignant assure le déroulement de la séance en respectant la progression prévue, tout en restant flexible pour répondre aux questions, reformuler les notions ou approfondir certains points si nécessaire.</w:t>
      </w:r>
    </w:p>
    <w:p w14:paraId="3AFB3EBE" w14:textId="64454CD4" w:rsidR="002231CF" w:rsidRPr="003E3BE9" w:rsidRDefault="002231CF" w:rsidP="003E3BE9">
      <w:pPr>
        <w:pStyle w:val="susection"/>
        <w:jc w:val="both"/>
        <w:rPr>
          <w:rFonts w:cstheme="majorBidi"/>
        </w:rPr>
      </w:pPr>
      <w:r w:rsidRPr="003E3BE9">
        <w:rPr>
          <w:rFonts w:cstheme="majorBidi"/>
        </w:rPr>
        <w:t>Évaluation des apprentissages</w:t>
      </w:r>
    </w:p>
    <w:p w14:paraId="436B7A15" w14:textId="54F8C436" w:rsidR="002231CF" w:rsidRPr="003E3BE9" w:rsidRDefault="002231CF" w:rsidP="003E3BE9">
      <w:pPr>
        <w:ind w:left="360"/>
        <w:jc w:val="both"/>
        <w:rPr>
          <w:rFonts w:asciiTheme="majorBidi" w:hAnsiTheme="majorBidi" w:cstheme="majorBidi"/>
          <w:b/>
          <w:sz w:val="28"/>
        </w:rPr>
      </w:pPr>
      <w:r w:rsidRPr="003E3BE9">
        <w:rPr>
          <w:rFonts w:asciiTheme="majorBidi" w:hAnsiTheme="majorBidi" w:cstheme="majorBidi"/>
        </w:rPr>
        <w:t>L’évaluation permet de vérifier l’atteinte des objectifs fixés. Elle peut être diagnostique, formative ou sommative, et sert à ajuster la gestion des contenus et les démarches pédagogiques.</w:t>
      </w:r>
    </w:p>
    <w:p w14:paraId="5F6C27C7" w14:textId="1E26DC89" w:rsidR="00D40C3E" w:rsidRPr="003E3BE9" w:rsidRDefault="003E3BE9" w:rsidP="003E3BE9">
      <w:pPr>
        <w:jc w:val="both"/>
        <w:rPr>
          <w:rFonts w:asciiTheme="majorBidi" w:hAnsiTheme="majorBidi" w:cstheme="majorBidi"/>
        </w:rPr>
      </w:pPr>
      <w:r w:rsidRPr="003E3BE9">
        <w:rPr>
          <w:rFonts w:asciiTheme="majorBidi" w:hAnsiTheme="majorBidi" w:cstheme="majorBidi"/>
        </w:rPr>
        <w:t>En somme, la gestion de la matière enseignée repose sur une progression réfléchie et cohérente, depuis l’analyse des programmes jusqu’à la remédiation des acquis des élèves. Chaque étape</w:t>
      </w:r>
      <w:r w:rsidR="00272031">
        <w:rPr>
          <w:rFonts w:asciiTheme="majorBidi" w:hAnsiTheme="majorBidi" w:cstheme="majorBidi"/>
        </w:rPr>
        <w:t>-</w:t>
      </w:r>
      <w:r w:rsidRPr="003E3BE9">
        <w:rPr>
          <w:rFonts w:asciiTheme="majorBidi" w:hAnsiTheme="majorBidi" w:cstheme="majorBidi"/>
        </w:rPr>
        <w:t xml:space="preserve"> planification, sélection des notions, choix des démarches pédagogiques, adaptation aux besoins des apprenants et évaluation</w:t>
      </w:r>
      <w:r w:rsidR="00272031">
        <w:rPr>
          <w:rFonts w:asciiTheme="majorBidi" w:hAnsiTheme="majorBidi" w:cstheme="majorBidi"/>
        </w:rPr>
        <w:t>-</w:t>
      </w:r>
      <w:r w:rsidRPr="003E3BE9">
        <w:rPr>
          <w:rFonts w:asciiTheme="majorBidi" w:hAnsiTheme="majorBidi" w:cstheme="majorBidi"/>
        </w:rPr>
        <w:t>constitue un maillon essentiel pour assurer la compréhension et l’appropriation des concepts scientifiques. Une gestion rigoureuse et réfléchie de la matière enseignée permet ainsi de concilier exigences du programme, diversité des élèves et objectifs pédagogiques, tout en favorisant le développement des compétences scientifiques et de l’esprit critique des apprenants.</w:t>
      </w:r>
    </w:p>
    <w:p w14:paraId="32316A09" w14:textId="4A93E47F" w:rsidR="003E3BE9" w:rsidRPr="003E3BE9" w:rsidRDefault="003E3BE9" w:rsidP="003A7CBD">
      <w:pPr>
        <w:pStyle w:val="section"/>
      </w:pPr>
      <w:r w:rsidRPr="003E3BE9">
        <w:t>Conclusion</w:t>
      </w:r>
    </w:p>
    <w:p w14:paraId="6C2C9385" w14:textId="5F1BA9B8" w:rsidR="003E3BE9" w:rsidRPr="003E3BE9" w:rsidRDefault="003E3BE9" w:rsidP="003E3BE9">
      <w:pPr>
        <w:jc w:val="both"/>
        <w:rPr>
          <w:rFonts w:asciiTheme="majorBidi" w:hAnsiTheme="majorBidi" w:cstheme="majorBidi"/>
        </w:rPr>
      </w:pPr>
      <w:proofErr w:type="gramStart"/>
      <w:r w:rsidRPr="003E3BE9">
        <w:rPr>
          <w:rFonts w:asciiTheme="majorBidi" w:hAnsiTheme="majorBidi" w:cstheme="majorBidi"/>
        </w:rPr>
        <w:t>la</w:t>
      </w:r>
      <w:proofErr w:type="gramEnd"/>
      <w:r w:rsidRPr="003E3BE9">
        <w:rPr>
          <w:rFonts w:asciiTheme="majorBidi" w:hAnsiTheme="majorBidi" w:cstheme="majorBidi"/>
        </w:rPr>
        <w:t xml:space="preserve"> gestion de classe constitue un élément central pour assurer un apprentissage efficace des notions scientifiques et des compétences expérimentales. Elle implique non seulement l’organisation du temps et de </w:t>
      </w:r>
      <w:r w:rsidRPr="003E3BE9">
        <w:rPr>
          <w:rFonts w:asciiTheme="majorBidi" w:hAnsiTheme="majorBidi" w:cstheme="majorBidi"/>
        </w:rPr>
        <w:lastRenderedPageBreak/>
        <w:t>l’espace, mais aussi la régulation des interactions lors des activités pratiques, la sécurité en laboratoire et le respect des règles de conduite. Une gestion de classe maîtrisée permet de créer un environnement favorable aux expérimentations, à l’observation et à la réflexion scientifique, tout en maintenant l’attention et la participation des élèves. Ainsi, elle constitue un levier indispensable pour favoriser la compréhension des concepts de Physique-Chimie, développer l’esprit scientifique et garantir la réussite et l’autonomie des apprenants.</w:t>
      </w:r>
    </w:p>
    <w:sectPr w:rsidR="003E3BE9" w:rsidRPr="003E3BE9" w:rsidSect="004E22C9">
      <w:headerReference w:type="even" r:id="rId11"/>
      <w:headerReference w:type="default" r:id="rId12"/>
      <w:footerReference w:type="even" r:id="rId13"/>
      <w:footerReference w:type="default" r:id="rId14"/>
      <w:pgSz w:w="12240" w:h="15840"/>
      <w:pgMar w:top="900" w:right="864" w:bottom="360" w:left="864" w:header="360" w:footer="226"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3BE6E" w14:textId="77777777" w:rsidR="00CE431E" w:rsidRPr="00DE3E32" w:rsidRDefault="00CE431E" w:rsidP="00866873">
      <w:pPr>
        <w:spacing w:after="0" w:line="240" w:lineRule="auto"/>
      </w:pPr>
      <w:r w:rsidRPr="00DE3E32">
        <w:separator/>
      </w:r>
    </w:p>
  </w:endnote>
  <w:endnote w:type="continuationSeparator" w:id="0">
    <w:p w14:paraId="7520BF89" w14:textId="77777777" w:rsidR="00CE431E" w:rsidRPr="00DE3E32" w:rsidRDefault="00CE431E" w:rsidP="00866873">
      <w:pPr>
        <w:spacing w:after="0" w:line="240" w:lineRule="auto"/>
      </w:pPr>
      <w:r w:rsidRPr="00DE3E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ungeon">
    <w:panose1 w:val="040D0607070702040804"/>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2FEA" w14:textId="08A92A83" w:rsidR="00FA7C11" w:rsidRDefault="00FA7C11" w:rsidP="00FA7C11">
    <w:pPr>
      <w:pStyle w:val="Footer"/>
      <w:tabs>
        <w:tab w:val="clear" w:pos="4680"/>
        <w:tab w:val="clear" w:pos="9360"/>
        <w:tab w:val="right" w:pos="10512"/>
      </w:tabs>
    </w:pPr>
    <w:r>
      <w:fldChar w:fldCharType="begin"/>
    </w:r>
    <w:r>
      <w:instrText xml:space="preserve"> PAGE  \* Arabic  \* MERGEFORMAT </w:instrText>
    </w:r>
    <w:r>
      <w:fldChar w:fldCharType="separate"/>
    </w:r>
    <w:r>
      <w:rPr>
        <w:noProof/>
      </w:rPr>
      <w:t>3</w:t>
    </w:r>
    <w:r>
      <w:fldChar w:fldCharType="end"/>
    </w:r>
    <w:r>
      <w:tab/>
    </w:r>
    <w:r>
      <w:rPr>
        <w:color w:val="404040" w:themeColor="text1" w:themeTint="BF"/>
      </w:rPr>
      <w:t>PC3/Groupe-5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07E" w14:textId="3B71875B" w:rsidR="008E0B55" w:rsidRPr="00DE3E32" w:rsidRDefault="00FA7C11" w:rsidP="00FA7C11">
    <w:pPr>
      <w:pStyle w:val="Footer"/>
      <w:tabs>
        <w:tab w:val="clear" w:pos="4680"/>
        <w:tab w:val="clear" w:pos="9360"/>
        <w:tab w:val="right" w:pos="10512"/>
      </w:tabs>
    </w:pPr>
    <w:r>
      <w:rPr>
        <w:color w:val="404040" w:themeColor="text1" w:themeTint="BF"/>
      </w:rPr>
      <w:t>PC3/Groupe-5</w:t>
    </w:r>
    <w:r>
      <w:tab/>
    </w:r>
    <w:r>
      <w:fldChar w:fldCharType="begin"/>
    </w:r>
    <w:r>
      <w:instrText xml:space="preserve"> PAGE  \* Arabic  \* MERGEFORMAT </w:instrText>
    </w:r>
    <w:r>
      <w:fldChar w:fldCharType="separate"/>
    </w:r>
    <w:r>
      <w:rPr>
        <w:noProof/>
      </w:rPr>
      <w:t>2</w:t>
    </w:r>
    <w:r>
      <w:fldChar w:fldCharType="end"/>
    </w:r>
  </w:p>
  <w:p w14:paraId="6F4BCEF1" w14:textId="77777777" w:rsidR="00866873" w:rsidRPr="00DE3E32" w:rsidRDefault="0086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1075F" w14:textId="77777777" w:rsidR="00CE431E" w:rsidRPr="00DE3E32" w:rsidRDefault="00CE431E" w:rsidP="00866873">
      <w:pPr>
        <w:spacing w:after="0" w:line="240" w:lineRule="auto"/>
      </w:pPr>
      <w:r w:rsidRPr="00DE3E32">
        <w:separator/>
      </w:r>
    </w:p>
  </w:footnote>
  <w:footnote w:type="continuationSeparator" w:id="0">
    <w:p w14:paraId="5C8BD6B1" w14:textId="77777777" w:rsidR="00CE431E" w:rsidRPr="00DE3E32" w:rsidRDefault="00CE431E" w:rsidP="00866873">
      <w:pPr>
        <w:spacing w:after="0" w:line="240" w:lineRule="auto"/>
      </w:pPr>
      <w:r w:rsidRPr="00DE3E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D05A" w14:textId="10C04395" w:rsidR="00A913CC" w:rsidRPr="00DE3E32" w:rsidRDefault="00FA7C11" w:rsidP="0077566C">
    <w:pPr>
      <w:pStyle w:val="Header"/>
      <w:tabs>
        <w:tab w:val="clear" w:pos="4680"/>
        <w:tab w:val="clear" w:pos="9360"/>
        <w:tab w:val="right" w:pos="10512"/>
      </w:tabs>
    </w:pPr>
    <w:r>
      <w:rPr>
        <w:color w:val="404040" w:themeColor="text1" w:themeTint="BF"/>
      </w:rPr>
      <w:t>2025-2026</w:t>
    </w:r>
    <w:r w:rsidR="0077566C" w:rsidRPr="00DE3E32">
      <w:tab/>
    </w:r>
    <w:r>
      <w:rPr>
        <w:color w:val="404040" w:themeColor="text1" w:themeTint="BF"/>
      </w:rPr>
      <w:fldChar w:fldCharType="begin"/>
    </w:r>
    <w:r>
      <w:rPr>
        <w:color w:val="404040" w:themeColor="text1" w:themeTint="BF"/>
      </w:rPr>
      <w:instrText xml:space="preserve"> STYLEREF  section  \* MERGEFORMAT </w:instrText>
    </w:r>
    <w:r w:rsidR="003A7CBD">
      <w:rPr>
        <w:color w:val="404040" w:themeColor="text1" w:themeTint="BF"/>
      </w:rPr>
      <w:fldChar w:fldCharType="separate"/>
    </w:r>
    <w:r w:rsidR="00413AA9">
      <w:rPr>
        <w:noProof/>
        <w:color w:val="404040" w:themeColor="text1" w:themeTint="BF"/>
      </w:rPr>
      <w:t>Conclusion</w:t>
    </w:r>
    <w:r>
      <w:rPr>
        <w:color w:val="404040" w:themeColor="text1" w:themeTint="B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B733" w14:textId="22953C05" w:rsidR="00844BD4" w:rsidRPr="00DE3E32" w:rsidRDefault="00FA7C11" w:rsidP="00FA7C11">
    <w:pPr>
      <w:pStyle w:val="Header"/>
      <w:pBdr>
        <w:bottom w:val="single" w:sz="4" w:space="8" w:color="4472C4" w:themeColor="accent1"/>
      </w:pBdr>
      <w:tabs>
        <w:tab w:val="clear" w:pos="4680"/>
        <w:tab w:val="clear" w:pos="9360"/>
        <w:tab w:val="left" w:pos="5189"/>
        <w:tab w:val="left" w:pos="9450"/>
      </w:tabs>
      <w:spacing w:after="360"/>
      <w:contextualSpacing/>
      <w:rPr>
        <w:color w:val="404040" w:themeColor="text1" w:themeTint="BF"/>
      </w:rPr>
    </w:pPr>
    <w:r>
      <w:rPr>
        <w:color w:val="404040" w:themeColor="text1" w:themeTint="BF"/>
      </w:rPr>
      <w:fldChar w:fldCharType="begin"/>
    </w:r>
    <w:r>
      <w:rPr>
        <w:color w:val="404040" w:themeColor="text1" w:themeTint="BF"/>
      </w:rPr>
      <w:instrText xml:space="preserve"> STYLEREF  section  \* MERGEFORMAT </w:instrText>
    </w:r>
    <w:r w:rsidR="003A7CBD">
      <w:rPr>
        <w:color w:val="404040" w:themeColor="text1" w:themeTint="BF"/>
      </w:rPr>
      <w:fldChar w:fldCharType="separate"/>
    </w:r>
    <w:r w:rsidR="00413AA9">
      <w:rPr>
        <w:noProof/>
        <w:color w:val="404040" w:themeColor="text1" w:themeTint="BF"/>
        <w:rtl/>
      </w:rPr>
      <w:t>مقدمة</w:t>
    </w:r>
    <w:r>
      <w:rPr>
        <w:color w:val="404040" w:themeColor="text1" w:themeTint="BF"/>
      </w:rPr>
      <w:fldChar w:fldCharType="end"/>
    </w:r>
    <w:r w:rsidR="00092C01" w:rsidRPr="00DE3E32">
      <w:rPr>
        <w:color w:val="404040" w:themeColor="text1" w:themeTint="BF"/>
      </w:rPr>
      <w:tab/>
    </w:r>
    <w:r>
      <w:rPr>
        <w:color w:val="404040" w:themeColor="text1" w:themeTint="BF"/>
      </w:rPr>
      <w:tab/>
      <w:t>2025-2026</w:t>
    </w:r>
  </w:p>
  <w:p w14:paraId="24E934D2" w14:textId="7D218538" w:rsidR="00866873" w:rsidRPr="00DE3E32" w:rsidRDefault="008668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56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540AF0"/>
    <w:multiLevelType w:val="multilevel"/>
    <w:tmpl w:val="87C64A1C"/>
    <w:lvl w:ilvl="0">
      <w:start w:val="1"/>
      <w:numFmt w:val="decimal"/>
      <w:pStyle w:val="sectio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CF28C1"/>
    <w:multiLevelType w:val="hybridMultilevel"/>
    <w:tmpl w:val="62E8E12E"/>
    <w:lvl w:ilvl="0" w:tplc="30CA0E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315024"/>
    <w:multiLevelType w:val="hybridMultilevel"/>
    <w:tmpl w:val="6D76D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F6221A"/>
    <w:multiLevelType w:val="hybridMultilevel"/>
    <w:tmpl w:val="FC142C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752BAD"/>
    <w:multiLevelType w:val="multilevel"/>
    <w:tmpl w:val="95F2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233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29C5F8E"/>
    <w:multiLevelType w:val="multilevel"/>
    <w:tmpl w:val="A5202E48"/>
    <w:lvl w:ilvl="0">
      <w:start w:val="1"/>
      <w:numFmt w:val="decimal"/>
      <w:lvlText w:val="%1."/>
      <w:lvlJc w:val="left"/>
      <w:pPr>
        <w:ind w:left="360" w:hanging="360"/>
      </w:pPr>
      <w:rPr>
        <w:rFonts w:hint="default"/>
      </w:rPr>
    </w:lvl>
    <w:lvl w:ilvl="1">
      <w:start w:val="1"/>
      <w:numFmt w:val="bullet"/>
      <w:pStyle w:val="susection"/>
      <w:lvlText w:val=""/>
      <w:lvlJc w:val="left"/>
      <w:pPr>
        <w:ind w:left="720" w:hanging="360"/>
      </w:pPr>
      <w:rPr>
        <w:rFonts w:ascii="Symbol" w:hAnsi="Symbol"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8" w15:restartNumberingAfterBreak="0">
    <w:nsid w:val="6D860B73"/>
    <w:multiLevelType w:val="hybridMultilevel"/>
    <w:tmpl w:val="02188DD8"/>
    <w:lvl w:ilvl="0" w:tplc="FB8AA420">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02677B"/>
    <w:multiLevelType w:val="hybridMultilevel"/>
    <w:tmpl w:val="590822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8347073">
    <w:abstractNumId w:val="8"/>
  </w:num>
  <w:num w:numId="2" w16cid:durableId="1439451324">
    <w:abstractNumId w:val="2"/>
  </w:num>
  <w:num w:numId="3" w16cid:durableId="616907261">
    <w:abstractNumId w:val="6"/>
  </w:num>
  <w:num w:numId="4" w16cid:durableId="1134565666">
    <w:abstractNumId w:val="7"/>
  </w:num>
  <w:num w:numId="5" w16cid:durableId="736129434">
    <w:abstractNumId w:val="9"/>
  </w:num>
  <w:num w:numId="6" w16cid:durableId="1609656905">
    <w:abstractNumId w:val="5"/>
  </w:num>
  <w:num w:numId="7" w16cid:durableId="1931574915">
    <w:abstractNumId w:val="4"/>
  </w:num>
  <w:num w:numId="8" w16cid:durableId="1259295456">
    <w:abstractNumId w:val="3"/>
  </w:num>
  <w:num w:numId="9" w16cid:durableId="1089237540">
    <w:abstractNumId w:val="1"/>
  </w:num>
  <w:num w:numId="10" w16cid:durableId="384642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44"/>
    <w:rsid w:val="00021856"/>
    <w:rsid w:val="00092C01"/>
    <w:rsid w:val="0016289A"/>
    <w:rsid w:val="0019056D"/>
    <w:rsid w:val="001F128D"/>
    <w:rsid w:val="00201720"/>
    <w:rsid w:val="00206E2A"/>
    <w:rsid w:val="002231CF"/>
    <w:rsid w:val="00272031"/>
    <w:rsid w:val="00335696"/>
    <w:rsid w:val="003A7CBD"/>
    <w:rsid w:val="003D24E6"/>
    <w:rsid w:val="003D6297"/>
    <w:rsid w:val="003E3BE9"/>
    <w:rsid w:val="00413AA9"/>
    <w:rsid w:val="00420501"/>
    <w:rsid w:val="0042227A"/>
    <w:rsid w:val="00453F48"/>
    <w:rsid w:val="004C7CAD"/>
    <w:rsid w:val="004E22C9"/>
    <w:rsid w:val="00525251"/>
    <w:rsid w:val="005C3508"/>
    <w:rsid w:val="005F4038"/>
    <w:rsid w:val="00627107"/>
    <w:rsid w:val="00652E6B"/>
    <w:rsid w:val="006701CF"/>
    <w:rsid w:val="00683FAA"/>
    <w:rsid w:val="006C3061"/>
    <w:rsid w:val="006D3CD1"/>
    <w:rsid w:val="006F7C5A"/>
    <w:rsid w:val="0077566C"/>
    <w:rsid w:val="00844BD4"/>
    <w:rsid w:val="00866873"/>
    <w:rsid w:val="00883CCE"/>
    <w:rsid w:val="008C3C59"/>
    <w:rsid w:val="008C51DC"/>
    <w:rsid w:val="008E0B55"/>
    <w:rsid w:val="00923872"/>
    <w:rsid w:val="0093325C"/>
    <w:rsid w:val="00981EFD"/>
    <w:rsid w:val="00996A4F"/>
    <w:rsid w:val="00A155C2"/>
    <w:rsid w:val="00A6360E"/>
    <w:rsid w:val="00A65061"/>
    <w:rsid w:val="00A913CC"/>
    <w:rsid w:val="00AE7C6E"/>
    <w:rsid w:val="00AF411A"/>
    <w:rsid w:val="00B150AB"/>
    <w:rsid w:val="00BA5E57"/>
    <w:rsid w:val="00BB530D"/>
    <w:rsid w:val="00BB7EA7"/>
    <w:rsid w:val="00BE37D1"/>
    <w:rsid w:val="00C14444"/>
    <w:rsid w:val="00C14814"/>
    <w:rsid w:val="00C66F06"/>
    <w:rsid w:val="00CA200D"/>
    <w:rsid w:val="00CB5123"/>
    <w:rsid w:val="00CE431E"/>
    <w:rsid w:val="00CF0687"/>
    <w:rsid w:val="00D33D2E"/>
    <w:rsid w:val="00D40C3E"/>
    <w:rsid w:val="00D865AB"/>
    <w:rsid w:val="00D92FEF"/>
    <w:rsid w:val="00DE3E32"/>
    <w:rsid w:val="00E07830"/>
    <w:rsid w:val="00E40107"/>
    <w:rsid w:val="00E95344"/>
    <w:rsid w:val="00F14C28"/>
    <w:rsid w:val="00F43DA1"/>
    <w:rsid w:val="00F83D19"/>
    <w:rsid w:val="00F94F3F"/>
    <w:rsid w:val="00FA7C11"/>
    <w:rsid w:val="00FB50D6"/>
    <w:rsid w:val="00FF2C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906DB"/>
  <w15:chartTrackingRefBased/>
  <w15:docId w15:val="{13348994-06DC-40F0-B5B6-4EB2B0FD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E95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44"/>
    <w:rPr>
      <w:rFonts w:eastAsiaTheme="majorEastAsia" w:cstheme="majorBidi"/>
      <w:color w:val="272727" w:themeColor="text1" w:themeTint="D8"/>
    </w:rPr>
  </w:style>
  <w:style w:type="paragraph" w:styleId="Title">
    <w:name w:val="Title"/>
    <w:basedOn w:val="Normal"/>
    <w:next w:val="Normal"/>
    <w:link w:val="TitleChar"/>
    <w:uiPriority w:val="10"/>
    <w:qFormat/>
    <w:rsid w:val="00E95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344"/>
    <w:pPr>
      <w:spacing w:before="160"/>
      <w:jc w:val="center"/>
    </w:pPr>
    <w:rPr>
      <w:i/>
      <w:iCs/>
      <w:color w:val="404040" w:themeColor="text1" w:themeTint="BF"/>
    </w:rPr>
  </w:style>
  <w:style w:type="character" w:customStyle="1" w:styleId="QuoteChar">
    <w:name w:val="Quote Char"/>
    <w:basedOn w:val="DefaultParagraphFont"/>
    <w:link w:val="Quote"/>
    <w:uiPriority w:val="29"/>
    <w:rsid w:val="00E95344"/>
    <w:rPr>
      <w:i/>
      <w:iCs/>
      <w:color w:val="404040" w:themeColor="text1" w:themeTint="BF"/>
    </w:rPr>
  </w:style>
  <w:style w:type="paragraph" w:styleId="ListParagraph">
    <w:name w:val="List Paragraph"/>
    <w:basedOn w:val="Normal"/>
    <w:uiPriority w:val="34"/>
    <w:qFormat/>
    <w:rsid w:val="00E95344"/>
    <w:pPr>
      <w:ind w:left="720"/>
      <w:contextualSpacing/>
    </w:pPr>
  </w:style>
  <w:style w:type="character" w:styleId="IntenseEmphasis">
    <w:name w:val="Intense Emphasis"/>
    <w:basedOn w:val="DefaultParagraphFont"/>
    <w:uiPriority w:val="21"/>
    <w:qFormat/>
    <w:rsid w:val="00E95344"/>
    <w:rPr>
      <w:i/>
      <w:iCs/>
      <w:color w:val="2F5496" w:themeColor="accent1" w:themeShade="BF"/>
    </w:rPr>
  </w:style>
  <w:style w:type="paragraph" w:styleId="IntenseQuote">
    <w:name w:val="Intense Quote"/>
    <w:basedOn w:val="Normal"/>
    <w:next w:val="Normal"/>
    <w:link w:val="IntenseQuoteChar"/>
    <w:uiPriority w:val="30"/>
    <w:qFormat/>
    <w:rsid w:val="00E95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344"/>
    <w:rPr>
      <w:i/>
      <w:iCs/>
      <w:color w:val="2F5496" w:themeColor="accent1" w:themeShade="BF"/>
    </w:rPr>
  </w:style>
  <w:style w:type="character" w:styleId="IntenseReference">
    <w:name w:val="Intense Reference"/>
    <w:basedOn w:val="DefaultParagraphFont"/>
    <w:uiPriority w:val="32"/>
    <w:qFormat/>
    <w:rsid w:val="00E95344"/>
    <w:rPr>
      <w:b/>
      <w:bCs/>
      <w:smallCaps/>
      <w:color w:val="2F5496" w:themeColor="accent1" w:themeShade="BF"/>
      <w:spacing w:val="5"/>
    </w:rPr>
  </w:style>
  <w:style w:type="character" w:styleId="Strong">
    <w:name w:val="Strong"/>
    <w:basedOn w:val="Emphasis"/>
    <w:uiPriority w:val="22"/>
    <w:qFormat/>
    <w:rsid w:val="00981EFD"/>
    <w:rPr>
      <w:rFonts w:asciiTheme="majorBidi" w:hAnsiTheme="majorBidi"/>
      <w:b/>
      <w:bCs/>
      <w:i w:val="0"/>
      <w:iCs/>
      <w:sz w:val="36"/>
    </w:rPr>
  </w:style>
  <w:style w:type="character" w:styleId="Emphasis">
    <w:name w:val="Emphasis"/>
    <w:basedOn w:val="DefaultParagraphFont"/>
    <w:uiPriority w:val="20"/>
    <w:qFormat/>
    <w:rsid w:val="00E95344"/>
    <w:rPr>
      <w:i/>
      <w:iCs/>
    </w:rPr>
  </w:style>
  <w:style w:type="paragraph" w:customStyle="1" w:styleId="section">
    <w:name w:val="section"/>
    <w:basedOn w:val="Heading1"/>
    <w:link w:val="sectionChar"/>
    <w:autoRedefine/>
    <w:qFormat/>
    <w:rsid w:val="003A7CBD"/>
    <w:pPr>
      <w:numPr>
        <w:numId w:val="9"/>
      </w:numPr>
      <w:tabs>
        <w:tab w:val="left" w:pos="540"/>
      </w:tabs>
      <w:bidi/>
      <w:spacing w:after="360" w:line="240" w:lineRule="auto"/>
      <w:jc w:val="both"/>
    </w:pPr>
    <w:rPr>
      <w:rFonts w:asciiTheme="majorBidi" w:hAnsiTheme="majorBidi"/>
      <w:b/>
      <w:bCs/>
      <w:color w:val="000000" w:themeColor="text1"/>
      <w:sz w:val="32"/>
    </w:rPr>
  </w:style>
  <w:style w:type="character" w:customStyle="1" w:styleId="sectionChar">
    <w:name w:val="section Char"/>
    <w:basedOn w:val="Heading1Char"/>
    <w:link w:val="section"/>
    <w:rsid w:val="003A7CBD"/>
    <w:rPr>
      <w:rFonts w:asciiTheme="majorBidi" w:eastAsiaTheme="majorEastAsia" w:hAnsiTheme="majorBidi" w:cstheme="majorBidi"/>
      <w:b/>
      <w:bCs/>
      <w:color w:val="000000" w:themeColor="text1"/>
      <w:sz w:val="32"/>
      <w:szCs w:val="40"/>
      <w:lang w:val="fr-FR"/>
    </w:rPr>
  </w:style>
  <w:style w:type="paragraph" w:customStyle="1" w:styleId="subsectiontext">
    <w:name w:val="subsection_text"/>
    <w:link w:val="subsectiontextChar"/>
    <w:autoRedefine/>
    <w:qFormat/>
    <w:rsid w:val="00652E6B"/>
    <w:pPr>
      <w:spacing w:after="0" w:line="240" w:lineRule="auto"/>
      <w:ind w:left="360"/>
      <w:jc w:val="both"/>
    </w:pPr>
    <w:rPr>
      <w:rFonts w:asciiTheme="majorBidi" w:hAnsiTheme="majorBidi"/>
    </w:rPr>
  </w:style>
  <w:style w:type="paragraph" w:customStyle="1" w:styleId="sectiontext">
    <w:name w:val="section_text"/>
    <w:basedOn w:val="subsectiontext"/>
    <w:link w:val="sectiontextChar"/>
    <w:autoRedefine/>
    <w:qFormat/>
    <w:rsid w:val="00652E6B"/>
    <w:pPr>
      <w:ind w:left="0"/>
    </w:pPr>
  </w:style>
  <w:style w:type="character" w:customStyle="1" w:styleId="subsectiontextChar">
    <w:name w:val="subsection_text Char"/>
    <w:basedOn w:val="DefaultParagraphFont"/>
    <w:link w:val="subsectiontext"/>
    <w:rsid w:val="00652E6B"/>
    <w:rPr>
      <w:rFonts w:asciiTheme="majorBidi" w:hAnsiTheme="majorBidi"/>
    </w:rPr>
  </w:style>
  <w:style w:type="character" w:customStyle="1" w:styleId="sectiontextChar">
    <w:name w:val="section_text Char"/>
    <w:basedOn w:val="subsectiontextChar"/>
    <w:link w:val="sectiontext"/>
    <w:rsid w:val="00652E6B"/>
    <w:rPr>
      <w:rFonts w:asciiTheme="majorBidi" w:hAnsiTheme="majorBidi"/>
    </w:rPr>
  </w:style>
  <w:style w:type="paragraph" w:customStyle="1" w:styleId="susection">
    <w:name w:val="susection"/>
    <w:basedOn w:val="TOC2"/>
    <w:link w:val="susectionChar"/>
    <w:autoRedefine/>
    <w:qFormat/>
    <w:rsid w:val="003E3BE9"/>
    <w:pPr>
      <w:numPr>
        <w:ilvl w:val="1"/>
        <w:numId w:val="4"/>
      </w:numPr>
    </w:pPr>
    <w:rPr>
      <w:rFonts w:asciiTheme="majorBidi" w:hAnsiTheme="majorBidi"/>
      <w:b/>
      <w:sz w:val="28"/>
    </w:rPr>
  </w:style>
  <w:style w:type="character" w:customStyle="1" w:styleId="susectionChar">
    <w:name w:val="susection Char"/>
    <w:basedOn w:val="sectionChar"/>
    <w:link w:val="susection"/>
    <w:rsid w:val="003E3BE9"/>
    <w:rPr>
      <w:rFonts w:asciiTheme="majorBidi" w:eastAsiaTheme="majorEastAsia" w:hAnsiTheme="majorBidi" w:cstheme="majorBidi"/>
      <w:b/>
      <w:bCs w:val="0"/>
      <w:color w:val="000000" w:themeColor="text1"/>
      <w:sz w:val="28"/>
      <w:szCs w:val="40"/>
      <w:lang w:val="fr-FR"/>
    </w:rPr>
  </w:style>
  <w:style w:type="paragraph" w:styleId="Header">
    <w:name w:val="header"/>
    <w:basedOn w:val="Normal"/>
    <w:link w:val="HeaderChar"/>
    <w:uiPriority w:val="99"/>
    <w:unhideWhenUsed/>
    <w:rsid w:val="00866873"/>
    <w:pPr>
      <w:tabs>
        <w:tab w:val="center" w:pos="4680"/>
        <w:tab w:val="right" w:pos="9360"/>
      </w:tabs>
      <w:spacing w:after="0" w:line="240" w:lineRule="auto"/>
    </w:pPr>
  </w:style>
  <w:style w:type="paragraph" w:styleId="TOC2">
    <w:name w:val="toc 2"/>
    <w:basedOn w:val="Normal"/>
    <w:next w:val="Normal"/>
    <w:autoRedefine/>
    <w:uiPriority w:val="39"/>
    <w:semiHidden/>
    <w:unhideWhenUsed/>
    <w:rsid w:val="008C51DC"/>
    <w:pPr>
      <w:spacing w:after="100"/>
      <w:ind w:left="240"/>
    </w:pPr>
  </w:style>
  <w:style w:type="character" w:customStyle="1" w:styleId="HeaderChar">
    <w:name w:val="Header Char"/>
    <w:basedOn w:val="DefaultParagraphFont"/>
    <w:link w:val="Header"/>
    <w:uiPriority w:val="99"/>
    <w:rsid w:val="00866873"/>
  </w:style>
  <w:style w:type="paragraph" w:styleId="Footer">
    <w:name w:val="footer"/>
    <w:basedOn w:val="Normal"/>
    <w:link w:val="FooterChar"/>
    <w:uiPriority w:val="99"/>
    <w:unhideWhenUsed/>
    <w:rsid w:val="008668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873"/>
  </w:style>
  <w:style w:type="paragraph" w:styleId="NoSpacing">
    <w:name w:val="No Spacing"/>
    <w:link w:val="NoSpacingChar"/>
    <w:uiPriority w:val="1"/>
    <w:qFormat/>
    <w:rsid w:val="004E22C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E22C9"/>
    <w:rPr>
      <w:rFonts w:eastAsiaTheme="minorEastAsia"/>
      <w:kern w:val="0"/>
      <w:sz w:val="22"/>
      <w:szCs w:val="22"/>
      <w14:ligatures w14:val="none"/>
    </w:rPr>
  </w:style>
  <w:style w:type="paragraph" w:styleId="NormalWeb">
    <w:name w:val="Normal (Web)"/>
    <w:basedOn w:val="Normal"/>
    <w:uiPriority w:val="99"/>
    <w:semiHidden/>
    <w:unhideWhenUsed/>
    <w:rsid w:val="003A7CBD"/>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EAA48-0C32-4B9E-964C-4A42370C3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6</Pages>
  <Words>2012</Words>
  <Characters>11471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Abenna</dc:creator>
  <cp:keywords/>
  <dc:description/>
  <cp:lastModifiedBy>Said Abenna</cp:lastModifiedBy>
  <cp:revision>52</cp:revision>
  <cp:lastPrinted>2026-01-24T16:43:00Z</cp:lastPrinted>
  <dcterms:created xsi:type="dcterms:W3CDTF">2026-01-23T19:14:00Z</dcterms:created>
  <dcterms:modified xsi:type="dcterms:W3CDTF">2026-01-25T18:19:00Z</dcterms:modified>
</cp:coreProperties>
</file>