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F0936" w14:textId="55138E6F" w:rsidR="00D77478" w:rsidRPr="001323B2" w:rsidRDefault="003F5C75" w:rsidP="00D77478">
      <w:pPr>
        <w:tabs>
          <w:tab w:val="center" w:pos="4680"/>
          <w:tab w:val="right" w:pos="9360"/>
        </w:tabs>
        <w:spacing w:after="0" w:line="240" w:lineRule="auto"/>
        <w:rPr>
          <w:rFonts w:cstheme="minorHAnsi"/>
          <w:color w:val="FFFFFF" w:themeColor="background1"/>
        </w:rPr>
      </w:pPr>
      <w:r w:rsidRPr="00B763AD">
        <w:rPr>
          <w:noProof/>
        </w:rPr>
        <w:drawing>
          <wp:anchor distT="0" distB="0" distL="114300" distR="114300" simplePos="0" relativeHeight="251661312" behindDoc="1" locked="0" layoutInCell="1" allowOverlap="1" wp14:anchorId="14A25DC9" wp14:editId="2BA5D08C">
            <wp:simplePos x="0" y="0"/>
            <wp:positionH relativeFrom="column">
              <wp:posOffset>1922145</wp:posOffset>
            </wp:positionH>
            <wp:positionV relativeFrom="paragraph">
              <wp:posOffset>-835025</wp:posOffset>
            </wp:positionV>
            <wp:extent cx="1492250" cy="1096010"/>
            <wp:effectExtent l="0" t="0" r="0" b="8890"/>
            <wp:wrapNone/>
            <wp:docPr id="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mbassadors_logo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63AD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D1D44DB" wp14:editId="10992DA3">
                <wp:simplePos x="0" y="0"/>
                <wp:positionH relativeFrom="margin">
                  <wp:align>right</wp:align>
                </wp:positionH>
                <wp:positionV relativeFrom="paragraph">
                  <wp:posOffset>-650240</wp:posOffset>
                </wp:positionV>
                <wp:extent cx="8905875" cy="331241"/>
                <wp:effectExtent l="0" t="0" r="9525" b="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5875" cy="331241"/>
                          <a:chOff x="0" y="0"/>
                          <a:chExt cx="8905875" cy="781050"/>
                        </a:xfrm>
                      </wpg:grpSpPr>
                      <wps:wsp>
                        <wps:cNvPr id="5" name="Parallélogramme 5"/>
                        <wps:cNvSpPr/>
                        <wps:spPr>
                          <a:xfrm>
                            <a:off x="3333750" y="0"/>
                            <a:ext cx="5572125" cy="742950"/>
                          </a:xfrm>
                          <a:prstGeom prst="parallelogram">
                            <a:avLst/>
                          </a:prstGeom>
                          <a:solidFill>
                            <a:srgbClr val="00214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arallélogramme 6"/>
                        <wps:cNvSpPr/>
                        <wps:spPr>
                          <a:xfrm>
                            <a:off x="0" y="57150"/>
                            <a:ext cx="1746131" cy="723900"/>
                          </a:xfrm>
                          <a:prstGeom prst="parallelogram">
                            <a:avLst/>
                          </a:prstGeom>
                          <a:solidFill>
                            <a:srgbClr val="00214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Parallélogramme 7"/>
                        <wps:cNvSpPr/>
                        <wps:spPr>
                          <a:xfrm>
                            <a:off x="266700" y="333375"/>
                            <a:ext cx="1400175" cy="66675"/>
                          </a:xfrm>
                          <a:prstGeom prst="parallelogram">
                            <a:avLst/>
                          </a:prstGeom>
                          <a:gradFill>
                            <a:gsLst>
                              <a:gs pos="0">
                                <a:srgbClr val="D6A23C"/>
                              </a:gs>
                              <a:gs pos="74000">
                                <a:srgbClr val="E3D371"/>
                              </a:gs>
                              <a:gs pos="83000">
                                <a:srgbClr val="D6A23C"/>
                              </a:gs>
                              <a:gs pos="100000">
                                <a:srgbClr val="D6A23C"/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Parallélogramme 9"/>
                        <wps:cNvSpPr/>
                        <wps:spPr>
                          <a:xfrm>
                            <a:off x="3419475" y="323850"/>
                            <a:ext cx="4552950" cy="76200"/>
                          </a:xfrm>
                          <a:prstGeom prst="parallelogram">
                            <a:avLst/>
                          </a:prstGeom>
                          <a:gradFill>
                            <a:gsLst>
                              <a:gs pos="0">
                                <a:srgbClr val="D6A23C"/>
                              </a:gs>
                              <a:gs pos="74000">
                                <a:srgbClr val="E3D371"/>
                              </a:gs>
                              <a:gs pos="83000">
                                <a:srgbClr val="D6A23C"/>
                              </a:gs>
                              <a:gs pos="100000">
                                <a:srgbClr val="D6A23C"/>
                              </a:gs>
                            </a:gsLst>
                            <a:lin ang="5400000" scaled="1"/>
                          </a:gradFill>
                          <a:ln w="12700" cap="flat" cmpd="sng" algn="ctr">
                            <a:solidFill>
                              <a:srgbClr val="17406D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57FC8C70" id="Groupe 10" o:spid="_x0000_s1026" style="position:absolute;margin-left:650.05pt;margin-top:-51.2pt;width:701.25pt;height:26.1pt;z-index:251662336;mso-position-horizontal:right;mso-position-horizontal-relative:margin;mso-height-relative:margin" coordsize="89058,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élogramme 5" o:spid="_x0000_s1027" type="#_x0000_t7" style="position:absolute;left:33337;width:55721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" adj="720" fillcolor="#002147" stroked="f" strokeweight="1pt"/>
                <v:shape id="Parallélogramme 6" o:spid="_x0000_s1028" type="#_x0000_t7" style="position:absolute;top:571;width:17461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" adj="2239" fillcolor="#002147" stroked="f" strokeweight="1pt"/>
                <v:shape id="Parallélogramme 7" o:spid="_x0000_s1029" type="#_x0000_t7" style="position:absolute;left:2667;top:3333;width:14001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" adj="257" fillcolor="#d6a23c" strokecolor="#1f4d78 [1604]" strokeweight="1pt">
                  <v:fill color2="#d6a23c" colors="0 #d6a23c;48497f #e3d371;54395f #d6a23c;1 #d6a23c" focus="100%" type="gradient"/>
                </v:shape>
                <v:shape id="Parallélogramme 9" o:spid="_x0000_s1030" type="#_x0000_t7" style="position:absolute;left:34194;top:3238;width:45530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" adj="90" fillcolor="#d6a23c" strokecolor="#0e2c4e" strokeweight="1pt">
                  <v:fill color2="#d6a23c" colors="0 #d6a23c;48497f #e3d371;54395f #d6a23c;1 #d6a23c" focus="100%" type="gradient"/>
                </v:shape>
                <w10:wrap anchorx="margin"/>
              </v:group>
            </w:pict>
          </mc:Fallback>
        </mc:AlternateContent>
      </w:r>
      <w:r w:rsidR="0008617F">
        <w:rPr>
          <w:b/>
          <w:color w:val="8496B0" w:themeColor="text2" w:themeTint="99"/>
        </w:rPr>
        <w:t xml:space="preserve"> </w:t>
      </w:r>
      <w:r w:rsidR="0039106B">
        <w:rPr>
          <w:b/>
          <w:color w:val="8496B0" w:themeColor="text2" w:themeTint="99"/>
        </w:rPr>
        <w:t xml:space="preserve">                     </w:t>
      </w:r>
      <w:r w:rsidR="00D77478">
        <w:rPr>
          <w:b/>
          <w:color w:val="8496B0" w:themeColor="text2" w:themeTint="99"/>
        </w:rPr>
        <w:tab/>
        <w:t xml:space="preserve">                                                              </w:t>
      </w:r>
      <w:r>
        <w:rPr>
          <w:b/>
          <w:color w:val="8496B0" w:themeColor="text2" w:themeTint="99"/>
        </w:rPr>
        <w:t xml:space="preserve">                            </w:t>
      </w:r>
      <w:r w:rsidR="00D77478" w:rsidRPr="001323B2">
        <w:rPr>
          <w:rFonts w:cstheme="minorHAnsi"/>
          <w:b/>
          <w:color w:val="8496B0" w:themeColor="text2" w:themeTint="99"/>
        </w:rPr>
        <w:t>AMBASSADORS INTERNATIONAL COLLEGE MAKEPE</w:t>
      </w:r>
    </w:p>
    <w:p w14:paraId="22614931" w14:textId="75020448" w:rsidR="00D77478" w:rsidRPr="001323B2" w:rsidRDefault="00D77478" w:rsidP="00D77478">
      <w:pPr>
        <w:tabs>
          <w:tab w:val="center" w:pos="4680"/>
          <w:tab w:val="right" w:pos="9360"/>
        </w:tabs>
        <w:spacing w:after="0" w:line="240" w:lineRule="auto"/>
        <w:jc w:val="center"/>
        <w:rPr>
          <w:rFonts w:cstheme="minorHAnsi"/>
          <w:b/>
          <w:i/>
          <w:color w:val="5B9BD5" w:themeColor="accent1"/>
          <w:sz w:val="18"/>
          <w:szCs w:val="18"/>
        </w:rPr>
      </w:pPr>
      <w:r w:rsidRPr="001323B2">
        <w:rPr>
          <w:rFonts w:cstheme="minorHAnsi"/>
          <w:b/>
          <w:i/>
          <w:color w:val="5B9BD5" w:themeColor="accent1"/>
          <w:sz w:val="18"/>
          <w:szCs w:val="18"/>
        </w:rPr>
        <w:t xml:space="preserve">                           </w:t>
      </w:r>
      <w:r w:rsidR="003F5C75" w:rsidRPr="001323B2">
        <w:rPr>
          <w:rFonts w:cstheme="minorHAnsi"/>
          <w:b/>
          <w:i/>
          <w:color w:val="5B9BD5" w:themeColor="accent1"/>
          <w:sz w:val="18"/>
          <w:szCs w:val="18"/>
        </w:rPr>
        <w:t>Em</w:t>
      </w:r>
      <w:r w:rsidRPr="001323B2">
        <w:rPr>
          <w:rFonts w:cstheme="minorHAnsi"/>
          <w:b/>
          <w:i/>
          <w:color w:val="5B9BD5" w:themeColor="accent1"/>
          <w:sz w:val="18"/>
          <w:szCs w:val="18"/>
        </w:rPr>
        <w:t>ail: info@ambassadorscollege.cm</w:t>
      </w:r>
    </w:p>
    <w:p w14:paraId="094197EC" w14:textId="13E68B35" w:rsidR="00D77478" w:rsidRPr="001323B2" w:rsidRDefault="00D77478" w:rsidP="00D77478">
      <w:pPr>
        <w:tabs>
          <w:tab w:val="center" w:pos="4680"/>
          <w:tab w:val="right" w:pos="9360"/>
        </w:tabs>
        <w:spacing w:after="0" w:line="240" w:lineRule="auto"/>
        <w:ind w:left="720" w:right="720"/>
        <w:jc w:val="center"/>
        <w:rPr>
          <w:rFonts w:eastAsiaTheme="minorEastAsia" w:cstheme="minorHAnsi"/>
          <w:b/>
          <w:i/>
          <w:color w:val="5B9BD5" w:themeColor="accent1"/>
          <w:kern w:val="20"/>
          <w:sz w:val="18"/>
          <w:szCs w:val="18"/>
          <w:lang w:eastAsia="ja-JP"/>
        </w:rPr>
      </w:pPr>
      <w:r w:rsidRPr="001323B2">
        <w:rPr>
          <w:rFonts w:eastAsiaTheme="minorEastAsia" w:cstheme="minorHAnsi"/>
          <w:b/>
          <w:i/>
          <w:color w:val="5B9BD5" w:themeColor="accent1"/>
          <w:kern w:val="20"/>
          <w:sz w:val="18"/>
          <w:szCs w:val="18"/>
          <w:lang w:eastAsia="ja-JP"/>
        </w:rPr>
        <w:t xml:space="preserve">                                                          Website: www.</w:t>
      </w:r>
      <w:r w:rsidRPr="001323B2">
        <w:rPr>
          <w:rFonts w:eastAsiaTheme="minorEastAsia" w:cstheme="minorHAnsi"/>
          <w:color w:val="5B9BD5" w:themeColor="accent1"/>
          <w:kern w:val="20"/>
          <w:sz w:val="18"/>
          <w:szCs w:val="18"/>
          <w:lang w:eastAsia="ja-JP"/>
        </w:rPr>
        <w:t xml:space="preserve"> </w:t>
      </w:r>
      <w:r w:rsidRPr="001323B2">
        <w:rPr>
          <w:rFonts w:eastAsiaTheme="minorEastAsia" w:cstheme="minorHAnsi"/>
          <w:b/>
          <w:i/>
          <w:color w:val="5B9BD5" w:themeColor="accent1"/>
          <w:kern w:val="20"/>
          <w:sz w:val="18"/>
          <w:szCs w:val="18"/>
          <w:lang w:eastAsia="ja-JP"/>
        </w:rPr>
        <w:t>ambassadorsinternationalcollege.org</w:t>
      </w:r>
    </w:p>
    <w:p w14:paraId="3BCFE2A4" w14:textId="5AF5CF7B" w:rsidR="00D77478" w:rsidRPr="001323B2" w:rsidRDefault="00D77478" w:rsidP="00D77478">
      <w:pPr>
        <w:pStyle w:val="En-tte"/>
        <w:tabs>
          <w:tab w:val="clear" w:pos="4680"/>
          <w:tab w:val="clear" w:pos="9360"/>
          <w:tab w:val="left" w:pos="4140"/>
        </w:tabs>
        <w:rPr>
          <w:rFonts w:cstheme="minorHAnsi"/>
          <w:sz w:val="24"/>
          <w:szCs w:val="24"/>
        </w:rPr>
      </w:pPr>
      <w:r w:rsidRPr="001323B2">
        <w:rPr>
          <w:rFonts w:eastAsiaTheme="minorEastAsia" w:cstheme="minorHAnsi"/>
          <w:b/>
          <w:i/>
          <w:color w:val="5B9BD5" w:themeColor="accent1"/>
          <w:sz w:val="18"/>
          <w:szCs w:val="18"/>
          <w:lang w:eastAsia="ja-JP"/>
        </w:rPr>
        <w:t xml:space="preserve">                                                                                                           </w:t>
      </w:r>
      <w:r w:rsidR="003F5C75" w:rsidRPr="001323B2">
        <w:rPr>
          <w:rFonts w:eastAsiaTheme="minorEastAsia" w:cstheme="minorHAnsi"/>
          <w:b/>
          <w:i/>
          <w:color w:val="5B9BD5" w:themeColor="accent1"/>
          <w:sz w:val="18"/>
          <w:szCs w:val="18"/>
          <w:lang w:eastAsia="ja-JP"/>
        </w:rPr>
        <w:t xml:space="preserve">                                               </w:t>
      </w:r>
      <w:r w:rsidRPr="001323B2">
        <w:rPr>
          <w:rFonts w:eastAsiaTheme="minorEastAsia" w:cstheme="minorHAnsi"/>
          <w:b/>
          <w:i/>
          <w:color w:val="5B9BD5" w:themeColor="accent1"/>
          <w:sz w:val="18"/>
          <w:szCs w:val="18"/>
          <w:lang w:eastAsia="ja-JP"/>
        </w:rPr>
        <w:t xml:space="preserve"> PO BOX: 8776, Douala, </w:t>
      </w:r>
      <w:r w:rsidRPr="001323B2">
        <w:rPr>
          <w:rFonts w:eastAsiaTheme="minorEastAsia" w:cstheme="minorHAnsi"/>
          <w:b/>
          <w:i/>
          <w:color w:val="5B9BD5" w:themeColor="accent1"/>
          <w:sz w:val="24"/>
          <w:szCs w:val="24"/>
          <w:lang w:eastAsia="ja-JP"/>
        </w:rPr>
        <w:t>Cameroon</w:t>
      </w:r>
      <w:r w:rsidR="003F5C75" w:rsidRPr="001323B2">
        <w:rPr>
          <w:rFonts w:eastAsiaTheme="minorEastAsia" w:cstheme="minorHAnsi"/>
          <w:b/>
          <w:i/>
          <w:color w:val="5B9BD5" w:themeColor="accent1"/>
          <w:sz w:val="24"/>
          <w:szCs w:val="24"/>
          <w:lang w:eastAsia="ja-JP"/>
        </w:rPr>
        <w:t xml:space="preserve">                                              </w:t>
      </w:r>
      <w:r w:rsidR="001323B2">
        <w:rPr>
          <w:rFonts w:eastAsiaTheme="minorEastAsia" w:cstheme="minorHAnsi"/>
          <w:b/>
          <w:i/>
          <w:color w:val="5B9BD5" w:themeColor="accent1"/>
          <w:sz w:val="24"/>
          <w:szCs w:val="24"/>
          <w:lang w:eastAsia="ja-JP"/>
        </w:rPr>
        <w:t xml:space="preserve">   </w:t>
      </w:r>
      <w:r w:rsidR="003F5C75" w:rsidRPr="001323B2">
        <w:rPr>
          <w:rFonts w:eastAsiaTheme="minorEastAsia" w:cstheme="minorHAnsi"/>
          <w:b/>
          <w:i/>
          <w:color w:val="5B9BD5" w:themeColor="accent1"/>
          <w:sz w:val="24"/>
          <w:szCs w:val="24"/>
          <w:lang w:eastAsia="ja-JP"/>
        </w:rPr>
        <w:t xml:space="preserve">   </w:t>
      </w:r>
      <w:r w:rsidR="003F5C75" w:rsidRPr="001323B2">
        <w:rPr>
          <w:rFonts w:eastAsia="Times New Roman" w:cstheme="minorHAnsi"/>
          <w:b/>
          <w:bCs/>
          <w:color w:val="050505"/>
          <w:kern w:val="36"/>
          <w:sz w:val="24"/>
          <w:szCs w:val="24"/>
        </w:rPr>
        <w:t>School Year: 2024/2025</w:t>
      </w:r>
    </w:p>
    <w:p w14:paraId="4388F26F" w14:textId="6D79E507" w:rsidR="00953E50" w:rsidRPr="001323B2" w:rsidRDefault="003F5C75" w:rsidP="001323B2">
      <w:pPr>
        <w:tabs>
          <w:tab w:val="center" w:pos="4680"/>
          <w:tab w:val="right" w:pos="9360"/>
        </w:tabs>
        <w:spacing w:after="0" w:line="240" w:lineRule="auto"/>
        <w:rPr>
          <w:rFonts w:cstheme="minorHAnsi"/>
          <w:b/>
          <w:color w:val="8496B0" w:themeColor="text2" w:themeTint="99"/>
        </w:rPr>
      </w:pPr>
      <w:r w:rsidRPr="001323B2">
        <w:rPr>
          <w:rFonts w:eastAsiaTheme="minorEastAsia" w:cstheme="minorHAnsi"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DA7077" wp14:editId="2F1A5BC1">
                <wp:simplePos x="0" y="0"/>
                <wp:positionH relativeFrom="column">
                  <wp:posOffset>88900</wp:posOffset>
                </wp:positionH>
                <wp:positionV relativeFrom="paragraph">
                  <wp:posOffset>49530</wp:posOffset>
                </wp:positionV>
                <wp:extent cx="9188450" cy="38100"/>
                <wp:effectExtent l="0" t="0" r="317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8450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17406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BE58FE1" id="Straight Connector 1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pt,3.9pt" to="730.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" strokecolor="#17406d" strokeweight=".5pt">
                <v:stroke joinstyle="miter"/>
              </v:line>
            </w:pict>
          </mc:Fallback>
        </mc:AlternateContent>
      </w:r>
      <w:r w:rsidR="0039106B" w:rsidRPr="001323B2">
        <w:rPr>
          <w:rFonts w:cstheme="minorHAnsi"/>
          <w:b/>
          <w:color w:val="8496B0" w:themeColor="text2" w:themeTint="99"/>
        </w:rPr>
        <w:t xml:space="preserve">                                                   </w:t>
      </w:r>
    </w:p>
    <w:p w14:paraId="3B74671F" w14:textId="78543BF2" w:rsidR="001323B2" w:rsidRPr="001323B2" w:rsidRDefault="001323B2" w:rsidP="001323B2">
      <w:pPr>
        <w:spacing w:before="200"/>
        <w:ind w:right="1156"/>
        <w:rPr>
          <w:rFonts w:cstheme="minorHAnsi"/>
          <w:b/>
          <w:sz w:val="28"/>
          <w:szCs w:val="28"/>
        </w:rPr>
      </w:pPr>
      <w:r w:rsidRPr="001323B2">
        <w:rPr>
          <w:rFonts w:cstheme="minorHAnsi"/>
          <w:b/>
          <w:color w:val="2E5395"/>
        </w:rPr>
        <w:t xml:space="preserve">                      </w:t>
      </w:r>
      <w:r w:rsidRPr="001323B2">
        <w:rPr>
          <w:rFonts w:cstheme="minorHAnsi"/>
          <w:b/>
          <w:sz w:val="32"/>
        </w:rPr>
        <w:t xml:space="preserve">                                                                   </w:t>
      </w:r>
      <w:r w:rsidRPr="001323B2">
        <w:rPr>
          <w:rFonts w:cstheme="minorHAnsi"/>
          <w:b/>
          <w:sz w:val="28"/>
          <w:szCs w:val="28"/>
        </w:rPr>
        <w:t>Our</w:t>
      </w:r>
      <w:r w:rsidRPr="001323B2">
        <w:rPr>
          <w:rFonts w:cstheme="minorHAnsi"/>
          <w:b/>
          <w:spacing w:val="-3"/>
          <w:sz w:val="28"/>
          <w:szCs w:val="28"/>
        </w:rPr>
        <w:t xml:space="preserve"> </w:t>
      </w:r>
      <w:r w:rsidRPr="001323B2">
        <w:rPr>
          <w:rFonts w:cstheme="minorHAnsi"/>
          <w:b/>
          <w:sz w:val="28"/>
          <w:szCs w:val="28"/>
        </w:rPr>
        <w:t>Core</w:t>
      </w:r>
      <w:r w:rsidRPr="001323B2">
        <w:rPr>
          <w:rFonts w:cstheme="minorHAnsi"/>
          <w:b/>
          <w:spacing w:val="-2"/>
          <w:sz w:val="28"/>
          <w:szCs w:val="28"/>
        </w:rPr>
        <w:t xml:space="preserve"> </w:t>
      </w:r>
      <w:r w:rsidRPr="001323B2">
        <w:rPr>
          <w:rFonts w:cstheme="minorHAnsi"/>
          <w:b/>
          <w:sz w:val="28"/>
          <w:szCs w:val="28"/>
        </w:rPr>
        <w:t>Values</w:t>
      </w:r>
    </w:p>
    <w:p w14:paraId="7BA4E5FA" w14:textId="74355A98" w:rsidR="001323B2" w:rsidRPr="001323B2" w:rsidRDefault="001323B2" w:rsidP="001323B2">
      <w:pPr>
        <w:spacing w:after="0" w:line="276" w:lineRule="auto"/>
        <w:rPr>
          <w:rFonts w:cstheme="minorHAnsi"/>
          <w:color w:val="000000" w:themeColor="text1"/>
        </w:rPr>
      </w:pPr>
      <w:r w:rsidRPr="001323B2">
        <w:rPr>
          <w:rFonts w:cstheme="minorHAnsi"/>
          <w:color w:val="000000" w:themeColor="text1"/>
        </w:rPr>
        <w:t xml:space="preserve">                        1 Respect                           2. Love                                                3. Leading through innovation and creativity                   4. Pursuing excellence  </w:t>
      </w:r>
    </w:p>
    <w:p w14:paraId="0017A03C" w14:textId="77777777" w:rsidR="001323B2" w:rsidRPr="001323B2" w:rsidRDefault="001323B2" w:rsidP="001323B2">
      <w:pPr>
        <w:spacing w:after="0" w:line="276" w:lineRule="auto"/>
        <w:rPr>
          <w:rFonts w:cstheme="minorHAnsi"/>
          <w:color w:val="000000" w:themeColor="text1"/>
        </w:rPr>
      </w:pPr>
      <w:r w:rsidRPr="001323B2">
        <w:rPr>
          <w:rFonts w:cstheme="minorHAnsi"/>
          <w:color w:val="000000" w:themeColor="text1"/>
        </w:rPr>
        <w:t xml:space="preserve">                        5. Growing by learning    6. Exemplary Godly Leadership     7. Responsibility and engagement</w:t>
      </w:r>
    </w:p>
    <w:p w14:paraId="256ACD61" w14:textId="77777777" w:rsidR="001323B2" w:rsidRPr="001323B2" w:rsidRDefault="001323B2" w:rsidP="001323B2">
      <w:pPr>
        <w:pStyle w:val="Corpsdetexte"/>
        <w:rPr>
          <w:rFonts w:asciiTheme="minorHAnsi" w:hAnsiTheme="minorHAnsi" w:cstheme="minorHAnsi"/>
          <w:color w:val="2E5395"/>
          <w:sz w:val="28"/>
          <w:szCs w:val="28"/>
        </w:rPr>
      </w:pPr>
    </w:p>
    <w:p w14:paraId="0D55C2D5" w14:textId="77777777" w:rsidR="001323B2" w:rsidRPr="001323B2" w:rsidRDefault="001323B2" w:rsidP="001323B2">
      <w:pPr>
        <w:pStyle w:val="Corpsdetexte"/>
        <w:rPr>
          <w:rFonts w:asciiTheme="minorHAnsi" w:hAnsiTheme="minorHAnsi" w:cstheme="minorHAnsi"/>
          <w:sz w:val="28"/>
          <w:szCs w:val="28"/>
        </w:rPr>
      </w:pPr>
    </w:p>
    <w:p w14:paraId="2E201629" w14:textId="7375ED84" w:rsidR="001323B2" w:rsidRPr="001323B2" w:rsidRDefault="001323B2" w:rsidP="001323B2">
      <w:pPr>
        <w:pStyle w:val="Titre"/>
        <w:spacing w:before="0"/>
        <w:rPr>
          <w:rFonts w:asciiTheme="minorHAnsi" w:hAnsiTheme="minorHAnsi" w:cstheme="minorHAnsi"/>
          <w:b/>
          <w:bCs/>
          <w:spacing w:val="-145"/>
          <w:sz w:val="28"/>
          <w:szCs w:val="28"/>
        </w:rPr>
      </w:pPr>
      <w:r w:rsidRPr="001323B2">
        <w:rPr>
          <w:rFonts w:asciiTheme="minorHAnsi" w:hAnsiTheme="minorHAnsi" w:cstheme="minorHAnsi"/>
          <w:b/>
          <w:bCs/>
          <w:sz w:val="28"/>
          <w:szCs w:val="28"/>
        </w:rPr>
        <w:t>ANNUAL CURRICULUM PLAN</w:t>
      </w:r>
    </w:p>
    <w:p w14:paraId="1FFEDFE3" w14:textId="24EA5EB2" w:rsidR="001323B2" w:rsidRPr="001323B2" w:rsidRDefault="001323B2" w:rsidP="001323B2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1323B2">
        <w:rPr>
          <w:rFonts w:cstheme="minorHAnsi"/>
          <w:b/>
          <w:bCs/>
          <w:sz w:val="24"/>
          <w:szCs w:val="24"/>
        </w:rPr>
        <w:t xml:space="preserve">Subject: </w:t>
      </w:r>
      <w:r w:rsidR="00891DCF">
        <w:rPr>
          <w:rFonts w:cstheme="minorHAnsi"/>
          <w:b/>
          <w:bCs/>
          <w:sz w:val="24"/>
          <w:szCs w:val="24"/>
        </w:rPr>
        <w:t xml:space="preserve">Mathematics </w:t>
      </w:r>
    </w:p>
    <w:p w14:paraId="0FDFDBC3" w14:textId="6A3D3312" w:rsidR="001323B2" w:rsidRPr="001323B2" w:rsidRDefault="001323B2" w:rsidP="001323B2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1323B2">
        <w:rPr>
          <w:rFonts w:cstheme="minorHAnsi"/>
          <w:b/>
          <w:bCs/>
          <w:sz w:val="24"/>
          <w:szCs w:val="24"/>
        </w:rPr>
        <w:t>Year group:</w:t>
      </w:r>
      <w:r w:rsidR="00891DCF">
        <w:rPr>
          <w:rFonts w:cstheme="minorHAnsi"/>
          <w:b/>
          <w:bCs/>
          <w:sz w:val="24"/>
          <w:szCs w:val="24"/>
        </w:rPr>
        <w:t xml:space="preserve"> 13</w:t>
      </w:r>
    </w:p>
    <w:p w14:paraId="19FE8895" w14:textId="607BC972" w:rsidR="001323B2" w:rsidRPr="001323B2" w:rsidRDefault="001323B2" w:rsidP="001323B2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1323B2">
        <w:rPr>
          <w:rFonts w:cstheme="minorHAnsi"/>
          <w:b/>
          <w:bCs/>
          <w:sz w:val="24"/>
          <w:szCs w:val="24"/>
        </w:rPr>
        <w:t>Teacher:</w:t>
      </w:r>
      <w:r w:rsidR="00891DCF">
        <w:rPr>
          <w:rFonts w:cstheme="minorHAnsi"/>
          <w:b/>
          <w:bCs/>
          <w:sz w:val="24"/>
          <w:szCs w:val="24"/>
        </w:rPr>
        <w:t xml:space="preserve"> Elvis </w:t>
      </w:r>
      <w:proofErr w:type="spellStart"/>
      <w:r w:rsidR="00891DCF">
        <w:rPr>
          <w:rFonts w:cstheme="minorHAnsi"/>
          <w:b/>
          <w:bCs/>
          <w:sz w:val="24"/>
          <w:szCs w:val="24"/>
        </w:rPr>
        <w:t>Abentama</w:t>
      </w:r>
      <w:proofErr w:type="spellEnd"/>
    </w:p>
    <w:p w14:paraId="74CC631E" w14:textId="5E8B916B" w:rsidR="001323B2" w:rsidRDefault="001323B2" w:rsidP="001323B2">
      <w:pPr>
        <w:spacing w:line="240" w:lineRule="auto"/>
        <w:rPr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                                                                                                                                    </w:t>
      </w:r>
      <w:r w:rsidRPr="00F87350">
        <w:rPr>
          <w:b/>
          <w:bCs/>
          <w:sz w:val="24"/>
          <w:szCs w:val="24"/>
        </w:rPr>
        <w:t>PREFACE</w:t>
      </w:r>
    </w:p>
    <w:p w14:paraId="30A990CC" w14:textId="77777777" w:rsidR="00886E0F" w:rsidRPr="00886E0F" w:rsidRDefault="00886E0F" w:rsidP="00886E0F">
      <w:pPr>
        <w:spacing w:after="0" w:line="240" w:lineRule="auto"/>
        <w:rPr>
          <w:rFonts w:eastAsia="Times New Roman" w:cstheme="minorHAnsi"/>
          <w:b/>
          <w:bCs/>
          <w:color w:val="000000"/>
          <w:lang w:val="fr-FR" w:eastAsia="fr-FR"/>
        </w:rPr>
      </w:pPr>
      <w:r w:rsidRPr="00886E0F">
        <w:rPr>
          <w:rFonts w:eastAsia="Times New Roman" w:cstheme="minorHAnsi"/>
          <w:b/>
          <w:bCs/>
          <w:color w:val="595959" w:themeColor="text1" w:themeTint="A6"/>
          <w:lang w:val="fr-FR" w:eastAsia="fr-FR"/>
        </w:rPr>
        <w:t xml:space="preserve">Cambridge International AS &amp; A </w:t>
      </w:r>
      <w:proofErr w:type="spellStart"/>
      <w:r w:rsidRPr="00886E0F">
        <w:rPr>
          <w:rFonts w:eastAsia="Times New Roman" w:cstheme="minorHAnsi"/>
          <w:b/>
          <w:bCs/>
          <w:color w:val="595959" w:themeColor="text1" w:themeTint="A6"/>
          <w:lang w:val="fr-FR" w:eastAsia="fr-FR"/>
        </w:rPr>
        <w:t>Level</w:t>
      </w:r>
      <w:proofErr w:type="spellEnd"/>
      <w:r w:rsidRPr="00886E0F">
        <w:rPr>
          <w:rFonts w:eastAsia="Times New Roman" w:cstheme="minorHAnsi"/>
          <w:b/>
          <w:bCs/>
          <w:color w:val="595959" w:themeColor="text1" w:themeTint="A6"/>
          <w:lang w:val="fr-FR" w:eastAsia="fr-FR"/>
        </w:rPr>
        <w:t xml:space="preserve"> </w:t>
      </w:r>
      <w:proofErr w:type="spellStart"/>
      <w:r w:rsidRPr="00886E0F">
        <w:rPr>
          <w:rFonts w:eastAsia="Times New Roman" w:cstheme="minorHAnsi"/>
          <w:b/>
          <w:bCs/>
          <w:color w:val="595959" w:themeColor="text1" w:themeTint="A6"/>
          <w:lang w:val="fr-FR" w:eastAsia="fr-FR"/>
        </w:rPr>
        <w:t>Mathematics</w:t>
      </w:r>
      <w:proofErr w:type="spellEnd"/>
      <w:r w:rsidRPr="00886E0F">
        <w:rPr>
          <w:rFonts w:eastAsia="Times New Roman" w:cstheme="minorHAnsi"/>
          <w:color w:val="595959" w:themeColor="text1" w:themeTint="A6"/>
          <w:lang w:val="fr-FR" w:eastAsia="fr-FR"/>
        </w:rPr>
        <w:t xml:space="preserve">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develops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a set of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transferable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skills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.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These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include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the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skill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of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working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with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mathematical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information, as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well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as the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ability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to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think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logically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and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independently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,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consider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accuracy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, model situations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mathematically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, analyse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results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and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reflect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on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findings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.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Learners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can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apply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these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skills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across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a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wide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range of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subjects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and the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skills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equip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them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well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for progression to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higher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education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or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directly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into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employment</w:t>
      </w:r>
      <w:proofErr w:type="spellEnd"/>
      <w:r w:rsidRPr="00886E0F">
        <w:rPr>
          <w:rFonts w:ascii="BlissPro-Light" w:eastAsia="Times New Roman" w:hAnsi="BlissPro-Light" w:cs="Times New Roman"/>
          <w:color w:val="000000"/>
          <w:lang w:val="fr-FR" w:eastAsia="fr-FR"/>
        </w:rPr>
        <w:t>.</w:t>
      </w:r>
      <w:r w:rsidRPr="00886E0F">
        <w:rPr>
          <w:rFonts w:ascii="BlissPro-Regular" w:eastAsia="Times New Roman" w:hAnsi="BlissPro-Regular" w:cs="Times New Roman"/>
          <w:color w:val="E6004D"/>
          <w:sz w:val="32"/>
          <w:szCs w:val="32"/>
          <w:lang w:val="fr-FR" w:eastAsia="fr-FR"/>
        </w:rPr>
        <w:br/>
      </w:r>
      <w:proofErr w:type="spellStart"/>
      <w:r w:rsidRPr="00886E0F">
        <w:rPr>
          <w:rFonts w:eastAsia="Times New Roman" w:cstheme="minorHAnsi"/>
          <w:b/>
          <w:bCs/>
          <w:color w:val="000000"/>
          <w:lang w:val="fr-FR" w:eastAsia="fr-FR"/>
        </w:rPr>
        <w:t>Aims</w:t>
      </w:r>
      <w:proofErr w:type="spellEnd"/>
    </w:p>
    <w:p w14:paraId="19DCA571" w14:textId="7424AD7C" w:rsidR="001323B2" w:rsidRDefault="00886E0F" w:rsidP="00886E0F">
      <w:pPr>
        <w:spacing w:line="240" w:lineRule="auto"/>
        <w:rPr>
          <w:b/>
          <w:bCs/>
          <w:sz w:val="24"/>
          <w:szCs w:val="24"/>
        </w:rPr>
      </w:pPr>
      <w:r w:rsidRPr="00886E0F">
        <w:rPr>
          <w:rFonts w:eastAsia="Times New Roman" w:cstheme="minorHAnsi"/>
          <w:color w:val="000000"/>
          <w:lang w:val="fr-FR" w:eastAsia="fr-FR"/>
        </w:rPr>
        <w:t xml:space="preserve">The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aims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describe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the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purposes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of a course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based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on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this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syllabus. The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aims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are to enable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students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to:</w:t>
      </w:r>
      <w:r w:rsidRPr="00886E0F">
        <w:rPr>
          <w:rFonts w:eastAsia="Times New Roman" w:cstheme="minorHAnsi"/>
          <w:color w:val="000000"/>
          <w:lang w:val="fr-FR" w:eastAsia="fr-FR"/>
        </w:rPr>
        <w:br/>
        <w:t xml:space="preserve">•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develop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their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mathematical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knowledge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and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skills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in a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way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which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encourages confidence and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provides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br/>
        <w:t xml:space="preserve">satisfaction and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enjoyment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br/>
        <w:t xml:space="preserve">•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develop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an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understanding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of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mathematical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principles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and an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appreciation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of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mathematics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as a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logical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and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coherent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subject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br/>
        <w:t xml:space="preserve">•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acquire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a range of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mathematical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skills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,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particularly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those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which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will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enable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them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to use applications of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mathematics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in the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context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of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everyday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situations and of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other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subjects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they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may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be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studying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br/>
        <w:t xml:space="preserve">•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develop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the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ability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to analyse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problems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logically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br/>
        <w:t xml:space="preserve">•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recognise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when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and how a situation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may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be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represented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mathematically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,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identify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and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interpret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relevant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factors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and select an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appropriate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mathematical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method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to solve the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problem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br/>
        <w:t xml:space="preserve">• use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mathematics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as a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means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of communication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with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emphasis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on the use of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clear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expression</w:t>
      </w:r>
      <w:r w:rsidRPr="00886E0F">
        <w:rPr>
          <w:rFonts w:eastAsia="Times New Roman" w:cstheme="minorHAnsi"/>
          <w:color w:val="000000"/>
          <w:lang w:val="fr-FR" w:eastAsia="fr-FR"/>
        </w:rPr>
        <w:br/>
        <w:t xml:space="preserve">•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acquire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the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mathematical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background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necessary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for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further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study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in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mathematics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or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related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 xml:space="preserve"> </w:t>
      </w:r>
      <w:proofErr w:type="spellStart"/>
      <w:r w:rsidRPr="00886E0F">
        <w:rPr>
          <w:rFonts w:eastAsia="Times New Roman" w:cstheme="minorHAnsi"/>
          <w:color w:val="000000"/>
          <w:lang w:val="fr-FR" w:eastAsia="fr-FR"/>
        </w:rPr>
        <w:t>subjects</w:t>
      </w:r>
      <w:proofErr w:type="spellEnd"/>
      <w:r w:rsidRPr="00886E0F">
        <w:rPr>
          <w:rFonts w:eastAsia="Times New Roman" w:cstheme="minorHAnsi"/>
          <w:color w:val="000000"/>
          <w:lang w:val="fr-FR" w:eastAsia="fr-FR"/>
        </w:rPr>
        <w:t>.</w:t>
      </w:r>
    </w:p>
    <w:tbl>
      <w:tblPr>
        <w:tblStyle w:val="Grilledutableau"/>
        <w:tblW w:w="14400" w:type="dxa"/>
        <w:tblInd w:w="175" w:type="dxa"/>
        <w:tblLook w:val="04A0" w:firstRow="1" w:lastRow="0" w:firstColumn="1" w:lastColumn="0" w:noHBand="0" w:noVBand="1"/>
      </w:tblPr>
      <w:tblGrid>
        <w:gridCol w:w="1799"/>
        <w:gridCol w:w="1800"/>
        <w:gridCol w:w="6569"/>
        <w:gridCol w:w="4232"/>
      </w:tblGrid>
      <w:tr w:rsidR="001323B2" w:rsidRPr="00F87350" w14:paraId="5AB95B63" w14:textId="77777777" w:rsidTr="00F579C3">
        <w:tc>
          <w:tcPr>
            <w:tcW w:w="1799" w:type="dxa"/>
          </w:tcPr>
          <w:p w14:paraId="1BA2D422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F87350">
              <w:rPr>
                <w:sz w:val="24"/>
                <w:szCs w:val="24"/>
              </w:rPr>
              <w:lastRenderedPageBreak/>
              <w:t>MONTH</w:t>
            </w:r>
          </w:p>
        </w:tc>
        <w:tc>
          <w:tcPr>
            <w:tcW w:w="1800" w:type="dxa"/>
          </w:tcPr>
          <w:p w14:paraId="50B0DBE4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F87350">
              <w:rPr>
                <w:sz w:val="24"/>
                <w:szCs w:val="24"/>
              </w:rPr>
              <w:t>Week/Date</w:t>
            </w:r>
          </w:p>
        </w:tc>
        <w:tc>
          <w:tcPr>
            <w:tcW w:w="6569" w:type="dxa"/>
          </w:tcPr>
          <w:p w14:paraId="2BF094DE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F87350">
              <w:rPr>
                <w:sz w:val="24"/>
                <w:szCs w:val="24"/>
              </w:rPr>
              <w:t>Theme/Topic /Sub-themes/sub-topics</w:t>
            </w:r>
          </w:p>
        </w:tc>
        <w:tc>
          <w:tcPr>
            <w:tcW w:w="4232" w:type="dxa"/>
          </w:tcPr>
          <w:p w14:paraId="478BD6B9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F87350">
              <w:rPr>
                <w:sz w:val="24"/>
                <w:szCs w:val="24"/>
              </w:rPr>
              <w:t>Objectives</w:t>
            </w:r>
          </w:p>
        </w:tc>
      </w:tr>
      <w:tr w:rsidR="001323B2" w:rsidRPr="00F87350" w14:paraId="1E3147BC" w14:textId="77777777" w:rsidTr="00F579C3">
        <w:tc>
          <w:tcPr>
            <w:tcW w:w="1799" w:type="dxa"/>
            <w:vMerge w:val="restart"/>
          </w:tcPr>
          <w:p w14:paraId="13F3B930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SEPTEMBER</w:t>
            </w:r>
          </w:p>
        </w:tc>
        <w:tc>
          <w:tcPr>
            <w:tcW w:w="1800" w:type="dxa"/>
          </w:tcPr>
          <w:p w14:paraId="08142036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</w:t>
            </w:r>
          </w:p>
          <w:p w14:paraId="07246CD2" w14:textId="66846AE9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09-13</w:t>
            </w:r>
            <w:r w:rsidR="00103AEE">
              <w:rPr>
                <w:sz w:val="24"/>
                <w:szCs w:val="24"/>
              </w:rPr>
              <w:t xml:space="preserve"> (7periods)</w:t>
            </w:r>
          </w:p>
        </w:tc>
        <w:tc>
          <w:tcPr>
            <w:tcW w:w="6569" w:type="dxa"/>
          </w:tcPr>
          <w:p w14:paraId="63D1D197" w14:textId="25714285" w:rsidR="00472486" w:rsidRDefault="00472486" w:rsidP="00472486">
            <w:pPr>
              <w:rPr>
                <w:rStyle w:val="fontstyle01"/>
              </w:rPr>
            </w:pPr>
            <w:r>
              <w:rPr>
                <w:rStyle w:val="fontstyle01"/>
              </w:rPr>
              <w:t>Grades descriptors and Cambridge learners</w:t>
            </w:r>
            <w:r>
              <w:rPr>
                <w:rStyle w:val="fontstyle01"/>
                <w:rFonts w:hint="eastAsia"/>
              </w:rPr>
              <w:t>’</w:t>
            </w:r>
            <w:r>
              <w:rPr>
                <w:rStyle w:val="fontstyle01"/>
                <w:rFonts w:hint="eastAsia"/>
              </w:rPr>
              <w:t xml:space="preserve"> </w:t>
            </w:r>
            <w:r>
              <w:rPr>
                <w:rStyle w:val="fontstyle01"/>
              </w:rPr>
              <w:t>attributes</w:t>
            </w:r>
          </w:p>
          <w:p w14:paraId="60BD87F1" w14:textId="5F1FD8EC" w:rsidR="00472486" w:rsidRDefault="00472486" w:rsidP="00B959EB">
            <w:pPr>
              <w:rPr>
                <w:rStyle w:val="fontstyle01"/>
              </w:rPr>
            </w:pPr>
          </w:p>
          <w:p w14:paraId="38D19E62" w14:textId="62151DA9" w:rsidR="00B959EB" w:rsidRDefault="00472486" w:rsidP="00B959EB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  <w:r w:rsidR="00434C5F">
              <w:rPr>
                <w:rStyle w:val="fontstyle01"/>
              </w:rPr>
              <w:t xml:space="preserve"> </w:t>
            </w:r>
            <w:r w:rsidR="00B959EB">
              <w:rPr>
                <w:rStyle w:val="fontstyle01"/>
              </w:rPr>
              <w:t>Algebra</w:t>
            </w:r>
          </w:p>
          <w:p w14:paraId="3A2006DE" w14:textId="3E9C1B09" w:rsidR="00434C5F" w:rsidRPr="00434C5F" w:rsidRDefault="00434C5F" w:rsidP="00434C5F">
            <w:pPr>
              <w:pStyle w:val="Paragraphedeliste"/>
              <w:numPr>
                <w:ilvl w:val="1"/>
                <w:numId w:val="22"/>
              </w:numPr>
              <w:spacing w:after="0" w:line="240" w:lineRule="auto"/>
              <w:rPr>
                <w:rFonts w:ascii="TimesNewRomanMTStd" w:hAnsi="TimesNewRomanMTStd"/>
                <w:color w:val="242021"/>
              </w:rPr>
            </w:pPr>
            <w:r w:rsidRPr="00434C5F">
              <w:rPr>
                <w:rFonts w:ascii="TimesNewRomanMTStd" w:hAnsi="TimesNewRomanMTStd"/>
                <w:color w:val="242021"/>
              </w:rPr>
              <w:t>The modulus function</w:t>
            </w:r>
          </w:p>
          <w:p w14:paraId="07AE23B2" w14:textId="6502AAEA" w:rsidR="00434C5F" w:rsidRPr="00F22789" w:rsidRDefault="00434C5F" w:rsidP="00434C5F">
            <w:pPr>
              <w:pStyle w:val="Paragraphedeliste"/>
              <w:numPr>
                <w:ilvl w:val="1"/>
                <w:numId w:val="22"/>
              </w:numPr>
              <w:spacing w:after="0" w:line="240" w:lineRule="auto"/>
            </w:pPr>
            <w:r w:rsidRPr="00434C5F">
              <w:rPr>
                <w:rFonts w:ascii="TimesNewRomanMTStd" w:hAnsi="TimesNewRomanMTStd"/>
                <w:color w:val="242021"/>
              </w:rPr>
              <w:t xml:space="preserve">Graphs of </w:t>
            </w:r>
            <w:r>
              <w:rPr>
                <w:rFonts w:ascii="TimesNewRomanMTStd" w:hAnsi="TimesNewRomanMTStd"/>
                <w:color w:val="242021"/>
              </w:rPr>
              <w:t xml:space="preserve"> </w:t>
            </w:r>
            <w:r>
              <w:rPr>
                <w:rStyle w:val="fontstyle21"/>
              </w:rPr>
              <w:t>y = |</w:t>
            </w:r>
            <w:r>
              <w:rPr>
                <w:rStyle w:val="fontstyle01"/>
              </w:rPr>
              <w:t>f</w:t>
            </w:r>
            <w:r>
              <w:rPr>
                <w:rStyle w:val="fontstyle21"/>
              </w:rPr>
              <w:t>(x)</w:t>
            </w:r>
            <w:r>
              <w:rPr>
                <w:rStyle w:val="fontstyle01"/>
              </w:rPr>
              <w:t xml:space="preserve">| and </w:t>
            </w:r>
            <w:r>
              <w:rPr>
                <w:rStyle w:val="fontstyle21"/>
              </w:rPr>
              <w:t>y =</w:t>
            </w:r>
            <w:r>
              <w:rPr>
                <w:rStyle w:val="fontstyle01"/>
              </w:rPr>
              <w:t>f(|</w:t>
            </w:r>
            <w:r>
              <w:rPr>
                <w:rStyle w:val="fontstyle21"/>
              </w:rPr>
              <w:t>x</w:t>
            </w:r>
            <w:r>
              <w:rPr>
                <w:rStyle w:val="fontstyle01"/>
              </w:rPr>
              <w:t xml:space="preserve">|) </w:t>
            </w:r>
            <w:r w:rsidRPr="00434C5F">
              <w:rPr>
                <w:rFonts w:ascii="TimesNewRomanMTStd" w:hAnsi="TimesNewRomanMTStd"/>
                <w:color w:val="242021"/>
              </w:rPr>
              <w:t xml:space="preserve">where </w:t>
            </w:r>
            <w:r w:rsidRPr="00434C5F">
              <w:rPr>
                <w:rFonts w:ascii="TimesNewRomanMTStd" w:hAnsi="TimesNewRomanMTStd"/>
                <w:color w:val="242021"/>
                <w:sz w:val="24"/>
                <w:szCs w:val="24"/>
              </w:rPr>
              <w:t>f(</w:t>
            </w:r>
            <w:r w:rsidRPr="00434C5F">
              <w:rPr>
                <w:rFonts w:ascii="TimesNewRomanMTStd-Italic" w:hAnsi="TimesNewRomanMTStd-Italic"/>
                <w:i/>
                <w:iCs/>
                <w:color w:val="242021"/>
                <w:sz w:val="24"/>
                <w:szCs w:val="24"/>
              </w:rPr>
              <w:t>x</w:t>
            </w:r>
            <w:r w:rsidRPr="00434C5F">
              <w:rPr>
                <w:rFonts w:ascii="TimesNewRomanMTStd" w:hAnsi="TimesNewRomanMTStd"/>
                <w:color w:val="242021"/>
                <w:sz w:val="24"/>
                <w:szCs w:val="24"/>
              </w:rPr>
              <w:t xml:space="preserve">) </w:t>
            </w:r>
            <w:r w:rsidRPr="00434C5F">
              <w:rPr>
                <w:rFonts w:ascii="TimesNewRomanMTStd" w:hAnsi="TimesNewRomanMTStd"/>
                <w:color w:val="242021"/>
              </w:rPr>
              <w:t>is linear</w:t>
            </w:r>
          </w:p>
          <w:p w14:paraId="3263B3D1" w14:textId="4434E48F" w:rsidR="00F22789" w:rsidRPr="00091550" w:rsidRDefault="00F22789" w:rsidP="00434C5F">
            <w:pPr>
              <w:pStyle w:val="Paragraphedeliste"/>
              <w:numPr>
                <w:ilvl w:val="1"/>
                <w:numId w:val="22"/>
              </w:numPr>
              <w:spacing w:after="0" w:line="240" w:lineRule="auto"/>
            </w:pPr>
            <w:r w:rsidRPr="00F22789">
              <w:rPr>
                <w:rFonts w:ascii="TimesNewRomanMTStd" w:hAnsi="TimesNewRomanMTStd"/>
                <w:color w:val="242021"/>
              </w:rPr>
              <w:t>Solving modulus inequalities</w:t>
            </w:r>
          </w:p>
          <w:p w14:paraId="3C310FA7" w14:textId="2F9D28D1" w:rsidR="00091550" w:rsidRPr="00091550" w:rsidRDefault="00091550" w:rsidP="00434C5F">
            <w:pPr>
              <w:pStyle w:val="Paragraphedeliste"/>
              <w:numPr>
                <w:ilvl w:val="1"/>
                <w:numId w:val="22"/>
              </w:numPr>
              <w:spacing w:after="0" w:line="240" w:lineRule="auto"/>
            </w:pPr>
            <w:r w:rsidRPr="00091550">
              <w:rPr>
                <w:rFonts w:ascii="TimesNewRomanMTStd" w:hAnsi="TimesNewRomanMTStd"/>
                <w:color w:val="242021"/>
              </w:rPr>
              <w:t>Division of polynomials</w:t>
            </w:r>
          </w:p>
          <w:p w14:paraId="3B33A382" w14:textId="3C312F57" w:rsidR="00091550" w:rsidRPr="00B247D3" w:rsidRDefault="00091550" w:rsidP="00434C5F">
            <w:pPr>
              <w:pStyle w:val="Paragraphedeliste"/>
              <w:numPr>
                <w:ilvl w:val="1"/>
                <w:numId w:val="22"/>
              </w:numPr>
              <w:spacing w:after="0" w:line="240" w:lineRule="auto"/>
            </w:pPr>
            <w:r w:rsidRPr="00091550">
              <w:rPr>
                <w:rFonts w:ascii="TimesNewRomanMTStd" w:hAnsi="TimesNewRomanMTStd"/>
                <w:color w:val="242021"/>
              </w:rPr>
              <w:t>The factor theorem</w:t>
            </w:r>
          </w:p>
          <w:p w14:paraId="45F1E7C2" w14:textId="25E56E49" w:rsidR="00B247D3" w:rsidRPr="00F00840" w:rsidRDefault="00B247D3" w:rsidP="00434C5F">
            <w:pPr>
              <w:pStyle w:val="Paragraphedeliste"/>
              <w:numPr>
                <w:ilvl w:val="1"/>
                <w:numId w:val="22"/>
              </w:numPr>
              <w:spacing w:after="0" w:line="240" w:lineRule="auto"/>
            </w:pPr>
            <w:r w:rsidRPr="00B247D3">
              <w:rPr>
                <w:rFonts w:ascii="TimesNewRomanMTStd" w:hAnsi="TimesNewRomanMTStd"/>
                <w:color w:val="242021"/>
              </w:rPr>
              <w:t>The remainder theorem</w:t>
            </w:r>
          </w:p>
          <w:p w14:paraId="6DC4BD82" w14:textId="139D2E92" w:rsidR="00F00840" w:rsidRPr="00F00840" w:rsidRDefault="00F00840" w:rsidP="00434C5F">
            <w:pPr>
              <w:pStyle w:val="Paragraphedeliste"/>
              <w:numPr>
                <w:ilvl w:val="1"/>
                <w:numId w:val="22"/>
              </w:numPr>
              <w:spacing w:after="0" w:line="240" w:lineRule="auto"/>
            </w:pPr>
            <w:r w:rsidRPr="00F00840">
              <w:rPr>
                <w:rFonts w:ascii="TimesNewRomanMTStd" w:hAnsi="TimesNewRomanMTStd"/>
                <w:color w:val="242021"/>
              </w:rPr>
              <w:t>Improper algebraic fractions</w:t>
            </w:r>
          </w:p>
          <w:p w14:paraId="10104FEA" w14:textId="6C2CAE44" w:rsidR="00F00840" w:rsidRPr="00F00840" w:rsidRDefault="00F00840" w:rsidP="00434C5F">
            <w:pPr>
              <w:pStyle w:val="Paragraphedeliste"/>
              <w:numPr>
                <w:ilvl w:val="1"/>
                <w:numId w:val="22"/>
              </w:numPr>
              <w:spacing w:after="0" w:line="240" w:lineRule="auto"/>
            </w:pPr>
            <w:r w:rsidRPr="00F00840">
              <w:rPr>
                <w:rFonts w:ascii="TimesNewRomanMTStd" w:hAnsi="TimesNewRomanMTStd"/>
                <w:color w:val="242021"/>
              </w:rPr>
              <w:t>Partial fractions</w:t>
            </w:r>
          </w:p>
          <w:p w14:paraId="0926638A" w14:textId="4CEC49EA" w:rsidR="00F00840" w:rsidRPr="004332E6" w:rsidRDefault="00F00840" w:rsidP="00434C5F">
            <w:pPr>
              <w:pStyle w:val="Paragraphedeliste"/>
              <w:numPr>
                <w:ilvl w:val="1"/>
                <w:numId w:val="22"/>
              </w:numPr>
              <w:spacing w:after="0" w:line="240" w:lineRule="auto"/>
            </w:pPr>
            <w:r w:rsidRPr="00F00840">
              <w:rPr>
                <w:rFonts w:ascii="TimesNewRomanMTStd" w:hAnsi="TimesNewRomanMTStd"/>
                <w:color w:val="242021"/>
              </w:rPr>
              <w:t xml:space="preserve">Binomial expansion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2420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420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42021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242021"/>
                    </w:rPr>
                    <m:t>n</m:t>
                  </m:r>
                </m:sup>
              </m:sSup>
            </m:oMath>
            <w:r w:rsidRPr="00F00840">
              <w:rPr>
                <w:rFonts w:ascii="TimesNewRomanMTStd" w:hAnsi="TimesNewRomanMTStd"/>
                <w:color w:val="242021"/>
              </w:rPr>
              <w:t xml:space="preserve">for values of </w:t>
            </w:r>
            <w:r w:rsidRPr="00F00840">
              <w:rPr>
                <w:rFonts w:ascii="TimesNewRomanMTStd-Italic" w:hAnsi="TimesNewRomanMTStd-Italic"/>
                <w:i/>
                <w:iCs/>
                <w:color w:val="242021"/>
              </w:rPr>
              <w:t xml:space="preserve">n </w:t>
            </w:r>
            <w:r w:rsidRPr="00F00840">
              <w:rPr>
                <w:rFonts w:ascii="TimesNewRomanMTStd" w:hAnsi="TimesNewRomanMTStd"/>
                <w:color w:val="242021"/>
              </w:rPr>
              <w:t>that are not positive integers</w:t>
            </w:r>
            <w:r w:rsidR="00B722B5">
              <w:rPr>
                <w:rFonts w:ascii="TimesNewRomanMTStd" w:hAnsi="TimesNewRomanMTStd"/>
                <w:color w:val="242021"/>
              </w:rPr>
              <w:t xml:space="preserve"> and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2420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42021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242021"/>
                </w:rPr>
                <m:t>&lt;1</m:t>
              </m:r>
            </m:oMath>
          </w:p>
          <w:p w14:paraId="18FDD258" w14:textId="0377C74B" w:rsidR="004332E6" w:rsidRPr="004332E6" w:rsidRDefault="004332E6" w:rsidP="00434C5F">
            <w:pPr>
              <w:pStyle w:val="Paragraphedeliste"/>
              <w:numPr>
                <w:ilvl w:val="1"/>
                <w:numId w:val="22"/>
              </w:numPr>
              <w:spacing w:after="0" w:line="240" w:lineRule="auto"/>
            </w:pPr>
            <w:r w:rsidRPr="004332E6">
              <w:rPr>
                <w:rFonts w:ascii="TimesNewRomanMTStd" w:hAnsi="TimesNewRomanMTStd"/>
                <w:color w:val="242021"/>
              </w:rPr>
              <w:t xml:space="preserve">Binomial expansion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2420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420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42021"/>
                        </w:rPr>
                        <m:t>ax+b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242021"/>
                    </w:rPr>
                    <m:t>n</m:t>
                  </m:r>
                </m:sup>
              </m:sSup>
            </m:oMath>
            <w:r w:rsidRPr="004332E6">
              <w:rPr>
                <w:rFonts w:ascii="TimesNewRomanMTStd" w:hAnsi="TimesNewRomanMTStd"/>
                <w:color w:val="242021"/>
              </w:rPr>
              <w:t xml:space="preserve">for values of </w:t>
            </w:r>
            <w:r w:rsidRPr="004332E6">
              <w:rPr>
                <w:rFonts w:ascii="TimesNewRomanMTStd-Italic" w:hAnsi="TimesNewRomanMTStd-Italic"/>
                <w:i/>
                <w:iCs/>
                <w:color w:val="242021"/>
              </w:rPr>
              <w:t xml:space="preserve">n </w:t>
            </w:r>
            <w:r w:rsidRPr="004332E6">
              <w:rPr>
                <w:rFonts w:ascii="TimesNewRomanMTStd" w:hAnsi="TimesNewRomanMTStd"/>
                <w:color w:val="242021"/>
              </w:rPr>
              <w:t>that are not positive integers</w:t>
            </w:r>
          </w:p>
          <w:p w14:paraId="33926B99" w14:textId="4345C67A" w:rsidR="004332E6" w:rsidRDefault="004332E6" w:rsidP="00434C5F">
            <w:pPr>
              <w:pStyle w:val="Paragraphedeliste"/>
              <w:numPr>
                <w:ilvl w:val="1"/>
                <w:numId w:val="22"/>
              </w:numPr>
              <w:spacing w:after="0" w:line="240" w:lineRule="auto"/>
            </w:pPr>
            <w:r w:rsidRPr="004332E6">
              <w:rPr>
                <w:rFonts w:ascii="TimesNewRomanMTStd" w:hAnsi="TimesNewRomanMTStd"/>
                <w:color w:val="242021"/>
              </w:rPr>
              <w:t>Partial fractions and binomial expansions</w:t>
            </w:r>
          </w:p>
          <w:p w14:paraId="1B6F666B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4232" w:type="dxa"/>
          </w:tcPr>
          <w:p w14:paraId="15EED3CF" w14:textId="6CB0B01D" w:rsidR="005330EE" w:rsidRPr="009A76BA" w:rsidRDefault="005330EE" w:rsidP="009A76BA">
            <w:pPr>
              <w:pStyle w:val="Paragraphedeliste"/>
              <w:numPr>
                <w:ilvl w:val="0"/>
                <w:numId w:val="9"/>
              </w:numPr>
              <w:spacing w:after="0" w:line="240" w:lineRule="auto"/>
              <w:rPr>
                <w:rStyle w:val="fontstyle01"/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Style w:val="fontstyle01"/>
              </w:rPr>
              <w:t>understand the meaning of |</w:t>
            </w:r>
            <w:r>
              <w:rPr>
                <w:rStyle w:val="fontstyle21"/>
              </w:rPr>
              <w:t>x</w:t>
            </w:r>
            <w:r>
              <w:rPr>
                <w:rStyle w:val="fontstyle01"/>
              </w:rPr>
              <w:t>|</w:t>
            </w:r>
            <w:r w:rsidRPr="009A76BA">
              <w:rPr>
                <w:rFonts w:ascii="ArialMT" w:hAnsi="ArialMT"/>
                <w:color w:val="000000"/>
                <w:sz w:val="20"/>
                <w:szCs w:val="20"/>
              </w:rPr>
              <w:br/>
            </w:r>
          </w:p>
          <w:p w14:paraId="4016B1B8" w14:textId="57B60580" w:rsidR="005330EE" w:rsidRPr="009A76BA" w:rsidRDefault="009A76BA" w:rsidP="009A76BA">
            <w:pPr>
              <w:rPr>
                <w:rStyle w:val="fontstyle21"/>
                <w:rFonts w:asciiTheme="minorHAnsi" w:hAnsiTheme="minorHAnsi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Style w:val="fontstyle01"/>
              </w:rPr>
              <w:t xml:space="preserve">2 </w:t>
            </w:r>
            <w:r w:rsidR="005330EE">
              <w:rPr>
                <w:rStyle w:val="fontstyle01"/>
              </w:rPr>
              <w:t xml:space="preserve">sketch the graph of </w:t>
            </w:r>
            <w:r w:rsidR="005330EE">
              <w:rPr>
                <w:rStyle w:val="fontstyle21"/>
              </w:rPr>
              <w:t>y =</w:t>
            </w:r>
            <w:r w:rsidR="005330EE">
              <w:rPr>
                <w:rStyle w:val="fontstyle01"/>
              </w:rPr>
              <w:t>|</w:t>
            </w:r>
            <w:r w:rsidR="005330EE">
              <w:rPr>
                <w:rStyle w:val="fontstyle21"/>
              </w:rPr>
              <w:t xml:space="preserve">ax + </w:t>
            </w:r>
            <w:r w:rsidR="005330EE">
              <w:rPr>
                <w:rStyle w:val="fontstyle01"/>
              </w:rPr>
              <w:t>b| and</w:t>
            </w:r>
            <w:r w:rsidR="005330EE" w:rsidRPr="009A76BA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 w:rsidR="005330EE">
              <w:rPr>
                <w:rStyle w:val="fontstyle01"/>
              </w:rPr>
              <w:t>use relations such as</w:t>
            </w:r>
            <w:r w:rsidR="005330EE" w:rsidRPr="009A76BA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 w:rsidR="005330EE">
              <w:rPr>
                <w:rStyle w:val="fontstyle01"/>
              </w:rPr>
              <w:t>|</w:t>
            </w:r>
            <w:r w:rsidR="005330EE">
              <w:rPr>
                <w:rStyle w:val="fontstyle21"/>
              </w:rPr>
              <w:t xml:space="preserve">a| = </w:t>
            </w:r>
            <w:r w:rsidR="005330EE">
              <w:rPr>
                <w:rStyle w:val="fontstyle01"/>
              </w:rPr>
              <w:t>|</w:t>
            </w:r>
            <w:r w:rsidR="005330EE">
              <w:rPr>
                <w:rStyle w:val="fontstyle21"/>
              </w:rPr>
              <w:t xml:space="preserve">b| </w:t>
            </w:r>
            <w:r w:rsidR="005330EE">
              <w:rPr>
                <w:rStyle w:val="fontstyle31"/>
              </w:rPr>
              <w:t xml:space="preserve">⇔ </w:t>
            </w:r>
            <m:oMath>
              <m:sSup>
                <m:sSupPr>
                  <m:ctrlPr>
                    <w:rPr>
                      <w:rStyle w:val="fontstyle21"/>
                      <w:rFonts w:ascii="Cambria Math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ntstyle21"/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Style w:val="fontstyle21"/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fontstyle21"/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Style w:val="fontstyle21"/>
                      <w:rFonts w:ascii="Cambria Math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ntstyle21"/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Style w:val="fontstyle21"/>
                      <w:rFonts w:ascii="Cambria Math" w:hAnsi="Cambria Math"/>
                    </w:rPr>
                    <m:t>2</m:t>
                  </m:r>
                </m:sup>
              </m:sSup>
            </m:oMath>
            <w:r w:rsidR="005330EE">
              <w:rPr>
                <w:rStyle w:val="fontstyle01"/>
              </w:rPr>
              <w:t>and</w:t>
            </w:r>
            <w:r w:rsidR="005330EE" w:rsidRPr="009A76BA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 w:rsidR="005330EE">
              <w:rPr>
                <w:rStyle w:val="fontstyle01"/>
              </w:rPr>
              <w:t>|</w:t>
            </w:r>
            <w:r w:rsidR="005330EE">
              <w:rPr>
                <w:rStyle w:val="fontstyle21"/>
              </w:rPr>
              <w:t xml:space="preserve">x </w:t>
            </w:r>
            <w:r w:rsidR="005330EE">
              <w:rPr>
                <w:rStyle w:val="fontstyle01"/>
              </w:rPr>
              <w:t xml:space="preserve">– </w:t>
            </w:r>
            <w:r w:rsidR="005330EE">
              <w:rPr>
                <w:rStyle w:val="fontstyle21"/>
              </w:rPr>
              <w:t xml:space="preserve">a| </w:t>
            </w:r>
            <w:r w:rsidR="005330EE">
              <w:rPr>
                <w:rStyle w:val="fontstyle01"/>
              </w:rPr>
              <w:t xml:space="preserve">&lt; </w:t>
            </w:r>
            <w:r w:rsidR="005330EE">
              <w:rPr>
                <w:rStyle w:val="fontstyle21"/>
              </w:rPr>
              <w:t xml:space="preserve">b </w:t>
            </w:r>
            <w:r w:rsidR="005330EE">
              <w:rPr>
                <w:rStyle w:val="fontstyle31"/>
              </w:rPr>
              <w:t xml:space="preserve">⇔ </w:t>
            </w:r>
            <w:r w:rsidR="005330EE">
              <w:rPr>
                <w:rStyle w:val="fontstyle21"/>
              </w:rPr>
              <w:t xml:space="preserve">a </w:t>
            </w:r>
            <w:r w:rsidR="005330EE">
              <w:rPr>
                <w:rStyle w:val="fontstyle01"/>
              </w:rPr>
              <w:t xml:space="preserve">– </w:t>
            </w:r>
            <w:r w:rsidR="005330EE">
              <w:rPr>
                <w:rStyle w:val="fontstyle21"/>
              </w:rPr>
              <w:t xml:space="preserve">b </w:t>
            </w:r>
            <w:r w:rsidR="005330EE">
              <w:rPr>
                <w:rStyle w:val="fontstyle01"/>
              </w:rPr>
              <w:t xml:space="preserve">&lt; </w:t>
            </w:r>
            <w:r w:rsidR="005330EE">
              <w:rPr>
                <w:rStyle w:val="fontstyle21"/>
              </w:rPr>
              <w:t xml:space="preserve">x </w:t>
            </w:r>
            <w:r w:rsidR="005330EE">
              <w:rPr>
                <w:rStyle w:val="fontstyle01"/>
              </w:rPr>
              <w:t xml:space="preserve">&lt; </w:t>
            </w:r>
            <w:r w:rsidR="005330EE">
              <w:rPr>
                <w:rStyle w:val="fontstyle21"/>
              </w:rPr>
              <w:t xml:space="preserve">a </w:t>
            </w:r>
            <w:r w:rsidR="005330EE">
              <w:rPr>
                <w:rStyle w:val="fontstyle01"/>
              </w:rPr>
              <w:t xml:space="preserve">+ </w:t>
            </w:r>
            <w:r w:rsidR="005330EE">
              <w:rPr>
                <w:rStyle w:val="fontstyle21"/>
              </w:rPr>
              <w:t>b</w:t>
            </w:r>
          </w:p>
          <w:p w14:paraId="5254E090" w14:textId="24FE3760" w:rsidR="0001035E" w:rsidRDefault="0001035E" w:rsidP="009A76BA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</w:pPr>
            <w:r>
              <w:rPr>
                <w:rStyle w:val="fontstyle01"/>
              </w:rPr>
              <w:t xml:space="preserve">graphs of </w:t>
            </w:r>
            <w:r>
              <w:rPr>
                <w:rStyle w:val="fontstyle21"/>
              </w:rPr>
              <w:t>y = |</w:t>
            </w:r>
            <w:r>
              <w:rPr>
                <w:rStyle w:val="fontstyle01"/>
              </w:rPr>
              <w:t>f</w:t>
            </w:r>
            <w:r>
              <w:rPr>
                <w:rStyle w:val="fontstyle21"/>
              </w:rPr>
              <w:t>(x)</w:t>
            </w:r>
            <w:r>
              <w:rPr>
                <w:rStyle w:val="fontstyle01"/>
              </w:rPr>
              <w:t xml:space="preserve">| and </w:t>
            </w:r>
            <w:r>
              <w:rPr>
                <w:rStyle w:val="fontstyle21"/>
              </w:rPr>
              <w:t>y =</w:t>
            </w:r>
            <w:r>
              <w:rPr>
                <w:rStyle w:val="fontstyle01"/>
              </w:rPr>
              <w:t>f(|</w:t>
            </w:r>
            <w:r>
              <w:rPr>
                <w:rStyle w:val="fontstyle21"/>
              </w:rPr>
              <w:t>x</w:t>
            </w:r>
            <w:r>
              <w:rPr>
                <w:rStyle w:val="fontstyle01"/>
              </w:rPr>
              <w:t>|) for</w:t>
            </w:r>
            <w:r w:rsidRPr="009A76BA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non-linear functions f are not</w:t>
            </w:r>
            <w:r w:rsidRPr="009A76BA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included;</w:t>
            </w:r>
          </w:p>
          <w:p w14:paraId="418D50A6" w14:textId="26A36C8D" w:rsidR="0001035E" w:rsidRPr="0001035E" w:rsidRDefault="0001035E" w:rsidP="009A76BA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  <w:rPr>
                <w:rStyle w:val="fontstyle21"/>
                <w:rFonts w:asciiTheme="minorHAnsi" w:hAnsiTheme="minorHAnsi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Style w:val="fontstyle01"/>
              </w:rPr>
              <w:t>divide a polynomial</w:t>
            </w:r>
            <w:r w:rsidR="00E71BAB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by a linear or</w:t>
            </w:r>
            <w:r w:rsidRPr="00BE3940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quadratic polynomial, and identify</w:t>
            </w:r>
            <w:r w:rsidRPr="00BE3940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the quotient and remainder (which</w:t>
            </w:r>
            <w:r w:rsidRPr="00BE3940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may be zero)</w:t>
            </w:r>
          </w:p>
          <w:p w14:paraId="3BA8900E" w14:textId="10AA1587" w:rsidR="0001035E" w:rsidRPr="00B1267E" w:rsidRDefault="0001035E" w:rsidP="009A76BA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  <w:rPr>
                <w:rStyle w:val="fontstyle01"/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Style w:val="fontstyle01"/>
              </w:rPr>
              <w:t>use the factor theorem and the</w:t>
            </w:r>
            <w:r w:rsidRPr="0001035E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remainder theorem</w:t>
            </w:r>
            <w:r w:rsidR="00B1267E">
              <w:rPr>
                <w:rStyle w:val="fontstyle01"/>
              </w:rPr>
              <w:t>.</w:t>
            </w:r>
          </w:p>
          <w:p w14:paraId="5A4F4FF2" w14:textId="16046BF3" w:rsidR="00E71BAB" w:rsidRDefault="00B1267E" w:rsidP="00E71BAB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  <w:rPr>
                <w:rStyle w:val="fontstyle01"/>
              </w:rPr>
            </w:pPr>
            <w:r>
              <w:rPr>
                <w:rStyle w:val="fontstyle01"/>
              </w:rPr>
              <w:t>recall an appropriate form for</w:t>
            </w:r>
            <w:r w:rsidRPr="00B1267E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expressing rational functions in</w:t>
            </w:r>
            <w:r w:rsidRPr="00B1267E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partial fractions, and carry out the</w:t>
            </w:r>
            <w:r w:rsidRPr="00B1267E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decomposition</w:t>
            </w:r>
            <w:r w:rsidR="00E71BAB">
              <w:rPr>
                <w:rStyle w:val="fontstyle01"/>
              </w:rPr>
              <w:t xml:space="preserve"> in simple cases</w:t>
            </w:r>
          </w:p>
          <w:p w14:paraId="1BB8DE35" w14:textId="544292CB" w:rsidR="001323B2" w:rsidRPr="00F87350" w:rsidRDefault="00E71BAB" w:rsidP="00E71BAB">
            <w:pPr>
              <w:rPr>
                <w:sz w:val="24"/>
                <w:szCs w:val="24"/>
              </w:rPr>
            </w:pPr>
            <w:r>
              <w:rPr>
                <w:rStyle w:val="fontstyle01"/>
              </w:rPr>
              <w:t xml:space="preserve">7 </w:t>
            </w:r>
            <w:r w:rsidR="00026DD2">
              <w:rPr>
                <w:rStyle w:val="fontstyle01"/>
              </w:rPr>
              <w:t xml:space="preserve">use the expansion of </w:t>
            </w:r>
            <m:oMath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fontstyle01"/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n</m:t>
                  </m:r>
                </m:sup>
              </m:sSup>
            </m:oMath>
            <w:r w:rsidR="00026DD2">
              <w:rPr>
                <w:rStyle w:val="fontstyle01"/>
              </w:rPr>
              <w:t>,</w:t>
            </w:r>
            <w:r w:rsidR="006B7D0E">
              <w:rPr>
                <w:rStyle w:val="fontstyle01"/>
              </w:rPr>
              <w:t xml:space="preserve"> </w:t>
            </w:r>
            <w:r w:rsidR="00026DD2">
              <w:rPr>
                <w:rStyle w:val="fontstyle01"/>
              </w:rPr>
              <w:t xml:space="preserve">where </w:t>
            </w:r>
            <w:r w:rsidR="00026DD2">
              <w:rPr>
                <w:rStyle w:val="fontstyle21"/>
              </w:rPr>
              <w:t xml:space="preserve">n </w:t>
            </w:r>
            <w:r w:rsidR="00026DD2">
              <w:rPr>
                <w:rStyle w:val="fontstyle01"/>
              </w:rPr>
              <w:t>is a rational number and</w:t>
            </w:r>
            <w:r w:rsidR="006B7D0E">
              <w:rPr>
                <w:rStyle w:val="fontstyle01"/>
              </w:rPr>
              <w:t xml:space="preserve"> </w:t>
            </w:r>
            <w:r w:rsidR="00026DD2">
              <w:rPr>
                <w:rStyle w:val="fontstyle01"/>
              </w:rPr>
              <w:t>|</w:t>
            </w:r>
            <w:r w:rsidR="00026DD2">
              <w:rPr>
                <w:rStyle w:val="fontstyle21"/>
              </w:rPr>
              <w:t>x</w:t>
            </w:r>
            <w:r w:rsidR="00026DD2">
              <w:rPr>
                <w:rStyle w:val="fontstyle01"/>
              </w:rPr>
              <w:t>|&lt;1; finding a general term in an</w:t>
            </w:r>
            <w:r w:rsidR="006B7D0E">
              <w:rPr>
                <w:rStyle w:val="fontstyle01"/>
              </w:rPr>
              <w:t xml:space="preserve"> </w:t>
            </w:r>
            <w:r w:rsidR="00026DD2">
              <w:rPr>
                <w:rStyle w:val="fontstyle01"/>
              </w:rPr>
              <w:t>expansion is not included;</w:t>
            </w:r>
            <w:r w:rsidR="006B7D0E">
              <w:rPr>
                <w:rStyle w:val="fontstyle01"/>
              </w:rPr>
              <w:t xml:space="preserve"> </w:t>
            </w:r>
            <w:r w:rsidR="00026DD2">
              <w:rPr>
                <w:rStyle w:val="fontstyle01"/>
              </w:rPr>
              <w:t xml:space="preserve">adapting the standard series </w:t>
            </w:r>
          </w:p>
        </w:tc>
      </w:tr>
      <w:tr w:rsidR="001323B2" w:rsidRPr="00F87350" w14:paraId="47443E54" w14:textId="77777777" w:rsidTr="00F579C3">
        <w:tc>
          <w:tcPr>
            <w:tcW w:w="1799" w:type="dxa"/>
            <w:vMerge/>
          </w:tcPr>
          <w:p w14:paraId="6399BEC7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1C38BD13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F87350">
              <w:rPr>
                <w:sz w:val="24"/>
                <w:szCs w:val="24"/>
              </w:rPr>
              <w:t xml:space="preserve">Week </w:t>
            </w:r>
            <w:r>
              <w:rPr>
                <w:sz w:val="24"/>
                <w:szCs w:val="24"/>
              </w:rPr>
              <w:t>2</w:t>
            </w:r>
          </w:p>
          <w:p w14:paraId="6E4E3538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16-20</w:t>
            </w:r>
          </w:p>
          <w:p w14:paraId="47BA4124" w14:textId="5CBC0001" w:rsidR="00103AEE" w:rsidRPr="00F87350" w:rsidRDefault="00103AEE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(7 period</w:t>
            </w:r>
            <w:r w:rsidR="002303BA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6569" w:type="dxa"/>
          </w:tcPr>
          <w:p w14:paraId="6DF19536" w14:textId="4F64AD8B" w:rsidR="00B959EB" w:rsidRDefault="00B959EB" w:rsidP="00772372">
            <w:pPr>
              <w:pStyle w:val="Paragraphedeliste"/>
              <w:numPr>
                <w:ilvl w:val="0"/>
                <w:numId w:val="9"/>
              </w:numPr>
              <w:spacing w:after="0" w:line="240" w:lineRule="auto"/>
              <w:rPr>
                <w:rStyle w:val="fontstyle01"/>
              </w:rPr>
            </w:pPr>
            <w:r>
              <w:rPr>
                <w:rStyle w:val="fontstyle01"/>
              </w:rPr>
              <w:t>Logarithmic and exponential functions</w:t>
            </w:r>
          </w:p>
          <w:p w14:paraId="25D74AFE" w14:textId="523CB2B5" w:rsidR="00772372" w:rsidRDefault="00772372" w:rsidP="00772372">
            <w:pPr>
              <w:pStyle w:val="Paragraphedeliste"/>
              <w:numPr>
                <w:ilvl w:val="1"/>
                <w:numId w:val="9"/>
              </w:numPr>
              <w:spacing w:after="0" w:line="240" w:lineRule="auto"/>
              <w:rPr>
                <w:rFonts w:ascii="TimesNewRomanMTStd" w:hAnsi="TimesNewRomanMTStd"/>
                <w:color w:val="242021"/>
              </w:rPr>
            </w:pPr>
            <w:r w:rsidRPr="00772372">
              <w:rPr>
                <w:rFonts w:ascii="TimesNewRomanMTStd" w:hAnsi="TimesNewRomanMTStd"/>
                <w:color w:val="242021"/>
              </w:rPr>
              <w:t>Logarithms to base 10</w:t>
            </w:r>
          </w:p>
          <w:p w14:paraId="0B2CD6E4" w14:textId="35EE94C4" w:rsidR="00772372" w:rsidRPr="00772372" w:rsidRDefault="00772372" w:rsidP="00772372">
            <w:pPr>
              <w:pStyle w:val="Paragraphedeliste"/>
              <w:numPr>
                <w:ilvl w:val="1"/>
                <w:numId w:val="9"/>
              </w:numPr>
              <w:spacing w:after="0" w:line="240" w:lineRule="auto"/>
            </w:pPr>
            <w:r w:rsidRPr="00772372">
              <w:rPr>
                <w:rFonts w:ascii="TimesNewRomanMTStd" w:hAnsi="TimesNewRomanMTStd"/>
                <w:color w:val="242021"/>
              </w:rPr>
              <w:t xml:space="preserve">Logarithms to base </w:t>
            </w:r>
            <w:r w:rsidRPr="00772372">
              <w:rPr>
                <w:rFonts w:ascii="TimesNewRomanMTStd-Italic" w:hAnsi="TimesNewRomanMTStd-Italic"/>
                <w:i/>
                <w:iCs/>
                <w:color w:val="242021"/>
              </w:rPr>
              <w:t>a</w:t>
            </w:r>
          </w:p>
          <w:p w14:paraId="1CCDFBEC" w14:textId="480AE3BE" w:rsidR="00772372" w:rsidRPr="00772372" w:rsidRDefault="00772372" w:rsidP="00772372">
            <w:pPr>
              <w:pStyle w:val="Paragraphedeliste"/>
              <w:numPr>
                <w:ilvl w:val="1"/>
                <w:numId w:val="9"/>
              </w:numPr>
              <w:spacing w:after="0" w:line="240" w:lineRule="auto"/>
            </w:pPr>
            <w:r w:rsidRPr="00772372">
              <w:rPr>
                <w:rFonts w:ascii="TimesNewRomanMTStd" w:hAnsi="TimesNewRomanMTStd"/>
                <w:color w:val="242021"/>
              </w:rPr>
              <w:t>The laws of logarithms</w:t>
            </w:r>
          </w:p>
          <w:p w14:paraId="64CFC24B" w14:textId="74EE5037" w:rsidR="00772372" w:rsidRPr="00772372" w:rsidRDefault="00772372" w:rsidP="00772372">
            <w:pPr>
              <w:pStyle w:val="Paragraphedeliste"/>
              <w:numPr>
                <w:ilvl w:val="1"/>
                <w:numId w:val="9"/>
              </w:numPr>
              <w:spacing w:after="0" w:line="240" w:lineRule="auto"/>
            </w:pPr>
            <w:r w:rsidRPr="00772372">
              <w:rPr>
                <w:rFonts w:ascii="TimesNewRomanMTStd" w:hAnsi="TimesNewRomanMTStd"/>
                <w:color w:val="242021"/>
              </w:rPr>
              <w:t>Solving logarithmic equations</w:t>
            </w:r>
          </w:p>
          <w:p w14:paraId="75883321" w14:textId="7C5050BD" w:rsidR="00772372" w:rsidRPr="00772372" w:rsidRDefault="00772372" w:rsidP="00772372">
            <w:pPr>
              <w:pStyle w:val="Paragraphedeliste"/>
              <w:numPr>
                <w:ilvl w:val="1"/>
                <w:numId w:val="9"/>
              </w:numPr>
              <w:spacing w:after="0" w:line="240" w:lineRule="auto"/>
            </w:pPr>
            <w:r w:rsidRPr="00772372">
              <w:rPr>
                <w:rFonts w:ascii="TimesNewRomanMTStd" w:hAnsi="TimesNewRomanMTStd"/>
                <w:color w:val="242021"/>
              </w:rPr>
              <w:t>Solving exponential equations</w:t>
            </w:r>
          </w:p>
          <w:p w14:paraId="30364FD5" w14:textId="0A3A592D" w:rsidR="00772372" w:rsidRPr="000D6EBF" w:rsidRDefault="000D6EBF" w:rsidP="00772372">
            <w:pPr>
              <w:pStyle w:val="Paragraphedeliste"/>
              <w:numPr>
                <w:ilvl w:val="1"/>
                <w:numId w:val="9"/>
              </w:numPr>
              <w:spacing w:after="0" w:line="240" w:lineRule="auto"/>
            </w:pPr>
            <w:r w:rsidRPr="000D6EBF">
              <w:rPr>
                <w:rFonts w:ascii="TimesNewRomanMTStd" w:hAnsi="TimesNewRomanMTStd"/>
                <w:color w:val="242021"/>
              </w:rPr>
              <w:t>Solving exponential inequalities</w:t>
            </w:r>
          </w:p>
          <w:p w14:paraId="7B7BD5CE" w14:textId="6F5E7BA6" w:rsidR="000D6EBF" w:rsidRPr="00B10DD6" w:rsidRDefault="000D6EBF" w:rsidP="00772372">
            <w:pPr>
              <w:pStyle w:val="Paragraphedeliste"/>
              <w:numPr>
                <w:ilvl w:val="1"/>
                <w:numId w:val="9"/>
              </w:numPr>
              <w:spacing w:after="0" w:line="240" w:lineRule="auto"/>
            </w:pPr>
            <w:r w:rsidRPr="000D6EBF">
              <w:rPr>
                <w:rFonts w:ascii="TimesNewRomanMTStd" w:hAnsi="TimesNewRomanMTStd"/>
                <w:color w:val="242021"/>
              </w:rPr>
              <w:t>Natural logarithms</w:t>
            </w:r>
          </w:p>
          <w:p w14:paraId="16BA7D61" w14:textId="62CA59D5" w:rsidR="00B10DD6" w:rsidRDefault="00B10DD6" w:rsidP="00772372">
            <w:pPr>
              <w:pStyle w:val="Paragraphedeliste"/>
              <w:numPr>
                <w:ilvl w:val="1"/>
                <w:numId w:val="9"/>
              </w:numPr>
              <w:spacing w:after="0" w:line="240" w:lineRule="auto"/>
            </w:pPr>
            <w:r w:rsidRPr="00B10DD6">
              <w:rPr>
                <w:rFonts w:ascii="TimesNewRomanMTStd" w:hAnsi="TimesNewRomanMTStd"/>
                <w:color w:val="242021"/>
              </w:rPr>
              <w:t>Transforming a relationship to linear form</w:t>
            </w:r>
          </w:p>
          <w:p w14:paraId="4F61E79B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4232" w:type="dxa"/>
          </w:tcPr>
          <w:p w14:paraId="3A2B7EFF" w14:textId="6C1F2138" w:rsidR="00637F63" w:rsidRPr="0087059D" w:rsidRDefault="00637F63" w:rsidP="0087059D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  <w:rPr>
                <w:rStyle w:val="fontstyle21"/>
                <w:rFonts w:ascii="ArialMT" w:hAnsi="ArialMT"/>
                <w:i w:val="0"/>
                <w:iCs w:val="0"/>
              </w:rPr>
            </w:pPr>
            <w:r>
              <w:rPr>
                <w:rStyle w:val="fontstyle01"/>
              </w:rPr>
              <w:t>understand the relationship</w:t>
            </w:r>
            <w:r w:rsidR="00770645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between</w:t>
            </w:r>
            <w:r w:rsidR="00770645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logarithms and indices,</w:t>
            </w:r>
            <w:r w:rsidR="00770645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and use the laws of logarithms</w:t>
            </w:r>
            <w:r w:rsidR="00770645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(excluding change of base)</w:t>
            </w:r>
            <w:r>
              <w:t xml:space="preserve"> </w:t>
            </w:r>
            <w:r>
              <w:rPr>
                <w:rStyle w:val="fontstyle01"/>
              </w:rPr>
              <w:t>understand the definition and</w:t>
            </w:r>
            <w:r w:rsidR="00770645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properties of e</w:t>
            </w:r>
            <w:r>
              <w:rPr>
                <w:rStyle w:val="fontstyle21"/>
              </w:rPr>
              <w:t xml:space="preserve">x </w:t>
            </w:r>
            <w:r>
              <w:rPr>
                <w:rStyle w:val="fontstyle01"/>
              </w:rPr>
              <w:t>and In</w:t>
            </w:r>
            <w:r>
              <w:rPr>
                <w:rStyle w:val="fontstyle21"/>
              </w:rPr>
              <w:t>x</w:t>
            </w:r>
            <w:r>
              <w:rPr>
                <w:rStyle w:val="fontstyle01"/>
              </w:rPr>
              <w:t>, including</w:t>
            </w:r>
            <w:r w:rsidR="00770645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their relationship as</w:t>
            </w:r>
            <w:r w:rsidR="00770645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inverse</w:t>
            </w:r>
            <w:r w:rsidR="00770645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functions and their graphs;</w:t>
            </w:r>
            <w:r w:rsidR="00770645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including knowledge of the graph of</w:t>
            </w:r>
            <w:r w:rsidR="00770645">
              <w:rPr>
                <w:rStyle w:val="fontstyle01"/>
              </w:rPr>
              <w:t xml:space="preserve"> </w:t>
            </w:r>
            <w:r>
              <w:rPr>
                <w:rStyle w:val="fontstyle21"/>
              </w:rPr>
              <w:t xml:space="preserve">y </w:t>
            </w:r>
            <w:r>
              <w:rPr>
                <w:rStyle w:val="fontstyle01"/>
              </w:rPr>
              <w:t xml:space="preserve">= </w:t>
            </w:r>
            <m:oMath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kx</m:t>
                  </m:r>
                </m:sup>
              </m:sSup>
            </m:oMath>
            <w:r>
              <w:rPr>
                <w:rStyle w:val="fontstyle21"/>
              </w:rPr>
              <w:t xml:space="preserve"> </w:t>
            </w:r>
            <w:r>
              <w:rPr>
                <w:rStyle w:val="fontstyle01"/>
              </w:rPr>
              <w:t>for both positive and</w:t>
            </w:r>
            <w:r w:rsidR="00770645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 xml:space="preserve">negative values of </w:t>
            </w:r>
            <w:r>
              <w:rPr>
                <w:rStyle w:val="fontstyle21"/>
              </w:rPr>
              <w:t>k</w:t>
            </w:r>
          </w:p>
          <w:p w14:paraId="1136CD3D" w14:textId="2B8EDBB9" w:rsidR="00674102" w:rsidRDefault="00674102" w:rsidP="0087059D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</w:pPr>
            <w:r>
              <w:rPr>
                <w:rStyle w:val="fontstyle01"/>
              </w:rPr>
              <w:t>use logarithms to solve equations</w:t>
            </w:r>
            <w:r w:rsidR="00770645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and inequalities in which the</w:t>
            </w:r>
            <w:r w:rsidR="00770645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 xml:space="preserve">unknown appears in </w:t>
            </w:r>
            <w:proofErr w:type="spellStart"/>
            <w:r>
              <w:rPr>
                <w:rStyle w:val="fontstyle01"/>
              </w:rPr>
              <w:t>indices,e.g</w:t>
            </w:r>
            <w:proofErr w:type="spellEnd"/>
            <w:r>
              <w:rPr>
                <w:rStyle w:val="fontstyle01"/>
              </w:rPr>
              <w:t xml:space="preserve">. </w:t>
            </w:r>
            <m:oMath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sup>
              </m:sSup>
            </m:oMath>
            <w:r>
              <w:rPr>
                <w:rStyle w:val="fontstyle21"/>
              </w:rPr>
              <w:t xml:space="preserve"> </w:t>
            </w:r>
            <w:r>
              <w:rPr>
                <w:rStyle w:val="fontstyle01"/>
              </w:rPr>
              <w:t xml:space="preserve">&lt; 5, </w:t>
            </w:r>
            <m:oMath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  <w:sz w:val="14"/>
                      <w:szCs w:val="14"/>
                    </w:rPr>
                    <m:t>3</m:t>
                  </m:r>
                  <m:r>
                    <m:rPr>
                      <m:sty m:val="p"/>
                    </m:rPr>
                    <w:rPr>
                      <w:rStyle w:val="fontstyle21"/>
                      <w:rFonts w:ascii="Cambria Math" w:hAnsi="Cambria Math"/>
                    </w:rPr>
                    <m:t>x2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  <w:sz w:val="14"/>
                      <w:szCs w:val="14"/>
                    </w:rPr>
                    <m:t>3x-1</m:t>
                  </m:r>
                </m:sup>
              </m:sSup>
            </m:oMath>
            <w:r w:rsidRPr="0087059D">
              <w:rPr>
                <w:rStyle w:val="fontstyle01"/>
                <w:sz w:val="14"/>
                <w:szCs w:val="14"/>
              </w:rPr>
              <w:t xml:space="preserve"> </w:t>
            </w:r>
            <w:r>
              <w:rPr>
                <w:rStyle w:val="fontstyle01"/>
              </w:rPr>
              <w:t xml:space="preserve">&lt; 5, </w:t>
            </w:r>
            <m:oMath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2x+1</m:t>
                  </m:r>
                </m:sup>
              </m:sSup>
            </m:oMath>
            <w:r w:rsidRPr="0087059D">
              <w:rPr>
                <w:rStyle w:val="fontstyle01"/>
                <w:sz w:val="14"/>
                <w:szCs w:val="14"/>
              </w:rPr>
              <w:t xml:space="preserve">1 </w:t>
            </w:r>
            <w:r>
              <w:rPr>
                <w:rStyle w:val="fontstyle01"/>
              </w:rPr>
              <w:t xml:space="preserve">= </w:t>
            </w:r>
            <m:oMath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2x+1</m:t>
                  </m:r>
                </m:sup>
              </m:sSup>
            </m:oMath>
          </w:p>
          <w:p w14:paraId="23F21594" w14:textId="4449AC41" w:rsidR="00674102" w:rsidRDefault="00674102" w:rsidP="0087059D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</w:pPr>
            <w:r>
              <w:rPr>
                <w:rStyle w:val="fontstyle01"/>
              </w:rPr>
              <w:lastRenderedPageBreak/>
              <w:t>use logarithms to transform a given</w:t>
            </w:r>
            <w:r w:rsidRPr="0087059D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relationship to linear form, and</w:t>
            </w:r>
            <w:r w:rsidRPr="0087059D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hence determine unknown</w:t>
            </w:r>
            <w:r w:rsidRPr="0087059D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constants by considering the</w:t>
            </w:r>
            <w:r w:rsidRPr="0087059D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gradient and/or intercept, e.g.</w:t>
            </w:r>
            <w:r w:rsidRPr="0087059D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21"/>
              </w:rPr>
              <w:t xml:space="preserve">y </w:t>
            </w:r>
            <w:r>
              <w:rPr>
                <w:rStyle w:val="fontstyle01"/>
              </w:rPr>
              <w:t xml:space="preserve">= </w:t>
            </w:r>
            <m:oMath>
              <m:sSup>
                <m:sSupPr>
                  <m:ctrlPr>
                    <w:rPr>
                      <w:rStyle w:val="fontstyle21"/>
                      <w:rFonts w:ascii="Cambria Math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ntstyle21"/>
                      <w:rFonts w:ascii="Cambria Math" w:hAnsi="Cambria Math"/>
                    </w:rPr>
                    <m:t>kx</m:t>
                  </m:r>
                  <m:r>
                    <m:rPr>
                      <m:sty m:val="p"/>
                    </m:rPr>
                    <w:rPr>
                      <w:rStyle w:val="fontstyle21"/>
                      <w:rFonts w:ascii="Cambria Math" w:hAnsi="Cambria Math"/>
                      <w:sz w:val="14"/>
                      <w:szCs w:val="14"/>
                    </w:rPr>
                    <m:t xml:space="preserve"> </m:t>
                  </m:r>
                </m:e>
                <m:sup>
                  <m:r>
                    <m:rPr>
                      <m:sty m:val="p"/>
                    </m:rPr>
                    <w:rPr>
                      <w:rStyle w:val="fontstyle21"/>
                      <w:rFonts w:ascii="Cambria Math" w:hAnsi="Cambria Math"/>
                    </w:rPr>
                    <m:t>n</m:t>
                  </m:r>
                </m:sup>
              </m:sSup>
            </m:oMath>
            <w:r>
              <w:rPr>
                <w:rStyle w:val="fontstyle01"/>
              </w:rPr>
              <w:t xml:space="preserve">gives ln </w:t>
            </w:r>
            <w:r>
              <w:rPr>
                <w:rStyle w:val="fontstyle21"/>
              </w:rPr>
              <w:t xml:space="preserve">y </w:t>
            </w:r>
            <w:r>
              <w:rPr>
                <w:rStyle w:val="fontstyle01"/>
              </w:rPr>
              <w:t xml:space="preserve">= </w:t>
            </w:r>
            <w:proofErr w:type="spellStart"/>
            <w:r>
              <w:rPr>
                <w:rStyle w:val="fontstyle01"/>
              </w:rPr>
              <w:t>ln</w:t>
            </w:r>
            <w:r>
              <w:rPr>
                <w:rStyle w:val="fontstyle21"/>
              </w:rPr>
              <w:t>k</w:t>
            </w:r>
            <w:proofErr w:type="spellEnd"/>
            <w:r>
              <w:rPr>
                <w:rStyle w:val="fontstyle21"/>
              </w:rPr>
              <w:t xml:space="preserve"> </w:t>
            </w:r>
            <w:r>
              <w:rPr>
                <w:rStyle w:val="fontstyle01"/>
              </w:rPr>
              <w:t xml:space="preserve">+ </w:t>
            </w:r>
            <w:r>
              <w:rPr>
                <w:rStyle w:val="fontstyle21"/>
              </w:rPr>
              <w:t xml:space="preserve">n </w:t>
            </w:r>
            <w:proofErr w:type="spellStart"/>
            <w:r>
              <w:rPr>
                <w:rStyle w:val="fontstyle01"/>
              </w:rPr>
              <w:t>ln</w:t>
            </w:r>
            <w:r>
              <w:rPr>
                <w:rStyle w:val="fontstyle21"/>
              </w:rPr>
              <w:t>x</w:t>
            </w:r>
            <w:proofErr w:type="spellEnd"/>
            <w:r w:rsidRPr="0087059D">
              <w:rPr>
                <w:rFonts w:ascii="Arial-ItalicMT" w:hAnsi="Arial-ItalicMT"/>
                <w:i/>
                <w:iCs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which is linear in </w:t>
            </w:r>
            <w:proofErr w:type="spellStart"/>
            <w:r>
              <w:rPr>
                <w:rStyle w:val="fontstyle01"/>
              </w:rPr>
              <w:t>ln</w:t>
            </w:r>
            <w:r>
              <w:rPr>
                <w:rStyle w:val="fontstyle21"/>
              </w:rPr>
              <w:t>x</w:t>
            </w:r>
            <w:proofErr w:type="spellEnd"/>
            <w:r w:rsidR="00BA1001">
              <w:rPr>
                <w:rStyle w:val="fontstyle21"/>
              </w:rPr>
              <w:t xml:space="preserve"> </w:t>
            </w:r>
            <w:r>
              <w:rPr>
                <w:rStyle w:val="fontstyle01"/>
              </w:rPr>
              <w:t>and ln y;</w:t>
            </w:r>
            <w:r w:rsidRPr="0087059D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21"/>
              </w:rPr>
              <w:t xml:space="preserve">y </w:t>
            </w:r>
            <w:r>
              <w:rPr>
                <w:rStyle w:val="fontstyle01"/>
              </w:rPr>
              <w:t xml:space="preserve">= </w:t>
            </w:r>
            <w:r>
              <w:rPr>
                <w:rStyle w:val="fontstyle21"/>
              </w:rPr>
              <w:t xml:space="preserve">k </w:t>
            </w:r>
            <w:r>
              <w:rPr>
                <w:rStyle w:val="fontstyle01"/>
              </w:rPr>
              <w:t>(</w:t>
            </w:r>
            <w:r>
              <w:rPr>
                <w:rStyle w:val="fontstyle21"/>
              </w:rPr>
              <w:t>a</w:t>
            </w:r>
            <w:r w:rsidRPr="0087059D">
              <w:rPr>
                <w:rStyle w:val="fontstyle21"/>
                <w:sz w:val="14"/>
                <w:szCs w:val="14"/>
              </w:rPr>
              <w:t>x</w:t>
            </w:r>
            <w:r>
              <w:rPr>
                <w:rStyle w:val="fontstyle01"/>
              </w:rPr>
              <w:t xml:space="preserve">) gives </w:t>
            </w:r>
            <w:proofErr w:type="spellStart"/>
            <w:r>
              <w:rPr>
                <w:rStyle w:val="fontstyle01"/>
              </w:rPr>
              <w:t>ln</w:t>
            </w:r>
            <w:r>
              <w:rPr>
                <w:rStyle w:val="fontstyle21"/>
              </w:rPr>
              <w:t>y</w:t>
            </w:r>
            <w:proofErr w:type="spellEnd"/>
            <w:r>
              <w:rPr>
                <w:rStyle w:val="fontstyle21"/>
              </w:rPr>
              <w:t xml:space="preserve"> </w:t>
            </w:r>
            <w:r>
              <w:rPr>
                <w:rStyle w:val="fontstyle01"/>
              </w:rPr>
              <w:t xml:space="preserve">= </w:t>
            </w:r>
            <w:proofErr w:type="spellStart"/>
            <w:r>
              <w:rPr>
                <w:rStyle w:val="fontstyle01"/>
              </w:rPr>
              <w:t>ln</w:t>
            </w:r>
            <w:r>
              <w:rPr>
                <w:rStyle w:val="fontstyle21"/>
              </w:rPr>
              <w:t>k</w:t>
            </w:r>
            <w:proofErr w:type="spellEnd"/>
            <w:r>
              <w:rPr>
                <w:rStyle w:val="fontstyle21"/>
              </w:rPr>
              <w:t xml:space="preserve"> </w:t>
            </w:r>
            <w:r>
              <w:rPr>
                <w:rStyle w:val="fontstyle01"/>
              </w:rPr>
              <w:t xml:space="preserve">+ </w:t>
            </w:r>
            <w:r>
              <w:rPr>
                <w:rStyle w:val="fontstyle21"/>
              </w:rPr>
              <w:t xml:space="preserve">x </w:t>
            </w:r>
            <w:proofErr w:type="spellStart"/>
            <w:r>
              <w:rPr>
                <w:rStyle w:val="fontstyle01"/>
              </w:rPr>
              <w:t>ln</w:t>
            </w:r>
            <w:r>
              <w:rPr>
                <w:rStyle w:val="fontstyle21"/>
              </w:rPr>
              <w:t>a</w:t>
            </w:r>
            <w:proofErr w:type="spellEnd"/>
            <w:r w:rsidRPr="0087059D">
              <w:rPr>
                <w:rFonts w:ascii="Arial-ItalicMT" w:hAnsi="Arial-ItalicMT"/>
                <w:i/>
                <w:iCs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which is linear in </w:t>
            </w:r>
            <w:r>
              <w:rPr>
                <w:rStyle w:val="fontstyle21"/>
              </w:rPr>
              <w:t xml:space="preserve">x </w:t>
            </w:r>
            <w:r>
              <w:rPr>
                <w:rStyle w:val="fontstyle01"/>
              </w:rPr>
              <w:t xml:space="preserve">and ln </w:t>
            </w:r>
            <w:r>
              <w:rPr>
                <w:rStyle w:val="fontstyle21"/>
              </w:rPr>
              <w:t>y</w:t>
            </w:r>
          </w:p>
          <w:p w14:paraId="1BC4DEE1" w14:textId="77777777" w:rsidR="00674102" w:rsidRPr="00674102" w:rsidRDefault="00674102" w:rsidP="00674102">
            <w:pPr>
              <w:rPr>
                <w:rStyle w:val="fontstyle21"/>
                <w:i w:val="0"/>
                <w:iCs w:val="0"/>
              </w:rPr>
            </w:pPr>
          </w:p>
          <w:p w14:paraId="63FADF38" w14:textId="77777777" w:rsidR="00674102" w:rsidRDefault="00674102" w:rsidP="00674102">
            <w:pPr>
              <w:ind w:left="360"/>
            </w:pPr>
          </w:p>
          <w:p w14:paraId="22376C6F" w14:textId="3AB1530E" w:rsidR="00637F63" w:rsidRDefault="00637F63" w:rsidP="00637F63"/>
          <w:p w14:paraId="79FF03DD" w14:textId="77777777" w:rsidR="001323B2" w:rsidRPr="00F87350" w:rsidRDefault="001323B2" w:rsidP="00674102">
            <w:pPr>
              <w:pStyle w:val="Paragraphedeliste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323B2" w:rsidRPr="00F87350" w14:paraId="76D9A6A8" w14:textId="77777777" w:rsidTr="00F579C3">
        <w:tc>
          <w:tcPr>
            <w:tcW w:w="1799" w:type="dxa"/>
            <w:vMerge/>
          </w:tcPr>
          <w:p w14:paraId="2017FEE6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539A83FD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F87350">
              <w:rPr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3</w:t>
            </w:r>
          </w:p>
          <w:p w14:paraId="518E57A0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23-27</w:t>
            </w:r>
          </w:p>
          <w:p w14:paraId="69C650DB" w14:textId="2DBA3CD2" w:rsidR="00103AEE" w:rsidRPr="00F87350" w:rsidRDefault="002303BA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( 7 periods)</w:t>
            </w:r>
          </w:p>
        </w:tc>
        <w:tc>
          <w:tcPr>
            <w:tcW w:w="6569" w:type="dxa"/>
          </w:tcPr>
          <w:p w14:paraId="0A03DD78" w14:textId="12D1ED19" w:rsidR="00245B72" w:rsidRPr="00245B72" w:rsidRDefault="004C781D" w:rsidP="00245B72">
            <w:pPr>
              <w:pStyle w:val="Paragraphedeliste"/>
              <w:numPr>
                <w:ilvl w:val="0"/>
                <w:numId w:val="9"/>
              </w:numPr>
              <w:spacing w:after="0" w:line="240" w:lineRule="auto"/>
              <w:rPr>
                <w:rFonts w:ascii="ArialMT" w:hAnsi="ArialMT"/>
                <w:color w:val="000000"/>
                <w:sz w:val="20"/>
                <w:szCs w:val="20"/>
              </w:rPr>
            </w:pPr>
            <w:r>
              <w:rPr>
                <w:rStyle w:val="fontstyle01"/>
              </w:rPr>
              <w:t>Trigonomet</w:t>
            </w:r>
            <w:r w:rsidR="00245B72">
              <w:rPr>
                <w:rStyle w:val="fontstyle01"/>
              </w:rPr>
              <w:t>ry</w:t>
            </w:r>
          </w:p>
          <w:p w14:paraId="051322E2" w14:textId="1E6D864C" w:rsidR="00245B72" w:rsidRDefault="00245B72" w:rsidP="00245B72">
            <w:pPr>
              <w:pStyle w:val="Paragraphedeliste"/>
              <w:numPr>
                <w:ilvl w:val="1"/>
                <w:numId w:val="9"/>
              </w:numPr>
              <w:spacing w:after="0" w:line="240" w:lineRule="auto"/>
              <w:rPr>
                <w:rStyle w:val="fontstyle01"/>
              </w:rPr>
            </w:pPr>
            <w:r>
              <w:rPr>
                <w:rStyle w:val="fontstyle01"/>
              </w:rPr>
              <w:t>The cosecant, secant and cotangent ratios</w:t>
            </w:r>
          </w:p>
          <w:p w14:paraId="7F192AD9" w14:textId="11026228" w:rsidR="00245B72" w:rsidRDefault="00245B72" w:rsidP="00245B72">
            <w:pPr>
              <w:pStyle w:val="Paragraphedeliste"/>
              <w:numPr>
                <w:ilvl w:val="1"/>
                <w:numId w:val="9"/>
              </w:numPr>
              <w:spacing w:after="0" w:line="240" w:lineRule="auto"/>
              <w:rPr>
                <w:rStyle w:val="fontstyle01"/>
              </w:rPr>
            </w:pPr>
            <w:r>
              <w:rPr>
                <w:rStyle w:val="fontstyle01"/>
              </w:rPr>
              <w:t>Compound angle formulae</w:t>
            </w:r>
          </w:p>
          <w:p w14:paraId="21C1E022" w14:textId="488E9943" w:rsidR="00245B72" w:rsidRDefault="00245B72" w:rsidP="00245B72">
            <w:pPr>
              <w:pStyle w:val="Paragraphedeliste"/>
              <w:numPr>
                <w:ilvl w:val="1"/>
                <w:numId w:val="9"/>
              </w:numPr>
              <w:spacing w:after="0" w:line="240" w:lineRule="auto"/>
              <w:rPr>
                <w:rStyle w:val="fontstyle01"/>
              </w:rPr>
            </w:pPr>
            <w:r>
              <w:rPr>
                <w:rStyle w:val="fontstyle01"/>
              </w:rPr>
              <w:t>Double angle formulae</w:t>
            </w:r>
          </w:p>
          <w:p w14:paraId="3EE03595" w14:textId="63E7AF90" w:rsidR="00245B72" w:rsidRDefault="00245B72" w:rsidP="00BB50F6">
            <w:pPr>
              <w:pStyle w:val="Paragraphedeliste"/>
              <w:numPr>
                <w:ilvl w:val="1"/>
                <w:numId w:val="9"/>
              </w:numPr>
              <w:spacing w:after="0" w:line="240" w:lineRule="auto"/>
              <w:rPr>
                <w:rStyle w:val="fontstyle01"/>
              </w:rPr>
            </w:pPr>
            <w:r>
              <w:rPr>
                <w:rStyle w:val="fontstyle01"/>
              </w:rPr>
              <w:t>Further trigonometric identities</w:t>
            </w:r>
          </w:p>
          <w:p w14:paraId="3F0D50C3" w14:textId="77777777" w:rsidR="00BB50F6" w:rsidRDefault="00BB50F6" w:rsidP="00BB50F6">
            <w:pPr>
              <w:pStyle w:val="Paragraphedeliste"/>
              <w:spacing w:after="0" w:line="240" w:lineRule="auto"/>
            </w:pPr>
            <w:r>
              <w:rPr>
                <w:rStyle w:val="fontstyle01"/>
              </w:rPr>
              <w:t xml:space="preserve">3.5 Expressing </w:t>
            </w:r>
            <w:r>
              <w:rPr>
                <w:rStyle w:val="fontstyle21"/>
              </w:rPr>
              <w:t xml:space="preserve">a sin θ </w:t>
            </w:r>
            <w:r>
              <w:rPr>
                <w:rStyle w:val="fontstyle01"/>
              </w:rPr>
              <w:t xml:space="preserve">+ </w:t>
            </w:r>
            <w:r>
              <w:rPr>
                <w:rStyle w:val="fontstyle21"/>
              </w:rPr>
              <w:t xml:space="preserve">b cos θ </w:t>
            </w:r>
            <w:r>
              <w:rPr>
                <w:rStyle w:val="fontstyle01"/>
              </w:rPr>
              <w:t>in the forms</w:t>
            </w:r>
            <w:r w:rsidRPr="00681097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21"/>
              </w:rPr>
              <w:t xml:space="preserve">R </w:t>
            </w:r>
            <w:r>
              <w:rPr>
                <w:rStyle w:val="fontstyle01"/>
              </w:rPr>
              <w:t>sin(</w:t>
            </w:r>
            <w:r>
              <w:rPr>
                <w:rStyle w:val="fontstyle21"/>
              </w:rPr>
              <w:t xml:space="preserve">θ </w:t>
            </w:r>
            <w:r>
              <w:rPr>
                <w:rStyle w:val="fontstyle01"/>
              </w:rPr>
              <w:t xml:space="preserve">± α) and </w:t>
            </w:r>
            <w:r>
              <w:rPr>
                <w:rStyle w:val="fontstyle21"/>
              </w:rPr>
              <w:t xml:space="preserve">R </w:t>
            </w:r>
            <w:r>
              <w:rPr>
                <w:rStyle w:val="fontstyle01"/>
              </w:rPr>
              <w:t>cos(</w:t>
            </w:r>
            <w:r>
              <w:rPr>
                <w:rStyle w:val="fontstyle21"/>
              </w:rPr>
              <w:t xml:space="preserve">θ </w:t>
            </w:r>
            <w:r>
              <w:rPr>
                <w:rStyle w:val="fontstyle01"/>
              </w:rPr>
              <w:t>± α)</w:t>
            </w:r>
          </w:p>
          <w:p w14:paraId="3ABD222D" w14:textId="7CE00FC2" w:rsidR="00BB50F6" w:rsidRDefault="00BB50F6" w:rsidP="00BB50F6"/>
          <w:p w14:paraId="4E9276E3" w14:textId="77777777" w:rsidR="00BB50F6" w:rsidRDefault="00BB50F6" w:rsidP="00BB50F6"/>
          <w:p w14:paraId="67C34082" w14:textId="154443FC" w:rsidR="00245B72" w:rsidRDefault="00245B72" w:rsidP="00245B72">
            <w:pPr>
              <w:pStyle w:val="Paragraphedeliste"/>
              <w:spacing w:after="0" w:line="240" w:lineRule="auto"/>
              <w:ind w:left="1080"/>
            </w:pPr>
          </w:p>
          <w:p w14:paraId="76F0D9C9" w14:textId="77777777" w:rsidR="00245B72" w:rsidRDefault="00245B72" w:rsidP="00245B72">
            <w:pPr>
              <w:pStyle w:val="Paragraphedeliste"/>
              <w:spacing w:after="0" w:line="240" w:lineRule="auto"/>
              <w:ind w:left="1080"/>
            </w:pPr>
          </w:p>
          <w:p w14:paraId="5275EC98" w14:textId="77777777" w:rsidR="00245B72" w:rsidRDefault="00245B72" w:rsidP="00245B72"/>
          <w:p w14:paraId="3D70760C" w14:textId="77777777" w:rsidR="00245B72" w:rsidRDefault="00245B72" w:rsidP="00245B72">
            <w:pPr>
              <w:pStyle w:val="Paragraphedeliste"/>
              <w:spacing w:after="0" w:line="240" w:lineRule="auto"/>
              <w:ind w:left="1080"/>
            </w:pPr>
          </w:p>
          <w:p w14:paraId="2F026736" w14:textId="77777777" w:rsidR="00245B72" w:rsidRDefault="00245B72" w:rsidP="00245B72"/>
          <w:p w14:paraId="1B6DC913" w14:textId="77777777" w:rsidR="001462CC" w:rsidRPr="001462CC" w:rsidRDefault="001462CC" w:rsidP="001462CC">
            <w:pPr>
              <w:pStyle w:val="Paragraphedeliste"/>
              <w:spacing w:after="0" w:line="240" w:lineRule="auto"/>
              <w:rPr>
                <w:rFonts w:ascii="ArialMT" w:hAnsi="ArialMT"/>
                <w:color w:val="000000"/>
                <w:sz w:val="20"/>
                <w:szCs w:val="20"/>
              </w:rPr>
            </w:pPr>
          </w:p>
          <w:p w14:paraId="7818DA7D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4232" w:type="dxa"/>
          </w:tcPr>
          <w:p w14:paraId="313D24DB" w14:textId="6422C998" w:rsidR="00674102" w:rsidRDefault="00674102" w:rsidP="00681097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  <w:rPr>
                <w:rStyle w:val="fontstyle01"/>
              </w:rPr>
            </w:pPr>
            <w:r>
              <w:rPr>
                <w:rStyle w:val="fontstyle01"/>
              </w:rPr>
              <w:t xml:space="preserve"> understand the relationship of the</w:t>
            </w:r>
            <w:r w:rsidR="00F579C3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secant, cosecant and cotangent</w:t>
            </w:r>
            <w:r w:rsidR="00F579C3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functions to cosine, sine and</w:t>
            </w:r>
            <w:r w:rsidR="00F579C3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tangent, and use properties and</w:t>
            </w:r>
            <w:r w:rsidRPr="00681097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graphs of all six trigonometric</w:t>
            </w:r>
            <w:r w:rsidR="00F579C3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functions for angles of any</w:t>
            </w:r>
            <w:r w:rsidR="00F579C3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magnitude</w:t>
            </w:r>
          </w:p>
          <w:p w14:paraId="0A7D2920" w14:textId="5F393FD8" w:rsidR="00674102" w:rsidRDefault="00674102" w:rsidP="00681097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rPr>
                <w:rStyle w:val="fontstyle01"/>
              </w:rPr>
              <w:t xml:space="preserve"> use trigonometrical identities for</w:t>
            </w:r>
            <w:r w:rsidR="00F579C3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the simplification and exact</w:t>
            </w:r>
            <w:r w:rsidR="00F579C3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evaluation of</w:t>
            </w:r>
            <w:r w:rsidR="00F579C3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expressions, e.g.</w:t>
            </w:r>
            <w:r w:rsidR="00F579C3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simplifying</w:t>
            </w:r>
            <w:r w:rsidRPr="00681097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cos(x – 30°) – 3sin(x – 60°),</w:t>
            </w:r>
            <w:r w:rsidR="00F579C3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and in the course of solving</w:t>
            </w:r>
            <w:r w:rsidR="00F579C3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equations, e.g. solving</w:t>
            </w:r>
            <w:r w:rsidR="00681097">
              <w:rPr>
                <w:rStyle w:val="fontstyle01"/>
              </w:rPr>
              <w:t xml:space="preserve">  </w:t>
            </w:r>
            <w:r>
              <w:rPr>
                <w:rStyle w:val="fontstyle01"/>
              </w:rPr>
              <w:t xml:space="preserve">tan </w:t>
            </w:r>
            <w:r>
              <w:rPr>
                <w:rStyle w:val="fontstyle21"/>
              </w:rPr>
              <w:t xml:space="preserve">θ </w:t>
            </w:r>
            <w:r>
              <w:rPr>
                <w:rStyle w:val="fontstyle01"/>
              </w:rPr>
              <w:t xml:space="preserve">+ cot </w:t>
            </w:r>
            <w:r>
              <w:rPr>
                <w:rStyle w:val="fontstyle21"/>
              </w:rPr>
              <w:t xml:space="preserve">θ </w:t>
            </w:r>
            <w:r>
              <w:rPr>
                <w:rStyle w:val="fontstyle01"/>
              </w:rPr>
              <w:t>= 4,</w:t>
            </w:r>
            <w:r w:rsidR="00F579C3">
              <w:rPr>
                <w:rStyle w:val="fontstyle01"/>
              </w:rPr>
              <w:t xml:space="preserve"> </w:t>
            </w:r>
            <w:r w:rsidR="00681097">
              <w:rPr>
                <w:rStyle w:val="fontstyle01"/>
              </w:rPr>
              <w:t xml:space="preserve">          </w:t>
            </w:r>
            <w:r>
              <w:rPr>
                <w:rStyle w:val="fontstyle01"/>
              </w:rPr>
              <w:t>2</w:t>
            </w:r>
            <w:r>
              <w:rPr>
                <w:rStyle w:val="fontstyle31"/>
              </w:rPr>
              <w:t> </w:t>
            </w:r>
            <m:oMath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</w:rPr>
                    <m:t>sec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hAnsi="Cambria Math"/>
                </w:rPr>
                <m:t>θ</m:t>
              </m:r>
            </m:oMath>
            <w:r>
              <w:rPr>
                <w:rStyle w:val="fontstyle21"/>
              </w:rPr>
              <w:t xml:space="preserve"> </w:t>
            </w:r>
            <w:r>
              <w:rPr>
                <w:rStyle w:val="fontstyle01"/>
              </w:rPr>
              <w:t xml:space="preserve">– tan </w:t>
            </w:r>
            <w:r>
              <w:rPr>
                <w:rStyle w:val="fontstyle21"/>
              </w:rPr>
              <w:t xml:space="preserve">θ </w:t>
            </w:r>
            <w:r>
              <w:rPr>
                <w:rStyle w:val="fontstyle01"/>
              </w:rPr>
              <w:t>= 5</w:t>
            </w:r>
            <w:r>
              <w:rPr>
                <w:rStyle w:val="fontstyle21"/>
              </w:rPr>
              <w:t>,</w:t>
            </w:r>
            <w:r w:rsidRPr="00681097">
              <w:rPr>
                <w:rFonts w:ascii="Arial-ItalicMT" w:hAnsi="Arial-ItalicMT"/>
                <w:i/>
                <w:iCs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3</w:t>
            </w:r>
            <w:r>
              <w:rPr>
                <w:rStyle w:val="fontstyle31"/>
              </w:rPr>
              <w:t> </w:t>
            </w:r>
            <w:proofErr w:type="spellStart"/>
            <w:r>
              <w:rPr>
                <w:rStyle w:val="fontstyle01"/>
              </w:rPr>
              <w:t>cos</w:t>
            </w:r>
            <w:r>
              <w:rPr>
                <w:rStyle w:val="fontstyle21"/>
              </w:rPr>
              <w:t>θ</w:t>
            </w:r>
            <w:proofErr w:type="spellEnd"/>
            <w:r>
              <w:rPr>
                <w:rStyle w:val="fontstyle21"/>
              </w:rPr>
              <w:t xml:space="preserve"> </w:t>
            </w:r>
            <w:r>
              <w:rPr>
                <w:rStyle w:val="fontstyle01"/>
              </w:rPr>
              <w:t xml:space="preserve">+ 2sin </w:t>
            </w:r>
            <w:r>
              <w:rPr>
                <w:rStyle w:val="fontstyle21"/>
              </w:rPr>
              <w:t xml:space="preserve">θ </w:t>
            </w:r>
            <w:r>
              <w:rPr>
                <w:rStyle w:val="fontstyle01"/>
              </w:rPr>
              <w:t>= 1</w:t>
            </w:r>
            <w:r w:rsidR="00F579C3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and select an identity or identities</w:t>
            </w:r>
            <w:r w:rsidR="00F579C3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appropriate to the context, showing</w:t>
            </w:r>
            <w:r w:rsidR="00681097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familiarity in particular with the use</w:t>
            </w:r>
            <w:r w:rsidR="00F579C3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of:</w:t>
            </w:r>
            <w:r w:rsidRPr="00681097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41"/>
              </w:rPr>
              <w:t xml:space="preserve">- </w:t>
            </w:r>
            <m:oMath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</w:rPr>
                    <m:t>sec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hAnsi="Cambria Math"/>
                </w:rPr>
                <m:t>θ</m:t>
              </m:r>
            </m:oMath>
            <w:r>
              <w:rPr>
                <w:rStyle w:val="fontstyle21"/>
              </w:rPr>
              <w:t xml:space="preserve"> ≡ </w:t>
            </w:r>
            <w:r>
              <w:rPr>
                <w:rStyle w:val="fontstyle01"/>
              </w:rPr>
              <w:t xml:space="preserve">1 + </w:t>
            </w:r>
            <m:oMath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hAnsi="Cambria Math"/>
                </w:rPr>
                <m:t>θ</m:t>
              </m:r>
            </m:oMath>
            <w:r>
              <w:rPr>
                <w:rStyle w:val="fontstyle21"/>
              </w:rPr>
              <w:t xml:space="preserve"> </w:t>
            </w:r>
            <w:r>
              <w:rPr>
                <w:rStyle w:val="fontstyle01"/>
              </w:rPr>
              <w:t>and</w:t>
            </w:r>
            <w:r w:rsidRPr="00681097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m:oMath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</w:rPr>
                    <m:t>cosec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hAnsi="Cambria Math"/>
                </w:rPr>
                <m:t>θ</m:t>
              </m:r>
            </m:oMath>
            <w:r>
              <w:rPr>
                <w:rStyle w:val="fontstyle21"/>
              </w:rPr>
              <w:t xml:space="preserve"> ≡ </w:t>
            </w:r>
            <w:r>
              <w:rPr>
                <w:rStyle w:val="fontstyle01"/>
              </w:rPr>
              <w:t xml:space="preserve">1 + </w:t>
            </w:r>
            <m:oMath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</w:rPr>
                    <m:t>cot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hAnsi="Cambria Math"/>
                </w:rPr>
                <m:t>θ</m:t>
              </m:r>
            </m:oMath>
            <w:r w:rsidRPr="00681097">
              <w:rPr>
                <w:rFonts w:ascii="Arial-ItalicMT" w:hAnsi="Arial-ItalicMT"/>
                <w:i/>
                <w:iCs/>
                <w:color w:val="000000"/>
                <w:sz w:val="20"/>
                <w:szCs w:val="20"/>
              </w:rPr>
              <w:br/>
            </w:r>
            <w:r>
              <w:rPr>
                <w:rStyle w:val="fontstyle41"/>
              </w:rPr>
              <w:t xml:space="preserve">- </w:t>
            </w:r>
            <w:r>
              <w:rPr>
                <w:rStyle w:val="fontstyle01"/>
              </w:rPr>
              <w:t>the expansions of sin(</w:t>
            </w:r>
            <w:r>
              <w:rPr>
                <w:rStyle w:val="fontstyle21"/>
              </w:rPr>
              <w:t xml:space="preserve">A </w:t>
            </w:r>
            <w:r>
              <w:rPr>
                <w:rStyle w:val="fontstyle01"/>
              </w:rPr>
              <w:t xml:space="preserve">± </w:t>
            </w:r>
            <w:r>
              <w:rPr>
                <w:rStyle w:val="fontstyle21"/>
              </w:rPr>
              <w:t>B</w:t>
            </w:r>
            <w:r>
              <w:rPr>
                <w:rStyle w:val="fontstyle01"/>
              </w:rPr>
              <w:t>),</w:t>
            </w:r>
            <w:r w:rsidRPr="00681097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cos(</w:t>
            </w:r>
            <w:r>
              <w:rPr>
                <w:rStyle w:val="fontstyle21"/>
              </w:rPr>
              <w:t xml:space="preserve">A </w:t>
            </w:r>
            <w:r>
              <w:rPr>
                <w:rStyle w:val="fontstyle01"/>
              </w:rPr>
              <w:t xml:space="preserve">± </w:t>
            </w:r>
            <w:r>
              <w:rPr>
                <w:rStyle w:val="fontstyle21"/>
              </w:rPr>
              <w:t>B</w:t>
            </w:r>
            <w:r>
              <w:rPr>
                <w:rStyle w:val="fontstyle01"/>
              </w:rPr>
              <w:t>) and tan(</w:t>
            </w:r>
            <w:r>
              <w:rPr>
                <w:rStyle w:val="fontstyle21"/>
              </w:rPr>
              <w:t xml:space="preserve">A </w:t>
            </w:r>
            <w:r>
              <w:rPr>
                <w:rStyle w:val="fontstyle01"/>
              </w:rPr>
              <w:t xml:space="preserve">± </w:t>
            </w:r>
            <w:r>
              <w:rPr>
                <w:rStyle w:val="fontstyle21"/>
              </w:rPr>
              <w:t>B</w:t>
            </w:r>
            <w:r>
              <w:rPr>
                <w:rStyle w:val="fontstyle01"/>
              </w:rPr>
              <w:t>)</w:t>
            </w:r>
            <w:r w:rsidRPr="00681097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41"/>
              </w:rPr>
              <w:t xml:space="preserve">- </w:t>
            </w:r>
            <w:r>
              <w:rPr>
                <w:rStyle w:val="fontstyle01"/>
              </w:rPr>
              <w:t>the formulae for sin 2</w:t>
            </w:r>
            <w:r>
              <w:rPr>
                <w:rStyle w:val="fontstyle21"/>
              </w:rPr>
              <w:t>A</w:t>
            </w:r>
            <w:r>
              <w:rPr>
                <w:rStyle w:val="fontstyle01"/>
              </w:rPr>
              <w:t>,</w:t>
            </w:r>
            <w:r w:rsidRPr="00681097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cos 2</w:t>
            </w:r>
            <w:r>
              <w:rPr>
                <w:rStyle w:val="fontstyle21"/>
              </w:rPr>
              <w:t xml:space="preserve">A </w:t>
            </w:r>
            <w:r>
              <w:rPr>
                <w:rStyle w:val="fontstyle01"/>
              </w:rPr>
              <w:t>and tan 2</w:t>
            </w:r>
            <w:r>
              <w:rPr>
                <w:rStyle w:val="fontstyle21"/>
              </w:rPr>
              <w:t>A</w:t>
            </w:r>
            <w:r w:rsidRPr="00681097">
              <w:rPr>
                <w:rFonts w:ascii="Arial-ItalicMT" w:hAnsi="Arial-ItalicMT"/>
                <w:i/>
                <w:iCs/>
                <w:color w:val="000000"/>
                <w:sz w:val="20"/>
                <w:szCs w:val="20"/>
              </w:rPr>
              <w:br/>
            </w:r>
            <w:r>
              <w:rPr>
                <w:rStyle w:val="fontstyle41"/>
              </w:rPr>
              <w:t xml:space="preserve">- </w:t>
            </w:r>
            <w:r>
              <w:rPr>
                <w:rStyle w:val="fontstyle01"/>
              </w:rPr>
              <w:t>the expression of</w:t>
            </w:r>
            <w:r w:rsidRPr="00681097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21"/>
              </w:rPr>
              <w:lastRenderedPageBreak/>
              <w:t xml:space="preserve">a sin θ </w:t>
            </w:r>
            <w:r>
              <w:rPr>
                <w:rStyle w:val="fontstyle01"/>
              </w:rPr>
              <w:t xml:space="preserve">+ </w:t>
            </w:r>
            <w:r>
              <w:rPr>
                <w:rStyle w:val="fontstyle21"/>
              </w:rPr>
              <w:t xml:space="preserve">b cos θ </w:t>
            </w:r>
            <w:r>
              <w:rPr>
                <w:rStyle w:val="fontstyle01"/>
              </w:rPr>
              <w:t>in the forms</w:t>
            </w:r>
            <w:r w:rsidRPr="00681097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21"/>
              </w:rPr>
              <w:t xml:space="preserve">R </w:t>
            </w:r>
            <w:r>
              <w:rPr>
                <w:rStyle w:val="fontstyle01"/>
              </w:rPr>
              <w:t>sin(</w:t>
            </w:r>
            <w:r>
              <w:rPr>
                <w:rStyle w:val="fontstyle21"/>
              </w:rPr>
              <w:t xml:space="preserve">θ </w:t>
            </w:r>
            <w:r>
              <w:rPr>
                <w:rStyle w:val="fontstyle01"/>
              </w:rPr>
              <w:t xml:space="preserve">± α) and </w:t>
            </w:r>
            <w:r>
              <w:rPr>
                <w:rStyle w:val="fontstyle21"/>
              </w:rPr>
              <w:t xml:space="preserve">R </w:t>
            </w:r>
            <w:r>
              <w:rPr>
                <w:rStyle w:val="fontstyle01"/>
              </w:rPr>
              <w:t>cos(</w:t>
            </w:r>
            <w:r>
              <w:rPr>
                <w:rStyle w:val="fontstyle21"/>
              </w:rPr>
              <w:t xml:space="preserve">θ </w:t>
            </w:r>
            <w:r>
              <w:rPr>
                <w:rStyle w:val="fontstyle01"/>
              </w:rPr>
              <w:t>± α)</w:t>
            </w:r>
          </w:p>
          <w:p w14:paraId="6289E66B" w14:textId="0A6A4C90" w:rsidR="00674102" w:rsidRDefault="00674102" w:rsidP="00674102"/>
          <w:p w14:paraId="6C82F40E" w14:textId="77777777" w:rsidR="001323B2" w:rsidRPr="00674102" w:rsidRDefault="001323B2" w:rsidP="00674102">
            <w:pPr>
              <w:rPr>
                <w:sz w:val="24"/>
                <w:szCs w:val="24"/>
              </w:rPr>
            </w:pPr>
          </w:p>
        </w:tc>
      </w:tr>
      <w:tr w:rsidR="001323B2" w:rsidRPr="00F87350" w14:paraId="31F89619" w14:textId="77777777" w:rsidTr="00F579C3">
        <w:tc>
          <w:tcPr>
            <w:tcW w:w="1799" w:type="dxa"/>
            <w:vMerge w:val="restart"/>
          </w:tcPr>
          <w:p w14:paraId="16DB78B0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  <w:p w14:paraId="7CB1C2F0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  <w:p w14:paraId="4A906A92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F87350">
              <w:rPr>
                <w:sz w:val="24"/>
                <w:szCs w:val="24"/>
              </w:rPr>
              <w:t>OCTOBER.</w:t>
            </w:r>
          </w:p>
        </w:tc>
        <w:tc>
          <w:tcPr>
            <w:tcW w:w="1800" w:type="dxa"/>
          </w:tcPr>
          <w:p w14:paraId="215546C5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F87350">
              <w:rPr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4</w:t>
            </w:r>
          </w:p>
          <w:p w14:paraId="0882C4E9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30-4</w:t>
            </w:r>
          </w:p>
          <w:p w14:paraId="5F88C456" w14:textId="3CFC7DF5" w:rsidR="002303BA" w:rsidRPr="00F87350" w:rsidRDefault="00E93B6F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(7 periods)</w:t>
            </w:r>
          </w:p>
        </w:tc>
        <w:tc>
          <w:tcPr>
            <w:tcW w:w="6569" w:type="dxa"/>
          </w:tcPr>
          <w:p w14:paraId="5D124061" w14:textId="09FDCDEF" w:rsidR="00960903" w:rsidRDefault="0029345B" w:rsidP="00960903">
            <w:pPr>
              <w:rPr>
                <w:rStyle w:val="fontstyle01"/>
              </w:rPr>
            </w:pPr>
            <w:r>
              <w:rPr>
                <w:rStyle w:val="fontstyle01"/>
              </w:rPr>
              <w:t>4</w:t>
            </w:r>
            <w:r w:rsidR="000E11C6">
              <w:rPr>
                <w:rStyle w:val="fontstyle01"/>
              </w:rPr>
              <w:t xml:space="preserve"> </w:t>
            </w:r>
            <w:r w:rsidR="00960903">
              <w:rPr>
                <w:rStyle w:val="fontstyle01"/>
              </w:rPr>
              <w:t>Differentiation</w:t>
            </w:r>
          </w:p>
          <w:p w14:paraId="755AC6BF" w14:textId="303D010D" w:rsidR="0010437C" w:rsidRDefault="0010437C" w:rsidP="00960903">
            <w:pPr>
              <w:rPr>
                <w:rFonts w:ascii="TimesNewRomanMTStd" w:hAnsi="TimesNewRomanMTStd"/>
                <w:color w:val="242021"/>
              </w:rPr>
            </w:pPr>
            <w:r w:rsidRPr="0010437C">
              <w:rPr>
                <w:rFonts w:ascii="TimesNewRomanMTStd" w:hAnsi="TimesNewRomanMTStd"/>
                <w:color w:val="242021"/>
              </w:rPr>
              <w:t>4.</w:t>
            </w:r>
            <w:r w:rsidR="00DC1C22">
              <w:rPr>
                <w:rFonts w:ascii="TimesNewRomanMTStd" w:hAnsi="TimesNewRomanMTStd"/>
                <w:color w:val="242021"/>
              </w:rPr>
              <w:t>1</w:t>
            </w:r>
            <w:r w:rsidRPr="0010437C">
              <w:rPr>
                <w:rFonts w:ascii="TimesNewRomanMTStd" w:hAnsi="TimesNewRomanMTStd"/>
                <w:color w:val="242021"/>
              </w:rPr>
              <w:t xml:space="preserve"> Derivatives of exponential functions</w:t>
            </w:r>
          </w:p>
          <w:p w14:paraId="59E42963" w14:textId="480346CA" w:rsidR="0010437C" w:rsidRDefault="0010437C" w:rsidP="00960903">
            <w:pPr>
              <w:rPr>
                <w:rFonts w:ascii="TimesNewRomanMTStd" w:hAnsi="TimesNewRomanMTStd"/>
                <w:color w:val="242021"/>
              </w:rPr>
            </w:pPr>
            <w:r w:rsidRPr="0010437C">
              <w:rPr>
                <w:rFonts w:ascii="TimesNewRomanMTStd" w:hAnsi="TimesNewRomanMTStd"/>
                <w:color w:val="242021"/>
              </w:rPr>
              <w:t>4.</w:t>
            </w:r>
            <w:r w:rsidR="00DC1C22">
              <w:rPr>
                <w:rFonts w:ascii="TimesNewRomanMTStd" w:hAnsi="TimesNewRomanMTStd"/>
                <w:color w:val="242021"/>
              </w:rPr>
              <w:t>2</w:t>
            </w:r>
            <w:r w:rsidRPr="0010437C">
              <w:rPr>
                <w:rFonts w:ascii="TimesNewRomanMTStd" w:hAnsi="TimesNewRomanMTStd"/>
                <w:color w:val="242021"/>
              </w:rPr>
              <w:t xml:space="preserve"> Derivatives of natural logarithmic functions</w:t>
            </w:r>
          </w:p>
          <w:p w14:paraId="5E558542" w14:textId="10152FD2" w:rsidR="0010437C" w:rsidRDefault="0010437C" w:rsidP="00960903">
            <w:pPr>
              <w:rPr>
                <w:rFonts w:ascii="TimesNewRomanMTStd" w:hAnsi="TimesNewRomanMTStd"/>
                <w:color w:val="242021"/>
              </w:rPr>
            </w:pPr>
            <w:r w:rsidRPr="0010437C">
              <w:rPr>
                <w:rFonts w:ascii="TimesNewRomanMTStd" w:hAnsi="TimesNewRomanMTStd"/>
                <w:color w:val="242021"/>
              </w:rPr>
              <w:t>4.</w:t>
            </w:r>
            <w:r w:rsidR="00DC1C22">
              <w:rPr>
                <w:rFonts w:ascii="TimesNewRomanMTStd" w:hAnsi="TimesNewRomanMTStd"/>
                <w:color w:val="242021"/>
              </w:rPr>
              <w:t>3</w:t>
            </w:r>
            <w:r w:rsidRPr="0010437C">
              <w:rPr>
                <w:rFonts w:ascii="TimesNewRomanMTStd" w:hAnsi="TimesNewRomanMTStd"/>
                <w:color w:val="242021"/>
              </w:rPr>
              <w:t xml:space="preserve"> Derivatives of trigonometric functions</w:t>
            </w:r>
          </w:p>
          <w:p w14:paraId="5A11EE9A" w14:textId="77777777" w:rsidR="000E11C6" w:rsidRDefault="000E11C6" w:rsidP="00960903"/>
          <w:p w14:paraId="1CE1101B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4232" w:type="dxa"/>
          </w:tcPr>
          <w:p w14:paraId="01338EC4" w14:textId="10B893E0" w:rsidR="001323B2" w:rsidRPr="009E1473" w:rsidRDefault="009E1473" w:rsidP="0034178B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rPr>
                <w:rStyle w:val="fontstyle01"/>
              </w:rPr>
              <w:t xml:space="preserve">use the derivatives of </w:t>
            </w:r>
            <m:oMath>
              <m:sSup>
                <m:sSupPr>
                  <m:ctrlPr>
                    <w:rPr>
                      <w:rStyle w:val="fontstyle21"/>
                      <w:rFonts w:ascii="Cambria Math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ntstyle21"/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fontstyle21"/>
                      <w:rFonts w:ascii="Cambria Math" w:hAnsi="Cambria Math"/>
                    </w:rPr>
                    <m:t>x</m:t>
                  </m:r>
                </m:sup>
              </m:sSup>
            </m:oMath>
            <w:r>
              <w:rPr>
                <w:rStyle w:val="fontstyle01"/>
              </w:rPr>
              <w:t xml:space="preserve">, In </w:t>
            </w:r>
            <w:r>
              <w:rPr>
                <w:rStyle w:val="fontstyle21"/>
              </w:rPr>
              <w:t>x</w:t>
            </w:r>
            <w:r>
              <w:rPr>
                <w:rStyle w:val="fontstyle01"/>
              </w:rPr>
              <w:t>,</w:t>
            </w:r>
            <w:r w:rsidRPr="0034178B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sin </w:t>
            </w:r>
            <w:r>
              <w:rPr>
                <w:rStyle w:val="fontstyle21"/>
              </w:rPr>
              <w:t>x</w:t>
            </w:r>
            <w:r>
              <w:rPr>
                <w:rStyle w:val="fontstyle01"/>
              </w:rPr>
              <w:t xml:space="preserve">, cos </w:t>
            </w:r>
            <w:r>
              <w:rPr>
                <w:rStyle w:val="fontstyle21"/>
              </w:rPr>
              <w:t>x</w:t>
            </w:r>
            <w:r>
              <w:rPr>
                <w:rStyle w:val="fontstyle01"/>
              </w:rPr>
              <w:t xml:space="preserve">, tan </w:t>
            </w:r>
            <w:r>
              <w:rPr>
                <w:rStyle w:val="fontstyle21"/>
              </w:rPr>
              <w:t>x</w:t>
            </w:r>
            <w:r>
              <w:rPr>
                <w:rStyle w:val="fontstyle01"/>
              </w:rPr>
              <w:t xml:space="preserve">, </w:t>
            </w:r>
            <m:oMath>
              <m:func>
                <m:funcPr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Style w:val="fontstyle01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Style w:val="fontstyle01"/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</m:func>
            </m:oMath>
            <w:r>
              <w:rPr>
                <w:rStyle w:val="fontstyle21"/>
              </w:rPr>
              <w:t xml:space="preserve">, </w:t>
            </w:r>
            <w:r>
              <w:rPr>
                <w:rStyle w:val="fontstyle01"/>
              </w:rPr>
              <w:t>together</w:t>
            </w:r>
            <w:r w:rsidR="00D02849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with constant multiples, sums,</w:t>
            </w:r>
            <w:r w:rsidR="00D02849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differences and composites;</w:t>
            </w:r>
            <w:r w:rsidR="00D02849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 xml:space="preserve">derivatives of </w:t>
            </w:r>
            <m:oMath>
              <m:func>
                <m:funcPr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Style w:val="fontstyle01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Style w:val="fontstyle01"/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</m:func>
            </m:oMath>
            <w:r>
              <w:rPr>
                <w:rStyle w:val="fontstyle01"/>
              </w:rPr>
              <w:t xml:space="preserve">and </w:t>
            </w:r>
            <m:oMath>
              <m:func>
                <m:funcPr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Style w:val="fontstyle01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Style w:val="fontstyle01"/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</m:func>
            </m:oMath>
            <w:r>
              <w:rPr>
                <w:rStyle w:val="fontstyle21"/>
              </w:rPr>
              <w:t xml:space="preserve"> </w:t>
            </w:r>
            <w:r>
              <w:rPr>
                <w:rStyle w:val="fontstyle01"/>
              </w:rPr>
              <w:t>not</w:t>
            </w:r>
            <w:r w:rsidR="00D02849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required</w:t>
            </w:r>
          </w:p>
        </w:tc>
      </w:tr>
      <w:tr w:rsidR="001323B2" w:rsidRPr="00F87350" w14:paraId="1DE5DE0A" w14:textId="77777777" w:rsidTr="00F579C3">
        <w:tc>
          <w:tcPr>
            <w:tcW w:w="1799" w:type="dxa"/>
            <w:vMerge/>
          </w:tcPr>
          <w:p w14:paraId="28A30CF5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1234EA1C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F87350">
              <w:rPr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5</w:t>
            </w:r>
          </w:p>
          <w:p w14:paraId="64384F19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7-11</w:t>
            </w:r>
          </w:p>
          <w:p w14:paraId="130600DD" w14:textId="5F3F55E3" w:rsidR="00E93B6F" w:rsidRPr="00F87350" w:rsidRDefault="00E93B6F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(7 periods)</w:t>
            </w:r>
          </w:p>
        </w:tc>
        <w:tc>
          <w:tcPr>
            <w:tcW w:w="6569" w:type="dxa"/>
          </w:tcPr>
          <w:p w14:paraId="0C25C6C2" w14:textId="7E1B55D2" w:rsidR="00960903" w:rsidRDefault="00960903" w:rsidP="00DC1C22">
            <w:pPr>
              <w:pStyle w:val="Paragraphedeliste"/>
              <w:numPr>
                <w:ilvl w:val="0"/>
                <w:numId w:val="9"/>
              </w:numPr>
              <w:spacing w:after="0" w:line="240" w:lineRule="auto"/>
              <w:rPr>
                <w:rStyle w:val="fontstyle01"/>
              </w:rPr>
            </w:pPr>
            <w:r>
              <w:rPr>
                <w:rStyle w:val="fontstyle01"/>
              </w:rPr>
              <w:t>Differentiation</w:t>
            </w:r>
          </w:p>
          <w:p w14:paraId="7DE8BF73" w14:textId="77777777" w:rsidR="00DC1C22" w:rsidRDefault="00DC1C22" w:rsidP="00DC1C22">
            <w:pPr>
              <w:rPr>
                <w:rFonts w:ascii="TimesNewRomanMTStd" w:hAnsi="TimesNewRomanMTStd"/>
                <w:color w:val="242021"/>
              </w:rPr>
            </w:pPr>
            <w:r w:rsidRPr="0029345B">
              <w:rPr>
                <w:rFonts w:ascii="TimesNewRomanMTStd" w:hAnsi="TimesNewRomanMTStd"/>
                <w:color w:val="242021"/>
              </w:rPr>
              <w:t>4.</w:t>
            </w:r>
            <w:r>
              <w:rPr>
                <w:rFonts w:ascii="TimesNewRomanMTStd" w:hAnsi="TimesNewRomanMTStd"/>
                <w:color w:val="242021"/>
              </w:rPr>
              <w:t>4</w:t>
            </w:r>
            <w:r w:rsidRPr="0029345B">
              <w:rPr>
                <w:rFonts w:ascii="TimesNewRomanMTStd" w:hAnsi="TimesNewRomanMTStd"/>
                <w:color w:val="242021"/>
              </w:rPr>
              <w:t xml:space="preserve"> The product rule</w:t>
            </w:r>
          </w:p>
          <w:p w14:paraId="1EFD7FC4" w14:textId="23ED4938" w:rsidR="00DC1C22" w:rsidRPr="00DC1C22" w:rsidRDefault="00DC1C22" w:rsidP="00DC1C22">
            <w:pPr>
              <w:rPr>
                <w:rStyle w:val="fontstyle01"/>
                <w:rFonts w:ascii="TimesNewRomanMTStd" w:hAnsi="TimesNewRomanMTStd"/>
                <w:color w:val="242021"/>
                <w:sz w:val="22"/>
                <w:szCs w:val="22"/>
              </w:rPr>
            </w:pPr>
            <w:r w:rsidRPr="000E11C6">
              <w:rPr>
                <w:rFonts w:ascii="TimesNewRomanMTStd" w:hAnsi="TimesNewRomanMTStd"/>
                <w:color w:val="242021"/>
              </w:rPr>
              <w:t>4.</w:t>
            </w:r>
            <w:r>
              <w:rPr>
                <w:rFonts w:ascii="TimesNewRomanMTStd" w:hAnsi="TimesNewRomanMTStd"/>
                <w:color w:val="242021"/>
              </w:rPr>
              <w:t>5</w:t>
            </w:r>
            <w:r w:rsidRPr="000E11C6">
              <w:rPr>
                <w:rFonts w:ascii="TimesNewRomanMTStd" w:hAnsi="TimesNewRomanMTStd"/>
                <w:color w:val="242021"/>
              </w:rPr>
              <w:t xml:space="preserve"> The quotient rule</w:t>
            </w:r>
          </w:p>
          <w:p w14:paraId="15008C28" w14:textId="20383BF8" w:rsidR="00421259" w:rsidRDefault="00421259" w:rsidP="00421259">
            <w:pPr>
              <w:rPr>
                <w:rFonts w:ascii="TimesNewRomanMTStd" w:hAnsi="TimesNewRomanMTStd"/>
                <w:color w:val="242021"/>
              </w:rPr>
            </w:pPr>
            <w:r w:rsidRPr="0010437C">
              <w:rPr>
                <w:rFonts w:ascii="TimesNewRomanMTStd" w:hAnsi="TimesNewRomanMTStd"/>
                <w:color w:val="242021"/>
              </w:rPr>
              <w:t>4.</w:t>
            </w:r>
            <w:r w:rsidR="00DC1C22">
              <w:rPr>
                <w:rFonts w:ascii="TimesNewRomanMTStd" w:hAnsi="TimesNewRomanMTStd"/>
                <w:color w:val="242021"/>
              </w:rPr>
              <w:t xml:space="preserve">6 </w:t>
            </w:r>
            <w:r w:rsidRPr="0010437C">
              <w:rPr>
                <w:rFonts w:ascii="TimesNewRomanMTStd" w:hAnsi="TimesNewRomanMTStd"/>
                <w:color w:val="242021"/>
              </w:rPr>
              <w:t>Implicit differentiation</w:t>
            </w:r>
          </w:p>
          <w:p w14:paraId="510D9619" w14:textId="15F89C6C" w:rsidR="00421259" w:rsidRDefault="00421259" w:rsidP="00421259">
            <w:pPr>
              <w:rPr>
                <w:rFonts w:ascii="TimesNewRomanMTStd" w:hAnsi="TimesNewRomanMTStd"/>
                <w:color w:val="242021"/>
              </w:rPr>
            </w:pPr>
            <w:r w:rsidRPr="00421259">
              <w:rPr>
                <w:rFonts w:ascii="TimesNewRomanMTStd" w:hAnsi="TimesNewRomanMTStd"/>
                <w:color w:val="242021"/>
              </w:rPr>
              <w:t>4.7</w:t>
            </w:r>
            <w:r w:rsidR="00DC1C22">
              <w:rPr>
                <w:rFonts w:ascii="TimesNewRomanMTStd" w:hAnsi="TimesNewRomanMTStd"/>
                <w:color w:val="242021"/>
              </w:rPr>
              <w:t xml:space="preserve"> </w:t>
            </w:r>
            <w:r w:rsidRPr="00421259">
              <w:rPr>
                <w:rFonts w:ascii="TimesNewRomanMTStd" w:hAnsi="TimesNewRomanMTStd"/>
                <w:color w:val="242021"/>
              </w:rPr>
              <w:t>Parametric differentiation</w:t>
            </w:r>
          </w:p>
          <w:p w14:paraId="7D958916" w14:textId="18632B2A" w:rsidR="00995640" w:rsidRDefault="00995640" w:rsidP="00421259">
            <w:pPr>
              <w:rPr>
                <w:rFonts w:ascii="TimesNewRomanMTStd" w:hAnsi="TimesNewRomanMTStd"/>
                <w:color w:val="242021"/>
              </w:rPr>
            </w:pPr>
            <w:r>
              <w:rPr>
                <w:rFonts w:ascii="TimesNewRomanMTStd" w:hAnsi="TimesNewRomanMTStd"/>
                <w:color w:val="242021"/>
              </w:rPr>
              <w:t xml:space="preserve">4.8 Application of differentiation (tangent </w:t>
            </w:r>
            <w:r w:rsidR="002C6503">
              <w:rPr>
                <w:rFonts w:ascii="TimesNewRomanMTStd" w:hAnsi="TimesNewRomanMTStd"/>
                <w:color w:val="242021"/>
              </w:rPr>
              <w:t xml:space="preserve">line </w:t>
            </w:r>
            <w:r>
              <w:rPr>
                <w:rFonts w:ascii="TimesNewRomanMTStd" w:hAnsi="TimesNewRomanMTStd"/>
                <w:color w:val="242021"/>
              </w:rPr>
              <w:t>and normal</w:t>
            </w:r>
            <w:r w:rsidR="002C6503">
              <w:rPr>
                <w:rFonts w:ascii="TimesNewRomanMTStd" w:hAnsi="TimesNewRomanMTStd"/>
                <w:color w:val="242021"/>
              </w:rPr>
              <w:t xml:space="preserve"> line</w:t>
            </w:r>
            <w:r>
              <w:rPr>
                <w:rFonts w:ascii="TimesNewRomanMTStd" w:hAnsi="TimesNewRomanMTStd"/>
                <w:color w:val="242021"/>
              </w:rPr>
              <w:t>)</w:t>
            </w:r>
          </w:p>
          <w:p w14:paraId="2F7B9771" w14:textId="77777777" w:rsidR="00A6055A" w:rsidRDefault="00A6055A" w:rsidP="00421259">
            <w:pPr>
              <w:rPr>
                <w:rFonts w:ascii="TimesNewRomanMTStd" w:hAnsi="TimesNewRomanMTStd"/>
                <w:color w:val="242021"/>
              </w:rPr>
            </w:pPr>
          </w:p>
          <w:p w14:paraId="68094A95" w14:textId="77777777" w:rsidR="00DC1C22" w:rsidRDefault="00DC1C22" w:rsidP="00421259">
            <w:pPr>
              <w:rPr>
                <w:rFonts w:ascii="TimesNewRomanMTStd" w:hAnsi="TimesNewRomanMTStd"/>
                <w:color w:val="242021"/>
              </w:rPr>
            </w:pPr>
          </w:p>
          <w:p w14:paraId="6ADC0033" w14:textId="77777777" w:rsidR="00421259" w:rsidRDefault="00421259" w:rsidP="00960903"/>
          <w:p w14:paraId="685BE175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4232" w:type="dxa"/>
          </w:tcPr>
          <w:p w14:paraId="773A2790" w14:textId="6EA6A8A5" w:rsidR="007B6EDD" w:rsidRDefault="007B6EDD" w:rsidP="0034178B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rPr>
                <w:rStyle w:val="fontstyle01"/>
              </w:rPr>
              <w:t>differentiate products and</w:t>
            </w:r>
            <w:r w:rsidRPr="0034178B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quotients, e.g.</w:t>
            </w:r>
          </w:p>
          <w:p w14:paraId="2CF11D95" w14:textId="77777777" w:rsidR="001323B2" w:rsidRPr="003E3E63" w:rsidRDefault="00C0602D" w:rsidP="00F579C3">
            <w:pPr>
              <w:spacing w:line="360" w:lineRule="auto"/>
              <w:contextualSpacing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2x-4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3x+1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;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lnx;x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14:paraId="073A5300" w14:textId="0118B983" w:rsidR="003E3E63" w:rsidRDefault="003E3E63" w:rsidP="0034178B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rPr>
                <w:rStyle w:val="fontstyle01"/>
              </w:rPr>
              <w:t>find and use the first derivative of a</w:t>
            </w:r>
            <w:r w:rsidR="00D02849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function which is defined</w:t>
            </w:r>
            <w:r w:rsidR="00D02849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parametrically or implicitly,</w:t>
            </w:r>
            <w:r w:rsidRPr="0034178B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e.g. </w:t>
            </w:r>
            <w:r>
              <w:rPr>
                <w:rStyle w:val="fontstyle21"/>
              </w:rPr>
              <w:t xml:space="preserve">x </w:t>
            </w:r>
            <w:r>
              <w:rPr>
                <w:rStyle w:val="fontstyle01"/>
              </w:rPr>
              <w:t xml:space="preserve">= </w:t>
            </w:r>
            <w:r>
              <w:rPr>
                <w:rStyle w:val="fontstyle21"/>
              </w:rPr>
              <w:t xml:space="preserve">t </w:t>
            </w:r>
            <w:r>
              <w:rPr>
                <w:rStyle w:val="fontstyle01"/>
              </w:rPr>
              <w:t xml:space="preserve">– </w:t>
            </w:r>
            <m:oMath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2t</m:t>
                  </m:r>
                </m:sup>
              </m:sSup>
            </m:oMath>
            <w:r>
              <w:rPr>
                <w:rStyle w:val="fontstyle01"/>
              </w:rPr>
              <w:t xml:space="preserve">, </w:t>
            </w:r>
            <w:r>
              <w:rPr>
                <w:rStyle w:val="fontstyle21"/>
              </w:rPr>
              <w:t xml:space="preserve">y </w:t>
            </w:r>
            <w:r>
              <w:rPr>
                <w:rStyle w:val="fontstyle01"/>
              </w:rPr>
              <w:t xml:space="preserve">= </w:t>
            </w:r>
            <w:r>
              <w:rPr>
                <w:rStyle w:val="fontstyle21"/>
              </w:rPr>
              <w:t xml:space="preserve">t </w:t>
            </w:r>
            <w:r>
              <w:rPr>
                <w:rStyle w:val="fontstyle01"/>
              </w:rPr>
              <w:t xml:space="preserve">+ </w:t>
            </w:r>
            <m:oMath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  <w:sz w:val="14"/>
                      <w:szCs w:val="14"/>
                    </w:rPr>
                    <m:t xml:space="preserve">e 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2t</m:t>
                  </m:r>
                </m:sup>
              </m:sSup>
            </m:oMath>
            <w:r>
              <w:rPr>
                <w:rStyle w:val="fontstyle01"/>
              </w:rPr>
              <w:t>,</w:t>
            </w:r>
            <w:r w:rsidRPr="0034178B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e.g. </w:t>
            </w:r>
            <m:oMath>
              <m:sSup>
                <m:sSupPr>
                  <m:ctrlPr>
                    <w:rPr>
                      <w:rStyle w:val="fontstyle21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  <w:sz w:val="14"/>
                      <w:szCs w:val="14"/>
                    </w:rPr>
                    <m:t xml:space="preserve">x </m:t>
                  </m:r>
                </m:e>
                <m:sup>
                  <m:r>
                    <m:rPr>
                      <m:sty m:val="p"/>
                    </m:rPr>
                    <w:rPr>
                      <w:rStyle w:val="fontstyle21"/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>
              <w:rPr>
                <w:rStyle w:val="fontstyle01"/>
              </w:rPr>
              <w:t xml:space="preserve">+ </w:t>
            </w:r>
            <m:oMath>
              <m:sSup>
                <m:sSupPr>
                  <m:ctrlPr>
                    <w:rPr>
                      <w:rStyle w:val="fontstyle21"/>
                      <w:rFonts w:ascii="Cambria Math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ntstyle21"/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Style w:val="fontstyle21"/>
                      <w:rFonts w:ascii="Cambria Math" w:hAnsi="Cambria Math"/>
                    </w:rPr>
                    <m:t>2</m:t>
                  </m:r>
                </m:sup>
              </m:sSup>
            </m:oMath>
            <w:r w:rsidRPr="0034178B">
              <w:rPr>
                <w:rStyle w:val="fontstyle01"/>
                <w:sz w:val="14"/>
                <w:szCs w:val="14"/>
              </w:rPr>
              <w:t xml:space="preserve"> </w:t>
            </w:r>
            <w:r>
              <w:rPr>
                <w:rStyle w:val="fontstyle01"/>
              </w:rPr>
              <w:t xml:space="preserve">= </w:t>
            </w:r>
            <w:proofErr w:type="spellStart"/>
            <w:r>
              <w:rPr>
                <w:rStyle w:val="fontstyle21"/>
              </w:rPr>
              <w:t>xy</w:t>
            </w:r>
            <w:proofErr w:type="spellEnd"/>
            <w:r>
              <w:rPr>
                <w:rStyle w:val="fontstyle21"/>
              </w:rPr>
              <w:t xml:space="preserve"> </w:t>
            </w:r>
            <w:r>
              <w:rPr>
                <w:rStyle w:val="fontstyle01"/>
              </w:rPr>
              <w:t>+ 7,</w:t>
            </w:r>
            <w:r w:rsidRPr="0034178B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including use in problems involving</w:t>
            </w:r>
            <w:r w:rsidR="0034178B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 xml:space="preserve">tangents and </w:t>
            </w:r>
            <w:proofErr w:type="spellStart"/>
            <w:r>
              <w:rPr>
                <w:rStyle w:val="fontstyle01"/>
              </w:rPr>
              <w:t>normals</w:t>
            </w:r>
            <w:proofErr w:type="spellEnd"/>
          </w:p>
          <w:p w14:paraId="27E52C6B" w14:textId="01D6EA8F" w:rsidR="003E3E63" w:rsidRPr="00F87350" w:rsidRDefault="003E3E63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</w:tr>
      <w:tr w:rsidR="001323B2" w:rsidRPr="00F87350" w14:paraId="4512A65F" w14:textId="77777777" w:rsidTr="00F579C3">
        <w:tc>
          <w:tcPr>
            <w:tcW w:w="1799" w:type="dxa"/>
            <w:vMerge/>
          </w:tcPr>
          <w:p w14:paraId="1683DEF5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5C0D0EC1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F87350">
              <w:rPr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6</w:t>
            </w:r>
          </w:p>
          <w:p w14:paraId="653D68A1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14-18</w:t>
            </w:r>
          </w:p>
          <w:p w14:paraId="7BFBF354" w14:textId="7FE3C22D" w:rsidR="00E93B6F" w:rsidRPr="00F87350" w:rsidRDefault="00E93B6F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(7 periods)</w:t>
            </w:r>
          </w:p>
        </w:tc>
        <w:tc>
          <w:tcPr>
            <w:tcW w:w="6569" w:type="dxa"/>
          </w:tcPr>
          <w:p w14:paraId="580410A8" w14:textId="329922FC" w:rsidR="00960903" w:rsidRDefault="00960903" w:rsidP="00493205">
            <w:pPr>
              <w:pStyle w:val="Paragraphedeliste"/>
              <w:numPr>
                <w:ilvl w:val="0"/>
                <w:numId w:val="9"/>
              </w:numPr>
              <w:spacing w:after="0" w:line="240" w:lineRule="auto"/>
              <w:rPr>
                <w:rStyle w:val="fontstyle01"/>
              </w:rPr>
            </w:pPr>
            <w:r>
              <w:rPr>
                <w:rStyle w:val="fontstyle01"/>
              </w:rPr>
              <w:t>Integration</w:t>
            </w:r>
          </w:p>
          <w:p w14:paraId="4E01B568" w14:textId="427F9760" w:rsidR="00493205" w:rsidRPr="00D07814" w:rsidRDefault="00493205" w:rsidP="00D07814">
            <w:pPr>
              <w:pStyle w:val="Paragraphedeliste"/>
              <w:numPr>
                <w:ilvl w:val="1"/>
                <w:numId w:val="9"/>
              </w:numPr>
              <w:spacing w:after="0" w:line="240" w:lineRule="auto"/>
              <w:rPr>
                <w:rFonts w:ascii="TimesNewRomanMTStd" w:hAnsi="TimesNewRomanMTStd"/>
                <w:color w:val="242021"/>
              </w:rPr>
            </w:pPr>
            <w:r w:rsidRPr="00D07814">
              <w:rPr>
                <w:rFonts w:ascii="TimesNewRomanMTStd" w:hAnsi="TimesNewRomanMTStd"/>
                <w:color w:val="242021"/>
              </w:rPr>
              <w:t>Integration of exponential functions</w:t>
            </w:r>
          </w:p>
          <w:p w14:paraId="7A524DCC" w14:textId="4E29BF2B" w:rsidR="00D07814" w:rsidRPr="008A7B29" w:rsidRDefault="00D07814" w:rsidP="008A7B29">
            <w:pPr>
              <w:pStyle w:val="Paragraphedeliste"/>
              <w:numPr>
                <w:ilvl w:val="1"/>
                <w:numId w:val="9"/>
              </w:numPr>
              <w:spacing w:after="0" w:line="240" w:lineRule="auto"/>
              <w:rPr>
                <w:rStyle w:val="fontstyle01"/>
                <w:rFonts w:ascii="TimesNewRomanMTStd" w:eastAsiaTheme="minorEastAsia" w:hAnsi="TimesNewRomanMTStd"/>
              </w:rPr>
            </w:pPr>
            <w:r w:rsidRPr="008A7B29">
              <w:rPr>
                <w:rFonts w:ascii="TimesNewRomanMTStd" w:hAnsi="TimesNewRomanMTStd"/>
                <w:color w:val="242021"/>
              </w:rPr>
              <w:t>Integration of</w:t>
            </w:r>
            <w:r w:rsidR="005D3AC3" w:rsidRPr="008A7B29">
              <w:rPr>
                <w:rFonts w:ascii="TimesNewRomanMTStd" w:hAnsi="TimesNewRomanMTStd"/>
                <w:color w:val="242021"/>
              </w:rPr>
              <w:t xml:space="preserve"> </w:t>
            </w:r>
            <m:oMath>
              <m:f>
                <m:fPr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Style w:val="fontstyle01"/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Style w:val="fontstyle01"/>
                      <w:rFonts w:ascii="Cambria Math" w:hAnsi="Cambria Math"/>
                    </w:rPr>
                    <m:t>ax+b</m:t>
                  </m:r>
                </m:den>
              </m:f>
            </m:oMath>
          </w:p>
          <w:p w14:paraId="3D8D5895" w14:textId="77777777" w:rsidR="006551D0" w:rsidRDefault="006551D0" w:rsidP="006551D0">
            <w:r>
              <w:rPr>
                <w:rStyle w:val="fontstyle01"/>
              </w:rPr>
              <w:t>5.3 Integration of sin(</w:t>
            </w:r>
            <w:r>
              <w:rPr>
                <w:rStyle w:val="fontstyle21"/>
              </w:rPr>
              <w:t xml:space="preserve">ax b </w:t>
            </w:r>
            <w:r>
              <w:rPr>
                <w:rStyle w:val="fontstyle31"/>
              </w:rPr>
              <w:t xml:space="preserve">+ </w:t>
            </w:r>
            <w:r>
              <w:rPr>
                <w:rStyle w:val="fontstyle01"/>
              </w:rPr>
              <w:t>), cos(</w:t>
            </w:r>
            <w:r>
              <w:rPr>
                <w:rStyle w:val="fontstyle21"/>
              </w:rPr>
              <w:t xml:space="preserve">ax b </w:t>
            </w:r>
            <w:r>
              <w:rPr>
                <w:rStyle w:val="fontstyle31"/>
              </w:rPr>
              <w:t xml:space="preserve">+ </w:t>
            </w:r>
            <w:r>
              <w:rPr>
                <w:rStyle w:val="fontstyle01"/>
              </w:rPr>
              <w:t xml:space="preserve">) and sec ( </w:t>
            </w:r>
            <w:r>
              <w:rPr>
                <w:rStyle w:val="fontstyle01"/>
                <w:sz w:val="16"/>
                <w:szCs w:val="16"/>
              </w:rPr>
              <w:t xml:space="preserve">2 </w:t>
            </w:r>
            <w:r>
              <w:rPr>
                <w:rStyle w:val="fontstyle21"/>
              </w:rPr>
              <w:t xml:space="preserve">ax b </w:t>
            </w:r>
            <w:r>
              <w:rPr>
                <w:rStyle w:val="fontstyle31"/>
              </w:rPr>
              <w:t xml:space="preserve">+ </w:t>
            </w:r>
            <w:r>
              <w:rPr>
                <w:rStyle w:val="fontstyle01"/>
              </w:rPr>
              <w:t>)</w:t>
            </w:r>
          </w:p>
          <w:p w14:paraId="12D00B89" w14:textId="77777777" w:rsidR="008A7B29" w:rsidRDefault="008A7B29" w:rsidP="008A7B29">
            <w:r>
              <w:rPr>
                <w:rStyle w:val="fontstyle01"/>
              </w:rPr>
              <w:t>5.4 Further integration of trigonometric functions</w:t>
            </w:r>
          </w:p>
          <w:p w14:paraId="7F829CDF" w14:textId="4BA417AD" w:rsidR="008A7B29" w:rsidRDefault="008A7B29" w:rsidP="008A7B29">
            <w:pPr>
              <w:rPr>
                <w:rStyle w:val="fontstyle01"/>
              </w:rPr>
            </w:pPr>
            <w:r>
              <w:rPr>
                <w:rStyle w:val="fontstyle01"/>
              </w:rPr>
              <w:t>5.5 The trapezium rule</w:t>
            </w:r>
          </w:p>
          <w:p w14:paraId="712D1E63" w14:textId="61CCEF5A" w:rsidR="000338E6" w:rsidRDefault="000338E6" w:rsidP="008A7B29">
            <w:r>
              <w:t xml:space="preserve">5.6 </w:t>
            </w:r>
            <w:r>
              <w:rPr>
                <w:rStyle w:val="fontstyle01"/>
              </w:rPr>
              <w:t xml:space="preserve">Integration of </w:t>
            </w:r>
            <m:oMath>
              <m:f>
                <m:fPr>
                  <m:ctrlPr>
                    <w:rPr>
                      <w:rStyle w:val="fontstyle01"/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oMath>
          </w:p>
          <w:p w14:paraId="0BB2C8F7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4232" w:type="dxa"/>
          </w:tcPr>
          <w:p w14:paraId="0B987B55" w14:textId="64FE775F" w:rsidR="001E39B3" w:rsidRDefault="003E3E63" w:rsidP="00E96BB2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</w:pPr>
            <w:r>
              <w:rPr>
                <w:rStyle w:val="fontstyle01"/>
              </w:rPr>
              <w:t>extend the idea of ‘reverse</w:t>
            </w:r>
            <w:r w:rsidR="00E96BB2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differentiation’ to include the</w:t>
            </w:r>
            <w:r w:rsidR="001E39B3">
              <w:rPr>
                <w:rStyle w:val="fontstyle01"/>
              </w:rPr>
              <w:t xml:space="preserve"> </w:t>
            </w:r>
          </w:p>
          <w:p w14:paraId="5BE1E4F3" w14:textId="6BF528E0" w:rsidR="001E39B3" w:rsidRDefault="001E39B3" w:rsidP="001E39B3">
            <w:r>
              <w:rPr>
                <w:rStyle w:val="fontstyle01"/>
              </w:rPr>
              <w:t xml:space="preserve">integration of </w:t>
            </w:r>
            <m:oMath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ax+b</m:t>
                  </m:r>
                </m:sup>
              </m:sSup>
              <m:r>
                <w:rPr>
                  <w:rStyle w:val="fontstyle01"/>
                  <w:rFonts w:ascii="Cambria Math" w:hAnsi="Cambria Math"/>
                </w:rPr>
                <m:t xml:space="preserve">; </m:t>
              </m:r>
              <m:f>
                <m:fPr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Style w:val="fontstyle01"/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Style w:val="fontstyle01"/>
                      <w:rFonts w:ascii="Cambria Math" w:hAnsi="Cambria Math"/>
                    </w:rPr>
                    <m:t>ax+b</m:t>
                  </m:r>
                </m:den>
              </m:f>
              <m:r>
                <w:rPr>
                  <w:rStyle w:val="fontstyle01"/>
                  <w:rFonts w:ascii="Cambria Math" w:hAnsi="Cambria Math"/>
                </w:rPr>
                <m:t xml:space="preserve">; </m:t>
              </m:r>
              <m:func>
                <m:funcPr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Style w:val="fontstyle01"/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ax+b</m:t>
                      </m:r>
                    </m:e>
                  </m:d>
                  <m:r>
                    <w:rPr>
                      <w:rStyle w:val="fontstyle01"/>
                      <w:rFonts w:ascii="Cambria Math" w:hAnsi="Cambria Math"/>
                    </w:rPr>
                    <m:t xml:space="preserve">; </m:t>
                  </m:r>
                  <m:func>
                    <m:funcPr>
                      <m:ctrlPr>
                        <w:rPr>
                          <w:rStyle w:val="fontstyle01"/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/>
                        </w:rPr>
                        <m:t xml:space="preserve"> cos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ax+b</m:t>
                          </m:r>
                        </m:e>
                      </m:d>
                      <m:r>
                        <w:rPr>
                          <w:rStyle w:val="fontstyle01"/>
                          <w:rFonts w:ascii="Cambria Math" w:hAnsi="Cambria Math"/>
                        </w:rPr>
                        <m:t xml:space="preserve">; </m:t>
                      </m:r>
                    </m:e>
                  </m:func>
                </m:e>
              </m:func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sec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ax+b</m:t>
                  </m:r>
                </m:e>
              </m:d>
              <m:r>
                <w:rPr>
                  <w:rStyle w:val="fontstyle01"/>
                  <w:rFonts w:ascii="Cambria Math" w:eastAsiaTheme="minorEastAsia" w:hAnsi="Cambria Math"/>
                </w:rPr>
                <m:t xml:space="preserve">; </m:t>
              </m:r>
              <m:f>
                <m:fPr>
                  <m:ctrlPr>
                    <w:rPr>
                      <w:rStyle w:val="fontstyle01"/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oMath>
          </w:p>
          <w:p w14:paraId="23EDCD0E" w14:textId="0B991A74" w:rsidR="003E3E63" w:rsidRDefault="003E3E63" w:rsidP="003E3E63"/>
          <w:p w14:paraId="64D4717D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</w:tr>
      <w:tr w:rsidR="001323B2" w:rsidRPr="00F87350" w14:paraId="4B2E28FE" w14:textId="77777777" w:rsidTr="00F579C3">
        <w:tc>
          <w:tcPr>
            <w:tcW w:w="1799" w:type="dxa"/>
            <w:vMerge/>
          </w:tcPr>
          <w:p w14:paraId="77855BCE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521FF11C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F87350">
              <w:rPr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7</w:t>
            </w:r>
          </w:p>
          <w:p w14:paraId="2A3F510C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21-2</w:t>
            </w:r>
            <w:r w:rsidR="0013769C">
              <w:rPr>
                <w:sz w:val="24"/>
                <w:szCs w:val="24"/>
              </w:rPr>
              <w:t>5</w:t>
            </w:r>
          </w:p>
          <w:p w14:paraId="2E71A201" w14:textId="5A1506D5" w:rsidR="00E93B6F" w:rsidRPr="00F87350" w:rsidRDefault="00E93B6F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(7 periods)</w:t>
            </w:r>
          </w:p>
        </w:tc>
        <w:tc>
          <w:tcPr>
            <w:tcW w:w="6569" w:type="dxa"/>
          </w:tcPr>
          <w:p w14:paraId="66F28A5F" w14:textId="3C7B6BC1" w:rsidR="00960903" w:rsidRDefault="001F5DA1" w:rsidP="00960903">
            <w:pPr>
              <w:rPr>
                <w:rStyle w:val="fontstyle01"/>
              </w:rPr>
            </w:pPr>
            <w:r>
              <w:rPr>
                <w:rStyle w:val="fontstyle01"/>
              </w:rPr>
              <w:lastRenderedPageBreak/>
              <w:t xml:space="preserve">5 </w:t>
            </w:r>
            <w:r w:rsidR="00960903">
              <w:rPr>
                <w:rStyle w:val="fontstyle01"/>
              </w:rPr>
              <w:t>Integration</w:t>
            </w:r>
          </w:p>
          <w:p w14:paraId="60B92DFD" w14:textId="2AFD8776" w:rsidR="00B46C03" w:rsidRDefault="00DC4F57" w:rsidP="00B46C03">
            <w:r>
              <w:t xml:space="preserve">5.7 </w:t>
            </w:r>
            <w:r>
              <w:rPr>
                <w:rStyle w:val="fontstyle01"/>
              </w:rPr>
              <w:t xml:space="preserve">Integration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(x)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f(x)</m:t>
                  </m:r>
                </m:den>
              </m:f>
            </m:oMath>
          </w:p>
          <w:p w14:paraId="4CC2DDD6" w14:textId="109C2DA0" w:rsidR="00B46C03" w:rsidRDefault="00DC4F57" w:rsidP="00B46C03">
            <w:pPr>
              <w:rPr>
                <w:rFonts w:ascii="TimesNewRomanMTStd" w:hAnsi="TimesNewRomanMTStd"/>
                <w:color w:val="242021"/>
              </w:rPr>
            </w:pPr>
            <w:r>
              <w:t xml:space="preserve">5.8 </w:t>
            </w:r>
            <w:r w:rsidRPr="00DC4F57">
              <w:rPr>
                <w:rFonts w:ascii="TimesNewRomanMTStd" w:hAnsi="TimesNewRomanMTStd"/>
                <w:color w:val="242021"/>
              </w:rPr>
              <w:t>Integration by substitution</w:t>
            </w:r>
          </w:p>
          <w:p w14:paraId="528EFA29" w14:textId="3B5652A5" w:rsidR="00DC4F57" w:rsidRDefault="00DC4F57" w:rsidP="00B46C03">
            <w:pPr>
              <w:rPr>
                <w:rFonts w:ascii="TimesNewRomanMTStd" w:hAnsi="TimesNewRomanMTStd"/>
                <w:color w:val="242021"/>
              </w:rPr>
            </w:pPr>
            <w:r>
              <w:rPr>
                <w:rFonts w:ascii="TimesNewRomanMTStd" w:hAnsi="TimesNewRomanMTStd"/>
                <w:color w:val="242021"/>
              </w:rPr>
              <w:lastRenderedPageBreak/>
              <w:t xml:space="preserve">5.9 </w:t>
            </w:r>
            <w:r w:rsidRPr="00DC4F57">
              <w:rPr>
                <w:rFonts w:ascii="TimesNewRomanMTStd" w:hAnsi="TimesNewRomanMTStd"/>
                <w:color w:val="242021"/>
              </w:rPr>
              <w:t>The use of partial fractions in integration</w:t>
            </w:r>
          </w:p>
          <w:p w14:paraId="79AD517D" w14:textId="0B6B716A" w:rsidR="00627650" w:rsidRDefault="00627650" w:rsidP="00B46C03">
            <w:pPr>
              <w:rPr>
                <w:rFonts w:ascii="TimesNewRomanMTStd" w:hAnsi="TimesNewRomanMTStd"/>
                <w:color w:val="242021"/>
              </w:rPr>
            </w:pPr>
            <w:r>
              <w:rPr>
                <w:rFonts w:ascii="TimesNewRomanMTStd" w:hAnsi="TimesNewRomanMTStd"/>
                <w:color w:val="242021"/>
              </w:rPr>
              <w:t xml:space="preserve">5.10 </w:t>
            </w:r>
            <w:r w:rsidRPr="00627650">
              <w:rPr>
                <w:rFonts w:ascii="TimesNewRomanMTStd" w:hAnsi="TimesNewRomanMTStd"/>
                <w:color w:val="242021"/>
              </w:rPr>
              <w:t>Integration by parts</w:t>
            </w:r>
          </w:p>
          <w:p w14:paraId="33EAAB9A" w14:textId="2C56CCBD" w:rsidR="00E80564" w:rsidRDefault="00E80564" w:rsidP="00B46C03">
            <w:r>
              <w:rPr>
                <w:rFonts w:ascii="TimesNewRomanMTStd" w:hAnsi="TimesNewRomanMTStd"/>
                <w:color w:val="242021"/>
              </w:rPr>
              <w:t xml:space="preserve">5.11 </w:t>
            </w:r>
            <w:r w:rsidRPr="00E80564">
              <w:rPr>
                <w:rFonts w:ascii="TimesNewRomanMTStd" w:hAnsi="TimesNewRomanMTStd"/>
                <w:color w:val="242021"/>
              </w:rPr>
              <w:t>Further integration</w:t>
            </w:r>
          </w:p>
          <w:p w14:paraId="66656391" w14:textId="77777777" w:rsidR="00B46C03" w:rsidRDefault="00B46C03" w:rsidP="00960903"/>
          <w:p w14:paraId="5860CA3E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4232" w:type="dxa"/>
          </w:tcPr>
          <w:p w14:paraId="221F3CDB" w14:textId="5A8BF87C" w:rsidR="000814EC" w:rsidRDefault="000814EC" w:rsidP="00AD2B70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  <w:rPr>
                <w:rStyle w:val="fontstyle01"/>
              </w:rPr>
            </w:pPr>
            <w:r>
              <w:rPr>
                <w:rStyle w:val="fontstyle01"/>
              </w:rPr>
              <w:lastRenderedPageBreak/>
              <w:t>use trigonometrical relationships in</w:t>
            </w:r>
            <w:r w:rsidR="00E96BB2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carrying out integration, e.g. use of</w:t>
            </w:r>
            <w:r w:rsidR="00E96BB2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double-angle formulae to integrate</w:t>
            </w:r>
          </w:p>
          <w:p w14:paraId="36F43DDA" w14:textId="741B5860" w:rsidR="00581383" w:rsidRPr="00E96BB2" w:rsidRDefault="00C0602D" w:rsidP="00581383">
            <w:pPr>
              <w:rPr>
                <w:rFonts w:eastAsiaTheme="minorEastAsia"/>
                <w:color w:val="000000"/>
                <w:sz w:val="20"/>
                <w:szCs w:val="20"/>
              </w:rPr>
            </w:pPr>
            <m:oMath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/>
                </w:rPr>
                <m:t>(2x)</m:t>
              </m:r>
            </m:oMath>
            <w:r w:rsidR="000814EC">
              <w:rPr>
                <w:rStyle w:val="fontstyle01"/>
                <w:rFonts w:asciiTheme="minorHAnsi" w:eastAsiaTheme="minorEastAsia" w:hAnsiTheme="minorHAnsi"/>
              </w:rPr>
              <w:t xml:space="preserve">   </w:t>
            </w:r>
            <m:oMath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/>
                </w:rPr>
                <m:t xml:space="preserve">x </m:t>
              </m:r>
            </m:oMath>
            <w:r w:rsidR="00581383">
              <w:rPr>
                <w:rStyle w:val="fontstyle01"/>
              </w:rPr>
              <w:t>integrate rational functions by means of decomposition into partial</w:t>
            </w:r>
            <w:r w:rsidR="00581383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 w:rsidR="00581383">
              <w:rPr>
                <w:rStyle w:val="fontstyle01"/>
              </w:rPr>
              <w:t>fractions; restricted to types of</w:t>
            </w:r>
            <w:r w:rsidR="00E96BB2">
              <w:rPr>
                <w:rStyle w:val="fontstyle01"/>
              </w:rPr>
              <w:t xml:space="preserve"> </w:t>
            </w:r>
            <w:r w:rsidR="00581383">
              <w:rPr>
                <w:rStyle w:val="fontstyle01"/>
              </w:rPr>
              <w:t>partial fractions as specified in</w:t>
            </w:r>
            <w:r w:rsidR="00E96BB2">
              <w:rPr>
                <w:rStyle w:val="fontstyle01"/>
              </w:rPr>
              <w:t xml:space="preserve"> </w:t>
            </w:r>
            <w:r w:rsidR="00581383">
              <w:rPr>
                <w:rStyle w:val="fontstyle01"/>
              </w:rPr>
              <w:t>topic 3.1 above</w:t>
            </w:r>
          </w:p>
          <w:p w14:paraId="5E566992" w14:textId="7FDDBC4A" w:rsidR="009E06D4" w:rsidRPr="00E96BB2" w:rsidRDefault="00770773" w:rsidP="009E06D4">
            <w:pPr>
              <w:rPr>
                <w:rFonts w:ascii="ArialMT" w:eastAsiaTheme="minorEastAsia" w:hAnsi="ArialMT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fontstyle01"/>
              </w:rPr>
              <w:t>recognise</w:t>
            </w:r>
            <w:proofErr w:type="spellEnd"/>
            <w:r>
              <w:rPr>
                <w:rStyle w:val="fontstyle01"/>
              </w:rPr>
              <w:t xml:space="preserve"> an integrand of the form</w:t>
            </w:r>
            <w:r>
              <w:rPr>
                <w:rFonts w:ascii="ArialMT" w:hAnsi="ArialMT"/>
                <w:color w:val="000000"/>
                <w:sz w:val="20"/>
                <w:szCs w:val="20"/>
              </w:rPr>
              <w:br/>
            </w: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(x)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f(x)</m:t>
                    </m:r>
                  </m:den>
                </m:f>
                <m:r>
                  <m:rPr>
                    <m:sty m:val="p"/>
                  </m:rPr>
                  <w:rPr>
                    <w:rFonts w:ascii="SymbolMT" w:hAnsi="SymbolMT"/>
                    <w:color w:val="000000"/>
                    <w:sz w:val="20"/>
                    <w:szCs w:val="20"/>
                  </w:rPr>
                  <w:br/>
                </m:r>
              </m:oMath>
            </m:oMathPara>
            <w:r>
              <w:rPr>
                <w:rStyle w:val="fontstyle01"/>
              </w:rPr>
              <w:t>and integrate such</w:t>
            </w:r>
            <w:r w:rsidR="00E96BB2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 xml:space="preserve">functions, e.g. integration of </w:t>
            </w:r>
            <m:oMath>
              <m:f>
                <m:fPr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Style w:val="fontstyle01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Style w:val="fontstyle01"/>
                      <w:rFonts w:ascii="Cambria Math" w:hAnsi="Cambria Math"/>
                    </w:rPr>
                    <m:t>+1</m:t>
                  </m:r>
                </m:den>
              </m:f>
              <m:r>
                <w:rPr>
                  <w:rStyle w:val="fontstyle01"/>
                  <w:rFonts w:ascii="Cambria Math" w:hAnsi="Cambria Math"/>
                </w:rPr>
                <m:t xml:space="preserve">;tanx  </m:t>
              </m:r>
            </m:oMath>
            <w:r w:rsidR="009E06D4">
              <w:rPr>
                <w:rStyle w:val="fontstyle01"/>
              </w:rPr>
              <w:t>recognise when an integrand can</w:t>
            </w:r>
            <w:r w:rsidR="00E96BB2">
              <w:rPr>
                <w:rStyle w:val="fontstyle01"/>
              </w:rPr>
              <w:t xml:space="preserve"> </w:t>
            </w:r>
            <w:r w:rsidR="009E06D4">
              <w:rPr>
                <w:rStyle w:val="fontstyle01"/>
              </w:rPr>
              <w:t>usefully be regarded as a product,</w:t>
            </w:r>
            <w:r w:rsidR="009E06D4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 w:rsidR="009E06D4">
              <w:rPr>
                <w:rStyle w:val="fontstyle01"/>
              </w:rPr>
              <w:t>and use integration by parts, e.g.</w:t>
            </w:r>
            <w:r w:rsidR="009E06D4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 w:rsidR="009E06D4">
              <w:rPr>
                <w:rStyle w:val="fontstyle01"/>
              </w:rPr>
              <w:t xml:space="preserve">integration of </w:t>
            </w:r>
            <m:oMath>
              <m:r>
                <w:rPr>
                  <w:rStyle w:val="fontstyle01"/>
                  <w:rFonts w:ascii="Cambria Math" w:hAnsi="Cambria Math"/>
                </w:rPr>
                <m:t>x</m:t>
              </m:r>
              <m:func>
                <m:funcPr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Style w:val="fontstyle01"/>
                      <w:rFonts w:ascii="Cambria Math" w:hAnsi="Cambria Math"/>
                    </w:rPr>
                    <m:t>2x;</m:t>
                  </m:r>
                  <m:sSup>
                    <m:sSupPr>
                      <m:ctrlPr>
                        <w:rPr>
                          <w:rStyle w:val="fontstyle01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 xml:space="preserve"> x</m:t>
                      </m:r>
                    </m:e>
                    <m:sup>
                      <m:r>
                        <w:rPr>
                          <w:rStyle w:val="fontstyle01"/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Style w:val="fontstyle01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fontstyle01"/>
                          <w:rFonts w:ascii="Cambria Math" w:hAnsi="Cambria Math"/>
                        </w:rPr>
                        <m:t>-x</m:t>
                      </m:r>
                    </m:sup>
                  </m:sSup>
                  <m:r>
                    <w:rPr>
                      <w:rStyle w:val="fontstyle01"/>
                      <w:rFonts w:ascii="Cambria Math" w:hAnsi="Cambria Math"/>
                    </w:rPr>
                    <m:t>;  lnx;  x</m:t>
                  </m:r>
                  <m:func>
                    <m:funcPr>
                      <m:ctrlPr>
                        <w:rPr>
                          <w:rStyle w:val="fontstyle01"/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fontstyle01"/>
                              <w:rFonts w:ascii="Cambria Math" w:hAnsi="Cambria Math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</m:oMath>
          </w:p>
          <w:p w14:paraId="09B11B83" w14:textId="77777777" w:rsidR="009E06D4" w:rsidRDefault="00770773" w:rsidP="00770773">
            <w:r>
              <w:rPr>
                <w:rFonts w:ascii="ArialMT" w:hAnsi="ArialMT"/>
                <w:color w:val="000000"/>
                <w:sz w:val="12"/>
                <w:szCs w:val="12"/>
              </w:rPr>
              <w:br/>
            </w:r>
          </w:p>
          <w:p w14:paraId="0AF34209" w14:textId="6EC5CD34" w:rsidR="009E06D4" w:rsidRDefault="009E06D4" w:rsidP="00AD2B70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</w:pPr>
            <w:r>
              <w:rPr>
                <w:rStyle w:val="fontstyle01"/>
              </w:rPr>
              <w:t>use a given substitution to simplify</w:t>
            </w:r>
            <w:r w:rsidRPr="00AD2B70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and evaluate either a definite or an</w:t>
            </w:r>
            <w:r w:rsidRPr="00AD2B70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indefinite integral, e.g. to integrate</w:t>
            </w:r>
            <w:r w:rsidRPr="00AD2B70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m:oMath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Style w:val="fontstyle01"/>
              </w:rPr>
              <w:t>2</w:t>
            </w:r>
            <w:r>
              <w:rPr>
                <w:rStyle w:val="fontstyle21"/>
              </w:rPr>
              <w:t xml:space="preserve">x </w:t>
            </w:r>
            <w:r>
              <w:rPr>
                <w:rStyle w:val="fontstyle01"/>
              </w:rPr>
              <w:t xml:space="preserve">cos </w:t>
            </w:r>
            <w:r>
              <w:rPr>
                <w:rStyle w:val="fontstyle21"/>
              </w:rPr>
              <w:t xml:space="preserve">x </w:t>
            </w:r>
            <w:r>
              <w:rPr>
                <w:rStyle w:val="fontstyle01"/>
              </w:rPr>
              <w:t xml:space="preserve">using the substitution; </w:t>
            </w:r>
            <m:oMath>
              <m:r>
                <w:rPr>
                  <w:rStyle w:val="fontstyle01"/>
                  <w:rFonts w:ascii="Cambria Math" w:hAnsi="Cambria Math"/>
                </w:rPr>
                <m:t>u=sinx</m:t>
              </m:r>
            </m:oMath>
          </w:p>
          <w:p w14:paraId="3399FF53" w14:textId="0A9ED07E" w:rsidR="00770773" w:rsidRDefault="00770773" w:rsidP="00770773"/>
          <w:p w14:paraId="38A57126" w14:textId="5B9093AB" w:rsidR="00581383" w:rsidRDefault="00581383" w:rsidP="00581383"/>
          <w:p w14:paraId="5A6F85B1" w14:textId="77777777" w:rsidR="00581383" w:rsidRDefault="00581383" w:rsidP="000814EC"/>
          <w:p w14:paraId="143B8A1D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</w:tr>
      <w:tr w:rsidR="001323B2" w:rsidRPr="00F87350" w14:paraId="1F9EEF16" w14:textId="77777777" w:rsidTr="00F579C3">
        <w:tc>
          <w:tcPr>
            <w:tcW w:w="1799" w:type="dxa"/>
            <w:vMerge w:val="restart"/>
          </w:tcPr>
          <w:p w14:paraId="44E7636D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  <w:p w14:paraId="7BDE2D8D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  <w:p w14:paraId="15867C14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F87350">
              <w:rPr>
                <w:sz w:val="24"/>
                <w:szCs w:val="24"/>
              </w:rPr>
              <w:t>NOVEMBER.</w:t>
            </w:r>
          </w:p>
        </w:tc>
        <w:tc>
          <w:tcPr>
            <w:tcW w:w="1800" w:type="dxa"/>
            <w:shd w:val="clear" w:color="auto" w:fill="AEAAAA" w:themeFill="background2" w:themeFillShade="BF"/>
          </w:tcPr>
          <w:p w14:paraId="6352B67F" w14:textId="77777777" w:rsidR="001323B2" w:rsidRDefault="001323B2" w:rsidP="00F579C3">
            <w:pPr>
              <w:spacing w:line="36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Week 8</w:t>
            </w:r>
          </w:p>
          <w:p w14:paraId="77301EEB" w14:textId="77777777" w:rsidR="001323B2" w:rsidRPr="00520236" w:rsidRDefault="001323B2" w:rsidP="00F579C3">
            <w:pPr>
              <w:spacing w:line="36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28-01</w:t>
            </w:r>
          </w:p>
        </w:tc>
        <w:tc>
          <w:tcPr>
            <w:tcW w:w="10801" w:type="dxa"/>
            <w:gridSpan w:val="2"/>
            <w:shd w:val="clear" w:color="auto" w:fill="AEAAAA" w:themeFill="background2" w:themeFillShade="BF"/>
          </w:tcPr>
          <w:p w14:paraId="0C1F1616" w14:textId="77777777" w:rsidR="001323B2" w:rsidRPr="00520236" w:rsidRDefault="001323B2" w:rsidP="00F579C3">
            <w:pPr>
              <w:spacing w:line="36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520236">
              <w:rPr>
                <w:b/>
                <w:bCs/>
                <w:sz w:val="24"/>
                <w:szCs w:val="24"/>
              </w:rPr>
              <w:t>MID-TERM BREAK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1323B2" w:rsidRPr="00F87350" w14:paraId="70132B4E" w14:textId="77777777" w:rsidTr="00F579C3">
        <w:tc>
          <w:tcPr>
            <w:tcW w:w="1799" w:type="dxa"/>
            <w:vMerge/>
          </w:tcPr>
          <w:p w14:paraId="2F46CF19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4A83BD16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F87350">
              <w:rPr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9</w:t>
            </w:r>
          </w:p>
          <w:p w14:paraId="5E3806F5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04-08</w:t>
            </w:r>
          </w:p>
          <w:p w14:paraId="12B90FA9" w14:textId="77777777" w:rsidR="00E93B6F" w:rsidRDefault="00E93B6F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(7 periods)</w:t>
            </w:r>
          </w:p>
          <w:p w14:paraId="21FD0948" w14:textId="77777777" w:rsidR="00E93B6F" w:rsidRDefault="00E93B6F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  <w:p w14:paraId="3AF9C803" w14:textId="609A7EBD" w:rsidR="00E93B6F" w:rsidRPr="00F87350" w:rsidRDefault="00E93B6F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6569" w:type="dxa"/>
          </w:tcPr>
          <w:p w14:paraId="6236A6FE" w14:textId="0B96F44F" w:rsidR="00960903" w:rsidRDefault="00960903" w:rsidP="001F5DA1">
            <w:pPr>
              <w:pStyle w:val="Paragraphedeliste"/>
              <w:numPr>
                <w:ilvl w:val="0"/>
                <w:numId w:val="9"/>
              </w:numPr>
              <w:spacing w:after="0" w:line="240" w:lineRule="auto"/>
              <w:rPr>
                <w:rStyle w:val="fontstyle01"/>
              </w:rPr>
            </w:pPr>
            <w:r>
              <w:rPr>
                <w:rStyle w:val="fontstyle01"/>
              </w:rPr>
              <w:t>Numerical solution of equations</w:t>
            </w:r>
          </w:p>
          <w:p w14:paraId="4311592D" w14:textId="6D08D203" w:rsidR="001F5DA1" w:rsidRPr="004E2A27" w:rsidRDefault="001F5DA1" w:rsidP="004E2A27">
            <w:pPr>
              <w:pStyle w:val="Paragraphedeliste"/>
              <w:numPr>
                <w:ilvl w:val="1"/>
                <w:numId w:val="9"/>
              </w:numPr>
              <w:spacing w:after="0" w:line="240" w:lineRule="auto"/>
              <w:rPr>
                <w:rFonts w:ascii="TimesNewRomanMTStd" w:hAnsi="TimesNewRomanMTStd"/>
                <w:color w:val="242021"/>
              </w:rPr>
            </w:pPr>
            <w:r w:rsidRPr="004E2A27">
              <w:rPr>
                <w:rFonts w:ascii="TimesNewRomanMTStd" w:hAnsi="TimesNewRomanMTStd"/>
                <w:color w:val="242021"/>
              </w:rPr>
              <w:t>Finding a starting point</w:t>
            </w:r>
          </w:p>
          <w:p w14:paraId="50C461D1" w14:textId="77777777" w:rsidR="004E2A27" w:rsidRDefault="004E2A27" w:rsidP="004E2A27">
            <w:pPr>
              <w:ind w:left="720"/>
            </w:pPr>
            <w:r w:rsidRPr="004E2A27">
              <w:rPr>
                <w:rFonts w:ascii="TimesNewRomanMTStd" w:hAnsi="TimesNewRomanMTStd"/>
                <w:color w:val="242021"/>
              </w:rPr>
              <w:t>6.2 Improving your solution</w:t>
            </w:r>
            <w:r>
              <w:t xml:space="preserve"> </w:t>
            </w:r>
          </w:p>
          <w:p w14:paraId="22A9F42B" w14:textId="1AA89763" w:rsidR="004E2A27" w:rsidRDefault="004E2A27" w:rsidP="004E2A27">
            <w:pPr>
              <w:ind w:left="720"/>
            </w:pPr>
            <w:r w:rsidRPr="004E2A27">
              <w:rPr>
                <w:rFonts w:ascii="TimesNewRomanMTStd" w:hAnsi="TimesNewRomanMTStd"/>
                <w:color w:val="242021"/>
              </w:rPr>
              <w:t>6.3 Using iterative processes to solve problems involving other areas of mathematics</w:t>
            </w:r>
          </w:p>
          <w:p w14:paraId="1B7AFED2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4232" w:type="dxa"/>
          </w:tcPr>
          <w:p w14:paraId="78514BF4" w14:textId="0A1DBD81" w:rsidR="00635E7F" w:rsidRDefault="00733B24" w:rsidP="00964759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  <w:rPr>
                <w:rStyle w:val="fontstyle01"/>
              </w:rPr>
            </w:pPr>
            <w:r>
              <w:rPr>
                <w:rStyle w:val="fontstyle01"/>
              </w:rPr>
              <w:t>locate approximately a root of an</w:t>
            </w:r>
            <w:r w:rsidR="00635E7F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equation, by means of graphical</w:t>
            </w:r>
            <w:r w:rsidR="00635E7F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considerations and/or searching for</w:t>
            </w:r>
            <w:r w:rsidR="00635E7F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a sign change, e.g. finding a pair of</w:t>
            </w:r>
            <w:r w:rsidR="00635E7F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consecutive integers between</w:t>
            </w:r>
            <w:r w:rsidRPr="00964759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which a root lies.</w:t>
            </w:r>
            <w:r w:rsidR="00635E7F">
              <w:rPr>
                <w:rStyle w:val="fontstyle01"/>
              </w:rPr>
              <w:t xml:space="preserve"> </w:t>
            </w:r>
          </w:p>
          <w:p w14:paraId="34332491" w14:textId="6526227A" w:rsidR="004A6507" w:rsidRDefault="004A6507" w:rsidP="00964759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</w:pPr>
            <w:r>
              <w:rPr>
                <w:rStyle w:val="fontstyle01"/>
              </w:rPr>
              <w:t>understand the idea of, and use the</w:t>
            </w:r>
            <w:r w:rsidRPr="00964759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notation for, a sequence of</w:t>
            </w:r>
            <w:r w:rsidR="00635E7F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approximations which converges to</w:t>
            </w:r>
            <w:r w:rsidR="00964759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a root of an equation</w:t>
            </w:r>
          </w:p>
          <w:p w14:paraId="19D49754" w14:textId="78397C21" w:rsidR="001B0EE7" w:rsidRDefault="001B0EE7" w:rsidP="00964759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  <w:rPr>
                <w:rStyle w:val="fontstyle01"/>
              </w:rPr>
            </w:pPr>
            <w:r>
              <w:rPr>
                <w:rStyle w:val="fontstyle01"/>
              </w:rPr>
              <w:lastRenderedPageBreak/>
              <w:t>understand the idea of, and use the</w:t>
            </w:r>
            <w:r w:rsidR="00964759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notation for, a sequence of</w:t>
            </w:r>
            <w:r w:rsidR="00964759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approximations which converges to</w:t>
            </w:r>
            <w:r w:rsidR="00964759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a root of an equation</w:t>
            </w:r>
            <w:r w:rsidR="00964759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given rearrangement of an</w:t>
            </w:r>
            <w:r w:rsidR="00964759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equation, to determine a root to a</w:t>
            </w:r>
            <w:r w:rsidR="00964759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prescribed degree of accuracy;</w:t>
            </w:r>
            <w:r w:rsidRPr="00964759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knowledge of the condition for</w:t>
            </w:r>
            <w:r w:rsidR="00964759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convergence is not included, but an</w:t>
            </w:r>
            <w:r w:rsidR="00964759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understanding that an iteration may</w:t>
            </w:r>
            <w:r w:rsidR="00964759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fail to converge is expected</w:t>
            </w:r>
          </w:p>
          <w:p w14:paraId="588E8F10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</w:tr>
      <w:tr w:rsidR="001323B2" w:rsidRPr="00F87350" w14:paraId="7DAC1B6A" w14:textId="77777777" w:rsidTr="00F579C3">
        <w:tc>
          <w:tcPr>
            <w:tcW w:w="1799" w:type="dxa"/>
            <w:vMerge/>
          </w:tcPr>
          <w:p w14:paraId="2A714F04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57F113B5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F87350">
              <w:rPr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10</w:t>
            </w:r>
          </w:p>
          <w:p w14:paraId="25953223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11-15</w:t>
            </w:r>
          </w:p>
          <w:p w14:paraId="568DFCFD" w14:textId="67B135BD" w:rsidR="00E93B6F" w:rsidRPr="00F87350" w:rsidRDefault="00E93B6F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(7 periods)</w:t>
            </w:r>
          </w:p>
        </w:tc>
        <w:tc>
          <w:tcPr>
            <w:tcW w:w="6569" w:type="dxa"/>
          </w:tcPr>
          <w:p w14:paraId="59E629FE" w14:textId="4D2DF886" w:rsidR="00960903" w:rsidRDefault="00960903" w:rsidP="00D609E3">
            <w:pPr>
              <w:pStyle w:val="Paragraphedeliste"/>
              <w:numPr>
                <w:ilvl w:val="0"/>
                <w:numId w:val="9"/>
              </w:numPr>
              <w:spacing w:after="0" w:line="240" w:lineRule="auto"/>
              <w:rPr>
                <w:rStyle w:val="fontstyle01"/>
              </w:rPr>
            </w:pPr>
            <w:r>
              <w:rPr>
                <w:rStyle w:val="fontstyle01"/>
              </w:rPr>
              <w:t>Vectors</w:t>
            </w:r>
          </w:p>
          <w:p w14:paraId="10920747" w14:textId="3878A3A4" w:rsidR="00D609E3" w:rsidRDefault="002534ED" w:rsidP="002534ED">
            <w:pPr>
              <w:rPr>
                <w:rFonts w:ascii="TimesNewRomanMTStd" w:hAnsi="TimesNewRomanMTStd"/>
                <w:color w:val="242021"/>
              </w:rPr>
            </w:pPr>
            <w:r>
              <w:rPr>
                <w:rFonts w:ascii="TimesNewRomanMTStd" w:hAnsi="TimesNewRomanMTStd"/>
                <w:color w:val="242021"/>
              </w:rPr>
              <w:t xml:space="preserve">7.1 </w:t>
            </w:r>
            <w:r w:rsidRPr="002534ED">
              <w:rPr>
                <w:rFonts w:ascii="TimesNewRomanMTStd" w:hAnsi="TimesNewRomanMTStd"/>
                <w:color w:val="242021"/>
              </w:rPr>
              <w:t>Displacement or translation vectors</w:t>
            </w:r>
          </w:p>
          <w:p w14:paraId="7342D67D" w14:textId="49C69231" w:rsidR="002534ED" w:rsidRDefault="002534ED" w:rsidP="002534ED">
            <w:pPr>
              <w:rPr>
                <w:rFonts w:ascii="TimesNewRomanMTStd" w:hAnsi="TimesNewRomanMTStd"/>
                <w:color w:val="242021"/>
              </w:rPr>
            </w:pPr>
            <w:r>
              <w:rPr>
                <w:rFonts w:ascii="TimesNewRomanMTStd" w:hAnsi="TimesNewRomanMTStd"/>
                <w:color w:val="242021"/>
              </w:rPr>
              <w:t xml:space="preserve">7.2 </w:t>
            </w:r>
            <w:r w:rsidRPr="002534ED">
              <w:rPr>
                <w:rFonts w:ascii="TimesNewRomanMTStd" w:hAnsi="TimesNewRomanMTStd"/>
                <w:color w:val="242021"/>
              </w:rPr>
              <w:t>Position vectors</w:t>
            </w:r>
          </w:p>
          <w:p w14:paraId="61E3495A" w14:textId="08406101" w:rsidR="00CB5CD3" w:rsidRDefault="00CB5CD3" w:rsidP="002534ED">
            <w:pPr>
              <w:rPr>
                <w:rFonts w:ascii="TimesNewRomanMTStd" w:hAnsi="TimesNewRomanMTStd"/>
                <w:color w:val="242021"/>
              </w:rPr>
            </w:pPr>
            <w:r>
              <w:rPr>
                <w:rFonts w:ascii="TimesNewRomanMTStd" w:hAnsi="TimesNewRomanMTStd"/>
                <w:color w:val="242021"/>
              </w:rPr>
              <w:t>7.3 Vector operations</w:t>
            </w:r>
          </w:p>
          <w:p w14:paraId="28D6187D" w14:textId="3DCDCDF7" w:rsidR="00CB5CD3" w:rsidRDefault="00CB5CD3" w:rsidP="002534ED">
            <w:pPr>
              <w:rPr>
                <w:rFonts w:ascii="TimesNewRomanMTStd" w:hAnsi="TimesNewRomanMTStd"/>
                <w:color w:val="242021"/>
              </w:rPr>
            </w:pPr>
            <w:r>
              <w:rPr>
                <w:rFonts w:ascii="TimesNewRomanMTStd" w:hAnsi="TimesNewRomanMTStd"/>
                <w:color w:val="242021"/>
              </w:rPr>
              <w:t>7.4 Vector Geometry</w:t>
            </w:r>
          </w:p>
          <w:p w14:paraId="565089BD" w14:textId="77777777" w:rsidR="002534ED" w:rsidRDefault="002534ED" w:rsidP="002534ED">
            <w:pPr>
              <w:ind w:left="720"/>
            </w:pPr>
          </w:p>
          <w:p w14:paraId="202F67E1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4232" w:type="dxa"/>
          </w:tcPr>
          <w:p w14:paraId="395E48E4" w14:textId="1C7877E0" w:rsidR="001B0EE7" w:rsidRDefault="001B0EE7" w:rsidP="008572F2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</w:pPr>
            <w:r>
              <w:rPr>
                <w:rStyle w:val="fontstyle01"/>
              </w:rPr>
              <w:t>use standard notations for vectors,</w:t>
            </w:r>
            <w:r w:rsidRPr="008572F2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Style w:val="fontstyle01"/>
              </w:rPr>
              <w:t>i.e</w:t>
            </w:r>
            <w:proofErr w:type="spellEnd"/>
            <w:r>
              <w:rPr>
                <w:rStyle w:val="fontstyle01"/>
              </w:rPr>
              <w:t xml:space="preserve"> </w:t>
            </w:r>
          </w:p>
          <w:p w14:paraId="1F1906C1" w14:textId="23F6D50C" w:rsidR="001B0EE7" w:rsidRPr="006E7386" w:rsidRDefault="00C0602D" w:rsidP="001B0EE7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;Xi+Yj;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;Xi+Yj+Zk</m:t>
                </m:r>
              </m:oMath>
            </m:oMathPara>
          </w:p>
          <w:p w14:paraId="4F57E089" w14:textId="5D478474" w:rsidR="006E7386" w:rsidRPr="00BA4964" w:rsidRDefault="00C0602D" w:rsidP="001B0EE7">
            <w:pPr>
              <w:rPr>
                <w:rFonts w:eastAsiaTheme="minorEastAsia"/>
                <w:b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</m:acc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  <w:p w14:paraId="7DB0B120" w14:textId="4F1398A8" w:rsidR="00BA4964" w:rsidRDefault="00BA4964" w:rsidP="008572F2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  <w:rPr>
                <w:rStyle w:val="fontstyle01"/>
              </w:rPr>
            </w:pPr>
            <w:r>
              <w:rPr>
                <w:rStyle w:val="fontstyle01"/>
              </w:rPr>
              <w:t>carry out addition and subtraction</w:t>
            </w:r>
            <w:r w:rsidR="00964759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of vectors and multiplication of a</w:t>
            </w:r>
            <w:r w:rsidR="00964759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vector by a scalar, and interpret</w:t>
            </w:r>
            <w:r w:rsidR="00964759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these operations in geometrical</w:t>
            </w:r>
            <w:r w:rsidRPr="008572F2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terms,</w:t>
            </w:r>
            <w:r w:rsidR="00964759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e.g. ‘</w:t>
            </w:r>
            <w:r>
              <w:rPr>
                <w:rStyle w:val="fontstyle21"/>
              </w:rPr>
              <w:t xml:space="preserve">OABC </w:t>
            </w:r>
            <w:r>
              <w:rPr>
                <w:rStyle w:val="fontstyle01"/>
              </w:rPr>
              <w:t>is a parallelogram’ is</w:t>
            </w:r>
            <w:r w:rsidR="00CB5CD3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equivalent to</w:t>
            </w:r>
            <w:r>
              <w:rPr>
                <w:rStyle w:val="fontstyle21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Style w:val="fontstyle21"/>
                      <w:rFonts w:ascii="Cambria Math" w:hAnsi="Cambria Math"/>
                      <w:i w:val="0"/>
                      <w:iCs w:val="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Style w:val="fontstyle21"/>
                      <w:rFonts w:ascii="Cambria Math" w:hAnsi="Cambria Math"/>
                    </w:rPr>
                    <m:t>OB</m:t>
                  </m:r>
                </m:e>
              </m:acc>
            </m:oMath>
            <w:r w:rsidR="00BC7C83" w:rsidRPr="008572F2">
              <w:rPr>
                <w:rStyle w:val="fontstyle21"/>
                <w:rFonts w:eastAsiaTheme="minorEastAsia"/>
              </w:rPr>
              <w:t xml:space="preserve"> </w:t>
            </w:r>
            <m:oMath>
              <m:r>
                <m:rPr>
                  <m:sty m:val="p"/>
                </m:rPr>
                <w:rPr>
                  <w:rStyle w:val="fontstyle21"/>
                  <w:rFonts w:ascii="Cambria Math" w:eastAsiaTheme="minorEastAsia" w:hAnsi="Cambria Math"/>
                </w:rPr>
                <m:t>=</m:t>
              </m:r>
            </m:oMath>
            <w:r w:rsidR="00BC7C83">
              <w:rPr>
                <w:rStyle w:val="fontstyle21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Style w:val="fontstyle21"/>
                      <w:rFonts w:ascii="Cambria Math" w:hAnsi="Cambria Math"/>
                      <w:i w:val="0"/>
                      <w:iCs w:val="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Style w:val="fontstyle21"/>
                      <w:rFonts w:ascii="Cambria Math" w:hAnsi="Cambria Math"/>
                    </w:rPr>
                    <m:t>OA</m:t>
                  </m:r>
                </m:e>
              </m:acc>
              <m:r>
                <m:rPr>
                  <m:sty m:val="p"/>
                </m:rPr>
                <w:rPr>
                  <w:rStyle w:val="fontstyle21"/>
                  <w:rFonts w:ascii="Cambria Math" w:hAnsi="Cambria Math"/>
                </w:rPr>
                <m:t xml:space="preserve">+ </m:t>
              </m:r>
              <m:acc>
                <m:accPr>
                  <m:chr m:val="⃗"/>
                  <m:ctrlPr>
                    <w:rPr>
                      <w:rStyle w:val="fontstyle21"/>
                      <w:rFonts w:ascii="Cambria Math" w:hAnsi="Cambria Math"/>
                      <w:i w:val="0"/>
                      <w:iCs w:val="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Style w:val="fontstyle21"/>
                      <w:rFonts w:ascii="Cambria Math" w:hAnsi="Cambria Math"/>
                    </w:rPr>
                    <m:t>OC</m:t>
                  </m:r>
                </m:e>
              </m:acc>
              <m:r>
                <m:rPr>
                  <m:sty m:val="p"/>
                </m:rPr>
                <w:rPr>
                  <w:rStyle w:val="fontstyle21"/>
                  <w:rFonts w:ascii="Cambria Math" w:hAnsi="Cambria Math"/>
                </w:rPr>
                <m:t xml:space="preserve"> </m:t>
              </m:r>
            </m:oMath>
            <w:r>
              <w:rPr>
                <w:rStyle w:val="fontstyle01"/>
              </w:rPr>
              <w:t>the general form of the ratio</w:t>
            </w:r>
            <w:r w:rsidR="00964759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theorem is not included, but</w:t>
            </w:r>
            <w:r w:rsidR="00A856AB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understanding that the mid-point of</w:t>
            </w:r>
            <w:r w:rsidR="00A856AB">
              <w:rPr>
                <w:rStyle w:val="fontstyle01"/>
              </w:rPr>
              <w:t xml:space="preserve"> </w:t>
            </w:r>
            <w:r>
              <w:rPr>
                <w:rStyle w:val="fontstyle21"/>
              </w:rPr>
              <w:t xml:space="preserve">AB </w:t>
            </w:r>
            <w:r>
              <w:rPr>
                <w:rStyle w:val="fontstyle01"/>
              </w:rPr>
              <w:t xml:space="preserve">has position vector </w:t>
            </w:r>
            <m:oMath>
              <m:f>
                <m:fPr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Style w:val="fontstyle01"/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ntstyle21"/>
                      <w:rFonts w:ascii="Cambria Math" w:hAnsi="Cambria Math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Style w:val="fontstyle21"/>
                          <w:rFonts w:ascii="Cambria Math" w:hAnsi="Cambria Math"/>
                          <w:i w:val="0"/>
                          <w:iCs w:val="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Style w:val="fontstyle21"/>
                          <w:rFonts w:ascii="Cambria Math" w:hAnsi="Cambria Math"/>
                        </w:rPr>
                        <m:t>OA</m:t>
                      </m:r>
                    </m:e>
                  </m:acc>
                  <m:r>
                    <m:rPr>
                      <m:sty m:val="p"/>
                    </m:rPr>
                    <w:rPr>
                      <w:rStyle w:val="fontstyle21"/>
                      <w:rFonts w:ascii="Cambria Math" w:hAnsi="Cambria Math"/>
                    </w:rPr>
                    <m:t xml:space="preserve">+ </m:t>
                  </m:r>
                  <m:acc>
                    <m:accPr>
                      <m:chr m:val="⃗"/>
                      <m:ctrlPr>
                        <w:rPr>
                          <w:rStyle w:val="fontstyle21"/>
                          <w:rFonts w:ascii="Cambria Math" w:hAnsi="Cambria Math"/>
                          <w:i w:val="0"/>
                          <w:iCs w:val="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Style w:val="fontstyle21"/>
                          <w:rFonts w:ascii="Cambria Math" w:hAnsi="Cambria Math"/>
                        </w:rPr>
                        <m:t>OB</m:t>
                      </m:r>
                    </m:e>
                  </m:acc>
                  <m:ctrlPr>
                    <w:rPr>
                      <w:rStyle w:val="fontstyle21"/>
                      <w:rFonts w:ascii="Cambria Math" w:hAnsi="Cambria Math"/>
                      <w:i w:val="0"/>
                      <w:iCs w:val="0"/>
                    </w:rPr>
                  </m:ctrlPr>
                </m:e>
              </m:d>
            </m:oMath>
            <w:r>
              <w:rPr>
                <w:rStyle w:val="fontstyle01"/>
              </w:rPr>
              <w:t>is expected</w:t>
            </w:r>
            <w:r w:rsidR="003522E2">
              <w:rPr>
                <w:rStyle w:val="fontstyle01"/>
              </w:rPr>
              <w:t>.</w:t>
            </w:r>
          </w:p>
          <w:p w14:paraId="55B0E0C7" w14:textId="77777777" w:rsidR="001323B2" w:rsidRPr="00F87350" w:rsidRDefault="001323B2" w:rsidP="00964759">
            <w:pPr>
              <w:rPr>
                <w:sz w:val="24"/>
                <w:szCs w:val="24"/>
              </w:rPr>
            </w:pPr>
          </w:p>
        </w:tc>
      </w:tr>
      <w:tr w:rsidR="001323B2" w:rsidRPr="00F87350" w14:paraId="42F385AF" w14:textId="77777777" w:rsidTr="00F579C3">
        <w:tc>
          <w:tcPr>
            <w:tcW w:w="1799" w:type="dxa"/>
            <w:vMerge/>
          </w:tcPr>
          <w:p w14:paraId="4EA4ABA4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1E598F6B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F87350">
              <w:rPr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11</w:t>
            </w:r>
          </w:p>
          <w:p w14:paraId="630DE910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18-22</w:t>
            </w:r>
          </w:p>
          <w:p w14:paraId="6CDFB15E" w14:textId="27B2E5B4" w:rsidR="00E93B6F" w:rsidRPr="00F87350" w:rsidRDefault="00E93B6F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(7 periods)</w:t>
            </w:r>
          </w:p>
        </w:tc>
        <w:tc>
          <w:tcPr>
            <w:tcW w:w="6569" w:type="dxa"/>
          </w:tcPr>
          <w:p w14:paraId="27FA584B" w14:textId="3E7EDA77" w:rsidR="00E93B6F" w:rsidRDefault="00E93B6F" w:rsidP="00E93B6F">
            <w:pPr>
              <w:rPr>
                <w:rStyle w:val="fontstyle01"/>
              </w:rPr>
            </w:pPr>
            <w:r>
              <w:rPr>
                <w:rStyle w:val="fontstyle01"/>
              </w:rPr>
              <w:t>Vectors</w:t>
            </w:r>
          </w:p>
          <w:p w14:paraId="63A2EB39" w14:textId="77777777" w:rsidR="00CB5CD3" w:rsidRDefault="00CB5CD3" w:rsidP="00CB5CD3">
            <w:pPr>
              <w:rPr>
                <w:rFonts w:ascii="TimesNewRomanMTStd" w:hAnsi="TimesNewRomanMTStd"/>
                <w:color w:val="242021"/>
              </w:rPr>
            </w:pPr>
            <w:r>
              <w:rPr>
                <w:rFonts w:ascii="TimesNewRomanMTStd" w:hAnsi="TimesNewRomanMTStd"/>
                <w:color w:val="242021"/>
              </w:rPr>
              <w:t xml:space="preserve">7.5 </w:t>
            </w:r>
            <w:r w:rsidRPr="001B2CC6">
              <w:rPr>
                <w:rFonts w:ascii="TimesNewRomanMTStd" w:hAnsi="TimesNewRomanMTStd"/>
                <w:color w:val="242021"/>
              </w:rPr>
              <w:t>The scalar product</w:t>
            </w:r>
          </w:p>
          <w:p w14:paraId="7C26DF6B" w14:textId="77777777" w:rsidR="00CB5CD3" w:rsidRDefault="00CB5CD3" w:rsidP="00CB5CD3">
            <w:pPr>
              <w:rPr>
                <w:rFonts w:ascii="TimesNewRomanMTStd" w:hAnsi="TimesNewRomanMTStd"/>
                <w:color w:val="242021"/>
              </w:rPr>
            </w:pPr>
            <w:r>
              <w:rPr>
                <w:rFonts w:ascii="TimesNewRomanMTStd" w:hAnsi="TimesNewRomanMTStd"/>
                <w:color w:val="242021"/>
              </w:rPr>
              <w:t xml:space="preserve">7.6 </w:t>
            </w:r>
            <w:r w:rsidRPr="00551254">
              <w:rPr>
                <w:rFonts w:ascii="TimesNewRomanMTStd" w:hAnsi="TimesNewRomanMTStd"/>
                <w:color w:val="242021"/>
              </w:rPr>
              <w:t>The vector equation of a line</w:t>
            </w:r>
          </w:p>
          <w:p w14:paraId="7A55F36B" w14:textId="77777777" w:rsidR="00CB5CD3" w:rsidRPr="002534ED" w:rsidRDefault="00CB5CD3" w:rsidP="00CB5CD3">
            <w:pPr>
              <w:rPr>
                <w:rFonts w:ascii="TimesNewRomanMTStd" w:hAnsi="TimesNewRomanMTStd"/>
                <w:color w:val="242021"/>
              </w:rPr>
            </w:pPr>
            <w:r>
              <w:rPr>
                <w:rFonts w:ascii="TimesNewRomanMTStd" w:hAnsi="TimesNewRomanMTStd"/>
                <w:color w:val="242021"/>
              </w:rPr>
              <w:t xml:space="preserve">7.7 </w:t>
            </w:r>
            <w:r w:rsidRPr="00A308D6">
              <w:rPr>
                <w:rFonts w:ascii="TimesNewRomanMTStd" w:hAnsi="TimesNewRomanMTStd"/>
                <w:color w:val="242021"/>
              </w:rPr>
              <w:t>Intersection of two lines</w:t>
            </w:r>
          </w:p>
          <w:p w14:paraId="238FEDCF" w14:textId="77777777" w:rsidR="00CB5CD3" w:rsidRDefault="00CB5CD3" w:rsidP="00E93B6F"/>
          <w:p w14:paraId="5CA45783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4232" w:type="dxa"/>
          </w:tcPr>
          <w:p w14:paraId="4383CF1C" w14:textId="2B70F299" w:rsidR="00AF4708" w:rsidRDefault="00AF4708" w:rsidP="001D0BFD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</w:pPr>
            <w:r>
              <w:rPr>
                <w:rStyle w:val="fontstyle01"/>
              </w:rPr>
              <w:t>calculate the magnitude of a</w:t>
            </w:r>
            <w:r w:rsidR="008572F2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vector, and use unit vectors,</w:t>
            </w:r>
            <w:r w:rsidR="008572F2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displacement vectors and position</w:t>
            </w:r>
            <w:r w:rsidR="008572F2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vectors, in 2 or 3 dimensions</w:t>
            </w:r>
          </w:p>
          <w:p w14:paraId="32AD3559" w14:textId="4CACA1A5" w:rsidR="00AF4708" w:rsidRDefault="00AF4708" w:rsidP="001D0BFD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  <w:rPr>
                <w:rStyle w:val="fontstyle01"/>
              </w:rPr>
            </w:pPr>
            <w:r>
              <w:rPr>
                <w:rStyle w:val="fontstyle01"/>
              </w:rPr>
              <w:t>understand the significance of all</w:t>
            </w:r>
            <w:r w:rsidR="008572F2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the symbols used when the</w:t>
            </w:r>
            <w:r w:rsidR="008572F2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equation of a straight line is</w:t>
            </w:r>
            <w:r w:rsidR="008572F2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 xml:space="preserve">expressed in the form </w:t>
            </w:r>
            <w:r>
              <w:rPr>
                <w:rStyle w:val="fontstyle21"/>
              </w:rPr>
              <w:t xml:space="preserve">r </w:t>
            </w:r>
            <w:r>
              <w:rPr>
                <w:rStyle w:val="fontstyle01"/>
              </w:rPr>
              <w:t xml:space="preserve">= </w:t>
            </w:r>
            <w:r>
              <w:rPr>
                <w:rStyle w:val="fontstyle21"/>
              </w:rPr>
              <w:t xml:space="preserve">a </w:t>
            </w:r>
            <w:r>
              <w:rPr>
                <w:rStyle w:val="fontstyle01"/>
              </w:rPr>
              <w:t xml:space="preserve">+ </w:t>
            </w:r>
            <w:r>
              <w:rPr>
                <w:rStyle w:val="fontstyle31"/>
              </w:rPr>
              <w:t>t</w:t>
            </w:r>
            <w:r>
              <w:rPr>
                <w:rStyle w:val="fontstyle21"/>
              </w:rPr>
              <w:t>b</w:t>
            </w:r>
            <w:r>
              <w:rPr>
                <w:rStyle w:val="fontstyle01"/>
              </w:rPr>
              <w:t>,</w:t>
            </w:r>
            <w:r w:rsidRPr="001D0BFD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and find the equation of a line,</w:t>
            </w:r>
            <w:r w:rsidR="008572F2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 xml:space="preserve">given </w:t>
            </w:r>
            <w:r>
              <w:rPr>
                <w:rStyle w:val="fontstyle01"/>
              </w:rPr>
              <w:lastRenderedPageBreak/>
              <w:t>sufficient information e.g.</w:t>
            </w:r>
            <w:r w:rsidR="008572F2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finding the equation of a line given</w:t>
            </w:r>
            <w:r w:rsidR="008572F2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the position vector of a point on the</w:t>
            </w:r>
            <w:r w:rsidR="008572F2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line and a direction vector, or the</w:t>
            </w:r>
            <w:r w:rsidR="008572F2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position vectors of two points on the line</w:t>
            </w:r>
          </w:p>
          <w:p w14:paraId="39E45872" w14:textId="388C8BF0" w:rsidR="00AF4708" w:rsidRDefault="00AF4708" w:rsidP="001D0BFD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  <w:rPr>
                <w:rStyle w:val="fontstyle01"/>
              </w:rPr>
            </w:pPr>
            <w:r>
              <w:rPr>
                <w:rStyle w:val="fontstyle01"/>
              </w:rPr>
              <w:t>understand the significance of all</w:t>
            </w:r>
            <w:r w:rsidR="008572F2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the symbols used when the</w:t>
            </w:r>
            <w:r w:rsidR="008572F2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equation of a straight line is</w:t>
            </w:r>
            <w:r w:rsidR="008572F2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 xml:space="preserve">expressed in the form </w:t>
            </w:r>
            <w:r>
              <w:rPr>
                <w:rStyle w:val="fontstyle21"/>
              </w:rPr>
              <w:t xml:space="preserve">r </w:t>
            </w:r>
            <w:r>
              <w:rPr>
                <w:rStyle w:val="fontstyle01"/>
              </w:rPr>
              <w:t xml:space="preserve">= </w:t>
            </w:r>
            <w:r>
              <w:rPr>
                <w:rStyle w:val="fontstyle21"/>
              </w:rPr>
              <w:t xml:space="preserve">a </w:t>
            </w:r>
            <w:r>
              <w:rPr>
                <w:rStyle w:val="fontstyle01"/>
              </w:rPr>
              <w:t xml:space="preserve">+ </w:t>
            </w:r>
            <w:r>
              <w:rPr>
                <w:rStyle w:val="fontstyle31"/>
              </w:rPr>
              <w:t>t</w:t>
            </w:r>
            <w:r>
              <w:rPr>
                <w:rStyle w:val="fontstyle21"/>
              </w:rPr>
              <w:t>b</w:t>
            </w:r>
            <w:r>
              <w:rPr>
                <w:rStyle w:val="fontstyle01"/>
              </w:rPr>
              <w:t>,</w:t>
            </w:r>
            <w:r w:rsidRPr="001D0BFD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and find the equation of a line,</w:t>
            </w:r>
            <w:r w:rsidR="008572F2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given sufficient information e.g.</w:t>
            </w:r>
            <w:r w:rsidR="008572F2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finding the equation of a line given</w:t>
            </w:r>
            <w:r w:rsidR="008572F2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the position vector of a point on the</w:t>
            </w:r>
            <w:r w:rsidR="008572F2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line and a direction vector, or the</w:t>
            </w:r>
            <w:r w:rsidR="008572F2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position vectors of two points on also not required</w:t>
            </w:r>
          </w:p>
          <w:p w14:paraId="0821E156" w14:textId="2CF5AB52" w:rsidR="00AF4708" w:rsidRDefault="00AF4708" w:rsidP="001D0BFD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</w:pPr>
            <w:r>
              <w:rPr>
                <w:rStyle w:val="fontstyle01"/>
              </w:rPr>
              <w:t>use formulae to calculate the scalar</w:t>
            </w:r>
            <w:r w:rsidR="008572F2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product of two vectors, and use</w:t>
            </w:r>
            <w:r w:rsidR="008572F2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scalar products in problems</w:t>
            </w:r>
            <w:r w:rsidR="008572F2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 xml:space="preserve">involving lines and points; </w:t>
            </w:r>
            <w:proofErr w:type="spellStart"/>
            <w:r>
              <w:rPr>
                <w:rStyle w:val="fontstyle01"/>
              </w:rPr>
              <w:t>e.g.finding</w:t>
            </w:r>
            <w:proofErr w:type="spellEnd"/>
            <w:r>
              <w:rPr>
                <w:rStyle w:val="fontstyle01"/>
              </w:rPr>
              <w:t xml:space="preserve"> the angle between two</w:t>
            </w:r>
            <w:r w:rsidR="008572F2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lines, and finding the foot of the</w:t>
            </w:r>
            <w:r w:rsidR="008572F2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perpendicular from a point to a line;</w:t>
            </w:r>
            <w:r w:rsidR="008572F2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questions may involve 3D objects</w:t>
            </w:r>
            <w:r w:rsidR="008572F2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such as cuboids, tetrahedra</w:t>
            </w:r>
            <w:r w:rsidR="008572F2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(pyramids), etc.; knowledge of the</w:t>
            </w:r>
            <w:r w:rsidR="008572F2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vector product is not required</w:t>
            </w:r>
          </w:p>
          <w:p w14:paraId="27BE19E1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</w:tr>
      <w:tr w:rsidR="001323B2" w:rsidRPr="00F87350" w14:paraId="174508F8" w14:textId="77777777" w:rsidTr="00F579C3">
        <w:tc>
          <w:tcPr>
            <w:tcW w:w="1799" w:type="dxa"/>
            <w:vMerge/>
          </w:tcPr>
          <w:p w14:paraId="135C6637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</w:tcPr>
          <w:p w14:paraId="5ACA0513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A34B71">
              <w:rPr>
                <w:sz w:val="24"/>
                <w:szCs w:val="24"/>
              </w:rPr>
              <w:t>Week 1</w:t>
            </w:r>
            <w:r>
              <w:rPr>
                <w:sz w:val="24"/>
                <w:szCs w:val="24"/>
              </w:rPr>
              <w:t>2</w:t>
            </w:r>
          </w:p>
          <w:p w14:paraId="778C2976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A34B71">
              <w:rPr>
                <w:sz w:val="24"/>
                <w:szCs w:val="24"/>
              </w:rPr>
              <w:t xml:space="preserve">25-29 </w:t>
            </w:r>
          </w:p>
          <w:p w14:paraId="1331937B" w14:textId="571F8DB3" w:rsidR="00E93B6F" w:rsidRPr="00A34B71" w:rsidRDefault="00E93B6F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(7 periods)</w:t>
            </w:r>
          </w:p>
        </w:tc>
        <w:tc>
          <w:tcPr>
            <w:tcW w:w="6569" w:type="dxa"/>
            <w:shd w:val="clear" w:color="auto" w:fill="auto"/>
          </w:tcPr>
          <w:p w14:paraId="6FF38689" w14:textId="77777777" w:rsidR="001323B2" w:rsidRPr="0017750B" w:rsidRDefault="001323B2" w:rsidP="00F579C3">
            <w:pPr>
              <w:spacing w:line="360" w:lineRule="auto"/>
              <w:contextualSpacing/>
              <w:rPr>
                <w:b/>
                <w:bCs/>
                <w:sz w:val="24"/>
                <w:szCs w:val="24"/>
              </w:rPr>
            </w:pPr>
            <w:r w:rsidRPr="00A97B12">
              <w:rPr>
                <w:b/>
                <w:bCs/>
                <w:color w:val="C00000"/>
                <w:sz w:val="24"/>
                <w:szCs w:val="24"/>
              </w:rPr>
              <w:t>Start of exams for exam classes</w:t>
            </w:r>
          </w:p>
        </w:tc>
        <w:tc>
          <w:tcPr>
            <w:tcW w:w="4232" w:type="dxa"/>
            <w:shd w:val="clear" w:color="auto" w:fill="auto"/>
          </w:tcPr>
          <w:p w14:paraId="6C7D2017" w14:textId="77777777" w:rsidR="001323B2" w:rsidRPr="0017750B" w:rsidRDefault="001323B2" w:rsidP="00F579C3">
            <w:pPr>
              <w:spacing w:line="36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323B2" w:rsidRPr="00F87350" w14:paraId="35131E22" w14:textId="77777777" w:rsidTr="00F579C3">
        <w:tc>
          <w:tcPr>
            <w:tcW w:w="1799" w:type="dxa"/>
            <w:vMerge w:val="restart"/>
          </w:tcPr>
          <w:p w14:paraId="4E75DA40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bookmarkStart w:id="0" w:name="_Hlk171500990"/>
          </w:p>
          <w:p w14:paraId="1A42A005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  <w:p w14:paraId="0901A055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F87350">
              <w:rPr>
                <w:sz w:val="24"/>
                <w:szCs w:val="24"/>
              </w:rPr>
              <w:lastRenderedPageBreak/>
              <w:t>DECEMBER.</w:t>
            </w:r>
          </w:p>
        </w:tc>
        <w:bookmarkEnd w:id="0"/>
        <w:tc>
          <w:tcPr>
            <w:tcW w:w="1800" w:type="dxa"/>
            <w:shd w:val="clear" w:color="auto" w:fill="B4C6E7" w:themeFill="accent5" w:themeFillTint="66"/>
          </w:tcPr>
          <w:p w14:paraId="1E709F6B" w14:textId="77777777" w:rsidR="001323B2" w:rsidRDefault="001323B2" w:rsidP="00F579C3">
            <w:pPr>
              <w:spacing w:line="360" w:lineRule="auto"/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Week 13</w:t>
            </w:r>
          </w:p>
          <w:p w14:paraId="61A08ABC" w14:textId="77777777" w:rsidR="001323B2" w:rsidRPr="00E647AF" w:rsidRDefault="001323B2" w:rsidP="00F579C3">
            <w:pPr>
              <w:spacing w:line="360" w:lineRule="auto"/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02-06</w:t>
            </w:r>
          </w:p>
        </w:tc>
        <w:tc>
          <w:tcPr>
            <w:tcW w:w="10801" w:type="dxa"/>
            <w:gridSpan w:val="2"/>
            <w:shd w:val="clear" w:color="auto" w:fill="B4C6E7" w:themeFill="accent5" w:themeFillTint="66"/>
          </w:tcPr>
          <w:p w14:paraId="66F73758" w14:textId="77777777" w:rsidR="001323B2" w:rsidRPr="00E647AF" w:rsidRDefault="001323B2" w:rsidP="00F579C3">
            <w:pPr>
              <w:spacing w:line="36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E647AF">
              <w:rPr>
                <w:b/>
                <w:bCs/>
                <w:sz w:val="24"/>
                <w:szCs w:val="24"/>
              </w:rPr>
              <w:t>EXAM</w:t>
            </w:r>
            <w:r>
              <w:rPr>
                <w:b/>
                <w:bCs/>
                <w:sz w:val="24"/>
                <w:szCs w:val="24"/>
              </w:rPr>
              <w:t>INATION</w:t>
            </w:r>
            <w:r w:rsidRPr="00E647AF">
              <w:rPr>
                <w:b/>
                <w:bCs/>
                <w:sz w:val="24"/>
                <w:szCs w:val="24"/>
              </w:rPr>
              <w:t xml:space="preserve"> WEEK</w:t>
            </w:r>
          </w:p>
        </w:tc>
      </w:tr>
      <w:tr w:rsidR="001323B2" w:rsidRPr="00F87350" w14:paraId="438764AB" w14:textId="77777777" w:rsidTr="00F579C3">
        <w:tc>
          <w:tcPr>
            <w:tcW w:w="1799" w:type="dxa"/>
            <w:vMerge/>
          </w:tcPr>
          <w:p w14:paraId="3977DF29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46B8F572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F87350">
              <w:rPr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114</w:t>
            </w:r>
          </w:p>
          <w:p w14:paraId="4403B00B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09-13</w:t>
            </w:r>
          </w:p>
          <w:p w14:paraId="4C6B8D24" w14:textId="77777777" w:rsidR="00E93B6F" w:rsidRDefault="00E93B6F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(7 periods)</w:t>
            </w:r>
          </w:p>
          <w:p w14:paraId="40ACF02E" w14:textId="04264D2E" w:rsidR="00E93B6F" w:rsidRPr="00F87350" w:rsidRDefault="00E93B6F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6569" w:type="dxa"/>
          </w:tcPr>
          <w:p w14:paraId="754DF261" w14:textId="5FD3189C" w:rsidR="00E93B6F" w:rsidRDefault="00E93B6F" w:rsidP="00A86237">
            <w:pPr>
              <w:pStyle w:val="Paragraphedeliste"/>
              <w:numPr>
                <w:ilvl w:val="0"/>
                <w:numId w:val="9"/>
              </w:numPr>
              <w:spacing w:after="0" w:line="240" w:lineRule="auto"/>
              <w:rPr>
                <w:rStyle w:val="fontstyle01"/>
              </w:rPr>
            </w:pPr>
            <w:r>
              <w:rPr>
                <w:rStyle w:val="fontstyle01"/>
              </w:rPr>
              <w:t>Differential equations</w:t>
            </w:r>
          </w:p>
          <w:p w14:paraId="2E111158" w14:textId="349AB1FD" w:rsidR="00A86237" w:rsidRPr="00B626F4" w:rsidRDefault="00A86237" w:rsidP="00B626F4">
            <w:pPr>
              <w:pStyle w:val="Paragraphedeliste"/>
              <w:numPr>
                <w:ilvl w:val="1"/>
                <w:numId w:val="9"/>
              </w:numPr>
              <w:spacing w:after="0" w:line="240" w:lineRule="auto"/>
              <w:rPr>
                <w:rFonts w:ascii="TimesNewRomanMTStd" w:hAnsi="TimesNewRomanMTStd"/>
                <w:color w:val="242021"/>
              </w:rPr>
            </w:pPr>
            <w:r w:rsidRPr="00B626F4">
              <w:rPr>
                <w:rFonts w:ascii="TimesNewRomanMTStd" w:hAnsi="TimesNewRomanMTStd"/>
                <w:color w:val="242021"/>
              </w:rPr>
              <w:t>The technique of separating the variables</w:t>
            </w:r>
          </w:p>
          <w:p w14:paraId="44776CEE" w14:textId="5B0A39CE" w:rsidR="00B626F4" w:rsidRPr="00B626F4" w:rsidRDefault="00B626F4" w:rsidP="00B626F4">
            <w:pPr>
              <w:pStyle w:val="Paragraphedeliste"/>
              <w:numPr>
                <w:ilvl w:val="1"/>
                <w:numId w:val="9"/>
              </w:numPr>
              <w:spacing w:after="0" w:line="240" w:lineRule="auto"/>
            </w:pPr>
            <w:r w:rsidRPr="00B626F4">
              <w:rPr>
                <w:rFonts w:ascii="TimesNewRomanMTStd" w:hAnsi="TimesNewRomanMTStd"/>
                <w:color w:val="242021"/>
              </w:rPr>
              <w:t>Forming a differential equation from a problem</w:t>
            </w:r>
          </w:p>
          <w:p w14:paraId="32588BD6" w14:textId="77777777" w:rsidR="00B626F4" w:rsidRDefault="00B626F4" w:rsidP="00B626F4">
            <w:pPr>
              <w:pStyle w:val="Paragraphedeliste"/>
              <w:spacing w:after="0" w:line="240" w:lineRule="auto"/>
              <w:ind w:left="1080"/>
            </w:pPr>
          </w:p>
          <w:p w14:paraId="4586DF6A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4232" w:type="dxa"/>
          </w:tcPr>
          <w:p w14:paraId="6C16FDF3" w14:textId="3A8B6008" w:rsidR="0050187C" w:rsidRPr="00F60D34" w:rsidRDefault="00090558" w:rsidP="005A052C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  <w:rPr>
                <w:rStyle w:val="fontstyle01"/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Style w:val="fontstyle01"/>
              </w:rPr>
              <w:t>find by integration a general form of</w:t>
            </w:r>
            <w:r w:rsidR="001D0BFD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solution for a first order differential</w:t>
            </w:r>
            <w:r w:rsidR="001D0BFD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equation in which the variables are</w:t>
            </w:r>
            <w:r w:rsidR="001D0BFD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separable; including any of the</w:t>
            </w:r>
            <w:r w:rsidR="001D0BFD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integration techniques from topic</w:t>
            </w:r>
            <w:r w:rsidRPr="005A052C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3.5 above</w:t>
            </w:r>
            <w:r w:rsidR="001D0BFD">
              <w:rPr>
                <w:rStyle w:val="fontstyle01"/>
              </w:rPr>
              <w:t xml:space="preserve"> </w:t>
            </w:r>
            <w:r w:rsidR="0050187C">
              <w:rPr>
                <w:rStyle w:val="fontstyle01"/>
              </w:rPr>
              <w:t>use an initial condition to find a</w:t>
            </w:r>
            <w:r w:rsidR="005B4B9B">
              <w:rPr>
                <w:rStyle w:val="fontstyle01"/>
              </w:rPr>
              <w:t xml:space="preserve"> </w:t>
            </w:r>
            <w:r w:rsidR="0050187C">
              <w:rPr>
                <w:rStyle w:val="fontstyle01"/>
              </w:rPr>
              <w:t>particular solution</w:t>
            </w:r>
            <w:r w:rsidR="001D0BFD">
              <w:rPr>
                <w:rStyle w:val="fontstyle01"/>
              </w:rPr>
              <w:t xml:space="preserve"> </w:t>
            </w:r>
            <w:r w:rsidR="0050187C">
              <w:rPr>
                <w:rStyle w:val="fontstyle01"/>
              </w:rPr>
              <w:t>interpret the solution of a</w:t>
            </w:r>
            <w:r w:rsidR="005B4B9B">
              <w:rPr>
                <w:rStyle w:val="fontstyle01"/>
              </w:rPr>
              <w:t xml:space="preserve"> </w:t>
            </w:r>
            <w:r w:rsidR="0050187C">
              <w:rPr>
                <w:rStyle w:val="fontstyle01"/>
              </w:rPr>
              <w:t>differential equation in the context</w:t>
            </w:r>
            <w:r w:rsidR="001D0BFD">
              <w:rPr>
                <w:rStyle w:val="fontstyle01"/>
              </w:rPr>
              <w:t xml:space="preserve"> </w:t>
            </w:r>
            <w:r w:rsidR="0050187C">
              <w:rPr>
                <w:rStyle w:val="fontstyle01"/>
              </w:rPr>
              <w:t>of a problem being</w:t>
            </w:r>
            <w:r w:rsidR="005B4B9B">
              <w:rPr>
                <w:rStyle w:val="fontstyle01"/>
              </w:rPr>
              <w:t xml:space="preserve"> </w:t>
            </w:r>
            <w:r w:rsidR="0050187C">
              <w:rPr>
                <w:rStyle w:val="fontstyle01"/>
              </w:rPr>
              <w:t>modelled by the</w:t>
            </w:r>
            <w:r w:rsidR="001D0BFD">
              <w:rPr>
                <w:rStyle w:val="fontstyle01"/>
              </w:rPr>
              <w:t xml:space="preserve"> </w:t>
            </w:r>
            <w:r w:rsidR="0050187C">
              <w:rPr>
                <w:rStyle w:val="fontstyle01"/>
              </w:rPr>
              <w:t>equation; where a differential</w:t>
            </w:r>
            <w:r w:rsidR="001D0BFD">
              <w:rPr>
                <w:rStyle w:val="fontstyle01"/>
              </w:rPr>
              <w:t xml:space="preserve"> </w:t>
            </w:r>
            <w:r w:rsidR="0050187C">
              <w:rPr>
                <w:rStyle w:val="fontstyle01"/>
              </w:rPr>
              <w:t>equation is used to model a ‘real</w:t>
            </w:r>
            <w:r w:rsidR="001D0BFD">
              <w:rPr>
                <w:rStyle w:val="fontstyle01"/>
              </w:rPr>
              <w:t xml:space="preserve"> </w:t>
            </w:r>
            <w:r w:rsidR="0050187C">
              <w:rPr>
                <w:rStyle w:val="fontstyle01"/>
              </w:rPr>
              <w:t xml:space="preserve">life’ situation, no </w:t>
            </w:r>
            <w:proofErr w:type="spellStart"/>
            <w:r w:rsidR="0050187C">
              <w:rPr>
                <w:rStyle w:val="fontstyle01"/>
              </w:rPr>
              <w:t>specialised</w:t>
            </w:r>
            <w:proofErr w:type="spellEnd"/>
            <w:r w:rsidR="0050187C" w:rsidRPr="005A052C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 w:rsidR="0050187C">
              <w:rPr>
                <w:rStyle w:val="fontstyle01"/>
              </w:rPr>
              <w:t>knowledge of the context will be</w:t>
            </w:r>
            <w:r w:rsidR="001D0BFD">
              <w:rPr>
                <w:rStyle w:val="fontstyle01"/>
              </w:rPr>
              <w:t xml:space="preserve"> </w:t>
            </w:r>
            <w:r w:rsidR="0050187C">
              <w:rPr>
                <w:rStyle w:val="fontstyle01"/>
              </w:rPr>
              <w:t>required</w:t>
            </w:r>
          </w:p>
          <w:p w14:paraId="6235C304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</w:tr>
      <w:tr w:rsidR="001323B2" w:rsidRPr="00F87350" w14:paraId="49E56FF0" w14:textId="77777777" w:rsidTr="00F579C3">
        <w:tc>
          <w:tcPr>
            <w:tcW w:w="1799" w:type="dxa"/>
            <w:vMerge/>
          </w:tcPr>
          <w:p w14:paraId="3C2DC365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42ADDA46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F87350">
              <w:rPr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15</w:t>
            </w:r>
          </w:p>
          <w:p w14:paraId="406FA577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16-20</w:t>
            </w:r>
          </w:p>
          <w:p w14:paraId="229B8E71" w14:textId="162BA697" w:rsidR="00E93B6F" w:rsidRPr="00F87350" w:rsidRDefault="00E93B6F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(7 periods)</w:t>
            </w:r>
          </w:p>
        </w:tc>
        <w:tc>
          <w:tcPr>
            <w:tcW w:w="6569" w:type="dxa"/>
          </w:tcPr>
          <w:p w14:paraId="2587DA86" w14:textId="486C1BD5" w:rsidR="00E93B6F" w:rsidRDefault="00E93B6F" w:rsidP="00913F93">
            <w:pPr>
              <w:pStyle w:val="Paragraphedeliste"/>
              <w:numPr>
                <w:ilvl w:val="0"/>
                <w:numId w:val="9"/>
              </w:numPr>
              <w:spacing w:after="0" w:line="240" w:lineRule="auto"/>
              <w:rPr>
                <w:rStyle w:val="fontstyle01"/>
              </w:rPr>
            </w:pPr>
            <w:r>
              <w:rPr>
                <w:rStyle w:val="fontstyle01"/>
              </w:rPr>
              <w:t>Complex numbers</w:t>
            </w:r>
          </w:p>
          <w:p w14:paraId="2B3C6E9C" w14:textId="6816766D" w:rsidR="00913F93" w:rsidRPr="00B759AE" w:rsidRDefault="00913F93" w:rsidP="00B759AE">
            <w:pPr>
              <w:pStyle w:val="Paragraphedeliste"/>
              <w:numPr>
                <w:ilvl w:val="1"/>
                <w:numId w:val="9"/>
              </w:numPr>
              <w:spacing w:after="0" w:line="240" w:lineRule="auto"/>
              <w:rPr>
                <w:rFonts w:ascii="TimesNewRomanMTStd" w:hAnsi="TimesNewRomanMTStd"/>
                <w:color w:val="242021"/>
              </w:rPr>
            </w:pPr>
            <w:r w:rsidRPr="00B759AE">
              <w:rPr>
                <w:rFonts w:ascii="TimesNewRomanMTStd" w:hAnsi="TimesNewRomanMTStd"/>
                <w:color w:val="242021"/>
              </w:rPr>
              <w:t>Imaginary numbers</w:t>
            </w:r>
          </w:p>
          <w:p w14:paraId="629ACF7A" w14:textId="0972D5BC" w:rsidR="00B759AE" w:rsidRPr="000C63B3" w:rsidRDefault="00B759AE" w:rsidP="00B759AE">
            <w:pPr>
              <w:pStyle w:val="Paragraphedeliste"/>
              <w:numPr>
                <w:ilvl w:val="1"/>
                <w:numId w:val="9"/>
              </w:numPr>
              <w:spacing w:after="0" w:line="240" w:lineRule="auto"/>
            </w:pPr>
            <w:r w:rsidRPr="00B759AE">
              <w:rPr>
                <w:rFonts w:ascii="TimesNewRomanMTStd" w:hAnsi="TimesNewRomanMTStd"/>
                <w:color w:val="242021"/>
              </w:rPr>
              <w:t>Complex numbers</w:t>
            </w:r>
          </w:p>
          <w:p w14:paraId="157E47D2" w14:textId="29E6D856" w:rsidR="000C63B3" w:rsidRPr="004F503B" w:rsidRDefault="000C63B3" w:rsidP="00B759AE">
            <w:pPr>
              <w:pStyle w:val="Paragraphedeliste"/>
              <w:numPr>
                <w:ilvl w:val="1"/>
                <w:numId w:val="9"/>
              </w:numPr>
              <w:spacing w:after="0" w:line="240" w:lineRule="auto"/>
            </w:pPr>
            <w:r w:rsidRPr="000C63B3">
              <w:rPr>
                <w:rFonts w:ascii="TimesNewRomanMTStd" w:hAnsi="TimesNewRomanMTStd"/>
                <w:color w:val="242021"/>
              </w:rPr>
              <w:t>The complex plane</w:t>
            </w:r>
          </w:p>
          <w:p w14:paraId="44B444D1" w14:textId="77777777" w:rsidR="001323B2" w:rsidRPr="00F87350" w:rsidRDefault="001323B2" w:rsidP="002A5B2B">
            <w:pPr>
              <w:pStyle w:val="Paragraphedeliste"/>
              <w:spacing w:after="0" w:line="240" w:lineRule="auto"/>
              <w:ind w:left="1080"/>
              <w:rPr>
                <w:sz w:val="24"/>
                <w:szCs w:val="24"/>
              </w:rPr>
            </w:pPr>
          </w:p>
        </w:tc>
        <w:tc>
          <w:tcPr>
            <w:tcW w:w="4232" w:type="dxa"/>
          </w:tcPr>
          <w:p w14:paraId="57086422" w14:textId="49000A6A" w:rsidR="001323B2" w:rsidRPr="005A052C" w:rsidRDefault="00657EC8" w:rsidP="005A052C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</w:pPr>
            <w:r>
              <w:rPr>
                <w:rStyle w:val="fontstyle01"/>
              </w:rPr>
              <w:t>understand the idea of a complex</w:t>
            </w:r>
            <w:r w:rsidRPr="005A052C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number, recall the meaning of the terms</w:t>
            </w:r>
            <w:r w:rsidR="005A052C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real part, imaginary part, modulus,</w:t>
            </w:r>
            <w:r w:rsidR="005A052C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argument, conjugate, and use the fact</w:t>
            </w:r>
            <w:r w:rsidR="005A052C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that two complex numbers are equal if</w:t>
            </w:r>
            <w:r w:rsidR="005A052C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and only if both real and imaginary parts</w:t>
            </w:r>
            <w:r w:rsidR="005A052C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 xml:space="preserve">are equal; notations </w:t>
            </w:r>
            <w:proofErr w:type="spellStart"/>
            <w:r>
              <w:rPr>
                <w:rStyle w:val="fontstyle21"/>
              </w:rPr>
              <w:t>Re</w:t>
            </w:r>
            <w:r>
              <w:rPr>
                <w:rStyle w:val="fontstyle31"/>
              </w:rPr>
              <w:t>z</w:t>
            </w:r>
            <w:proofErr w:type="spellEnd"/>
            <w:r>
              <w:rPr>
                <w:rStyle w:val="fontstyle01"/>
              </w:rPr>
              <w:t xml:space="preserve">, </w:t>
            </w:r>
            <w:proofErr w:type="spellStart"/>
            <w:r>
              <w:rPr>
                <w:rStyle w:val="fontstyle21"/>
              </w:rPr>
              <w:t>Im</w:t>
            </w:r>
            <w:r>
              <w:rPr>
                <w:rStyle w:val="fontstyle31"/>
              </w:rPr>
              <w:t>z</w:t>
            </w:r>
            <w:proofErr w:type="spellEnd"/>
            <w:r>
              <w:rPr>
                <w:rStyle w:val="fontstyle01"/>
              </w:rPr>
              <w:t>, |</w:t>
            </w:r>
            <w:r>
              <w:rPr>
                <w:rStyle w:val="fontstyle31"/>
              </w:rPr>
              <w:t>z|</w:t>
            </w:r>
            <w:r>
              <w:rPr>
                <w:rStyle w:val="fontstyle01"/>
              </w:rPr>
              <w:t xml:space="preserve">, </w:t>
            </w:r>
            <w:proofErr w:type="spellStart"/>
            <w:r>
              <w:rPr>
                <w:rStyle w:val="fontstyle21"/>
              </w:rPr>
              <w:t>arg</w:t>
            </w:r>
            <w:r>
              <w:rPr>
                <w:rStyle w:val="fontstyle31"/>
              </w:rPr>
              <w:t>z</w:t>
            </w:r>
            <w:proofErr w:type="spellEnd"/>
            <w:r>
              <w:rPr>
                <w:rStyle w:val="fontstyle01"/>
              </w:rPr>
              <w:t>,</w:t>
            </w:r>
            <w:r w:rsidR="005A052C">
              <w:rPr>
                <w:rStyle w:val="fontstyle01"/>
              </w:rPr>
              <w:t xml:space="preserve"> </w:t>
            </w:r>
            <w:r>
              <w:rPr>
                <w:rStyle w:val="fontstyle31"/>
              </w:rPr>
              <w:t>z</w:t>
            </w:r>
            <w:r>
              <w:rPr>
                <w:rStyle w:val="fontstyle01"/>
              </w:rPr>
              <w:t>* should be known; the argument of a</w:t>
            </w:r>
            <w:r w:rsidRPr="005A052C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complex number will usually refer to an</w:t>
            </w:r>
            <w:r w:rsidR="005A052C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 xml:space="preserve">angle </w:t>
            </w:r>
            <w:r>
              <w:rPr>
                <w:rStyle w:val="fontstyle31"/>
              </w:rPr>
              <w:t xml:space="preserve">θ </w:t>
            </w:r>
            <w:r>
              <w:rPr>
                <w:rStyle w:val="fontstyle01"/>
              </w:rPr>
              <w:t xml:space="preserve">such that – π &lt; </w:t>
            </w:r>
            <w:r>
              <w:rPr>
                <w:rStyle w:val="fontstyle31"/>
              </w:rPr>
              <w:t xml:space="preserve">θ </w:t>
            </w:r>
            <w:r>
              <w:rPr>
                <w:rStyle w:val="fontstyle01"/>
              </w:rPr>
              <w:t>≤ π, but in</w:t>
            </w:r>
            <w:r w:rsidR="005A052C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some cases the interval</w:t>
            </w:r>
            <w:r w:rsidRPr="005A052C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0 ≤ </w:t>
            </w:r>
            <w:r>
              <w:rPr>
                <w:rStyle w:val="fontstyle31"/>
              </w:rPr>
              <w:t xml:space="preserve">θ </w:t>
            </w:r>
            <w:r>
              <w:rPr>
                <w:rStyle w:val="fontstyle01"/>
              </w:rPr>
              <w:t>&lt; 2 π may be more convenient;</w:t>
            </w:r>
            <w:r w:rsidR="005A052C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answers may use either interval unless</w:t>
            </w:r>
            <w:r w:rsidR="005A052C">
              <w:rPr>
                <w:rStyle w:val="fontstyle01"/>
              </w:rPr>
              <w:t xml:space="preserve"> </w:t>
            </w:r>
            <w:r w:rsidRPr="005A052C">
              <w:rPr>
                <w:sz w:val="24"/>
                <w:szCs w:val="24"/>
              </w:rPr>
              <w:t>the question specifies otherwise</w:t>
            </w:r>
          </w:p>
          <w:p w14:paraId="3C7C58DD" w14:textId="174DC599" w:rsidR="00291496" w:rsidRDefault="00291496" w:rsidP="00F46660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</w:pPr>
            <w:r>
              <w:rPr>
                <w:rStyle w:val="fontstyle01"/>
              </w:rPr>
              <w:t>carry out operations of addition,</w:t>
            </w:r>
            <w:r w:rsidRPr="00F46660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subtraction, multiplication and division</w:t>
            </w:r>
            <w:r w:rsidR="00F46660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of two complex numbers expressed in</w:t>
            </w:r>
            <w:r w:rsidR="00F46660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 xml:space="preserve">Cartesian form x + </w:t>
            </w:r>
            <w:proofErr w:type="spellStart"/>
            <w:r>
              <w:rPr>
                <w:rStyle w:val="fontstyle01"/>
              </w:rPr>
              <w:t>iy</w:t>
            </w:r>
            <w:proofErr w:type="spellEnd"/>
            <w:r>
              <w:rPr>
                <w:rStyle w:val="fontstyle01"/>
              </w:rPr>
              <w:t>; for calculations</w:t>
            </w:r>
            <w:r w:rsidR="00F46660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involving</w:t>
            </w:r>
            <w:r w:rsidR="00F60D34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lastRenderedPageBreak/>
              <w:t>multiplication or division, full</w:t>
            </w:r>
            <w:r w:rsidR="00F46660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details of the working should be shown</w:t>
            </w:r>
          </w:p>
          <w:p w14:paraId="2F2EC348" w14:textId="36EB6859" w:rsidR="00036D74" w:rsidRDefault="00036D74" w:rsidP="00F46660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</w:pPr>
            <w:r>
              <w:rPr>
                <w:rStyle w:val="fontstyle01"/>
              </w:rPr>
              <w:t>use the result that, for a polynomial</w:t>
            </w:r>
            <w:r w:rsidRPr="00F46660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equation with real coefficients, any non</w:t>
            </w:r>
            <w:r w:rsidR="00F60D34">
              <w:rPr>
                <w:rStyle w:val="fontstyle01"/>
              </w:rPr>
              <w:t>-</w:t>
            </w:r>
            <w:r>
              <w:rPr>
                <w:rStyle w:val="fontstyle01"/>
              </w:rPr>
              <w:t>real roots occur in conjugate pairs, e.g.</w:t>
            </w:r>
            <w:r w:rsidR="00F46660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in solving a cubic or quartic equation</w:t>
            </w:r>
            <w:r w:rsidR="00F60D34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where one complex root is given</w:t>
            </w:r>
          </w:p>
          <w:p w14:paraId="6E362794" w14:textId="58482DAF" w:rsidR="00036D74" w:rsidRDefault="00036D74" w:rsidP="00F46660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</w:pPr>
            <w:r>
              <w:rPr>
                <w:rStyle w:val="fontstyle01"/>
              </w:rPr>
              <w:t>represent complex numbers</w:t>
            </w:r>
            <w:r w:rsidRPr="00F46660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geometrically by means of an Argand</w:t>
            </w:r>
            <w:r w:rsidR="00F60D34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diagram</w:t>
            </w:r>
          </w:p>
          <w:p w14:paraId="52C0CF81" w14:textId="74B4CC24" w:rsidR="00291496" w:rsidRPr="00F87350" w:rsidRDefault="00291496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</w:tr>
      <w:tr w:rsidR="001323B2" w:rsidRPr="00F87350" w14:paraId="1AC86DD7" w14:textId="77777777" w:rsidTr="00F579C3">
        <w:trPr>
          <w:trHeight w:val="439"/>
        </w:trPr>
        <w:tc>
          <w:tcPr>
            <w:tcW w:w="1799" w:type="dxa"/>
            <w:vMerge/>
          </w:tcPr>
          <w:p w14:paraId="02042F7F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601" w:type="dxa"/>
            <w:gridSpan w:val="3"/>
            <w:vMerge w:val="restart"/>
            <w:shd w:val="clear" w:color="auto" w:fill="F7CAAC" w:themeFill="accent2" w:themeFillTint="66"/>
          </w:tcPr>
          <w:p w14:paraId="759EBE6D" w14:textId="77777777" w:rsidR="001323B2" w:rsidRPr="00352199" w:rsidRDefault="001323B2" w:rsidP="00F579C3">
            <w:pPr>
              <w:spacing w:line="36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352199">
              <w:rPr>
                <w:b/>
                <w:bCs/>
                <w:sz w:val="24"/>
                <w:szCs w:val="24"/>
              </w:rPr>
              <w:t xml:space="preserve">END OF TERM 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  <w:p w14:paraId="65FC4AA4" w14:textId="77777777" w:rsidR="001323B2" w:rsidRPr="00F87350" w:rsidRDefault="001323B2" w:rsidP="00F579C3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352199">
              <w:rPr>
                <w:b/>
                <w:bCs/>
                <w:sz w:val="24"/>
                <w:szCs w:val="24"/>
              </w:rPr>
              <w:t>HOLIDAY</w:t>
            </w:r>
          </w:p>
        </w:tc>
      </w:tr>
      <w:tr w:rsidR="001323B2" w:rsidRPr="00F87350" w14:paraId="3B0DEAD2" w14:textId="77777777" w:rsidTr="00F579C3">
        <w:trPr>
          <w:trHeight w:val="439"/>
        </w:trPr>
        <w:tc>
          <w:tcPr>
            <w:tcW w:w="1799" w:type="dxa"/>
            <w:vMerge w:val="restart"/>
          </w:tcPr>
          <w:p w14:paraId="162A990A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  <w:p w14:paraId="7B3DD67E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  <w:p w14:paraId="0E5A9304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F87350">
              <w:rPr>
                <w:sz w:val="24"/>
                <w:szCs w:val="24"/>
              </w:rPr>
              <w:t>JANUARY.</w:t>
            </w:r>
          </w:p>
        </w:tc>
        <w:tc>
          <w:tcPr>
            <w:tcW w:w="12601" w:type="dxa"/>
            <w:gridSpan w:val="3"/>
            <w:vMerge/>
            <w:shd w:val="clear" w:color="auto" w:fill="F7CAAC" w:themeFill="accent2" w:themeFillTint="66"/>
          </w:tcPr>
          <w:p w14:paraId="43C6C204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</w:tr>
      <w:tr w:rsidR="001323B2" w:rsidRPr="00F87350" w14:paraId="6F465F8C" w14:textId="77777777" w:rsidTr="00F579C3">
        <w:tc>
          <w:tcPr>
            <w:tcW w:w="1799" w:type="dxa"/>
            <w:vMerge/>
          </w:tcPr>
          <w:p w14:paraId="1FF64C30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46D5955E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F87350">
              <w:rPr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1</w:t>
            </w:r>
          </w:p>
          <w:p w14:paraId="349E817F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06-10</w:t>
            </w:r>
          </w:p>
          <w:p w14:paraId="0AD01F61" w14:textId="1434CE7B" w:rsidR="00E93B6F" w:rsidRPr="002A5B2B" w:rsidRDefault="00E93B6F" w:rsidP="002A5B2B">
            <w:pPr>
              <w:pStyle w:val="Paragraphedeliste"/>
              <w:numPr>
                <w:ilvl w:val="0"/>
                <w:numId w:val="23"/>
              </w:numPr>
              <w:spacing w:after="0" w:line="360" w:lineRule="auto"/>
              <w:rPr>
                <w:sz w:val="24"/>
                <w:szCs w:val="24"/>
              </w:rPr>
            </w:pPr>
            <w:r w:rsidRPr="002A5B2B">
              <w:rPr>
                <w:sz w:val="24"/>
                <w:szCs w:val="24"/>
              </w:rPr>
              <w:t>periods)</w:t>
            </w:r>
          </w:p>
        </w:tc>
        <w:tc>
          <w:tcPr>
            <w:tcW w:w="6569" w:type="dxa"/>
          </w:tcPr>
          <w:p w14:paraId="47081279" w14:textId="054715C6" w:rsidR="00E93B6F" w:rsidRDefault="002A5B2B" w:rsidP="002A5B2B">
            <w:pPr>
              <w:rPr>
                <w:rStyle w:val="fontstyle01"/>
              </w:rPr>
            </w:pPr>
            <w:r>
              <w:rPr>
                <w:rStyle w:val="fontstyle01"/>
              </w:rPr>
              <w:t xml:space="preserve">9 </w:t>
            </w:r>
            <w:r w:rsidR="00E93B6F">
              <w:rPr>
                <w:rStyle w:val="fontstyle01"/>
              </w:rPr>
              <w:t>Complex numbers</w:t>
            </w:r>
          </w:p>
          <w:p w14:paraId="50F8C60C" w14:textId="77777777" w:rsidR="002A5B2B" w:rsidRPr="00696E33" w:rsidRDefault="002A5B2B" w:rsidP="002A5B2B">
            <w:pPr>
              <w:pStyle w:val="Paragraphedeliste"/>
              <w:numPr>
                <w:ilvl w:val="1"/>
                <w:numId w:val="9"/>
              </w:numPr>
              <w:spacing w:after="0" w:line="240" w:lineRule="auto"/>
            </w:pPr>
            <w:r w:rsidRPr="004F503B">
              <w:rPr>
                <w:rFonts w:ascii="TimesNewRomanMTStd" w:hAnsi="TimesNewRomanMTStd"/>
                <w:color w:val="242021"/>
              </w:rPr>
              <w:t>Solving equations</w:t>
            </w:r>
          </w:p>
          <w:p w14:paraId="72D2A761" w14:textId="77777777" w:rsidR="002A5B2B" w:rsidRDefault="002A5B2B" w:rsidP="002A5B2B">
            <w:pPr>
              <w:pStyle w:val="Paragraphedeliste"/>
              <w:numPr>
                <w:ilvl w:val="1"/>
                <w:numId w:val="9"/>
              </w:numPr>
              <w:spacing w:after="0" w:line="240" w:lineRule="auto"/>
            </w:pPr>
            <w:r w:rsidRPr="00696E33">
              <w:rPr>
                <w:rFonts w:ascii="TimesNewRomanMTStd" w:hAnsi="TimesNewRomanMTStd"/>
                <w:color w:val="242021"/>
              </w:rPr>
              <w:t>Loci</w:t>
            </w:r>
          </w:p>
          <w:p w14:paraId="714586DA" w14:textId="77777777" w:rsidR="002A5B2B" w:rsidRDefault="002A5B2B" w:rsidP="002A5B2B">
            <w:pPr>
              <w:ind w:left="360"/>
            </w:pPr>
          </w:p>
          <w:p w14:paraId="6D5072C0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4232" w:type="dxa"/>
          </w:tcPr>
          <w:p w14:paraId="4533B768" w14:textId="575D4F2F" w:rsidR="00036D74" w:rsidRDefault="00036D74" w:rsidP="006B00AB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</w:pPr>
            <w:r>
              <w:rPr>
                <w:rStyle w:val="fontstyle01"/>
              </w:rPr>
              <w:t>carry out operations of multiplication</w:t>
            </w:r>
            <w:r w:rsidRPr="006B00AB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and division of two complex numbers</w:t>
            </w:r>
            <w:r w:rsidRPr="006B00AB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expressed in polar form</w:t>
            </w:r>
            <w:r w:rsidRPr="006B00AB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21"/>
              </w:rPr>
              <w:t>r</w:t>
            </w:r>
            <w:r>
              <w:rPr>
                <w:rStyle w:val="fontstyle01"/>
              </w:rPr>
              <w:t xml:space="preserve">(cos </w:t>
            </w:r>
            <w:r>
              <w:rPr>
                <w:rStyle w:val="fontstyle31"/>
              </w:rPr>
              <w:t xml:space="preserve">θ </w:t>
            </w:r>
            <w:r>
              <w:rPr>
                <w:rStyle w:val="fontstyle01"/>
              </w:rPr>
              <w:t xml:space="preserve">+ </w:t>
            </w:r>
            <w:proofErr w:type="spellStart"/>
            <w:r>
              <w:rPr>
                <w:rStyle w:val="fontstyle01"/>
              </w:rPr>
              <w:t>i</w:t>
            </w:r>
            <w:proofErr w:type="spellEnd"/>
            <w:r>
              <w:rPr>
                <w:rStyle w:val="fontstyle41"/>
              </w:rPr>
              <w:t> </w:t>
            </w:r>
            <w:r>
              <w:rPr>
                <w:rStyle w:val="fontstyle01"/>
              </w:rPr>
              <w:t>sin</w:t>
            </w:r>
            <w:r>
              <w:rPr>
                <w:rStyle w:val="fontstyle41"/>
              </w:rPr>
              <w:t> </w:t>
            </w:r>
            <w:r>
              <w:rPr>
                <w:rStyle w:val="fontstyle31"/>
              </w:rPr>
              <w:t xml:space="preserve">θ </w:t>
            </w:r>
            <w:r>
              <w:rPr>
                <w:rStyle w:val="fontstyle01"/>
              </w:rPr>
              <w:t xml:space="preserve">) </w:t>
            </w:r>
            <w:r w:rsidRPr="006B00AB">
              <w:rPr>
                <w:rStyle w:val="fontstyle31"/>
                <w:sz w:val="20"/>
                <w:szCs w:val="20"/>
              </w:rPr>
              <w:t xml:space="preserve">≡ </w:t>
            </w:r>
            <w:r>
              <w:rPr>
                <w:rStyle w:val="fontstyle21"/>
              </w:rPr>
              <w:t>r</w:t>
            </w:r>
            <m:oMath>
              <m:sSup>
                <m:sSupPr>
                  <m:ctrlPr>
                    <w:rPr>
                      <w:rStyle w:val="fontstyle21"/>
                      <w:rFonts w:ascii="Cambria Math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ntstyle21"/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fontstyle21"/>
                      <w:rFonts w:ascii="Cambria Math" w:hAnsi="Cambria Math"/>
                    </w:rPr>
                    <m:t>iθ</m:t>
                  </m:r>
                </m:sup>
              </m:sSup>
            </m:oMath>
            <w:r>
              <w:rPr>
                <w:rStyle w:val="fontstyle01"/>
              </w:rPr>
              <w:t>; including the</w:t>
            </w:r>
            <w:r w:rsidRPr="006B00AB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results |</w:t>
            </w:r>
            <w:r>
              <w:rPr>
                <w:rStyle w:val="fontstyle21"/>
              </w:rPr>
              <w:t>z</w:t>
            </w:r>
            <w:r w:rsidRPr="006B00AB">
              <w:rPr>
                <w:rStyle w:val="fontstyle01"/>
                <w:sz w:val="14"/>
                <w:szCs w:val="14"/>
              </w:rPr>
              <w:t>1</w:t>
            </w:r>
            <w:r>
              <w:rPr>
                <w:rStyle w:val="fontstyle21"/>
              </w:rPr>
              <w:t>z</w:t>
            </w:r>
            <w:r w:rsidRPr="006B00AB">
              <w:rPr>
                <w:rStyle w:val="fontstyle01"/>
                <w:sz w:val="14"/>
                <w:szCs w:val="14"/>
              </w:rPr>
              <w:t>2</w:t>
            </w:r>
            <w:r>
              <w:rPr>
                <w:rStyle w:val="fontstyle01"/>
              </w:rPr>
              <w:t>| = |</w:t>
            </w:r>
            <w:r>
              <w:rPr>
                <w:rStyle w:val="fontstyle21"/>
              </w:rPr>
              <w:t>z</w:t>
            </w:r>
            <w:r w:rsidRPr="006B00AB">
              <w:rPr>
                <w:rStyle w:val="fontstyle01"/>
                <w:sz w:val="14"/>
                <w:szCs w:val="14"/>
              </w:rPr>
              <w:t>1</w:t>
            </w:r>
            <w:r>
              <w:rPr>
                <w:rStyle w:val="fontstyle01"/>
              </w:rPr>
              <w:t>||</w:t>
            </w:r>
            <w:r>
              <w:rPr>
                <w:rStyle w:val="fontstyle21"/>
              </w:rPr>
              <w:t>z</w:t>
            </w:r>
            <w:r w:rsidRPr="006B00AB">
              <w:rPr>
                <w:rStyle w:val="fontstyle01"/>
                <w:sz w:val="14"/>
                <w:szCs w:val="14"/>
              </w:rPr>
              <w:t>2</w:t>
            </w:r>
            <w:r>
              <w:rPr>
                <w:rStyle w:val="fontstyle01"/>
              </w:rPr>
              <w:t>| and</w:t>
            </w:r>
            <w:r w:rsidRPr="006B00AB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Style w:val="fontstyle01"/>
              </w:rPr>
              <w:t>arg</w:t>
            </w:r>
            <w:proofErr w:type="spellEnd"/>
            <w:r>
              <w:rPr>
                <w:rStyle w:val="fontstyle01"/>
              </w:rPr>
              <w:t xml:space="preserve"> (</w:t>
            </w:r>
            <w:r>
              <w:rPr>
                <w:rStyle w:val="fontstyle21"/>
              </w:rPr>
              <w:t>z</w:t>
            </w:r>
            <w:r w:rsidRPr="006B00AB">
              <w:rPr>
                <w:rStyle w:val="fontstyle01"/>
                <w:sz w:val="14"/>
                <w:szCs w:val="14"/>
              </w:rPr>
              <w:t xml:space="preserve">1 </w:t>
            </w:r>
            <w:r>
              <w:rPr>
                <w:rStyle w:val="fontstyle21"/>
              </w:rPr>
              <w:t>z</w:t>
            </w:r>
            <w:r w:rsidRPr="006B00AB">
              <w:rPr>
                <w:rStyle w:val="fontstyle01"/>
                <w:sz w:val="14"/>
                <w:szCs w:val="14"/>
              </w:rPr>
              <w:t>2</w:t>
            </w:r>
            <w:r>
              <w:rPr>
                <w:rStyle w:val="fontstyle01"/>
              </w:rPr>
              <w:t xml:space="preserve">) = </w:t>
            </w:r>
            <w:proofErr w:type="spellStart"/>
            <w:r>
              <w:rPr>
                <w:rStyle w:val="fontstyle01"/>
              </w:rPr>
              <w:t>arg</w:t>
            </w:r>
            <w:proofErr w:type="spellEnd"/>
            <w:r>
              <w:rPr>
                <w:rStyle w:val="fontstyle01"/>
              </w:rPr>
              <w:t>(</w:t>
            </w:r>
            <w:r>
              <w:rPr>
                <w:rStyle w:val="fontstyle21"/>
              </w:rPr>
              <w:t>z</w:t>
            </w:r>
            <w:r w:rsidRPr="006B00AB">
              <w:rPr>
                <w:rStyle w:val="fontstyle01"/>
                <w:sz w:val="14"/>
                <w:szCs w:val="14"/>
              </w:rPr>
              <w:t>1</w:t>
            </w:r>
            <w:r>
              <w:rPr>
                <w:rStyle w:val="fontstyle01"/>
              </w:rPr>
              <w:t xml:space="preserve">) + </w:t>
            </w:r>
            <w:proofErr w:type="spellStart"/>
            <w:r>
              <w:rPr>
                <w:rStyle w:val="fontstyle01"/>
              </w:rPr>
              <w:t>arg</w:t>
            </w:r>
            <w:proofErr w:type="spellEnd"/>
            <w:r>
              <w:rPr>
                <w:rStyle w:val="fontstyle01"/>
              </w:rPr>
              <w:t>(</w:t>
            </w:r>
            <w:r>
              <w:rPr>
                <w:rStyle w:val="fontstyle21"/>
              </w:rPr>
              <w:t>z</w:t>
            </w:r>
            <w:r w:rsidRPr="006B00AB">
              <w:rPr>
                <w:rStyle w:val="fontstyle01"/>
                <w:sz w:val="14"/>
                <w:szCs w:val="14"/>
              </w:rPr>
              <w:t>2</w:t>
            </w:r>
            <w:r>
              <w:rPr>
                <w:rStyle w:val="fontstyle01"/>
              </w:rPr>
              <w:t>), and</w:t>
            </w:r>
            <w:r w:rsidRPr="006B00AB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corresponding results for division</w:t>
            </w:r>
          </w:p>
          <w:p w14:paraId="3CDCF789" w14:textId="1D3F4846" w:rsidR="00036D74" w:rsidRDefault="00036D74" w:rsidP="006B00AB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</w:pPr>
            <w:r>
              <w:rPr>
                <w:rStyle w:val="fontstyle01"/>
              </w:rPr>
              <w:t>find the two square roots of a complex</w:t>
            </w:r>
            <w:r w:rsidRPr="006B00AB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number e.g. the square roots of 5 + 12i</w:t>
            </w:r>
            <w:r w:rsidRPr="006B00AB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in exact Cartesian form; full details of</w:t>
            </w:r>
            <w:r w:rsidRPr="006B00AB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the working should be shown</w:t>
            </w:r>
          </w:p>
          <w:p w14:paraId="66C32DE8" w14:textId="5DAA45F8" w:rsidR="00036D74" w:rsidRDefault="00036D74" w:rsidP="006B00AB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</w:pPr>
            <w:r>
              <w:rPr>
                <w:rStyle w:val="fontstyle01"/>
              </w:rPr>
              <w:t>understand in simple terms the</w:t>
            </w:r>
            <w:r w:rsidRPr="006B00AB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geometrical effects of conjugating a</w:t>
            </w:r>
            <w:r w:rsidRPr="006B00AB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complex number and of adding,</w:t>
            </w:r>
            <w:r w:rsidRPr="006B00AB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subtracting, multiplying and dividing two</w:t>
            </w:r>
            <w:r w:rsidRPr="006B00AB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complex numbers</w:t>
            </w:r>
          </w:p>
          <w:p w14:paraId="1E7DAD10" w14:textId="77777777" w:rsidR="006B00AB" w:rsidRPr="006B00AB" w:rsidRDefault="0015569F" w:rsidP="006B00AB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  <w:rPr>
                <w:rStyle w:val="fontstyle01"/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Style w:val="fontstyle01"/>
              </w:rPr>
              <w:t>illustrate</w:t>
            </w:r>
            <w:r w:rsidR="00036D74">
              <w:rPr>
                <w:rStyle w:val="fontstyle01"/>
              </w:rPr>
              <w:t xml:space="preserve"> simple equations and</w:t>
            </w:r>
            <w:r w:rsidR="00036D74" w:rsidRPr="006B00AB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 w:rsidR="00036D74">
              <w:rPr>
                <w:rStyle w:val="fontstyle01"/>
              </w:rPr>
              <w:t>inequalities involving complex numbers</w:t>
            </w:r>
            <w:r w:rsidR="00036D74" w:rsidRPr="006B00AB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 w:rsidR="00036D74">
              <w:rPr>
                <w:rStyle w:val="fontstyle01"/>
              </w:rPr>
              <w:lastRenderedPageBreak/>
              <w:t>by means of loci in an Argand diagram,</w:t>
            </w:r>
            <w:r w:rsidR="006B00AB">
              <w:rPr>
                <w:rStyle w:val="fontstyle01"/>
              </w:rPr>
              <w:t xml:space="preserve"> </w:t>
            </w:r>
          </w:p>
          <w:p w14:paraId="36A07551" w14:textId="7D5BC843" w:rsidR="00036D74" w:rsidRDefault="00036D74" w:rsidP="006B00AB">
            <w:pPr>
              <w:pStyle w:val="Paragraphedeliste"/>
              <w:spacing w:after="0" w:line="240" w:lineRule="auto"/>
            </w:pPr>
            <w:r>
              <w:rPr>
                <w:rStyle w:val="fontstyle01"/>
              </w:rPr>
              <w:t>e.g. |</w:t>
            </w:r>
            <w:r>
              <w:rPr>
                <w:rStyle w:val="fontstyle21"/>
              </w:rPr>
              <w:t xml:space="preserve">z </w:t>
            </w:r>
            <w:r>
              <w:rPr>
                <w:rStyle w:val="fontstyle01"/>
              </w:rPr>
              <w:t xml:space="preserve">– </w:t>
            </w:r>
            <w:r>
              <w:rPr>
                <w:rStyle w:val="fontstyle21"/>
              </w:rPr>
              <w:t xml:space="preserve">a| &lt; </w:t>
            </w:r>
            <w:r>
              <w:rPr>
                <w:rStyle w:val="fontstyle01"/>
              </w:rPr>
              <w:t xml:space="preserve">k, </w:t>
            </w:r>
            <m:oMath>
              <m:d>
                <m:dPr>
                  <m:begChr m:val="|"/>
                  <m:endChr m:val="|"/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z-a</m:t>
                  </m:r>
                </m:e>
              </m:d>
              <m:r>
                <w:rPr>
                  <w:rStyle w:val="fontstyle01"/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z-b</m:t>
                  </m:r>
                </m:e>
              </m:d>
            </m:oMath>
            <w:r>
              <w:rPr>
                <w:rStyle w:val="fontstyle01"/>
              </w:rPr>
              <w:t>, arg(</w:t>
            </w:r>
            <w:r>
              <w:rPr>
                <w:rStyle w:val="fontstyle21"/>
              </w:rPr>
              <w:t xml:space="preserve">z </w:t>
            </w:r>
            <w:r>
              <w:rPr>
                <w:rStyle w:val="fontstyle01"/>
              </w:rPr>
              <w:t xml:space="preserve">– </w:t>
            </w:r>
            <w:r>
              <w:rPr>
                <w:rStyle w:val="fontstyle21"/>
              </w:rPr>
              <w:t>a</w:t>
            </w:r>
            <w:r>
              <w:rPr>
                <w:rStyle w:val="fontstyle01"/>
              </w:rPr>
              <w:t>)</w:t>
            </w:r>
            <w:r w:rsidR="006B00AB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 xml:space="preserve">= </w:t>
            </w:r>
            <w:r>
              <w:rPr>
                <w:rStyle w:val="fontstyle21"/>
              </w:rPr>
              <w:t>a</w:t>
            </w:r>
          </w:p>
          <w:p w14:paraId="424F1787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</w:tr>
      <w:tr w:rsidR="001323B2" w:rsidRPr="00F87350" w14:paraId="30A643D9" w14:textId="77777777" w:rsidTr="00F579C3">
        <w:tc>
          <w:tcPr>
            <w:tcW w:w="1799" w:type="dxa"/>
            <w:vMerge/>
          </w:tcPr>
          <w:p w14:paraId="79CC5EF7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30641328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F87350">
              <w:rPr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2</w:t>
            </w:r>
          </w:p>
          <w:p w14:paraId="66491A87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13-17</w:t>
            </w:r>
          </w:p>
          <w:p w14:paraId="0A3FAEE4" w14:textId="1D8B9772" w:rsidR="00E93B6F" w:rsidRPr="00F87350" w:rsidRDefault="00E93B6F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(7 periods)</w:t>
            </w:r>
          </w:p>
        </w:tc>
        <w:tc>
          <w:tcPr>
            <w:tcW w:w="6569" w:type="dxa"/>
          </w:tcPr>
          <w:p w14:paraId="265A3E3D" w14:textId="0DE083C8" w:rsidR="00A147A7" w:rsidRDefault="00A147A7" w:rsidP="004F1104">
            <w:pPr>
              <w:pStyle w:val="Paragraphedeliste"/>
              <w:numPr>
                <w:ilvl w:val="0"/>
                <w:numId w:val="9"/>
              </w:numPr>
              <w:spacing w:after="0" w:line="240" w:lineRule="auto"/>
              <w:rPr>
                <w:rStyle w:val="fontstyle01"/>
              </w:rPr>
            </w:pPr>
            <w:r>
              <w:rPr>
                <w:rStyle w:val="fontstyle01"/>
              </w:rPr>
              <w:t>The Poisson distribution/ Linear combinations of random variables</w:t>
            </w:r>
          </w:p>
          <w:p w14:paraId="7FB996F0" w14:textId="07E71897" w:rsidR="004F1104" w:rsidRDefault="004F1104" w:rsidP="00C71FF9">
            <w:pPr>
              <w:pStyle w:val="Paragraphedeliste"/>
              <w:numPr>
                <w:ilvl w:val="1"/>
                <w:numId w:val="9"/>
              </w:numPr>
              <w:spacing w:after="0" w:line="240" w:lineRule="auto"/>
            </w:pPr>
            <w:r>
              <w:t>Probability of Poisson distribution.</w:t>
            </w:r>
          </w:p>
          <w:p w14:paraId="22072A1B" w14:textId="1D971286" w:rsidR="00C71FF9" w:rsidRDefault="00A4685E" w:rsidP="00C71FF9">
            <w:pPr>
              <w:pStyle w:val="Paragraphedeliste"/>
              <w:numPr>
                <w:ilvl w:val="1"/>
                <w:numId w:val="9"/>
              </w:numPr>
              <w:spacing w:after="0" w:line="240" w:lineRule="auto"/>
            </w:pPr>
            <w:r>
              <w:t>Mean and variance of Poisson distribution</w:t>
            </w:r>
          </w:p>
          <w:p w14:paraId="47AE72AD" w14:textId="184DDAFA" w:rsidR="00A4685E" w:rsidRPr="004E084F" w:rsidRDefault="00A4685E" w:rsidP="00C71FF9">
            <w:pPr>
              <w:pStyle w:val="Paragraphedeliste"/>
              <w:numPr>
                <w:ilvl w:val="1"/>
                <w:numId w:val="9"/>
              </w:numPr>
              <w:spacing w:after="0" w:line="240" w:lineRule="auto"/>
            </w:pPr>
            <w:r w:rsidRPr="00A4685E">
              <w:rPr>
                <w:rFonts w:ascii="BlissPro-Light" w:hAnsi="BlissPro-Light"/>
                <w:color w:val="000000"/>
              </w:rPr>
              <w:t xml:space="preserve"> Poisson distribution as a mode</w:t>
            </w:r>
            <w:r>
              <w:rPr>
                <w:rFonts w:ascii="BlissPro-Light" w:hAnsi="BlissPro-Light"/>
                <w:color w:val="000000"/>
              </w:rPr>
              <w:t>l</w:t>
            </w:r>
          </w:p>
          <w:p w14:paraId="5AB63B8D" w14:textId="77777777" w:rsidR="00B57EE0" w:rsidRPr="00B57EE0" w:rsidRDefault="004E084F" w:rsidP="00C71FF9">
            <w:pPr>
              <w:pStyle w:val="Paragraphedeliste"/>
              <w:numPr>
                <w:ilvl w:val="1"/>
                <w:numId w:val="9"/>
              </w:numPr>
              <w:spacing w:after="0" w:line="240" w:lineRule="auto"/>
            </w:pPr>
            <w:r>
              <w:rPr>
                <w:rFonts w:ascii="BlissPro-Light" w:hAnsi="BlissPro-Light"/>
                <w:color w:val="000000"/>
              </w:rPr>
              <w:t>A</w:t>
            </w:r>
            <w:r w:rsidRPr="004E084F">
              <w:rPr>
                <w:rFonts w:ascii="BlissPro-Light" w:hAnsi="BlissPro-Light"/>
                <w:color w:val="000000"/>
              </w:rPr>
              <w:t>pproximation</w:t>
            </w:r>
            <w:r>
              <w:rPr>
                <w:rFonts w:ascii="BlissPro-Light" w:hAnsi="BlissPro-Light"/>
                <w:color w:val="000000"/>
              </w:rPr>
              <w:t xml:space="preserve"> of</w:t>
            </w:r>
            <w:r w:rsidRPr="004E084F">
              <w:rPr>
                <w:rFonts w:ascii="BlissPro-Light" w:hAnsi="BlissPro-Light"/>
                <w:color w:val="000000"/>
              </w:rPr>
              <w:t xml:space="preserve"> binomial distribution</w:t>
            </w:r>
            <w:r>
              <w:rPr>
                <w:rFonts w:ascii="BlissPro-Light" w:hAnsi="BlissPro-Light"/>
                <w:color w:val="000000"/>
              </w:rPr>
              <w:t xml:space="preserve"> into </w:t>
            </w:r>
            <w:r w:rsidRPr="004E084F">
              <w:rPr>
                <w:rFonts w:ascii="BlissPro-Light" w:hAnsi="BlissPro-Light"/>
                <w:color w:val="000000"/>
              </w:rPr>
              <w:t xml:space="preserve">Poisson distribution </w:t>
            </w:r>
          </w:p>
          <w:p w14:paraId="7DD674CB" w14:textId="6138FF0A" w:rsidR="004E084F" w:rsidRDefault="00B57EE0" w:rsidP="00B57EE0">
            <w:pPr>
              <w:pStyle w:val="Paragraphedeliste"/>
              <w:numPr>
                <w:ilvl w:val="1"/>
                <w:numId w:val="9"/>
              </w:numPr>
              <w:spacing w:after="0" w:line="240" w:lineRule="auto"/>
            </w:pPr>
            <w:r>
              <w:rPr>
                <w:rFonts w:ascii="BlissPro-Light" w:hAnsi="BlissPro-Light"/>
                <w:color w:val="000000"/>
              </w:rPr>
              <w:t>N</w:t>
            </w:r>
            <w:r w:rsidRPr="00B57EE0">
              <w:rPr>
                <w:rFonts w:ascii="BlissPro-Light" w:hAnsi="BlissPro-Light"/>
                <w:color w:val="000000"/>
              </w:rPr>
              <w:t>ormal distribution, with continuity</w:t>
            </w:r>
            <w:r w:rsidRPr="00B57EE0">
              <w:rPr>
                <w:rFonts w:ascii="BlissPro-Light" w:hAnsi="BlissPro-Light"/>
                <w:color w:val="000000"/>
              </w:rPr>
              <w:br/>
              <w:t>correction, as an approximation to the Poisson</w:t>
            </w:r>
            <w:r w:rsidRPr="00B57EE0">
              <w:rPr>
                <w:rFonts w:ascii="BlissPro-Light" w:hAnsi="BlissPro-Light"/>
                <w:color w:val="000000"/>
              </w:rPr>
              <w:br/>
              <w:t>distribution</w:t>
            </w:r>
            <w:r w:rsidR="004E084F" w:rsidRPr="00B57EE0">
              <w:rPr>
                <w:rFonts w:ascii="BlissPro-Light" w:hAnsi="BlissPro-Light"/>
                <w:color w:val="000000"/>
              </w:rPr>
              <w:t xml:space="preserve"> </w:t>
            </w:r>
          </w:p>
          <w:p w14:paraId="09F8B9F2" w14:textId="6F127443" w:rsidR="00A147A7" w:rsidRDefault="00A147A7" w:rsidP="00A147A7"/>
          <w:p w14:paraId="48250DA3" w14:textId="77777777" w:rsidR="001323B2" w:rsidRPr="00F87350" w:rsidRDefault="001323B2" w:rsidP="00A147A7">
            <w:pPr>
              <w:rPr>
                <w:sz w:val="24"/>
                <w:szCs w:val="24"/>
              </w:rPr>
            </w:pPr>
          </w:p>
        </w:tc>
        <w:tc>
          <w:tcPr>
            <w:tcW w:w="4232" w:type="dxa"/>
          </w:tcPr>
          <w:p w14:paraId="67E17B96" w14:textId="3940B6A3" w:rsidR="00B16BDF" w:rsidRDefault="00B16BDF" w:rsidP="001606B9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</w:pPr>
            <w:r>
              <w:rPr>
                <w:rStyle w:val="fontstyle01"/>
              </w:rPr>
              <w:t>use formulae to calculate</w:t>
            </w:r>
            <w:r w:rsidRPr="001606B9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probabilities for the distribution</w:t>
            </w:r>
            <w:r w:rsidR="001606B9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Po(</w:t>
            </w:r>
            <w:r>
              <w:rPr>
                <w:rStyle w:val="fontstyle21"/>
              </w:rPr>
              <w:t>λ</w:t>
            </w:r>
            <w:r>
              <w:rPr>
                <w:rStyle w:val="fontstyle01"/>
              </w:rPr>
              <w:t>)</w:t>
            </w:r>
          </w:p>
          <w:p w14:paraId="4155E891" w14:textId="1DF499C5" w:rsidR="00B16BDF" w:rsidRDefault="00B16BDF" w:rsidP="001606B9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</w:pPr>
            <w:r>
              <w:rPr>
                <w:rStyle w:val="fontstyle01"/>
              </w:rPr>
              <w:t xml:space="preserve">use the fact that if </w:t>
            </w:r>
            <w:r>
              <w:rPr>
                <w:rStyle w:val="fontstyle21"/>
              </w:rPr>
              <w:t xml:space="preserve">X </w:t>
            </w:r>
            <w:r>
              <w:rPr>
                <w:rStyle w:val="fontstyle01"/>
              </w:rPr>
              <w:t>~ Po(</w:t>
            </w:r>
            <w:r>
              <w:rPr>
                <w:rStyle w:val="fontstyle21"/>
              </w:rPr>
              <w:t>λ</w:t>
            </w:r>
            <w:r>
              <w:rPr>
                <w:rStyle w:val="fontstyle01"/>
              </w:rPr>
              <w:t>) then</w:t>
            </w:r>
            <w:r w:rsidR="001606B9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 xml:space="preserve">the mean and variance of </w:t>
            </w:r>
            <w:r>
              <w:rPr>
                <w:rStyle w:val="fontstyle21"/>
              </w:rPr>
              <w:t xml:space="preserve">X </w:t>
            </w:r>
            <w:r>
              <w:rPr>
                <w:rStyle w:val="fontstyle01"/>
              </w:rPr>
              <w:t>are</w:t>
            </w:r>
            <w:r w:rsidR="001606B9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 xml:space="preserve">each equal to </w:t>
            </w:r>
            <w:r>
              <w:rPr>
                <w:rStyle w:val="fontstyle21"/>
              </w:rPr>
              <w:t>λ</w:t>
            </w:r>
            <w:r>
              <w:rPr>
                <w:rStyle w:val="fontstyle01"/>
              </w:rPr>
              <w:t>; proofs are not</w:t>
            </w:r>
            <w:r w:rsidR="001606B9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required</w:t>
            </w:r>
            <w:r w:rsidR="001606B9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understand the relevance of the</w:t>
            </w:r>
            <w:r w:rsidR="001606B9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Poisson distribution to the</w:t>
            </w:r>
            <w:r w:rsidRPr="001606B9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distribution of random events,</w:t>
            </w:r>
            <w:r w:rsidR="001606B9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and use the Poisson distribution</w:t>
            </w:r>
            <w:r w:rsidR="001606B9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as a model</w:t>
            </w:r>
          </w:p>
          <w:p w14:paraId="0201D4E0" w14:textId="4F22723C" w:rsidR="00B16BDF" w:rsidRDefault="00B16BDF" w:rsidP="001606B9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</w:pPr>
            <w:r>
              <w:rPr>
                <w:rStyle w:val="fontstyle01"/>
              </w:rPr>
              <w:t>use the Poisson distribution as an</w:t>
            </w:r>
            <w:r w:rsidRPr="001606B9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approximation to the binomial</w:t>
            </w:r>
            <w:r w:rsidRPr="001606B9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distribution where appropriate;</w:t>
            </w:r>
            <w:r w:rsidRPr="001606B9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the conditions that </w:t>
            </w:r>
            <w:r>
              <w:rPr>
                <w:rStyle w:val="fontstyle21"/>
              </w:rPr>
              <w:t xml:space="preserve">n </w:t>
            </w:r>
            <w:r>
              <w:rPr>
                <w:rStyle w:val="fontstyle01"/>
              </w:rPr>
              <w:t>is large and</w:t>
            </w:r>
            <w:r w:rsidRPr="001606B9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21"/>
              </w:rPr>
              <w:t xml:space="preserve">p </w:t>
            </w:r>
            <w:r>
              <w:rPr>
                <w:rStyle w:val="fontstyle01"/>
              </w:rPr>
              <w:t xml:space="preserve">is small should be known; </w:t>
            </w:r>
            <w:r>
              <w:rPr>
                <w:rStyle w:val="fontstyle21"/>
              </w:rPr>
              <w:t xml:space="preserve">n </w:t>
            </w:r>
            <w:r>
              <w:rPr>
                <w:rStyle w:val="fontstyle01"/>
              </w:rPr>
              <w:t>&gt;</w:t>
            </w:r>
            <w:r w:rsidRPr="001606B9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50 and </w:t>
            </w:r>
            <w:r>
              <w:rPr>
                <w:rStyle w:val="fontstyle21"/>
              </w:rPr>
              <w:t xml:space="preserve">np </w:t>
            </w:r>
            <w:r>
              <w:rPr>
                <w:rStyle w:val="fontstyle01"/>
              </w:rPr>
              <w:t>&lt; 5, approximately</w:t>
            </w:r>
          </w:p>
          <w:p w14:paraId="3D6DE22C" w14:textId="2F0DAD5A" w:rsidR="00B16BDF" w:rsidRDefault="00B16BDF" w:rsidP="00EB1D95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</w:pPr>
            <w:r>
              <w:rPr>
                <w:rStyle w:val="fontstyle01"/>
              </w:rPr>
              <w:t>use the normal distribution, with</w:t>
            </w:r>
            <w:r w:rsidR="001606B9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continuity correction, as an</w:t>
            </w:r>
            <w:r w:rsidR="001606B9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approximation to the Poisson</w:t>
            </w:r>
            <w:r w:rsidR="001606B9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distribution where appropriate;</w:t>
            </w:r>
            <w:r w:rsidRPr="00EB1D95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the condition that λ is large</w:t>
            </w:r>
            <w:r w:rsidR="001606B9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should be known; λ &gt; 15,</w:t>
            </w:r>
            <w:r w:rsidR="001606B9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approximately</w:t>
            </w:r>
          </w:p>
          <w:p w14:paraId="5088F184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</w:tr>
      <w:tr w:rsidR="001323B2" w:rsidRPr="00F87350" w14:paraId="25E915E1" w14:textId="77777777" w:rsidTr="00F579C3">
        <w:tc>
          <w:tcPr>
            <w:tcW w:w="1799" w:type="dxa"/>
            <w:vMerge/>
          </w:tcPr>
          <w:p w14:paraId="7585AF13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249A648A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F87350">
              <w:rPr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3</w:t>
            </w:r>
          </w:p>
          <w:p w14:paraId="4A5DB828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20-24</w:t>
            </w:r>
          </w:p>
          <w:p w14:paraId="520FC6B1" w14:textId="086EAAD4" w:rsidR="00E93B6F" w:rsidRPr="00F87350" w:rsidRDefault="00E93B6F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(7 periods)</w:t>
            </w:r>
          </w:p>
        </w:tc>
        <w:tc>
          <w:tcPr>
            <w:tcW w:w="6569" w:type="dxa"/>
          </w:tcPr>
          <w:p w14:paraId="519D6735" w14:textId="72E83FE0" w:rsidR="00A147A7" w:rsidRDefault="00A147A7" w:rsidP="00B57EE0">
            <w:pPr>
              <w:pStyle w:val="Paragraphedeliste"/>
              <w:numPr>
                <w:ilvl w:val="0"/>
                <w:numId w:val="9"/>
              </w:numPr>
              <w:spacing w:after="0" w:line="240" w:lineRule="auto"/>
              <w:rPr>
                <w:rStyle w:val="fontstyle01"/>
              </w:rPr>
            </w:pPr>
            <w:r>
              <w:rPr>
                <w:rStyle w:val="fontstyle01"/>
              </w:rPr>
              <w:t xml:space="preserve">Linear combinations of random variables/ </w:t>
            </w:r>
            <w:r w:rsidR="0071364C">
              <w:rPr>
                <w:rStyle w:val="fontstyle01"/>
              </w:rPr>
              <w:t xml:space="preserve"> 12 </w:t>
            </w:r>
            <w:r>
              <w:rPr>
                <w:rStyle w:val="fontstyle01"/>
              </w:rPr>
              <w:t>Continuous random variables</w:t>
            </w:r>
          </w:p>
          <w:p w14:paraId="084A6AFE" w14:textId="1516A31A" w:rsidR="00B57EE0" w:rsidRDefault="00B57EE0" w:rsidP="00B57EE0">
            <w:pPr>
              <w:pStyle w:val="Paragraphedeliste"/>
              <w:numPr>
                <w:ilvl w:val="1"/>
                <w:numId w:val="9"/>
              </w:numPr>
              <w:spacing w:after="0" w:line="240" w:lineRule="auto"/>
            </w:pPr>
            <w:r>
              <w:t>Properties of Expectation and variance</w:t>
            </w:r>
          </w:p>
          <w:p w14:paraId="4FE16619" w14:textId="4B12F893" w:rsidR="00B57EE0" w:rsidRDefault="00B57EE0" w:rsidP="00B57EE0">
            <w:pPr>
              <w:pStyle w:val="Paragraphedeliste"/>
              <w:numPr>
                <w:ilvl w:val="1"/>
                <w:numId w:val="9"/>
              </w:numPr>
              <w:spacing w:after="0" w:line="240" w:lineRule="auto"/>
            </w:pPr>
            <w:r>
              <w:t>Linear combination of Independent Normal distribution</w:t>
            </w:r>
          </w:p>
          <w:p w14:paraId="31D6F2A6" w14:textId="52E758DA" w:rsidR="00B57EE0" w:rsidRDefault="00B57EE0" w:rsidP="00B57EE0">
            <w:pPr>
              <w:pStyle w:val="Paragraphedeliste"/>
              <w:numPr>
                <w:ilvl w:val="1"/>
                <w:numId w:val="9"/>
              </w:numPr>
              <w:spacing w:after="0" w:line="240" w:lineRule="auto"/>
            </w:pPr>
            <w:r>
              <w:t>Linear combination of independent Poisson distribution</w:t>
            </w:r>
          </w:p>
          <w:p w14:paraId="1048935E" w14:textId="2703A6DE" w:rsidR="0071364C" w:rsidRDefault="004F0C8A" w:rsidP="0071364C">
            <w:pPr>
              <w:pStyle w:val="Paragraphedeliste"/>
              <w:numPr>
                <w:ilvl w:val="1"/>
                <w:numId w:val="24"/>
              </w:numPr>
              <w:spacing w:after="0" w:line="240" w:lineRule="auto"/>
            </w:pPr>
            <w:r>
              <w:t>C</w:t>
            </w:r>
            <w:r w:rsidR="0071364C">
              <w:t>ontinuous Random Variable</w:t>
            </w:r>
            <w:r>
              <w:t xml:space="preserve"> and properties of probability density function</w:t>
            </w:r>
          </w:p>
          <w:p w14:paraId="52254FA4" w14:textId="568EB2D1" w:rsidR="00931120" w:rsidRDefault="00931120" w:rsidP="0071364C">
            <w:pPr>
              <w:pStyle w:val="Paragraphedeliste"/>
              <w:numPr>
                <w:ilvl w:val="1"/>
                <w:numId w:val="24"/>
              </w:numPr>
              <w:spacing w:after="0" w:line="240" w:lineRule="auto"/>
            </w:pPr>
            <w:r>
              <w:lastRenderedPageBreak/>
              <w:t>Mean and Variance of a distribution using probability density function</w:t>
            </w:r>
          </w:p>
          <w:p w14:paraId="1E4B88D0" w14:textId="1E8D46A8" w:rsidR="00A147A7" w:rsidRDefault="00A147A7" w:rsidP="00A147A7"/>
          <w:p w14:paraId="2E91FB4E" w14:textId="03755A86" w:rsidR="00973D36" w:rsidRDefault="00973D36" w:rsidP="00973D36"/>
          <w:p w14:paraId="424655DC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4232" w:type="dxa"/>
          </w:tcPr>
          <w:p w14:paraId="5EC27535" w14:textId="402FA4B6" w:rsidR="00B16BDF" w:rsidRDefault="00B16BDF" w:rsidP="00241574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</w:pPr>
            <w:r>
              <w:rPr>
                <w:rStyle w:val="fontstyle01"/>
              </w:rPr>
              <w:lastRenderedPageBreak/>
              <w:t>use, when solving problems, the</w:t>
            </w:r>
            <w:r w:rsidR="001606B9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results that:</w:t>
            </w:r>
            <w:r w:rsidRPr="00241574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21"/>
              </w:rPr>
              <w:t xml:space="preserve">- </w:t>
            </w:r>
            <w:r>
              <w:rPr>
                <w:rStyle w:val="fontstyle01"/>
              </w:rPr>
              <w:t>E(</w:t>
            </w:r>
            <w:proofErr w:type="spellStart"/>
            <w:r>
              <w:rPr>
                <w:rStyle w:val="fontstyle31"/>
              </w:rPr>
              <w:t>aX</w:t>
            </w:r>
            <w:proofErr w:type="spellEnd"/>
            <w:r>
              <w:rPr>
                <w:rStyle w:val="fontstyle31"/>
              </w:rPr>
              <w:t xml:space="preserve"> </w:t>
            </w:r>
            <w:r>
              <w:rPr>
                <w:rStyle w:val="fontstyle01"/>
              </w:rPr>
              <w:t xml:space="preserve">+ </w:t>
            </w:r>
            <w:r>
              <w:rPr>
                <w:rStyle w:val="fontstyle31"/>
              </w:rPr>
              <w:t>b</w:t>
            </w:r>
            <w:r>
              <w:rPr>
                <w:rStyle w:val="fontstyle01"/>
              </w:rPr>
              <w:t xml:space="preserve">) = </w:t>
            </w:r>
            <w:proofErr w:type="spellStart"/>
            <w:r>
              <w:rPr>
                <w:rStyle w:val="fontstyle31"/>
              </w:rPr>
              <w:t>a</w:t>
            </w:r>
            <w:r>
              <w:rPr>
                <w:rStyle w:val="fontstyle01"/>
              </w:rPr>
              <w:t>E</w:t>
            </w:r>
            <w:proofErr w:type="spellEnd"/>
            <w:r>
              <w:rPr>
                <w:rStyle w:val="fontstyle01"/>
              </w:rPr>
              <w:t>(</w:t>
            </w:r>
            <w:r>
              <w:rPr>
                <w:rStyle w:val="fontstyle31"/>
              </w:rPr>
              <w:t>X</w:t>
            </w:r>
            <w:r>
              <w:rPr>
                <w:rStyle w:val="fontstyle01"/>
              </w:rPr>
              <w:t xml:space="preserve">) + </w:t>
            </w:r>
            <w:r>
              <w:rPr>
                <w:rStyle w:val="fontstyle31"/>
              </w:rPr>
              <w:t xml:space="preserve">b </w:t>
            </w:r>
            <w:r>
              <w:rPr>
                <w:rStyle w:val="fontstyle01"/>
              </w:rPr>
              <w:t>and</w:t>
            </w:r>
            <w:r w:rsidRPr="00241574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Var(</w:t>
            </w:r>
            <w:proofErr w:type="spellStart"/>
            <w:r>
              <w:rPr>
                <w:rStyle w:val="fontstyle31"/>
              </w:rPr>
              <w:t>aX</w:t>
            </w:r>
            <w:proofErr w:type="spellEnd"/>
            <w:r>
              <w:rPr>
                <w:rStyle w:val="fontstyle31"/>
              </w:rPr>
              <w:t xml:space="preserve"> </w:t>
            </w:r>
            <w:r>
              <w:rPr>
                <w:rStyle w:val="fontstyle01"/>
              </w:rPr>
              <w:t xml:space="preserve">+ </w:t>
            </w:r>
            <w:r>
              <w:rPr>
                <w:rStyle w:val="fontstyle31"/>
              </w:rPr>
              <w:t>b</w:t>
            </w:r>
            <w:r>
              <w:rPr>
                <w:rStyle w:val="fontstyle01"/>
              </w:rPr>
              <w:t xml:space="preserve">) = </w:t>
            </w:r>
            <m:oMath>
              <m:sSup>
                <m:sSupPr>
                  <m:ctrlPr>
                    <w:rPr>
                      <w:rStyle w:val="fontstyle31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fontstyle31"/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Style w:val="fontstyle31"/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Style w:val="fontstyle01"/>
              </w:rPr>
              <w:t>Var(</w:t>
            </w:r>
            <w:r>
              <w:rPr>
                <w:rStyle w:val="fontstyle31"/>
              </w:rPr>
              <w:t>X</w:t>
            </w:r>
            <w:r>
              <w:rPr>
                <w:rStyle w:val="fontstyle01"/>
              </w:rPr>
              <w:t>)</w:t>
            </w:r>
            <w:r w:rsidRPr="00241574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21"/>
              </w:rPr>
              <w:t xml:space="preserve">- </w:t>
            </w:r>
            <w:r>
              <w:rPr>
                <w:rStyle w:val="fontstyle01"/>
              </w:rPr>
              <w:t>E(</w:t>
            </w:r>
            <w:proofErr w:type="spellStart"/>
            <w:r>
              <w:rPr>
                <w:rStyle w:val="fontstyle31"/>
              </w:rPr>
              <w:t>aX</w:t>
            </w:r>
            <w:proofErr w:type="spellEnd"/>
            <w:r>
              <w:rPr>
                <w:rStyle w:val="fontstyle31"/>
              </w:rPr>
              <w:t xml:space="preserve"> </w:t>
            </w:r>
            <w:r>
              <w:rPr>
                <w:rStyle w:val="fontstyle01"/>
              </w:rPr>
              <w:t xml:space="preserve">+ </w:t>
            </w:r>
            <w:proofErr w:type="spellStart"/>
            <w:r>
              <w:rPr>
                <w:rStyle w:val="fontstyle31"/>
              </w:rPr>
              <w:t>bY</w:t>
            </w:r>
            <w:proofErr w:type="spellEnd"/>
            <w:r>
              <w:rPr>
                <w:rStyle w:val="fontstyle01"/>
              </w:rPr>
              <w:t xml:space="preserve">) = </w:t>
            </w:r>
            <w:proofErr w:type="spellStart"/>
            <w:r>
              <w:rPr>
                <w:rStyle w:val="fontstyle31"/>
              </w:rPr>
              <w:t>a</w:t>
            </w:r>
            <w:r>
              <w:rPr>
                <w:rStyle w:val="fontstyle01"/>
              </w:rPr>
              <w:t>E</w:t>
            </w:r>
            <w:proofErr w:type="spellEnd"/>
            <w:r>
              <w:rPr>
                <w:rStyle w:val="fontstyle01"/>
              </w:rPr>
              <w:t>(</w:t>
            </w:r>
            <w:r>
              <w:rPr>
                <w:rStyle w:val="fontstyle31"/>
              </w:rPr>
              <w:t>X</w:t>
            </w:r>
            <w:r>
              <w:rPr>
                <w:rStyle w:val="fontstyle01"/>
              </w:rPr>
              <w:t xml:space="preserve">) + </w:t>
            </w:r>
            <w:proofErr w:type="spellStart"/>
            <w:r>
              <w:rPr>
                <w:rStyle w:val="fontstyle31"/>
              </w:rPr>
              <w:t>b</w:t>
            </w:r>
            <w:r>
              <w:rPr>
                <w:rStyle w:val="fontstyle01"/>
              </w:rPr>
              <w:t>E</w:t>
            </w:r>
            <w:proofErr w:type="spellEnd"/>
            <w:r>
              <w:rPr>
                <w:rStyle w:val="fontstyle01"/>
              </w:rPr>
              <w:t>(</w:t>
            </w:r>
            <w:r>
              <w:rPr>
                <w:rStyle w:val="fontstyle31"/>
              </w:rPr>
              <w:t>Y</w:t>
            </w:r>
            <w:r>
              <w:rPr>
                <w:rStyle w:val="fontstyle01"/>
              </w:rPr>
              <w:t>)</w:t>
            </w:r>
            <w:r w:rsidRPr="00241574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21"/>
              </w:rPr>
              <w:t xml:space="preserve">- </w:t>
            </w:r>
            <w:r>
              <w:rPr>
                <w:rStyle w:val="fontstyle01"/>
              </w:rPr>
              <w:t>Var(</w:t>
            </w:r>
            <w:proofErr w:type="spellStart"/>
            <w:r>
              <w:rPr>
                <w:rStyle w:val="fontstyle31"/>
              </w:rPr>
              <w:t>aX</w:t>
            </w:r>
            <w:proofErr w:type="spellEnd"/>
            <w:r>
              <w:rPr>
                <w:rStyle w:val="fontstyle31"/>
              </w:rPr>
              <w:t xml:space="preserve"> </w:t>
            </w:r>
            <w:r>
              <w:rPr>
                <w:rStyle w:val="fontstyle01"/>
              </w:rPr>
              <w:t xml:space="preserve">+ </w:t>
            </w:r>
            <w:proofErr w:type="spellStart"/>
            <w:r>
              <w:rPr>
                <w:rStyle w:val="fontstyle31"/>
              </w:rPr>
              <w:t>bY</w:t>
            </w:r>
            <w:proofErr w:type="spellEnd"/>
            <w:r>
              <w:rPr>
                <w:rStyle w:val="fontstyle01"/>
              </w:rPr>
              <w:t xml:space="preserve">) = </w:t>
            </w:r>
            <m:oMath>
              <m:sSup>
                <m:sSupPr>
                  <m:ctrlPr>
                    <w:rPr>
                      <w:rStyle w:val="fontstyle31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fontstyle31"/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Style w:val="fontstyle31"/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Style w:val="fontstyle01"/>
              </w:rPr>
              <w:t>Var(</w:t>
            </w:r>
            <w:r>
              <w:rPr>
                <w:rStyle w:val="fontstyle31"/>
              </w:rPr>
              <w:t>X</w:t>
            </w:r>
            <w:r>
              <w:rPr>
                <w:rStyle w:val="fontstyle01"/>
              </w:rPr>
              <w:t>) +</w:t>
            </w:r>
            <w:r w:rsidR="001F1F2B">
              <w:rPr>
                <w:rStyle w:val="fontstyle01"/>
              </w:rPr>
              <w:t xml:space="preserve"> </w:t>
            </w:r>
            <m:oMath>
              <m:sSup>
                <m:sSupPr>
                  <m:ctrlPr>
                    <w:rPr>
                      <w:rStyle w:val="fontstyle31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fontstyle31"/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Style w:val="fontstyle31"/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Style w:val="fontstyle01"/>
              </w:rPr>
              <w:t>Var(</w:t>
            </w:r>
            <w:r>
              <w:rPr>
                <w:rStyle w:val="fontstyle31"/>
              </w:rPr>
              <w:t>Y</w:t>
            </w:r>
            <w:r>
              <w:rPr>
                <w:rStyle w:val="fontstyle01"/>
              </w:rPr>
              <w:t xml:space="preserve">) for independent </w:t>
            </w:r>
            <w:r>
              <w:rPr>
                <w:rStyle w:val="fontstyle31"/>
              </w:rPr>
              <w:t>X</w:t>
            </w:r>
            <w:r w:rsidR="001F1F2B">
              <w:rPr>
                <w:rStyle w:val="fontstyle31"/>
              </w:rPr>
              <w:t xml:space="preserve"> </w:t>
            </w:r>
            <w:r>
              <w:rPr>
                <w:rStyle w:val="fontstyle01"/>
              </w:rPr>
              <w:t xml:space="preserve">and </w:t>
            </w:r>
            <w:r>
              <w:rPr>
                <w:rStyle w:val="fontstyle31"/>
              </w:rPr>
              <w:t>Y</w:t>
            </w:r>
            <w:r w:rsidRPr="00241574">
              <w:rPr>
                <w:rFonts w:ascii="Arial-ItalicMT" w:hAnsi="Arial-ItalicMT"/>
                <w:i/>
                <w:iCs/>
                <w:color w:val="000000"/>
                <w:sz w:val="20"/>
                <w:szCs w:val="20"/>
              </w:rPr>
              <w:br/>
            </w:r>
            <w:r>
              <w:rPr>
                <w:rStyle w:val="fontstyle21"/>
              </w:rPr>
              <w:t xml:space="preserve">- </w:t>
            </w:r>
            <w:r>
              <w:rPr>
                <w:rStyle w:val="fontstyle01"/>
              </w:rPr>
              <w:t xml:space="preserve">if </w:t>
            </w:r>
            <w:r>
              <w:rPr>
                <w:rStyle w:val="fontstyle31"/>
              </w:rPr>
              <w:t xml:space="preserve">X </w:t>
            </w:r>
            <w:r>
              <w:rPr>
                <w:rStyle w:val="fontstyle01"/>
              </w:rPr>
              <w:t>has a normal distribution</w:t>
            </w:r>
            <w:r w:rsidR="007436E0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 xml:space="preserve">then </w:t>
            </w:r>
            <w:r>
              <w:rPr>
                <w:rStyle w:val="fontstyle01"/>
              </w:rPr>
              <w:lastRenderedPageBreak/>
              <w:t xml:space="preserve">so does </w:t>
            </w:r>
            <w:proofErr w:type="spellStart"/>
            <w:r>
              <w:rPr>
                <w:rStyle w:val="fontstyle31"/>
              </w:rPr>
              <w:t>aX</w:t>
            </w:r>
            <w:proofErr w:type="spellEnd"/>
            <w:r>
              <w:rPr>
                <w:rStyle w:val="fontstyle31"/>
              </w:rPr>
              <w:t xml:space="preserve"> </w:t>
            </w:r>
            <w:r>
              <w:rPr>
                <w:rStyle w:val="fontstyle01"/>
              </w:rPr>
              <w:t xml:space="preserve">+ </w:t>
            </w:r>
            <w:r>
              <w:rPr>
                <w:rStyle w:val="fontstyle31"/>
              </w:rPr>
              <w:t>b</w:t>
            </w:r>
            <w:r w:rsidRPr="00241574">
              <w:rPr>
                <w:rFonts w:ascii="Arial-ItalicMT" w:hAnsi="Arial-ItalicMT"/>
                <w:i/>
                <w:iCs/>
                <w:color w:val="000000"/>
                <w:sz w:val="20"/>
                <w:szCs w:val="20"/>
              </w:rPr>
              <w:br/>
            </w:r>
            <w:r>
              <w:rPr>
                <w:rStyle w:val="fontstyle21"/>
              </w:rPr>
              <w:t xml:space="preserve">- </w:t>
            </w:r>
            <w:r>
              <w:rPr>
                <w:rStyle w:val="fontstyle01"/>
              </w:rPr>
              <w:t xml:space="preserve">if </w:t>
            </w:r>
            <w:r>
              <w:rPr>
                <w:rStyle w:val="fontstyle31"/>
              </w:rPr>
              <w:t xml:space="preserve">X </w:t>
            </w:r>
            <w:r>
              <w:rPr>
                <w:rStyle w:val="fontstyle01"/>
              </w:rPr>
              <w:t xml:space="preserve">and </w:t>
            </w:r>
            <w:r>
              <w:rPr>
                <w:rStyle w:val="fontstyle31"/>
              </w:rPr>
              <w:t xml:space="preserve">Y </w:t>
            </w:r>
            <w:r>
              <w:rPr>
                <w:rStyle w:val="fontstyle01"/>
              </w:rPr>
              <w:t>have independent</w:t>
            </w:r>
            <w:r w:rsidRPr="00241574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normal distributions then </w:t>
            </w:r>
            <w:proofErr w:type="spellStart"/>
            <w:r>
              <w:rPr>
                <w:rStyle w:val="fontstyle31"/>
              </w:rPr>
              <w:t>aX</w:t>
            </w:r>
            <w:proofErr w:type="spellEnd"/>
            <w:r w:rsidR="007436E0">
              <w:rPr>
                <w:rStyle w:val="fontstyle31"/>
              </w:rPr>
              <w:t xml:space="preserve"> </w:t>
            </w:r>
            <w:r>
              <w:rPr>
                <w:rStyle w:val="fontstyle01"/>
              </w:rPr>
              <w:t xml:space="preserve">+ </w:t>
            </w:r>
            <w:proofErr w:type="spellStart"/>
            <w:r>
              <w:rPr>
                <w:rStyle w:val="fontstyle31"/>
              </w:rPr>
              <w:t>bY</w:t>
            </w:r>
            <w:proofErr w:type="spellEnd"/>
            <w:r>
              <w:rPr>
                <w:rStyle w:val="fontstyle31"/>
              </w:rPr>
              <w:t xml:space="preserve"> </w:t>
            </w:r>
            <w:r>
              <w:rPr>
                <w:rStyle w:val="fontstyle01"/>
              </w:rPr>
              <w:t>has a normal</w:t>
            </w:r>
            <w:r w:rsidR="007436E0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distribution</w:t>
            </w:r>
            <w:r w:rsidRPr="00241574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21"/>
              </w:rPr>
              <w:t xml:space="preserve">- </w:t>
            </w:r>
            <w:r>
              <w:rPr>
                <w:rStyle w:val="fontstyle01"/>
              </w:rPr>
              <w:t xml:space="preserve">if </w:t>
            </w:r>
            <w:r>
              <w:rPr>
                <w:rStyle w:val="fontstyle31"/>
              </w:rPr>
              <w:t xml:space="preserve">X </w:t>
            </w:r>
            <w:r>
              <w:rPr>
                <w:rStyle w:val="fontstyle01"/>
              </w:rPr>
              <w:t xml:space="preserve">and </w:t>
            </w:r>
            <w:r>
              <w:rPr>
                <w:rStyle w:val="fontstyle31"/>
              </w:rPr>
              <w:t xml:space="preserve">Y </w:t>
            </w:r>
            <w:r>
              <w:rPr>
                <w:rStyle w:val="fontstyle01"/>
              </w:rPr>
              <w:t>have independent</w:t>
            </w:r>
            <w:r w:rsidRPr="00241574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Poisson distributions then </w:t>
            </w:r>
            <w:r>
              <w:rPr>
                <w:rStyle w:val="fontstyle31"/>
              </w:rPr>
              <w:t>X</w:t>
            </w:r>
            <w:r w:rsidR="009D590C">
              <w:rPr>
                <w:rStyle w:val="fontstyle31"/>
              </w:rPr>
              <w:t xml:space="preserve"> </w:t>
            </w:r>
            <w:r>
              <w:rPr>
                <w:rStyle w:val="fontstyle01"/>
              </w:rPr>
              <w:t xml:space="preserve">+ </w:t>
            </w:r>
            <w:r>
              <w:rPr>
                <w:rStyle w:val="fontstyle31"/>
              </w:rPr>
              <w:t xml:space="preserve">Y </w:t>
            </w:r>
            <w:r>
              <w:rPr>
                <w:rStyle w:val="fontstyle01"/>
              </w:rPr>
              <w:t>has a Poisson</w:t>
            </w:r>
            <w:r w:rsidR="009D590C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distribution</w:t>
            </w:r>
            <w:r w:rsidR="009D590C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proofs of these results are not</w:t>
            </w:r>
            <w:r w:rsidR="009D590C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required</w:t>
            </w:r>
          </w:p>
          <w:p w14:paraId="466E8FBD" w14:textId="3B060D5D" w:rsidR="00B16BDF" w:rsidRDefault="00B16BDF" w:rsidP="00241574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</w:pPr>
            <w:r>
              <w:rPr>
                <w:rStyle w:val="fontstyle01"/>
              </w:rPr>
              <w:t>understand the concept of a</w:t>
            </w:r>
            <w:r w:rsidR="009D590C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continuous random variable, and</w:t>
            </w:r>
            <w:r w:rsidR="009D590C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recall and use properties of a</w:t>
            </w:r>
            <w:r w:rsidR="009D590C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probability density function;</w:t>
            </w:r>
            <w:r w:rsidRPr="00241574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for density functions defined over</w:t>
            </w:r>
            <w:r w:rsidR="009D590C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a single interval only; the domain</w:t>
            </w:r>
            <w:r w:rsidR="009D590C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may be infinite</w:t>
            </w:r>
            <w:r w:rsidR="00251EF1">
              <w:rPr>
                <w:rStyle w:val="fontstyle01"/>
              </w:rPr>
              <w:t xml:space="preserve">  </w:t>
            </w:r>
            <w:r>
              <w:rPr>
                <w:rStyle w:val="fontstyle01"/>
              </w:rPr>
              <w:t xml:space="preserve">e.g.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 xml:space="preserve"> </m:t>
              </m:r>
            </m:oMath>
            <w:r>
              <w:rPr>
                <w:rStyle w:val="fontstyle01"/>
              </w:rPr>
              <w:t xml:space="preserve">for </w:t>
            </w:r>
            <w:r>
              <w:rPr>
                <w:rStyle w:val="fontstyle21"/>
              </w:rPr>
              <w:t xml:space="preserve">x </w:t>
            </w:r>
            <w:r>
              <w:rPr>
                <w:rStyle w:val="fontstyle01"/>
              </w:rPr>
              <w:t>≥ 1use a probability density function</w:t>
            </w:r>
            <w:r w:rsidRPr="00241574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to solve problems involving</w:t>
            </w:r>
            <w:r w:rsidR="00251EF1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probabilities, and to calculate the</w:t>
            </w:r>
            <w:r w:rsidR="00251EF1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mean and variance of a</w:t>
            </w:r>
            <w:r w:rsidRPr="00241574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distribution; including location of</w:t>
            </w:r>
            <w:r w:rsidR="00251EF1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the median or other percentiles</w:t>
            </w:r>
            <w:r w:rsidR="00251EF1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of a distribution by direct</w:t>
            </w:r>
            <w:r w:rsidRPr="00241574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consideration of an area using</w:t>
            </w:r>
            <w:r w:rsidR="00251EF1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the density function; explicit</w:t>
            </w:r>
            <w:r w:rsidR="00251EF1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knowledge of the cumulative</w:t>
            </w:r>
            <w:r w:rsidRPr="00241574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distribution function is not</w:t>
            </w:r>
            <w:r w:rsidR="00251EF1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included</w:t>
            </w:r>
          </w:p>
          <w:p w14:paraId="1F589F6F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</w:tr>
      <w:tr w:rsidR="001323B2" w:rsidRPr="00F87350" w14:paraId="48AD5EA6" w14:textId="77777777" w:rsidTr="00F579C3">
        <w:tc>
          <w:tcPr>
            <w:tcW w:w="1799" w:type="dxa"/>
            <w:vMerge/>
          </w:tcPr>
          <w:p w14:paraId="79F9272F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66613D18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F87350">
              <w:rPr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4</w:t>
            </w:r>
          </w:p>
          <w:p w14:paraId="3E798E8E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27-31</w:t>
            </w:r>
          </w:p>
          <w:p w14:paraId="3B71A7D9" w14:textId="585EB673" w:rsidR="00E93B6F" w:rsidRPr="00F87350" w:rsidRDefault="00E93B6F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(7 periods)</w:t>
            </w:r>
          </w:p>
        </w:tc>
        <w:tc>
          <w:tcPr>
            <w:tcW w:w="6569" w:type="dxa"/>
          </w:tcPr>
          <w:p w14:paraId="330D94C2" w14:textId="051913D5" w:rsidR="003E71D4" w:rsidRDefault="003E71D4" w:rsidP="00931120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  <w:rPr>
                <w:rStyle w:val="fontstyle01"/>
              </w:rPr>
            </w:pPr>
            <w:r>
              <w:rPr>
                <w:rStyle w:val="fontstyle01"/>
              </w:rPr>
              <w:t>Sampling and estimation</w:t>
            </w:r>
          </w:p>
          <w:p w14:paraId="37244287" w14:textId="44FDA4D0" w:rsidR="00931120" w:rsidRDefault="00931120" w:rsidP="003E6810">
            <w:pPr>
              <w:pStyle w:val="Paragraphedeliste"/>
              <w:numPr>
                <w:ilvl w:val="1"/>
                <w:numId w:val="24"/>
              </w:numPr>
              <w:spacing w:after="0" w:line="240" w:lineRule="auto"/>
              <w:rPr>
                <w:rStyle w:val="fontstyle01"/>
              </w:rPr>
            </w:pPr>
            <w:r>
              <w:rPr>
                <w:rStyle w:val="fontstyle01"/>
              </w:rPr>
              <w:t>Sampling and Sampling Methods</w:t>
            </w:r>
            <w:r w:rsidR="003E6810">
              <w:rPr>
                <w:rStyle w:val="fontstyle01"/>
              </w:rPr>
              <w:t xml:space="preserve"> and their advantages</w:t>
            </w:r>
          </w:p>
          <w:p w14:paraId="46C314B1" w14:textId="25DB23C2" w:rsidR="003E6810" w:rsidRDefault="003E6810" w:rsidP="003E6810">
            <w:pPr>
              <w:pStyle w:val="Paragraphedeliste"/>
              <w:numPr>
                <w:ilvl w:val="1"/>
                <w:numId w:val="24"/>
              </w:numPr>
              <w:spacing w:after="0" w:line="240" w:lineRule="auto"/>
              <w:rPr>
                <w:rStyle w:val="fontstyle01"/>
              </w:rPr>
            </w:pPr>
            <w:r>
              <w:rPr>
                <w:rStyle w:val="fontstyle01"/>
              </w:rPr>
              <w:t>Mean and Variance of sampling</w:t>
            </w:r>
          </w:p>
          <w:p w14:paraId="62F79C0C" w14:textId="1D176D57" w:rsidR="00B63BBE" w:rsidRDefault="00B63BBE" w:rsidP="003E6810">
            <w:pPr>
              <w:pStyle w:val="Paragraphedeliste"/>
              <w:numPr>
                <w:ilvl w:val="1"/>
                <w:numId w:val="24"/>
              </w:numPr>
              <w:spacing w:after="0" w:line="240" w:lineRule="auto"/>
              <w:rPr>
                <w:rStyle w:val="fontstyle01"/>
              </w:rPr>
            </w:pPr>
            <w:r>
              <w:rPr>
                <w:rStyle w:val="fontstyle01"/>
              </w:rPr>
              <w:t>Central Limit Theorem</w:t>
            </w:r>
          </w:p>
          <w:p w14:paraId="3D7A1ED5" w14:textId="77777777" w:rsidR="00E629AD" w:rsidRDefault="00E629AD" w:rsidP="00BA36C7">
            <w:pPr>
              <w:pStyle w:val="Paragraphedeliste"/>
              <w:spacing w:after="0" w:line="240" w:lineRule="auto"/>
              <w:ind w:left="375"/>
              <w:rPr>
                <w:rStyle w:val="fontstyle01"/>
              </w:rPr>
            </w:pPr>
          </w:p>
          <w:p w14:paraId="29306B7F" w14:textId="5C32A6DC" w:rsidR="00895BAE" w:rsidRDefault="00895BAE" w:rsidP="00895BAE"/>
          <w:p w14:paraId="2BD0C87E" w14:textId="69D4D27C" w:rsidR="00A147A7" w:rsidRDefault="00A147A7" w:rsidP="00A147A7"/>
          <w:p w14:paraId="1240F96A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4232" w:type="dxa"/>
          </w:tcPr>
          <w:p w14:paraId="5E0473AB" w14:textId="2B39B487" w:rsidR="00175993" w:rsidRPr="00241574" w:rsidRDefault="00B16BDF" w:rsidP="00241574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  <w:rPr>
                <w:rStyle w:val="fontstyle31"/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Style w:val="fontstyle01"/>
              </w:rPr>
              <w:lastRenderedPageBreak/>
              <w:t>understand the distinction</w:t>
            </w:r>
            <w:r w:rsidR="001606B9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between a sample and a</w:t>
            </w:r>
            <w:r w:rsidR="001606B9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population, and appreciate the</w:t>
            </w:r>
            <w:r w:rsidRPr="00241574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necessity for randomness in</w:t>
            </w:r>
            <w:r w:rsidR="001606B9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choosing samples</w:t>
            </w:r>
            <w:r w:rsidR="001606B9">
              <w:rPr>
                <w:rStyle w:val="fontstyle01"/>
              </w:rPr>
              <w:t xml:space="preserve"> </w:t>
            </w:r>
            <w:r w:rsidR="00175993">
              <w:rPr>
                <w:rStyle w:val="fontstyle01"/>
              </w:rPr>
              <w:t>explain in simple terms why a</w:t>
            </w:r>
            <w:r w:rsidR="00175993" w:rsidRPr="00241574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 w:rsidR="00175993">
              <w:rPr>
                <w:rStyle w:val="fontstyle01"/>
              </w:rPr>
              <w:t>given sampling method may be</w:t>
            </w:r>
            <w:r w:rsidR="00EB06C1">
              <w:rPr>
                <w:rStyle w:val="fontstyle01"/>
              </w:rPr>
              <w:t xml:space="preserve"> </w:t>
            </w:r>
            <w:r w:rsidR="00175993">
              <w:rPr>
                <w:rStyle w:val="fontstyle01"/>
              </w:rPr>
              <w:t>unsatisfactory; including an</w:t>
            </w:r>
            <w:r w:rsidR="001606B9">
              <w:rPr>
                <w:rStyle w:val="fontstyle01"/>
              </w:rPr>
              <w:t xml:space="preserve"> </w:t>
            </w:r>
            <w:r w:rsidR="00175993">
              <w:rPr>
                <w:rStyle w:val="fontstyle01"/>
              </w:rPr>
              <w:t>elementary understanding of the</w:t>
            </w:r>
            <w:r w:rsidR="001606B9">
              <w:rPr>
                <w:rStyle w:val="fontstyle01"/>
              </w:rPr>
              <w:t xml:space="preserve"> </w:t>
            </w:r>
            <w:r w:rsidR="00175993">
              <w:rPr>
                <w:rStyle w:val="fontstyle01"/>
              </w:rPr>
              <w:t>use of random numbers in</w:t>
            </w:r>
            <w:r w:rsidR="001606B9">
              <w:rPr>
                <w:rStyle w:val="fontstyle01"/>
              </w:rPr>
              <w:t xml:space="preserve"> </w:t>
            </w:r>
            <w:r w:rsidR="00175993">
              <w:rPr>
                <w:rStyle w:val="fontstyle01"/>
              </w:rPr>
              <w:t xml:space="preserve">producing </w:t>
            </w:r>
            <w:r w:rsidR="00175993">
              <w:rPr>
                <w:rStyle w:val="fontstyle01"/>
              </w:rPr>
              <w:lastRenderedPageBreak/>
              <w:t>random samples;</w:t>
            </w:r>
            <w:r w:rsidR="001606B9">
              <w:rPr>
                <w:rStyle w:val="fontstyle01"/>
              </w:rPr>
              <w:t xml:space="preserve"> </w:t>
            </w:r>
            <w:r w:rsidR="00175993">
              <w:rPr>
                <w:rStyle w:val="fontstyle01"/>
              </w:rPr>
              <w:t>knowledge of particular sampling</w:t>
            </w:r>
            <w:r w:rsidR="001606B9">
              <w:rPr>
                <w:rStyle w:val="fontstyle01"/>
              </w:rPr>
              <w:t xml:space="preserve"> </w:t>
            </w:r>
            <w:r w:rsidR="00175993">
              <w:rPr>
                <w:rStyle w:val="fontstyle01"/>
              </w:rPr>
              <w:t>methods, such as quota or</w:t>
            </w:r>
            <w:r w:rsidR="001606B9">
              <w:rPr>
                <w:rStyle w:val="fontstyle01"/>
              </w:rPr>
              <w:t xml:space="preserve"> </w:t>
            </w:r>
            <w:r w:rsidR="00175993">
              <w:rPr>
                <w:rStyle w:val="fontstyle01"/>
              </w:rPr>
              <w:t>stratified sampling, is not required</w:t>
            </w:r>
            <w:r w:rsidR="001606B9">
              <w:rPr>
                <w:rStyle w:val="fontstyle01"/>
              </w:rPr>
              <w:t xml:space="preserve"> </w:t>
            </w:r>
            <w:proofErr w:type="spellStart"/>
            <w:r w:rsidR="00175993">
              <w:rPr>
                <w:rStyle w:val="fontstyle01"/>
              </w:rPr>
              <w:t>recognise</w:t>
            </w:r>
            <w:proofErr w:type="spellEnd"/>
            <w:r w:rsidR="00175993">
              <w:rPr>
                <w:rStyle w:val="fontstyle01"/>
              </w:rPr>
              <w:t xml:space="preserve"> that a sample mean</w:t>
            </w:r>
            <w:r w:rsidR="001606B9">
              <w:rPr>
                <w:rStyle w:val="fontstyle01"/>
              </w:rPr>
              <w:t xml:space="preserve"> </w:t>
            </w:r>
            <w:r w:rsidR="00175993">
              <w:rPr>
                <w:rStyle w:val="fontstyle01"/>
              </w:rPr>
              <w:t>can be regarded as a random</w:t>
            </w:r>
            <w:r w:rsidR="001606B9">
              <w:rPr>
                <w:rStyle w:val="fontstyle01"/>
              </w:rPr>
              <w:t xml:space="preserve"> </w:t>
            </w:r>
            <w:r w:rsidR="00175993">
              <w:rPr>
                <w:rStyle w:val="fontstyle01"/>
              </w:rPr>
              <w:t>variable, and use the facts that</w:t>
            </w:r>
            <w:r w:rsidR="001606B9">
              <w:rPr>
                <w:rStyle w:val="fontstyle01"/>
              </w:rPr>
              <w:t xml:space="preserve"> </w:t>
            </w:r>
            <w:r w:rsidR="00175993">
              <w:rPr>
                <w:rStyle w:val="fontstyle01"/>
              </w:rPr>
              <w:t>E(</w:t>
            </w:r>
            <w:r w:rsidR="00175993">
              <w:rPr>
                <w:rStyle w:val="fontstyle21"/>
              </w:rPr>
              <w:t xml:space="preserve">X̅ </w:t>
            </w:r>
            <w:r w:rsidR="00175993">
              <w:rPr>
                <w:rStyle w:val="fontstyle01"/>
              </w:rPr>
              <w:t xml:space="preserve">) </w:t>
            </w:r>
            <w:r w:rsidR="00175993">
              <w:rPr>
                <w:rStyle w:val="fontstyle21"/>
              </w:rPr>
              <w:t xml:space="preserve">= μ </w:t>
            </w:r>
            <w:r w:rsidR="00175993">
              <w:rPr>
                <w:rStyle w:val="fontstyle01"/>
              </w:rPr>
              <w:t>and that Var(</w:t>
            </w:r>
            <w:r w:rsidR="00175993">
              <w:rPr>
                <w:rStyle w:val="fontstyle21"/>
              </w:rPr>
              <w:t xml:space="preserve">X̅ </w:t>
            </w:r>
            <w:r w:rsidR="00175993">
              <w:rPr>
                <w:rStyle w:val="fontstyle01"/>
              </w:rPr>
              <w:t>) =</w:t>
            </w:r>
            <m:oMath>
              <m:f>
                <m:fPr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Style w:val="fontstyle01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w:rPr>
                          <w:rStyle w:val="fontstyle01"/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Style w:val="fontstyle01"/>
                      <w:rFonts w:ascii="Cambria Math" w:hAnsi="Cambria Math"/>
                    </w:rPr>
                    <m:t>n</m:t>
                  </m:r>
                </m:den>
              </m:f>
            </m:oMath>
            <w:r w:rsidR="00175993">
              <w:rPr>
                <w:rStyle w:val="fontstyle31"/>
              </w:rPr>
              <w:t xml:space="preserve"> </w:t>
            </w:r>
          </w:p>
          <w:p w14:paraId="6A3138A1" w14:textId="35BAAFAE" w:rsidR="00175993" w:rsidRDefault="00175993" w:rsidP="00241574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</w:pPr>
            <w:r>
              <w:rPr>
                <w:rStyle w:val="fontstyle01"/>
              </w:rPr>
              <w:t xml:space="preserve">use the fact that </w:t>
            </w:r>
            <w:r>
              <w:rPr>
                <w:rStyle w:val="fontstyle21"/>
              </w:rPr>
              <w:t xml:space="preserve">(X̅ ) </w:t>
            </w:r>
            <w:r>
              <w:rPr>
                <w:rStyle w:val="fontstyle01"/>
              </w:rPr>
              <w:t>has a</w:t>
            </w:r>
            <w:r w:rsidR="001606B9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 xml:space="preserve">normal distribution if </w:t>
            </w:r>
            <w:r>
              <w:rPr>
                <w:rStyle w:val="fontstyle21"/>
              </w:rPr>
              <w:t xml:space="preserve">X </w:t>
            </w:r>
            <w:r>
              <w:rPr>
                <w:rStyle w:val="fontstyle01"/>
              </w:rPr>
              <w:t>has a</w:t>
            </w:r>
            <w:r w:rsidR="001606B9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normal distribution</w:t>
            </w:r>
          </w:p>
          <w:p w14:paraId="5B4AFB52" w14:textId="14FC13D0" w:rsidR="00175993" w:rsidRPr="00241574" w:rsidRDefault="00175993" w:rsidP="00175993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  <w:rPr>
                <w:rStyle w:val="fontstyle01"/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Style w:val="fontstyle01"/>
              </w:rPr>
              <w:t>use the Central Limit Theorem</w:t>
            </w:r>
            <w:r w:rsidR="001606B9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where appropriate; only an</w:t>
            </w:r>
            <w:r w:rsidR="001606B9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informal understanding of the</w:t>
            </w:r>
            <w:r w:rsidR="001606B9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Central Limit Theorem (CLT) is required; for large sample sizes,</w:t>
            </w:r>
            <w:r w:rsidR="001606B9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the distribution of a sample mean</w:t>
            </w:r>
            <w:r w:rsidR="001606B9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is</w:t>
            </w:r>
            <w:r w:rsidR="00EB06C1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approximately normal</w:t>
            </w:r>
          </w:p>
          <w:p w14:paraId="61AD1938" w14:textId="77777777" w:rsidR="001323B2" w:rsidRPr="00F87350" w:rsidRDefault="001323B2" w:rsidP="00EB06C1">
            <w:pPr>
              <w:rPr>
                <w:sz w:val="24"/>
                <w:szCs w:val="24"/>
              </w:rPr>
            </w:pPr>
          </w:p>
        </w:tc>
      </w:tr>
      <w:tr w:rsidR="001323B2" w:rsidRPr="00F87350" w14:paraId="0D18140E" w14:textId="77777777" w:rsidTr="00F579C3">
        <w:tc>
          <w:tcPr>
            <w:tcW w:w="1799" w:type="dxa"/>
            <w:vMerge w:val="restart"/>
          </w:tcPr>
          <w:p w14:paraId="3E14CFF6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  <w:p w14:paraId="3F7AD90C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  <w:p w14:paraId="66E5828A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F87350">
              <w:rPr>
                <w:sz w:val="24"/>
                <w:szCs w:val="24"/>
              </w:rPr>
              <w:t>FEBRUARY.</w:t>
            </w:r>
          </w:p>
        </w:tc>
        <w:tc>
          <w:tcPr>
            <w:tcW w:w="1800" w:type="dxa"/>
          </w:tcPr>
          <w:p w14:paraId="0DCDD887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F87350">
              <w:rPr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5</w:t>
            </w:r>
          </w:p>
          <w:p w14:paraId="075DA9E2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03-07</w:t>
            </w:r>
          </w:p>
          <w:p w14:paraId="2CF87834" w14:textId="71266836" w:rsidR="00E93B6F" w:rsidRPr="00BA36C7" w:rsidRDefault="00E93B6F" w:rsidP="00BA36C7">
            <w:pPr>
              <w:pStyle w:val="Paragraphedeliste"/>
              <w:numPr>
                <w:ilvl w:val="0"/>
                <w:numId w:val="25"/>
              </w:numPr>
              <w:spacing w:after="0" w:line="360" w:lineRule="auto"/>
              <w:rPr>
                <w:sz w:val="24"/>
                <w:szCs w:val="24"/>
              </w:rPr>
            </w:pPr>
            <w:r w:rsidRPr="00BA36C7">
              <w:rPr>
                <w:sz w:val="24"/>
                <w:szCs w:val="24"/>
              </w:rPr>
              <w:t>periods)</w:t>
            </w:r>
          </w:p>
        </w:tc>
        <w:tc>
          <w:tcPr>
            <w:tcW w:w="6569" w:type="dxa"/>
          </w:tcPr>
          <w:p w14:paraId="6F305EED" w14:textId="4C26DF89" w:rsidR="00A147A7" w:rsidRDefault="00BA36C7" w:rsidP="00BA36C7">
            <w:pPr>
              <w:pStyle w:val="Paragraphedeliste"/>
              <w:spacing w:after="0" w:line="240" w:lineRule="auto"/>
              <w:ind w:left="375"/>
              <w:rPr>
                <w:rStyle w:val="fontstyle01"/>
              </w:rPr>
            </w:pPr>
            <w:r>
              <w:rPr>
                <w:rStyle w:val="fontstyle01"/>
              </w:rPr>
              <w:t>13</w:t>
            </w:r>
            <w:r w:rsidR="00A147A7">
              <w:rPr>
                <w:rStyle w:val="fontstyle01"/>
              </w:rPr>
              <w:t>Sampling and estimation</w:t>
            </w:r>
          </w:p>
          <w:p w14:paraId="62DAF751" w14:textId="47E986EB" w:rsidR="00BA36C7" w:rsidRDefault="00BA36C7" w:rsidP="00BA36C7">
            <w:pPr>
              <w:pStyle w:val="Paragraphedeliste"/>
              <w:numPr>
                <w:ilvl w:val="1"/>
                <w:numId w:val="24"/>
              </w:numPr>
              <w:spacing w:after="0" w:line="240" w:lineRule="auto"/>
              <w:rPr>
                <w:rStyle w:val="fontstyle01"/>
              </w:rPr>
            </w:pPr>
            <w:r>
              <w:rPr>
                <w:rStyle w:val="fontstyle01"/>
              </w:rPr>
              <w:t>Mean and Variance of an unbiased Estimator</w:t>
            </w:r>
          </w:p>
          <w:p w14:paraId="438106AA" w14:textId="15583791" w:rsidR="00BA36C7" w:rsidRDefault="00BA36C7" w:rsidP="00BA36C7">
            <w:pPr>
              <w:pStyle w:val="Paragraphedeliste"/>
              <w:numPr>
                <w:ilvl w:val="1"/>
                <w:numId w:val="24"/>
              </w:numPr>
              <w:spacing w:after="0" w:line="240" w:lineRule="auto"/>
              <w:rPr>
                <w:rStyle w:val="fontstyle01"/>
              </w:rPr>
            </w:pPr>
            <w:r>
              <w:rPr>
                <w:rStyle w:val="fontstyle01"/>
              </w:rPr>
              <w:t>Confidence Interval Mean for a Normal distribution</w:t>
            </w:r>
            <w:r w:rsidR="00CB1B91">
              <w:rPr>
                <w:rStyle w:val="fontstyle01"/>
              </w:rPr>
              <w:t>.</w:t>
            </w:r>
          </w:p>
          <w:p w14:paraId="7458791C" w14:textId="3E0ADE48" w:rsidR="00CB1B91" w:rsidRDefault="00CB1B91" w:rsidP="00BA36C7">
            <w:pPr>
              <w:pStyle w:val="Paragraphedeliste"/>
              <w:numPr>
                <w:ilvl w:val="1"/>
                <w:numId w:val="24"/>
              </w:numPr>
              <w:spacing w:after="0" w:line="240" w:lineRule="auto"/>
              <w:rPr>
                <w:rStyle w:val="fontstyle01"/>
              </w:rPr>
            </w:pPr>
            <w:r>
              <w:rPr>
                <w:rStyle w:val="fontstyle01"/>
              </w:rPr>
              <w:t>Approximation of Confidence Interval</w:t>
            </w:r>
          </w:p>
          <w:p w14:paraId="1FF6BF03" w14:textId="054EC41B" w:rsidR="00BA36C7" w:rsidRDefault="00BA36C7" w:rsidP="00BA36C7">
            <w:pPr>
              <w:pStyle w:val="Paragraphedeliste"/>
              <w:spacing w:after="0" w:line="240" w:lineRule="auto"/>
              <w:ind w:left="375"/>
              <w:rPr>
                <w:rStyle w:val="fontstyle01"/>
              </w:rPr>
            </w:pPr>
          </w:p>
          <w:p w14:paraId="36D3BA9C" w14:textId="77777777" w:rsidR="00BA36C7" w:rsidRDefault="00BA36C7" w:rsidP="00BA36C7">
            <w:pPr>
              <w:pStyle w:val="Paragraphedeliste"/>
              <w:spacing w:after="0" w:line="240" w:lineRule="auto"/>
              <w:ind w:left="375"/>
              <w:rPr>
                <w:rStyle w:val="fontstyle01"/>
              </w:rPr>
            </w:pPr>
          </w:p>
          <w:p w14:paraId="6270191B" w14:textId="77777777" w:rsidR="00BA36C7" w:rsidRDefault="00BA36C7" w:rsidP="00BA36C7">
            <w:pPr>
              <w:pStyle w:val="Paragraphedeliste"/>
              <w:spacing w:after="0" w:line="240" w:lineRule="auto"/>
              <w:ind w:left="375"/>
            </w:pPr>
          </w:p>
          <w:p w14:paraId="53282F77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4232" w:type="dxa"/>
          </w:tcPr>
          <w:p w14:paraId="727E3968" w14:textId="71C53961" w:rsidR="00175993" w:rsidRDefault="00175993" w:rsidP="00175993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</w:pPr>
            <w:r>
              <w:rPr>
                <w:rStyle w:val="fontstyle01"/>
              </w:rPr>
              <w:t>calculate unbiased estimates of</w:t>
            </w:r>
            <w:r w:rsidR="00EB06C1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the population mean and variance</w:t>
            </w:r>
            <w:r w:rsidR="00EB06C1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from a sample, using either raw</w:t>
            </w:r>
            <w:r w:rsidR="00EB06C1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 xml:space="preserve">or </w:t>
            </w:r>
            <w:proofErr w:type="spellStart"/>
            <w:r>
              <w:rPr>
                <w:rStyle w:val="fontstyle01"/>
              </w:rPr>
              <w:t>summarised</w:t>
            </w:r>
            <w:proofErr w:type="spellEnd"/>
            <w:r>
              <w:rPr>
                <w:rStyle w:val="fontstyle01"/>
              </w:rPr>
              <w:t xml:space="preserve"> data; only a</w:t>
            </w:r>
            <w:r w:rsidR="00EB06C1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simple understanding of the term</w:t>
            </w:r>
            <w:r w:rsidRPr="00241574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‘unbiased’ is required, e.g. that</w:t>
            </w:r>
            <w:r w:rsidR="00EB06C1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although individual estimates will</w:t>
            </w:r>
            <w:r w:rsidR="00EB06C1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vary the process gives an</w:t>
            </w:r>
            <w:r w:rsidR="00EB06C1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accurate result ‘on average</w:t>
            </w:r>
            <w:r w:rsidR="00241574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determine and interpret a</w:t>
            </w:r>
            <w:r w:rsidR="00EB06C1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confidence interval for a</w:t>
            </w:r>
            <w:r w:rsidR="00EB06C1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population mean in cases where</w:t>
            </w:r>
            <w:r w:rsidRPr="00241574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the population is normally</w:t>
            </w:r>
            <w:r w:rsidR="00EB06C1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distributed with known variance</w:t>
            </w:r>
            <w:r w:rsidR="00EB06C1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or where a large sample is used</w:t>
            </w:r>
            <w:r w:rsidR="00EB06C1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determine, from a large sample,</w:t>
            </w:r>
            <w:r w:rsidRPr="00241574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an approximate confidence</w:t>
            </w:r>
            <w:r w:rsidR="00EB06C1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interval for a population</w:t>
            </w:r>
            <w:r w:rsidR="00EB06C1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proportion</w:t>
            </w:r>
          </w:p>
          <w:p w14:paraId="47B1DA7F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</w:tr>
      <w:tr w:rsidR="001323B2" w:rsidRPr="00F87350" w14:paraId="1DF77C4C" w14:textId="77777777" w:rsidTr="00F579C3">
        <w:tc>
          <w:tcPr>
            <w:tcW w:w="1799" w:type="dxa"/>
            <w:vMerge/>
          </w:tcPr>
          <w:p w14:paraId="6FC60F5C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14:paraId="1C48380E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6</w:t>
            </w:r>
          </w:p>
          <w:p w14:paraId="67A46B21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10-14</w:t>
            </w:r>
          </w:p>
          <w:p w14:paraId="199B3FD7" w14:textId="29AEBFE2" w:rsidR="00E93B6F" w:rsidRPr="00F87350" w:rsidRDefault="00E93B6F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(7 periods)</w:t>
            </w:r>
          </w:p>
        </w:tc>
        <w:tc>
          <w:tcPr>
            <w:tcW w:w="6569" w:type="dxa"/>
            <w:shd w:val="clear" w:color="auto" w:fill="FFFFFF" w:themeFill="background1"/>
          </w:tcPr>
          <w:p w14:paraId="62602C30" w14:textId="6612E4E1" w:rsidR="003E71D4" w:rsidRDefault="003E71D4" w:rsidP="00817FEB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  <w:rPr>
                <w:rStyle w:val="fontstyle01"/>
              </w:rPr>
            </w:pPr>
            <w:r>
              <w:rPr>
                <w:rStyle w:val="fontstyle01"/>
              </w:rPr>
              <w:lastRenderedPageBreak/>
              <w:t>Hypothesis tests</w:t>
            </w:r>
          </w:p>
          <w:p w14:paraId="7DE379A8" w14:textId="48728CB8" w:rsidR="00D64DD9" w:rsidRDefault="00D64DD9" w:rsidP="00D64DD9">
            <w:pPr>
              <w:pStyle w:val="Paragraphedeliste"/>
              <w:spacing w:after="0" w:line="240" w:lineRule="auto"/>
              <w:ind w:left="375"/>
              <w:rPr>
                <w:rStyle w:val="fontstyle01"/>
              </w:rPr>
            </w:pPr>
            <w:r>
              <w:rPr>
                <w:rStyle w:val="fontstyle01"/>
              </w:rPr>
              <w:t>14.1 Null hypothesis, alternative hypothesis, signi</w:t>
            </w:r>
            <w:r w:rsidR="008103E7">
              <w:rPr>
                <w:rStyle w:val="fontstyle01"/>
              </w:rPr>
              <w:t>ficance level</w:t>
            </w:r>
          </w:p>
          <w:p w14:paraId="50D200AB" w14:textId="5E304A02" w:rsidR="00817FEB" w:rsidRDefault="00D64DD9" w:rsidP="00817FEB">
            <w:pPr>
              <w:pStyle w:val="Paragraphedeliste"/>
              <w:spacing w:after="0" w:line="240" w:lineRule="auto"/>
              <w:ind w:left="375"/>
            </w:pPr>
            <w:r>
              <w:lastRenderedPageBreak/>
              <w:t>14.2 One-tailed and two-tailed tests</w:t>
            </w:r>
          </w:p>
          <w:p w14:paraId="7D9404AA" w14:textId="53272FCD" w:rsidR="008103E7" w:rsidRDefault="008103E7" w:rsidP="00817FEB">
            <w:pPr>
              <w:pStyle w:val="Paragraphedeliste"/>
              <w:spacing w:after="0" w:line="240" w:lineRule="auto"/>
              <w:ind w:left="375"/>
            </w:pPr>
            <w:r>
              <w:t>14.3 Formulation of hypothesis and application of hypothesis testing on</w:t>
            </w:r>
            <w:r w:rsidR="00F07FA3">
              <w:t xml:space="preserve"> mean and variance</w:t>
            </w:r>
            <w:r>
              <w:t xml:space="preserve"> binomial or Poisson distribution</w:t>
            </w:r>
            <w:r w:rsidR="00C000C9">
              <w:t xml:space="preserve"> using direct observation or normal approximation</w:t>
            </w:r>
          </w:p>
          <w:p w14:paraId="21619AF9" w14:textId="6B82539A" w:rsidR="00EF40DE" w:rsidRDefault="00EF40DE" w:rsidP="00817FEB">
            <w:pPr>
              <w:pStyle w:val="Paragraphedeliste"/>
              <w:spacing w:after="0" w:line="240" w:lineRule="auto"/>
              <w:ind w:left="375"/>
            </w:pPr>
            <w:r>
              <w:t>14.4 Types of errors</w:t>
            </w:r>
          </w:p>
          <w:p w14:paraId="6D0A0C46" w14:textId="77777777" w:rsidR="003E71D4" w:rsidRDefault="003E71D4" w:rsidP="00A147A7"/>
          <w:p w14:paraId="73ECCAE8" w14:textId="77777777" w:rsidR="001323B2" w:rsidRPr="00F87350" w:rsidRDefault="001323B2" w:rsidP="00F579C3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232" w:type="dxa"/>
            <w:shd w:val="clear" w:color="auto" w:fill="FFFFFF" w:themeFill="background1"/>
          </w:tcPr>
          <w:p w14:paraId="30A12077" w14:textId="5E1E66AC" w:rsidR="00A951BD" w:rsidRDefault="00A951BD" w:rsidP="00241574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</w:pPr>
            <w:r>
              <w:rPr>
                <w:rStyle w:val="fontstyle01"/>
              </w:rPr>
              <w:lastRenderedPageBreak/>
              <w:t>understand the nature of a</w:t>
            </w:r>
            <w:r w:rsidR="00EB06C1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hypothesis test, the difference</w:t>
            </w:r>
            <w:r w:rsidR="00EB06C1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lastRenderedPageBreak/>
              <w:t>between one-tailed and two-tailed</w:t>
            </w:r>
            <w:r w:rsidR="00EB06C1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tests, and the terms null</w:t>
            </w:r>
            <w:r w:rsidR="00EB06C1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hypothesis, alternative</w:t>
            </w:r>
            <w:r w:rsidR="00EB06C1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hypothesis, significance level,</w:t>
            </w:r>
            <w:r w:rsidRPr="00241574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rejection region (or critical</w:t>
            </w:r>
            <w:r w:rsidR="00EB06C1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region), acceptance region and</w:t>
            </w:r>
            <w:r w:rsidR="00EB06C1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test statistic.</w:t>
            </w:r>
            <w:r w:rsidRPr="00241574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Outcomes of hypothesis tests are</w:t>
            </w:r>
            <w:r w:rsidR="00EB06C1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expected to be interpreted in terms of</w:t>
            </w:r>
            <w:r w:rsidR="00EB06C1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the contexts in which questions are</w:t>
            </w:r>
            <w:r w:rsidR="00EB06C1">
              <w:rPr>
                <w:rStyle w:val="fontstyle01"/>
              </w:rPr>
              <w:t xml:space="preserve"> </w:t>
            </w:r>
            <w:r w:rsidR="00A1399B">
              <w:rPr>
                <w:rStyle w:val="fontstyle01"/>
              </w:rPr>
              <w:t>set. Formulate</w:t>
            </w:r>
            <w:r w:rsidR="00EB06C1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hypotheses and carry</w:t>
            </w:r>
            <w:r w:rsidR="00EB06C1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out a hypothesis test in the</w:t>
            </w:r>
            <w:r w:rsidR="00EB06C1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context of a single observation</w:t>
            </w:r>
            <w:r w:rsidR="00EB06C1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from a population which has a</w:t>
            </w:r>
            <w:r w:rsidR="00EB06C1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binomial or Poisson distribution,</w:t>
            </w:r>
            <w:r w:rsidR="005B520E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using</w:t>
            </w:r>
            <w:r w:rsidRPr="00241574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21"/>
              </w:rPr>
              <w:t xml:space="preserve">- </w:t>
            </w:r>
            <w:r>
              <w:rPr>
                <w:rStyle w:val="fontstyle01"/>
              </w:rPr>
              <w:t>direct evaluation of</w:t>
            </w:r>
            <w:r w:rsidR="005B520E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probabilities</w:t>
            </w:r>
            <w:r w:rsidRPr="00241574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21"/>
              </w:rPr>
              <w:t xml:space="preserve">- </w:t>
            </w:r>
            <w:r>
              <w:rPr>
                <w:rStyle w:val="fontstyle01"/>
              </w:rPr>
              <w:t>a normal approximation to</w:t>
            </w:r>
            <w:r w:rsidR="005B520E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the binomial or the Poisson</w:t>
            </w:r>
            <w:r w:rsidR="005B520E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distribution, where</w:t>
            </w:r>
            <w:r w:rsidR="005B520E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appropriate</w:t>
            </w:r>
          </w:p>
          <w:p w14:paraId="49DFFAB5" w14:textId="6406492D" w:rsidR="00A951BD" w:rsidRDefault="00A951BD" w:rsidP="00241574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</w:pPr>
            <w:r>
              <w:rPr>
                <w:rStyle w:val="fontstyle01"/>
              </w:rPr>
              <w:t>formulate hypotheses and carry</w:t>
            </w:r>
            <w:r w:rsidR="005B520E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out a</w:t>
            </w:r>
            <w:r w:rsidR="005B520E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hypothesis test concerning</w:t>
            </w:r>
            <w:r w:rsidR="005B520E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the population mean in cases</w:t>
            </w:r>
            <w:r w:rsidR="005B520E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where the population is normally</w:t>
            </w:r>
            <w:r w:rsidR="005B520E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distributed with known variance</w:t>
            </w:r>
            <w:r w:rsidRPr="00241574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or where a large sample is used</w:t>
            </w:r>
            <w:r w:rsidR="005B520E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understand the terms Type I error</w:t>
            </w:r>
            <w:r w:rsidR="005B520E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and Type II error in relation to</w:t>
            </w:r>
            <w:r w:rsidR="005B520E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hypothesis tests</w:t>
            </w:r>
            <w:r w:rsidR="005B520E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calculate the probabilities of</w:t>
            </w:r>
            <w:r w:rsidR="005B520E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making Type I and Type II errors</w:t>
            </w:r>
            <w:r w:rsidR="005B520E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in specific situations involving</w:t>
            </w:r>
            <w:r w:rsidRPr="00241574"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tests based on a normal</w:t>
            </w:r>
            <w:r w:rsidR="005B520E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distribution or direct evaluation of</w:t>
            </w:r>
            <w:r w:rsidR="005B520E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binomial or Poisson probabilities</w:t>
            </w:r>
          </w:p>
          <w:p w14:paraId="5E312223" w14:textId="77777777" w:rsidR="001323B2" w:rsidRPr="00F87350" w:rsidRDefault="001323B2" w:rsidP="00A951BD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</w:tr>
      <w:tr w:rsidR="001323B2" w:rsidRPr="00F87350" w14:paraId="02034462" w14:textId="77777777" w:rsidTr="00F579C3">
        <w:tc>
          <w:tcPr>
            <w:tcW w:w="1799" w:type="dxa"/>
            <w:vMerge/>
          </w:tcPr>
          <w:p w14:paraId="3A683272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EAAAA" w:themeFill="background2" w:themeFillShade="BF"/>
          </w:tcPr>
          <w:p w14:paraId="4A641A27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F87350">
              <w:rPr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7</w:t>
            </w:r>
          </w:p>
          <w:p w14:paraId="7D4C22BB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17-21</w:t>
            </w:r>
          </w:p>
        </w:tc>
        <w:tc>
          <w:tcPr>
            <w:tcW w:w="10801" w:type="dxa"/>
            <w:gridSpan w:val="2"/>
            <w:shd w:val="clear" w:color="auto" w:fill="AEAAAA" w:themeFill="background2" w:themeFillShade="BF"/>
          </w:tcPr>
          <w:p w14:paraId="6CDD5498" w14:textId="77777777" w:rsidR="001323B2" w:rsidRPr="00F87350" w:rsidRDefault="001323B2" w:rsidP="00F579C3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MID-TERM BREAK</w:t>
            </w:r>
          </w:p>
        </w:tc>
      </w:tr>
      <w:tr w:rsidR="001323B2" w:rsidRPr="00F87350" w14:paraId="55D5086E" w14:textId="77777777" w:rsidTr="00F579C3">
        <w:tc>
          <w:tcPr>
            <w:tcW w:w="1799" w:type="dxa"/>
            <w:vMerge/>
          </w:tcPr>
          <w:p w14:paraId="52630C23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3CD57ED2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F87350">
              <w:rPr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8</w:t>
            </w:r>
          </w:p>
          <w:p w14:paraId="656F228B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24-28</w:t>
            </w:r>
          </w:p>
        </w:tc>
        <w:tc>
          <w:tcPr>
            <w:tcW w:w="6569" w:type="dxa"/>
          </w:tcPr>
          <w:p w14:paraId="738D09AE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AB1C4E">
              <w:rPr>
                <w:color w:val="FF0000"/>
                <w:sz w:val="24"/>
                <w:szCs w:val="24"/>
              </w:rPr>
              <w:t xml:space="preserve">Mock </w:t>
            </w:r>
            <w:r>
              <w:rPr>
                <w:color w:val="FF0000"/>
                <w:sz w:val="24"/>
                <w:szCs w:val="24"/>
              </w:rPr>
              <w:t>Exams- Years 9, 11, and 13</w:t>
            </w:r>
          </w:p>
        </w:tc>
        <w:tc>
          <w:tcPr>
            <w:tcW w:w="4232" w:type="dxa"/>
          </w:tcPr>
          <w:p w14:paraId="04B95A97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</w:tr>
      <w:tr w:rsidR="001323B2" w:rsidRPr="00F87350" w14:paraId="6E4A186F" w14:textId="77777777" w:rsidTr="00F579C3">
        <w:tc>
          <w:tcPr>
            <w:tcW w:w="1799" w:type="dxa"/>
            <w:vMerge w:val="restart"/>
          </w:tcPr>
          <w:p w14:paraId="68B138ED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  <w:p w14:paraId="71E1DB8C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  <w:p w14:paraId="00B088F1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F87350">
              <w:rPr>
                <w:sz w:val="24"/>
                <w:szCs w:val="24"/>
              </w:rPr>
              <w:t>MARCH.</w:t>
            </w:r>
          </w:p>
        </w:tc>
        <w:tc>
          <w:tcPr>
            <w:tcW w:w="1800" w:type="dxa"/>
            <w:shd w:val="clear" w:color="auto" w:fill="FFFFFF" w:themeFill="background1"/>
          </w:tcPr>
          <w:p w14:paraId="0F823B6D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F87350">
              <w:rPr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9</w:t>
            </w:r>
          </w:p>
          <w:p w14:paraId="122E8F15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03-07</w:t>
            </w:r>
          </w:p>
        </w:tc>
        <w:tc>
          <w:tcPr>
            <w:tcW w:w="6569" w:type="dxa"/>
            <w:shd w:val="clear" w:color="auto" w:fill="FFFFFF" w:themeFill="background1"/>
          </w:tcPr>
          <w:p w14:paraId="1F33C660" w14:textId="77777777" w:rsidR="001323B2" w:rsidRPr="00AB1C4E" w:rsidRDefault="001323B2" w:rsidP="00F579C3">
            <w:pPr>
              <w:spacing w:line="360" w:lineRule="auto"/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M</w:t>
            </w:r>
            <w:r w:rsidRPr="00AB1C4E">
              <w:rPr>
                <w:color w:val="FF0000"/>
                <w:sz w:val="24"/>
                <w:szCs w:val="24"/>
              </w:rPr>
              <w:t xml:space="preserve">ock </w:t>
            </w:r>
            <w:r>
              <w:rPr>
                <w:color w:val="FF0000"/>
                <w:sz w:val="24"/>
                <w:szCs w:val="24"/>
              </w:rPr>
              <w:t>Exams- Years 9, 11, and 13</w:t>
            </w:r>
          </w:p>
        </w:tc>
        <w:tc>
          <w:tcPr>
            <w:tcW w:w="4232" w:type="dxa"/>
          </w:tcPr>
          <w:p w14:paraId="204E1360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</w:tr>
      <w:tr w:rsidR="001323B2" w:rsidRPr="00F87350" w14:paraId="37C5A98E" w14:textId="77777777" w:rsidTr="00F579C3">
        <w:tc>
          <w:tcPr>
            <w:tcW w:w="1799" w:type="dxa"/>
            <w:vMerge/>
          </w:tcPr>
          <w:p w14:paraId="2B98589E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14:paraId="0E8C720E" w14:textId="77777777" w:rsidR="001323B2" w:rsidRPr="008C6B8B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8C6B8B">
              <w:rPr>
                <w:sz w:val="24"/>
                <w:szCs w:val="24"/>
              </w:rPr>
              <w:t>Week 10</w:t>
            </w:r>
          </w:p>
          <w:p w14:paraId="278D6C9B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8C6B8B">
              <w:rPr>
                <w:sz w:val="24"/>
                <w:szCs w:val="24"/>
              </w:rPr>
              <w:t>10-14</w:t>
            </w:r>
          </w:p>
          <w:p w14:paraId="3D002F98" w14:textId="778C3AB7" w:rsidR="00E93B6F" w:rsidRPr="006D6567" w:rsidRDefault="00E93B6F" w:rsidP="00F579C3">
            <w:pPr>
              <w:spacing w:line="360" w:lineRule="auto"/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(7 periods)</w:t>
            </w:r>
          </w:p>
        </w:tc>
        <w:tc>
          <w:tcPr>
            <w:tcW w:w="6569" w:type="dxa"/>
            <w:shd w:val="clear" w:color="auto" w:fill="FFFFFF" w:themeFill="background1"/>
          </w:tcPr>
          <w:p w14:paraId="4B2EB003" w14:textId="2598EAD9" w:rsidR="001323B2" w:rsidRPr="006D6567" w:rsidRDefault="006C310E" w:rsidP="006C310E">
            <w:pPr>
              <w:spacing w:line="360" w:lineRule="auto"/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evision</w:t>
            </w:r>
          </w:p>
        </w:tc>
        <w:tc>
          <w:tcPr>
            <w:tcW w:w="4232" w:type="dxa"/>
            <w:shd w:val="clear" w:color="auto" w:fill="FFFFFF" w:themeFill="background1"/>
          </w:tcPr>
          <w:p w14:paraId="59233C1A" w14:textId="77777777" w:rsidR="001323B2" w:rsidRPr="006D6567" w:rsidRDefault="001323B2" w:rsidP="00F579C3">
            <w:pPr>
              <w:spacing w:line="36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323B2" w:rsidRPr="00F87350" w14:paraId="64F530EC" w14:textId="77777777" w:rsidTr="00F579C3">
        <w:tc>
          <w:tcPr>
            <w:tcW w:w="1799" w:type="dxa"/>
            <w:vMerge/>
          </w:tcPr>
          <w:p w14:paraId="35068CF2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B4C6E7" w:themeFill="accent5" w:themeFillTint="66"/>
          </w:tcPr>
          <w:p w14:paraId="5759EA04" w14:textId="77777777" w:rsidR="001323B2" w:rsidRPr="00A34B71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A34B71">
              <w:rPr>
                <w:sz w:val="24"/>
                <w:szCs w:val="24"/>
              </w:rPr>
              <w:t>Week 11</w:t>
            </w:r>
          </w:p>
          <w:p w14:paraId="2F738DF2" w14:textId="77777777" w:rsidR="001323B2" w:rsidRPr="00A34B71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A34B71">
              <w:rPr>
                <w:sz w:val="24"/>
                <w:szCs w:val="24"/>
              </w:rPr>
              <w:t>17-21</w:t>
            </w:r>
          </w:p>
        </w:tc>
        <w:tc>
          <w:tcPr>
            <w:tcW w:w="6569" w:type="dxa"/>
            <w:shd w:val="clear" w:color="auto" w:fill="B4C6E7" w:themeFill="accent5" w:themeFillTint="66"/>
          </w:tcPr>
          <w:p w14:paraId="7F19455E" w14:textId="77777777" w:rsidR="001323B2" w:rsidRPr="00A34B71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6D6567">
              <w:rPr>
                <w:b/>
                <w:bCs/>
                <w:sz w:val="24"/>
                <w:szCs w:val="24"/>
              </w:rPr>
              <w:t>EXAMINATION WEEK</w:t>
            </w:r>
          </w:p>
        </w:tc>
        <w:tc>
          <w:tcPr>
            <w:tcW w:w="4232" w:type="dxa"/>
            <w:shd w:val="clear" w:color="auto" w:fill="B4C6E7" w:themeFill="accent5" w:themeFillTint="66"/>
          </w:tcPr>
          <w:p w14:paraId="078719CB" w14:textId="77777777" w:rsidR="001323B2" w:rsidRPr="00A34B71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</w:tr>
      <w:tr w:rsidR="001323B2" w:rsidRPr="00F87350" w14:paraId="283F6B05" w14:textId="77777777" w:rsidTr="00F579C3">
        <w:tc>
          <w:tcPr>
            <w:tcW w:w="1799" w:type="dxa"/>
            <w:vMerge/>
          </w:tcPr>
          <w:p w14:paraId="2D62C612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14:paraId="41556F70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F87350">
              <w:rPr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12</w:t>
            </w:r>
          </w:p>
          <w:p w14:paraId="21DB3BFB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24-28</w:t>
            </w:r>
          </w:p>
          <w:p w14:paraId="05A0FFCC" w14:textId="7298E259" w:rsidR="00E93B6F" w:rsidRPr="00F87350" w:rsidRDefault="00E93B6F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(7 periods)</w:t>
            </w:r>
          </w:p>
        </w:tc>
        <w:tc>
          <w:tcPr>
            <w:tcW w:w="6569" w:type="dxa"/>
            <w:shd w:val="clear" w:color="auto" w:fill="FFFFFF" w:themeFill="background1"/>
          </w:tcPr>
          <w:p w14:paraId="0C81DC00" w14:textId="36507931" w:rsidR="001323B2" w:rsidRPr="00F87350" w:rsidRDefault="006C310E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evision</w:t>
            </w:r>
          </w:p>
        </w:tc>
        <w:tc>
          <w:tcPr>
            <w:tcW w:w="4232" w:type="dxa"/>
            <w:shd w:val="clear" w:color="auto" w:fill="FFFFFF" w:themeFill="background1"/>
          </w:tcPr>
          <w:p w14:paraId="6CE1A9E3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</w:tr>
      <w:tr w:rsidR="001323B2" w:rsidRPr="00F87350" w14:paraId="38B7F6A8" w14:textId="77777777" w:rsidTr="00F579C3">
        <w:tc>
          <w:tcPr>
            <w:tcW w:w="1799" w:type="dxa"/>
            <w:vMerge w:val="restart"/>
          </w:tcPr>
          <w:p w14:paraId="23F9548B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  <w:p w14:paraId="2F2D150A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  <w:p w14:paraId="6F8CF17A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F87350">
              <w:rPr>
                <w:sz w:val="24"/>
                <w:szCs w:val="24"/>
              </w:rPr>
              <w:t>APRIL.</w:t>
            </w:r>
          </w:p>
        </w:tc>
        <w:tc>
          <w:tcPr>
            <w:tcW w:w="1800" w:type="dxa"/>
          </w:tcPr>
          <w:p w14:paraId="0D18D527" w14:textId="77777777" w:rsidR="001323B2" w:rsidRPr="003C2637" w:rsidRDefault="001323B2" w:rsidP="00F579C3">
            <w:pPr>
              <w:spacing w:line="360" w:lineRule="auto"/>
              <w:contextualSpacing/>
              <w:rPr>
                <w:color w:val="000000" w:themeColor="text1"/>
                <w:sz w:val="24"/>
                <w:szCs w:val="24"/>
              </w:rPr>
            </w:pPr>
            <w:r w:rsidRPr="003C2637">
              <w:rPr>
                <w:color w:val="000000" w:themeColor="text1"/>
                <w:sz w:val="24"/>
                <w:szCs w:val="24"/>
              </w:rPr>
              <w:t>Week 13</w:t>
            </w:r>
          </w:p>
          <w:p w14:paraId="52B35104" w14:textId="77777777" w:rsidR="001323B2" w:rsidRDefault="001323B2" w:rsidP="00F579C3">
            <w:pPr>
              <w:spacing w:line="360" w:lineRule="auto"/>
              <w:contextualSpacing/>
              <w:rPr>
                <w:color w:val="000000" w:themeColor="text1"/>
                <w:sz w:val="24"/>
                <w:szCs w:val="24"/>
              </w:rPr>
            </w:pPr>
            <w:r w:rsidRPr="003C2637">
              <w:rPr>
                <w:color w:val="000000" w:themeColor="text1"/>
                <w:sz w:val="24"/>
                <w:szCs w:val="24"/>
              </w:rPr>
              <w:t>31-4</w:t>
            </w:r>
          </w:p>
          <w:p w14:paraId="0CB5E827" w14:textId="4437EFBA" w:rsidR="00E93B6F" w:rsidRPr="00134429" w:rsidRDefault="00E93B6F" w:rsidP="00F579C3">
            <w:pPr>
              <w:spacing w:line="360" w:lineRule="auto"/>
              <w:contextualSpacing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(7 periods)</w:t>
            </w:r>
          </w:p>
        </w:tc>
        <w:tc>
          <w:tcPr>
            <w:tcW w:w="6569" w:type="dxa"/>
          </w:tcPr>
          <w:p w14:paraId="3997CF60" w14:textId="484620F2" w:rsidR="001323B2" w:rsidRPr="00F87350" w:rsidRDefault="006C310E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evision</w:t>
            </w:r>
          </w:p>
        </w:tc>
        <w:tc>
          <w:tcPr>
            <w:tcW w:w="4232" w:type="dxa"/>
          </w:tcPr>
          <w:p w14:paraId="0FFB59FD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</w:tr>
      <w:tr w:rsidR="001323B2" w:rsidRPr="00F87350" w14:paraId="6FE6667D" w14:textId="77777777" w:rsidTr="00F579C3">
        <w:trPr>
          <w:trHeight w:val="746"/>
        </w:trPr>
        <w:tc>
          <w:tcPr>
            <w:tcW w:w="1799" w:type="dxa"/>
            <w:vMerge/>
          </w:tcPr>
          <w:p w14:paraId="047E6A45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7CAAC" w:themeFill="accent2" w:themeFillTint="66"/>
          </w:tcPr>
          <w:p w14:paraId="00BF8760" w14:textId="77777777" w:rsidR="001323B2" w:rsidRPr="00134429" w:rsidRDefault="001323B2" w:rsidP="00F579C3">
            <w:pPr>
              <w:spacing w:line="360" w:lineRule="auto"/>
              <w:contextualSpacing/>
              <w:rPr>
                <w:color w:val="FF0000"/>
                <w:sz w:val="24"/>
                <w:szCs w:val="24"/>
              </w:rPr>
            </w:pPr>
            <w:r w:rsidRPr="00134429">
              <w:rPr>
                <w:color w:val="FF0000"/>
                <w:sz w:val="24"/>
                <w:szCs w:val="24"/>
              </w:rPr>
              <w:t xml:space="preserve">Week 14 </w:t>
            </w:r>
          </w:p>
          <w:p w14:paraId="4EB92B17" w14:textId="77777777" w:rsidR="001323B2" w:rsidRPr="00134429" w:rsidRDefault="001323B2" w:rsidP="00F579C3">
            <w:pPr>
              <w:spacing w:line="360" w:lineRule="auto"/>
              <w:contextualSpacing/>
              <w:rPr>
                <w:color w:val="FF0000"/>
                <w:sz w:val="24"/>
                <w:szCs w:val="24"/>
              </w:rPr>
            </w:pPr>
            <w:r w:rsidRPr="00134429">
              <w:rPr>
                <w:color w:val="FF0000"/>
                <w:sz w:val="24"/>
                <w:szCs w:val="24"/>
              </w:rPr>
              <w:t>07-</w:t>
            </w:r>
            <w:r>
              <w:rPr>
                <w:color w:val="FF0000"/>
                <w:sz w:val="24"/>
                <w:szCs w:val="24"/>
              </w:rPr>
              <w:t>18</w:t>
            </w:r>
          </w:p>
        </w:tc>
        <w:tc>
          <w:tcPr>
            <w:tcW w:w="10801" w:type="dxa"/>
            <w:gridSpan w:val="2"/>
            <w:shd w:val="clear" w:color="auto" w:fill="F7CAAC" w:themeFill="accent2" w:themeFillTint="66"/>
          </w:tcPr>
          <w:p w14:paraId="30B6FA8F" w14:textId="77777777" w:rsidR="001323B2" w:rsidRDefault="001323B2" w:rsidP="00F579C3">
            <w:pPr>
              <w:jc w:val="center"/>
              <w:rPr>
                <w:sz w:val="24"/>
                <w:szCs w:val="24"/>
              </w:rPr>
            </w:pPr>
          </w:p>
          <w:p w14:paraId="76B6FFC9" w14:textId="77777777" w:rsidR="001323B2" w:rsidRPr="00352199" w:rsidRDefault="001323B2" w:rsidP="00F579C3">
            <w:pPr>
              <w:spacing w:line="276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352199">
              <w:rPr>
                <w:b/>
                <w:bCs/>
                <w:sz w:val="24"/>
                <w:szCs w:val="24"/>
              </w:rPr>
              <w:t xml:space="preserve">END OF TERM 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  <w:p w14:paraId="657FB8EE" w14:textId="77777777" w:rsidR="001323B2" w:rsidRPr="00F87350" w:rsidRDefault="001323B2" w:rsidP="00F579C3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352199">
              <w:rPr>
                <w:b/>
                <w:bCs/>
                <w:sz w:val="24"/>
                <w:szCs w:val="24"/>
              </w:rPr>
              <w:t>HOLIDAY</w:t>
            </w:r>
          </w:p>
        </w:tc>
      </w:tr>
      <w:tr w:rsidR="001323B2" w:rsidRPr="00F87350" w14:paraId="07EB6F88" w14:textId="77777777" w:rsidTr="00F579C3">
        <w:tc>
          <w:tcPr>
            <w:tcW w:w="1799" w:type="dxa"/>
            <w:vMerge/>
          </w:tcPr>
          <w:p w14:paraId="74F6B60E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37B31F9D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F87350">
              <w:rPr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1</w:t>
            </w:r>
          </w:p>
          <w:p w14:paraId="18BB0B9B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21-02</w:t>
            </w:r>
          </w:p>
          <w:p w14:paraId="6DD08C7E" w14:textId="5AB8F314" w:rsidR="00973D36" w:rsidRPr="00F87350" w:rsidRDefault="00973D36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(7 periods)</w:t>
            </w:r>
          </w:p>
        </w:tc>
        <w:tc>
          <w:tcPr>
            <w:tcW w:w="6569" w:type="dxa"/>
          </w:tcPr>
          <w:p w14:paraId="74AAC265" w14:textId="456ABD14" w:rsidR="001323B2" w:rsidRPr="00F87350" w:rsidRDefault="006C310E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evision</w:t>
            </w:r>
          </w:p>
        </w:tc>
        <w:tc>
          <w:tcPr>
            <w:tcW w:w="4232" w:type="dxa"/>
          </w:tcPr>
          <w:p w14:paraId="55F08A03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</w:tr>
      <w:tr w:rsidR="001323B2" w:rsidRPr="00F87350" w14:paraId="1D04F07C" w14:textId="77777777" w:rsidTr="00F579C3">
        <w:tc>
          <w:tcPr>
            <w:tcW w:w="1799" w:type="dxa"/>
          </w:tcPr>
          <w:p w14:paraId="6E227118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3A59AADE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28-02</w:t>
            </w:r>
          </w:p>
        </w:tc>
        <w:tc>
          <w:tcPr>
            <w:tcW w:w="6569" w:type="dxa"/>
          </w:tcPr>
          <w:p w14:paraId="1CFCD7F3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4232" w:type="dxa"/>
          </w:tcPr>
          <w:p w14:paraId="2AF53BD4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</w:tr>
      <w:tr w:rsidR="001323B2" w:rsidRPr="00F87350" w14:paraId="7D18B29B" w14:textId="77777777" w:rsidTr="00F579C3">
        <w:tc>
          <w:tcPr>
            <w:tcW w:w="1799" w:type="dxa"/>
            <w:vMerge w:val="restart"/>
            <w:tcBorders>
              <w:top w:val="nil"/>
            </w:tcBorders>
          </w:tcPr>
          <w:p w14:paraId="618A8EED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  <w:p w14:paraId="1B99F7B0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  <w:p w14:paraId="7CBFC964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F87350">
              <w:rPr>
                <w:sz w:val="24"/>
                <w:szCs w:val="24"/>
              </w:rPr>
              <w:t>MAY.</w:t>
            </w:r>
          </w:p>
        </w:tc>
        <w:tc>
          <w:tcPr>
            <w:tcW w:w="1800" w:type="dxa"/>
          </w:tcPr>
          <w:p w14:paraId="649DF2D8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F87350">
              <w:rPr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2</w:t>
            </w:r>
          </w:p>
          <w:p w14:paraId="5DE89A81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05-09</w:t>
            </w:r>
          </w:p>
          <w:p w14:paraId="1A7A2981" w14:textId="3F7C348F" w:rsidR="00973D36" w:rsidRPr="00F87350" w:rsidRDefault="00973D36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(7 periods)</w:t>
            </w:r>
          </w:p>
        </w:tc>
        <w:tc>
          <w:tcPr>
            <w:tcW w:w="6569" w:type="dxa"/>
          </w:tcPr>
          <w:p w14:paraId="5B96F5F4" w14:textId="2AE487F3" w:rsidR="001323B2" w:rsidRPr="00F87350" w:rsidRDefault="006C310E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evision</w:t>
            </w:r>
          </w:p>
        </w:tc>
        <w:tc>
          <w:tcPr>
            <w:tcW w:w="4232" w:type="dxa"/>
          </w:tcPr>
          <w:p w14:paraId="49668568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</w:tr>
      <w:tr w:rsidR="001323B2" w:rsidRPr="00F87350" w14:paraId="64D56221" w14:textId="77777777" w:rsidTr="00F579C3">
        <w:tc>
          <w:tcPr>
            <w:tcW w:w="1799" w:type="dxa"/>
            <w:vMerge/>
            <w:tcBorders>
              <w:top w:val="nil"/>
            </w:tcBorders>
          </w:tcPr>
          <w:p w14:paraId="3788DD9E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18AAD33D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F87350">
              <w:rPr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3</w:t>
            </w:r>
          </w:p>
          <w:p w14:paraId="639EBB3A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12-16</w:t>
            </w:r>
          </w:p>
          <w:p w14:paraId="6C7680A8" w14:textId="5B8184D9" w:rsidR="00973D36" w:rsidRPr="00F87350" w:rsidRDefault="00973D36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(7 periods)</w:t>
            </w:r>
          </w:p>
        </w:tc>
        <w:tc>
          <w:tcPr>
            <w:tcW w:w="6569" w:type="dxa"/>
          </w:tcPr>
          <w:p w14:paraId="1932A166" w14:textId="1C404D65" w:rsidR="001323B2" w:rsidRPr="00F87350" w:rsidRDefault="006C310E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evision</w:t>
            </w:r>
          </w:p>
        </w:tc>
        <w:tc>
          <w:tcPr>
            <w:tcW w:w="4232" w:type="dxa"/>
          </w:tcPr>
          <w:p w14:paraId="46667CFA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</w:tr>
      <w:tr w:rsidR="001323B2" w:rsidRPr="00F87350" w14:paraId="6FF5EDA1" w14:textId="77777777" w:rsidTr="00F579C3">
        <w:tc>
          <w:tcPr>
            <w:tcW w:w="1799" w:type="dxa"/>
            <w:vMerge/>
            <w:tcBorders>
              <w:top w:val="nil"/>
            </w:tcBorders>
          </w:tcPr>
          <w:p w14:paraId="692267A0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B4C6E7" w:themeFill="accent5" w:themeFillTint="66"/>
          </w:tcPr>
          <w:p w14:paraId="67EE4495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F87350">
              <w:rPr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4</w:t>
            </w:r>
          </w:p>
          <w:p w14:paraId="3AC9F1B4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19-23</w:t>
            </w:r>
          </w:p>
        </w:tc>
        <w:tc>
          <w:tcPr>
            <w:tcW w:w="10801" w:type="dxa"/>
            <w:gridSpan w:val="2"/>
            <w:shd w:val="clear" w:color="auto" w:fill="B4C6E7" w:themeFill="accent5" w:themeFillTint="66"/>
          </w:tcPr>
          <w:p w14:paraId="704A5D9B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6D6567">
              <w:rPr>
                <w:b/>
                <w:bCs/>
                <w:sz w:val="24"/>
                <w:szCs w:val="24"/>
              </w:rPr>
              <w:t>EXAMINATION WEEK</w:t>
            </w:r>
          </w:p>
        </w:tc>
      </w:tr>
      <w:tr w:rsidR="001323B2" w:rsidRPr="00F87350" w14:paraId="20219D16" w14:textId="77777777" w:rsidTr="00F579C3">
        <w:tc>
          <w:tcPr>
            <w:tcW w:w="1799" w:type="dxa"/>
            <w:vMerge/>
            <w:tcBorders>
              <w:top w:val="nil"/>
            </w:tcBorders>
          </w:tcPr>
          <w:p w14:paraId="48AA3019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44041D9A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F87350">
              <w:rPr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5</w:t>
            </w:r>
          </w:p>
          <w:p w14:paraId="2B7DADDB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26-30</w:t>
            </w:r>
          </w:p>
          <w:p w14:paraId="6CF073B6" w14:textId="0F8362C2" w:rsidR="00973D36" w:rsidRPr="00F87350" w:rsidRDefault="00973D36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(7 periods)</w:t>
            </w:r>
          </w:p>
        </w:tc>
        <w:tc>
          <w:tcPr>
            <w:tcW w:w="6569" w:type="dxa"/>
          </w:tcPr>
          <w:p w14:paraId="5F93F3FE" w14:textId="69E5E68B" w:rsidR="001323B2" w:rsidRPr="00F87350" w:rsidRDefault="006C310E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evision</w:t>
            </w:r>
          </w:p>
        </w:tc>
        <w:tc>
          <w:tcPr>
            <w:tcW w:w="4232" w:type="dxa"/>
          </w:tcPr>
          <w:p w14:paraId="4A04403F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</w:tr>
      <w:tr w:rsidR="001323B2" w:rsidRPr="00F87350" w14:paraId="56CCC307" w14:textId="77777777" w:rsidTr="00F579C3">
        <w:tc>
          <w:tcPr>
            <w:tcW w:w="1799" w:type="dxa"/>
            <w:vMerge w:val="restart"/>
            <w:tcBorders>
              <w:top w:val="single" w:sz="4" w:space="0" w:color="auto"/>
            </w:tcBorders>
          </w:tcPr>
          <w:p w14:paraId="4494138F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  <w:p w14:paraId="7FBF221F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JUNE</w:t>
            </w:r>
          </w:p>
        </w:tc>
        <w:tc>
          <w:tcPr>
            <w:tcW w:w="1800" w:type="dxa"/>
          </w:tcPr>
          <w:p w14:paraId="628D02E9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F87350">
              <w:rPr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6</w:t>
            </w:r>
          </w:p>
          <w:p w14:paraId="7971160D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02- 06</w:t>
            </w:r>
          </w:p>
          <w:p w14:paraId="56B58407" w14:textId="0267D68E" w:rsidR="00973D36" w:rsidRPr="00F87350" w:rsidRDefault="00973D36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(7 periods)</w:t>
            </w:r>
          </w:p>
        </w:tc>
        <w:tc>
          <w:tcPr>
            <w:tcW w:w="6569" w:type="dxa"/>
          </w:tcPr>
          <w:p w14:paraId="0C96E327" w14:textId="33CA4DF2" w:rsidR="001323B2" w:rsidRPr="00F87350" w:rsidRDefault="006C310E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evision</w:t>
            </w:r>
          </w:p>
        </w:tc>
        <w:tc>
          <w:tcPr>
            <w:tcW w:w="4232" w:type="dxa"/>
          </w:tcPr>
          <w:p w14:paraId="13950425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</w:tr>
      <w:tr w:rsidR="001323B2" w:rsidRPr="00F87350" w14:paraId="469B9A26" w14:textId="77777777" w:rsidTr="00F579C3">
        <w:tc>
          <w:tcPr>
            <w:tcW w:w="1799" w:type="dxa"/>
            <w:vMerge/>
            <w:tcBorders>
              <w:top w:val="single" w:sz="4" w:space="0" w:color="auto"/>
            </w:tcBorders>
          </w:tcPr>
          <w:p w14:paraId="0862B73E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7CAAC" w:themeFill="accent2" w:themeFillTint="66"/>
          </w:tcPr>
          <w:p w14:paraId="4E1C74E1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F87350">
              <w:rPr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7</w:t>
            </w:r>
          </w:p>
          <w:p w14:paraId="34BCADC9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09- 11</w:t>
            </w:r>
          </w:p>
        </w:tc>
        <w:tc>
          <w:tcPr>
            <w:tcW w:w="6569" w:type="dxa"/>
            <w:shd w:val="clear" w:color="auto" w:fill="F7CAAC" w:themeFill="accent2" w:themeFillTint="66"/>
          </w:tcPr>
          <w:p w14:paraId="4563CDE3" w14:textId="77777777" w:rsidR="001323B2" w:rsidRPr="00352199" w:rsidRDefault="001323B2" w:rsidP="00F579C3">
            <w:pPr>
              <w:spacing w:line="276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352199">
              <w:rPr>
                <w:b/>
                <w:bCs/>
                <w:sz w:val="24"/>
                <w:szCs w:val="24"/>
              </w:rPr>
              <w:t xml:space="preserve">END OF TERM 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  <w:p w14:paraId="20DE5D73" w14:textId="77777777" w:rsidR="001323B2" w:rsidRPr="00F87350" w:rsidRDefault="001323B2" w:rsidP="00F579C3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352199">
              <w:rPr>
                <w:b/>
                <w:bCs/>
                <w:sz w:val="24"/>
                <w:szCs w:val="24"/>
              </w:rPr>
              <w:t>HOLIDAY</w:t>
            </w:r>
          </w:p>
        </w:tc>
        <w:tc>
          <w:tcPr>
            <w:tcW w:w="4232" w:type="dxa"/>
            <w:shd w:val="clear" w:color="auto" w:fill="F7CAAC" w:themeFill="accent2" w:themeFillTint="66"/>
          </w:tcPr>
          <w:p w14:paraId="0DB3D268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</w:tr>
      <w:tr w:rsidR="001323B2" w:rsidRPr="00F87350" w14:paraId="4D69180D" w14:textId="77777777" w:rsidTr="00F579C3">
        <w:tc>
          <w:tcPr>
            <w:tcW w:w="1799" w:type="dxa"/>
            <w:vMerge/>
            <w:tcBorders>
              <w:top w:val="single" w:sz="4" w:space="0" w:color="auto"/>
            </w:tcBorders>
          </w:tcPr>
          <w:p w14:paraId="5A7590C0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6B3EF3A2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F87350">
              <w:rPr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8</w:t>
            </w:r>
          </w:p>
          <w:p w14:paraId="69157E8B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16-20</w:t>
            </w:r>
          </w:p>
        </w:tc>
        <w:tc>
          <w:tcPr>
            <w:tcW w:w="6569" w:type="dxa"/>
          </w:tcPr>
          <w:p w14:paraId="78A47B86" w14:textId="731D0285" w:rsidR="001323B2" w:rsidRPr="00F87350" w:rsidRDefault="006C310E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evision</w:t>
            </w:r>
          </w:p>
        </w:tc>
        <w:tc>
          <w:tcPr>
            <w:tcW w:w="4232" w:type="dxa"/>
          </w:tcPr>
          <w:p w14:paraId="5923CC7F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</w:tr>
      <w:tr w:rsidR="001323B2" w:rsidRPr="00F87350" w14:paraId="04862B6A" w14:textId="77777777" w:rsidTr="00F579C3">
        <w:tc>
          <w:tcPr>
            <w:tcW w:w="1799" w:type="dxa"/>
            <w:vMerge/>
            <w:tcBorders>
              <w:top w:val="single" w:sz="4" w:space="0" w:color="auto"/>
            </w:tcBorders>
          </w:tcPr>
          <w:p w14:paraId="53CC847C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68037A1D" w14:textId="77777777" w:rsidR="001323B2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F87350">
              <w:rPr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9</w:t>
            </w:r>
          </w:p>
          <w:p w14:paraId="6870880B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23-27</w:t>
            </w:r>
          </w:p>
        </w:tc>
        <w:tc>
          <w:tcPr>
            <w:tcW w:w="6569" w:type="dxa"/>
          </w:tcPr>
          <w:p w14:paraId="40200236" w14:textId="3AF69EB4" w:rsidR="001323B2" w:rsidRPr="00F87350" w:rsidRDefault="006C310E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evision</w:t>
            </w:r>
          </w:p>
        </w:tc>
        <w:tc>
          <w:tcPr>
            <w:tcW w:w="4232" w:type="dxa"/>
          </w:tcPr>
          <w:p w14:paraId="2701A0E5" w14:textId="77777777" w:rsidR="001323B2" w:rsidRPr="00F87350" w:rsidRDefault="001323B2" w:rsidP="00F579C3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</w:tr>
    </w:tbl>
    <w:p w14:paraId="13DC54C1" w14:textId="77777777" w:rsidR="001323B2" w:rsidRPr="00F87350" w:rsidRDefault="001323B2" w:rsidP="001323B2">
      <w:pPr>
        <w:spacing w:line="240" w:lineRule="auto"/>
        <w:rPr>
          <w:b/>
          <w:bCs/>
          <w:sz w:val="24"/>
          <w:szCs w:val="24"/>
        </w:rPr>
      </w:pPr>
    </w:p>
    <w:p w14:paraId="60036012" w14:textId="77777777" w:rsidR="001323B2" w:rsidRPr="00F87350" w:rsidRDefault="001323B2" w:rsidP="001323B2">
      <w:pPr>
        <w:jc w:val="center"/>
        <w:rPr>
          <w:b/>
          <w:bCs/>
          <w:i/>
          <w:iCs/>
          <w:sz w:val="24"/>
          <w:szCs w:val="24"/>
        </w:rPr>
      </w:pPr>
    </w:p>
    <w:p w14:paraId="6219180C" w14:textId="77777777" w:rsidR="00953E50" w:rsidRDefault="00953E50" w:rsidP="00953E50">
      <w:pPr>
        <w:spacing w:line="276" w:lineRule="auto"/>
      </w:pPr>
    </w:p>
    <w:p w14:paraId="77BC62EA" w14:textId="77777777" w:rsidR="00953E50" w:rsidRDefault="00953E50" w:rsidP="00953E50">
      <w:pPr>
        <w:spacing w:line="276" w:lineRule="auto"/>
      </w:pPr>
    </w:p>
    <w:p w14:paraId="112BB40E" w14:textId="77777777" w:rsidR="00953E50" w:rsidRDefault="00953E50" w:rsidP="00953E50">
      <w:pPr>
        <w:spacing w:line="276" w:lineRule="auto"/>
      </w:pPr>
    </w:p>
    <w:p w14:paraId="7BE1F0F5" w14:textId="38D97764" w:rsidR="002137C8" w:rsidRPr="00993E24" w:rsidRDefault="002137C8" w:rsidP="00953E50">
      <w:pPr>
        <w:spacing w:line="276" w:lineRule="auto"/>
        <w:rPr>
          <w:rFonts w:ascii="Times New Roman" w:hAnsi="Times New Roman"/>
          <w:sz w:val="28"/>
          <w:szCs w:val="28"/>
        </w:rPr>
      </w:pPr>
    </w:p>
    <w:sectPr w:rsidR="002137C8" w:rsidRPr="00993E24" w:rsidSect="003F5C75">
      <w:pgSz w:w="15840" w:h="12240" w:orient="landscape"/>
      <w:pgMar w:top="1440" w:right="90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A7E09A" w14:textId="77777777" w:rsidR="00C0602D" w:rsidRDefault="00C0602D" w:rsidP="00B57342">
      <w:pPr>
        <w:spacing w:after="0" w:line="240" w:lineRule="auto"/>
      </w:pPr>
      <w:r>
        <w:separator/>
      </w:r>
    </w:p>
  </w:endnote>
  <w:endnote w:type="continuationSeparator" w:id="0">
    <w:p w14:paraId="36870CDE" w14:textId="77777777" w:rsidR="00C0602D" w:rsidRDefault="00C0602D" w:rsidP="00B57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M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-ItalicMT">
    <w:altName w:val="Arial"/>
    <w:panose1 w:val="00000000000000000000"/>
    <w:charset w:val="00"/>
    <w:family w:val="roman"/>
    <w:notTrueType/>
    <w:pitch w:val="default"/>
  </w:font>
  <w:font w:name="YuGothic-Regular">
    <w:altName w:val="Cambria"/>
    <w:panose1 w:val="00000000000000000000"/>
    <w:charset w:val="00"/>
    <w:family w:val="roman"/>
    <w:notTrueType/>
    <w:pitch w:val="default"/>
  </w:font>
  <w:font w:name="MT-Extra">
    <w:altName w:val="Cambria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BlissPro-Light">
    <w:altName w:val="Cambria"/>
    <w:panose1 w:val="00000000000000000000"/>
    <w:charset w:val="00"/>
    <w:family w:val="roman"/>
    <w:notTrueType/>
    <w:pitch w:val="default"/>
  </w:font>
  <w:font w:name="BlissPro-Regular">
    <w:altName w:val="Cambria"/>
    <w:panose1 w:val="00000000000000000000"/>
    <w:charset w:val="00"/>
    <w:family w:val="roman"/>
    <w:notTrueType/>
    <w:pitch w:val="default"/>
  </w:font>
  <w:font w:name="TimesNewRomanMTStd">
    <w:altName w:val="Times New Roman"/>
    <w:panose1 w:val="00000000000000000000"/>
    <w:charset w:val="00"/>
    <w:family w:val="roman"/>
    <w:notTrueType/>
    <w:pitch w:val="default"/>
  </w:font>
  <w:font w:name="TimesNewRomanMTStd-Italic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1F3EB" w14:textId="77777777" w:rsidR="00C0602D" w:rsidRDefault="00C0602D" w:rsidP="00B57342">
      <w:pPr>
        <w:spacing w:after="0" w:line="240" w:lineRule="auto"/>
      </w:pPr>
      <w:r>
        <w:separator/>
      </w:r>
    </w:p>
  </w:footnote>
  <w:footnote w:type="continuationSeparator" w:id="0">
    <w:p w14:paraId="097663E1" w14:textId="77777777" w:rsidR="00C0602D" w:rsidRDefault="00C0602D" w:rsidP="00B57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B3262"/>
    <w:multiLevelType w:val="hybridMultilevel"/>
    <w:tmpl w:val="16344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B03D7"/>
    <w:multiLevelType w:val="hybridMultilevel"/>
    <w:tmpl w:val="974814E6"/>
    <w:lvl w:ilvl="0" w:tplc="53708346">
      <w:start w:val="1"/>
      <w:numFmt w:val="decimal"/>
      <w:lvlText w:val="%1)"/>
      <w:lvlJc w:val="left"/>
      <w:pPr>
        <w:ind w:left="720" w:hanging="360"/>
      </w:pPr>
      <w:rPr>
        <w:rFonts w:ascii="ArialMT" w:hAnsi="ArialMT" w:hint="default"/>
        <w:color w:val="00000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519A1"/>
    <w:multiLevelType w:val="multilevel"/>
    <w:tmpl w:val="DEF2747A"/>
    <w:lvl w:ilvl="0">
      <w:start w:val="1"/>
      <w:numFmt w:val="decimal"/>
      <w:lvlText w:val="%1"/>
      <w:lvlJc w:val="left"/>
      <w:pPr>
        <w:ind w:left="360" w:hanging="360"/>
      </w:pPr>
      <w:rPr>
        <w:rFonts w:ascii="ArialMT" w:hAnsi="ArialMT" w:hint="default"/>
        <w:color w:val="000000"/>
        <w:sz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MT" w:hAnsi="ArialMT" w:hint="default"/>
        <w:color w:val="000000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MT" w:hAnsi="ArialMT" w:hint="default"/>
        <w:color w:val="000000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MT" w:hAnsi="ArialMT" w:hint="default"/>
        <w:color w:val="000000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MT" w:hAnsi="ArialMT" w:hint="default"/>
        <w:color w:val="000000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MT" w:hAnsi="ArialMT" w:hint="default"/>
        <w:color w:val="000000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MT" w:hAnsi="ArialMT" w:hint="default"/>
        <w:color w:val="000000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MT" w:hAnsi="ArialMT" w:hint="default"/>
        <w:color w:val="000000"/>
        <w:sz w:val="2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rialMT" w:hAnsi="ArialMT" w:hint="default"/>
        <w:color w:val="000000"/>
        <w:sz w:val="20"/>
      </w:rPr>
    </w:lvl>
  </w:abstractNum>
  <w:abstractNum w:abstractNumId="3" w15:restartNumberingAfterBreak="0">
    <w:nsid w:val="08054923"/>
    <w:multiLevelType w:val="hybridMultilevel"/>
    <w:tmpl w:val="1458E2B4"/>
    <w:lvl w:ilvl="0" w:tplc="B15212DC">
      <w:start w:val="1"/>
      <w:numFmt w:val="decimal"/>
      <w:lvlText w:val="%1)"/>
      <w:lvlJc w:val="left"/>
      <w:pPr>
        <w:ind w:left="720" w:hanging="360"/>
      </w:pPr>
      <w:rPr>
        <w:rFonts w:ascii="ArialMT" w:eastAsiaTheme="minorHAnsi" w:hAnsi="ArialMT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1254F"/>
    <w:multiLevelType w:val="hybridMultilevel"/>
    <w:tmpl w:val="4AAE4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66C6A"/>
    <w:multiLevelType w:val="hybridMultilevel"/>
    <w:tmpl w:val="E736A0F6"/>
    <w:lvl w:ilvl="0" w:tplc="3828CFA0">
      <w:start w:val="1"/>
      <w:numFmt w:val="decimal"/>
      <w:lvlText w:val="%1)"/>
      <w:lvlJc w:val="left"/>
      <w:pPr>
        <w:ind w:left="720" w:hanging="360"/>
      </w:pPr>
      <w:rPr>
        <w:rFonts w:ascii="ArialMT" w:hAnsi="ArialMT" w:hint="default"/>
        <w:color w:val="00000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0233C"/>
    <w:multiLevelType w:val="hybridMultilevel"/>
    <w:tmpl w:val="53763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C074D"/>
    <w:multiLevelType w:val="hybridMultilevel"/>
    <w:tmpl w:val="EC8C35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B1F92"/>
    <w:multiLevelType w:val="hybridMultilevel"/>
    <w:tmpl w:val="4CB052B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93EA0"/>
    <w:multiLevelType w:val="hybridMultilevel"/>
    <w:tmpl w:val="6BE21A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57CDD"/>
    <w:multiLevelType w:val="multilevel"/>
    <w:tmpl w:val="D6F06E5A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1" w15:restartNumberingAfterBreak="0">
    <w:nsid w:val="3DC32F37"/>
    <w:multiLevelType w:val="hybridMultilevel"/>
    <w:tmpl w:val="426C90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C216C"/>
    <w:multiLevelType w:val="multilevel"/>
    <w:tmpl w:val="D6F06E5A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3" w15:restartNumberingAfterBreak="0">
    <w:nsid w:val="45157ED2"/>
    <w:multiLevelType w:val="hybridMultilevel"/>
    <w:tmpl w:val="05F8621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9E3CD0"/>
    <w:multiLevelType w:val="hybridMultilevel"/>
    <w:tmpl w:val="E646C7A2"/>
    <w:lvl w:ilvl="0" w:tplc="A0149FD2">
      <w:start w:val="3"/>
      <w:numFmt w:val="decimal"/>
      <w:lvlText w:val="%1"/>
      <w:lvlJc w:val="left"/>
      <w:pPr>
        <w:ind w:left="720" w:hanging="360"/>
      </w:pPr>
      <w:rPr>
        <w:rFonts w:ascii="ArialMT" w:hAnsi="ArialMT" w:hint="default"/>
        <w:color w:val="00000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12238"/>
    <w:multiLevelType w:val="hybridMultilevel"/>
    <w:tmpl w:val="4A10B398"/>
    <w:lvl w:ilvl="0" w:tplc="55E0DB1C">
      <w:start w:val="7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601736"/>
    <w:multiLevelType w:val="multilevel"/>
    <w:tmpl w:val="FB3E2E80"/>
    <w:lvl w:ilvl="0">
      <w:start w:val="1"/>
      <w:numFmt w:val="decimal"/>
      <w:lvlText w:val="%1"/>
      <w:lvlJc w:val="left"/>
      <w:pPr>
        <w:ind w:left="720" w:hanging="360"/>
      </w:pPr>
      <w:rPr>
        <w:rFonts w:ascii="ArialMT" w:hAnsi="ArialMT" w:hint="default"/>
        <w:color w:val="000000"/>
        <w:sz w:val="2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549A6E6C"/>
    <w:multiLevelType w:val="hybridMultilevel"/>
    <w:tmpl w:val="30FE00F8"/>
    <w:lvl w:ilvl="0" w:tplc="05944B24">
      <w:start w:val="1"/>
      <w:numFmt w:val="decimal"/>
      <w:lvlText w:val="%1)"/>
      <w:lvlJc w:val="left"/>
      <w:pPr>
        <w:ind w:left="720" w:hanging="360"/>
      </w:pPr>
      <w:rPr>
        <w:rFonts w:ascii="ArialMT" w:hAnsi="ArialMT" w:hint="default"/>
        <w:color w:val="00000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BD2FE1"/>
    <w:multiLevelType w:val="hybridMultilevel"/>
    <w:tmpl w:val="2C3EBF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CE332F"/>
    <w:multiLevelType w:val="hybridMultilevel"/>
    <w:tmpl w:val="71FAFAC0"/>
    <w:lvl w:ilvl="0" w:tplc="136A36A2">
      <w:start w:val="1"/>
      <w:numFmt w:val="decimal"/>
      <w:lvlText w:val="%1)"/>
      <w:lvlJc w:val="left"/>
      <w:pPr>
        <w:ind w:left="720" w:hanging="360"/>
      </w:pPr>
      <w:rPr>
        <w:rFonts w:ascii="ArialMT" w:hAnsi="ArialMT" w:hint="default"/>
        <w:color w:val="00000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424896"/>
    <w:multiLevelType w:val="hybridMultilevel"/>
    <w:tmpl w:val="248EE0DE"/>
    <w:lvl w:ilvl="0" w:tplc="203AC3C0">
      <w:start w:val="1"/>
      <w:numFmt w:val="decimal"/>
      <w:lvlText w:val="%1)"/>
      <w:lvlJc w:val="left"/>
      <w:pPr>
        <w:ind w:left="720" w:hanging="360"/>
      </w:pPr>
      <w:rPr>
        <w:rFonts w:ascii="ArialMT" w:hAnsi="ArialMT" w:hint="default"/>
        <w:color w:val="00000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73884"/>
    <w:multiLevelType w:val="hybridMultilevel"/>
    <w:tmpl w:val="D6E24F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785D9B"/>
    <w:multiLevelType w:val="hybridMultilevel"/>
    <w:tmpl w:val="B81EF0AC"/>
    <w:lvl w:ilvl="0" w:tplc="E0F6FE56">
      <w:start w:val="7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F6DD2"/>
    <w:multiLevelType w:val="hybridMultilevel"/>
    <w:tmpl w:val="8A3CA5F6"/>
    <w:lvl w:ilvl="0" w:tplc="EF0C5552">
      <w:start w:val="1"/>
      <w:numFmt w:val="decimal"/>
      <w:lvlText w:val="%1)"/>
      <w:lvlJc w:val="left"/>
      <w:pPr>
        <w:ind w:left="720" w:hanging="360"/>
      </w:pPr>
      <w:rPr>
        <w:rFonts w:ascii="ArialMT" w:hAnsi="ArialMT" w:hint="default"/>
        <w:color w:val="00000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3961B8"/>
    <w:multiLevelType w:val="hybridMultilevel"/>
    <w:tmpl w:val="494EA52C"/>
    <w:lvl w:ilvl="0" w:tplc="69CE6954">
      <w:start w:val="1"/>
      <w:numFmt w:val="decimal"/>
      <w:lvlText w:val="%1)"/>
      <w:lvlJc w:val="left"/>
      <w:pPr>
        <w:ind w:left="720" w:hanging="360"/>
      </w:pPr>
      <w:rPr>
        <w:rFonts w:ascii="ArialMT" w:hAnsi="ArialMT" w:hint="default"/>
        <w:color w:val="00000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CD59A9"/>
    <w:multiLevelType w:val="hybridMultilevel"/>
    <w:tmpl w:val="87D45ADE"/>
    <w:lvl w:ilvl="0" w:tplc="0806341C">
      <w:start w:val="1"/>
      <w:numFmt w:val="decimal"/>
      <w:lvlText w:val="%1)"/>
      <w:lvlJc w:val="left"/>
      <w:pPr>
        <w:ind w:left="720" w:hanging="360"/>
      </w:pPr>
      <w:rPr>
        <w:rFonts w:ascii="ArialMT" w:hAnsi="ArialMT" w:hint="default"/>
        <w:color w:val="00000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0"/>
  </w:num>
  <w:num w:numId="3">
    <w:abstractNumId w:val="4"/>
  </w:num>
  <w:num w:numId="4">
    <w:abstractNumId w:val="3"/>
  </w:num>
  <w:num w:numId="5">
    <w:abstractNumId w:val="21"/>
  </w:num>
  <w:num w:numId="6">
    <w:abstractNumId w:val="13"/>
  </w:num>
  <w:num w:numId="7">
    <w:abstractNumId w:val="6"/>
  </w:num>
  <w:num w:numId="8">
    <w:abstractNumId w:val="9"/>
  </w:num>
  <w:num w:numId="9">
    <w:abstractNumId w:val="16"/>
  </w:num>
  <w:num w:numId="10">
    <w:abstractNumId w:val="14"/>
  </w:num>
  <w:num w:numId="11">
    <w:abstractNumId w:val="11"/>
  </w:num>
  <w:num w:numId="12">
    <w:abstractNumId w:val="7"/>
  </w:num>
  <w:num w:numId="13">
    <w:abstractNumId w:val="5"/>
  </w:num>
  <w:num w:numId="14">
    <w:abstractNumId w:val="8"/>
  </w:num>
  <w:num w:numId="15">
    <w:abstractNumId w:val="17"/>
  </w:num>
  <w:num w:numId="16">
    <w:abstractNumId w:val="24"/>
  </w:num>
  <w:num w:numId="17">
    <w:abstractNumId w:val="23"/>
  </w:num>
  <w:num w:numId="18">
    <w:abstractNumId w:val="1"/>
  </w:num>
  <w:num w:numId="19">
    <w:abstractNumId w:val="25"/>
  </w:num>
  <w:num w:numId="20">
    <w:abstractNumId w:val="19"/>
  </w:num>
  <w:num w:numId="21">
    <w:abstractNumId w:val="20"/>
  </w:num>
  <w:num w:numId="22">
    <w:abstractNumId w:val="2"/>
  </w:num>
  <w:num w:numId="23">
    <w:abstractNumId w:val="15"/>
  </w:num>
  <w:num w:numId="24">
    <w:abstractNumId w:val="12"/>
  </w:num>
  <w:num w:numId="25">
    <w:abstractNumId w:val="22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4EF"/>
    <w:rsid w:val="0001035E"/>
    <w:rsid w:val="00014DC7"/>
    <w:rsid w:val="00020C21"/>
    <w:rsid w:val="00026DD2"/>
    <w:rsid w:val="000338E6"/>
    <w:rsid w:val="00036D74"/>
    <w:rsid w:val="00040DBC"/>
    <w:rsid w:val="0007070F"/>
    <w:rsid w:val="00081131"/>
    <w:rsid w:val="000814EC"/>
    <w:rsid w:val="000820E0"/>
    <w:rsid w:val="00082D64"/>
    <w:rsid w:val="0008617F"/>
    <w:rsid w:val="00090558"/>
    <w:rsid w:val="000914EF"/>
    <w:rsid w:val="00091550"/>
    <w:rsid w:val="000A157A"/>
    <w:rsid w:val="000B55D3"/>
    <w:rsid w:val="000B63DF"/>
    <w:rsid w:val="000C63B3"/>
    <w:rsid w:val="000C6D5C"/>
    <w:rsid w:val="000D2D62"/>
    <w:rsid w:val="000D6EBF"/>
    <w:rsid w:val="000E11C6"/>
    <w:rsid w:val="0010042A"/>
    <w:rsid w:val="001024D4"/>
    <w:rsid w:val="00103AEE"/>
    <w:rsid w:val="0010437C"/>
    <w:rsid w:val="001323B2"/>
    <w:rsid w:val="0013769C"/>
    <w:rsid w:val="001441B9"/>
    <w:rsid w:val="00144303"/>
    <w:rsid w:val="00145766"/>
    <w:rsid w:val="001462CC"/>
    <w:rsid w:val="0015569F"/>
    <w:rsid w:val="001606B9"/>
    <w:rsid w:val="001652FC"/>
    <w:rsid w:val="00175993"/>
    <w:rsid w:val="0019081C"/>
    <w:rsid w:val="001A0AD9"/>
    <w:rsid w:val="001A187D"/>
    <w:rsid w:val="001B0EE7"/>
    <w:rsid w:val="001B2CC6"/>
    <w:rsid w:val="001C6166"/>
    <w:rsid w:val="001D03E9"/>
    <w:rsid w:val="001D0BFD"/>
    <w:rsid w:val="001D3A44"/>
    <w:rsid w:val="001E0078"/>
    <w:rsid w:val="001E14B0"/>
    <w:rsid w:val="001E39B3"/>
    <w:rsid w:val="001F1F2B"/>
    <w:rsid w:val="001F5DA1"/>
    <w:rsid w:val="002019FB"/>
    <w:rsid w:val="00204960"/>
    <w:rsid w:val="00211F5C"/>
    <w:rsid w:val="002137C8"/>
    <w:rsid w:val="0022279B"/>
    <w:rsid w:val="002269BA"/>
    <w:rsid w:val="002303BA"/>
    <w:rsid w:val="00233D02"/>
    <w:rsid w:val="00235283"/>
    <w:rsid w:val="00236C6B"/>
    <w:rsid w:val="00240A32"/>
    <w:rsid w:val="00241574"/>
    <w:rsid w:val="00245B72"/>
    <w:rsid w:val="00247439"/>
    <w:rsid w:val="00251EF1"/>
    <w:rsid w:val="002534ED"/>
    <w:rsid w:val="002679E5"/>
    <w:rsid w:val="00276B36"/>
    <w:rsid w:val="002817DE"/>
    <w:rsid w:val="00291496"/>
    <w:rsid w:val="002928F8"/>
    <w:rsid w:val="0029345B"/>
    <w:rsid w:val="002A5B2B"/>
    <w:rsid w:val="002C0580"/>
    <w:rsid w:val="002C6503"/>
    <w:rsid w:val="002C6764"/>
    <w:rsid w:val="002F2A5B"/>
    <w:rsid w:val="002F2E4D"/>
    <w:rsid w:val="003034C6"/>
    <w:rsid w:val="00324C93"/>
    <w:rsid w:val="00336E68"/>
    <w:rsid w:val="0034178B"/>
    <w:rsid w:val="003522E2"/>
    <w:rsid w:val="00382A13"/>
    <w:rsid w:val="00384907"/>
    <w:rsid w:val="0039106B"/>
    <w:rsid w:val="00392E39"/>
    <w:rsid w:val="003B652A"/>
    <w:rsid w:val="003B757D"/>
    <w:rsid w:val="003E11A1"/>
    <w:rsid w:val="003E1A8C"/>
    <w:rsid w:val="003E3E63"/>
    <w:rsid w:val="003E6810"/>
    <w:rsid w:val="003E71D4"/>
    <w:rsid w:val="003F5C75"/>
    <w:rsid w:val="00421259"/>
    <w:rsid w:val="004332E6"/>
    <w:rsid w:val="00434C5F"/>
    <w:rsid w:val="0045471D"/>
    <w:rsid w:val="00466D5F"/>
    <w:rsid w:val="00470C3E"/>
    <w:rsid w:val="00472486"/>
    <w:rsid w:val="00475384"/>
    <w:rsid w:val="00493205"/>
    <w:rsid w:val="004A6507"/>
    <w:rsid w:val="004C0448"/>
    <w:rsid w:val="004C3AD0"/>
    <w:rsid w:val="004C781D"/>
    <w:rsid w:val="004D4CD2"/>
    <w:rsid w:val="004E084F"/>
    <w:rsid w:val="004E2A27"/>
    <w:rsid w:val="004F0C8A"/>
    <w:rsid w:val="004F1104"/>
    <w:rsid w:val="004F503B"/>
    <w:rsid w:val="0050187C"/>
    <w:rsid w:val="005330EE"/>
    <w:rsid w:val="00551254"/>
    <w:rsid w:val="0055274C"/>
    <w:rsid w:val="00552E52"/>
    <w:rsid w:val="00565145"/>
    <w:rsid w:val="00574EC4"/>
    <w:rsid w:val="00577528"/>
    <w:rsid w:val="00581383"/>
    <w:rsid w:val="00584923"/>
    <w:rsid w:val="005932A2"/>
    <w:rsid w:val="005A052C"/>
    <w:rsid w:val="005B2208"/>
    <w:rsid w:val="005B4B9B"/>
    <w:rsid w:val="005B520E"/>
    <w:rsid w:val="005D3AC3"/>
    <w:rsid w:val="00611A84"/>
    <w:rsid w:val="00615BC0"/>
    <w:rsid w:val="00621CFA"/>
    <w:rsid w:val="00623D9A"/>
    <w:rsid w:val="00627650"/>
    <w:rsid w:val="00635E7F"/>
    <w:rsid w:val="00637F63"/>
    <w:rsid w:val="0064727C"/>
    <w:rsid w:val="006551D0"/>
    <w:rsid w:val="00655D92"/>
    <w:rsid w:val="006575A3"/>
    <w:rsid w:val="00657EC8"/>
    <w:rsid w:val="00674102"/>
    <w:rsid w:val="00681097"/>
    <w:rsid w:val="00696E33"/>
    <w:rsid w:val="006A0398"/>
    <w:rsid w:val="006A6858"/>
    <w:rsid w:val="006A7438"/>
    <w:rsid w:val="006B00AB"/>
    <w:rsid w:val="006B7D0E"/>
    <w:rsid w:val="006C310E"/>
    <w:rsid w:val="006C35A4"/>
    <w:rsid w:val="006C3D06"/>
    <w:rsid w:val="006D0BF6"/>
    <w:rsid w:val="006E0B2C"/>
    <w:rsid w:val="006E7386"/>
    <w:rsid w:val="006F2CA0"/>
    <w:rsid w:val="00710210"/>
    <w:rsid w:val="0071324A"/>
    <w:rsid w:val="0071364C"/>
    <w:rsid w:val="00733B24"/>
    <w:rsid w:val="007436E0"/>
    <w:rsid w:val="00754562"/>
    <w:rsid w:val="00770645"/>
    <w:rsid w:val="00770773"/>
    <w:rsid w:val="00772372"/>
    <w:rsid w:val="007843A4"/>
    <w:rsid w:val="00784C1C"/>
    <w:rsid w:val="00795225"/>
    <w:rsid w:val="007A4493"/>
    <w:rsid w:val="007B6960"/>
    <w:rsid w:val="007B6EDD"/>
    <w:rsid w:val="007D1F29"/>
    <w:rsid w:val="007E2639"/>
    <w:rsid w:val="007E5497"/>
    <w:rsid w:val="008103E7"/>
    <w:rsid w:val="00817FEB"/>
    <w:rsid w:val="00843D2A"/>
    <w:rsid w:val="00850608"/>
    <w:rsid w:val="0085159E"/>
    <w:rsid w:val="0085337A"/>
    <w:rsid w:val="00854D67"/>
    <w:rsid w:val="008572F2"/>
    <w:rsid w:val="0086124C"/>
    <w:rsid w:val="00861572"/>
    <w:rsid w:val="0087059D"/>
    <w:rsid w:val="00871498"/>
    <w:rsid w:val="0087790C"/>
    <w:rsid w:val="00886E0F"/>
    <w:rsid w:val="00891DCF"/>
    <w:rsid w:val="00894305"/>
    <w:rsid w:val="008950BB"/>
    <w:rsid w:val="00895BAE"/>
    <w:rsid w:val="008A0C5B"/>
    <w:rsid w:val="008A7B29"/>
    <w:rsid w:val="008B0293"/>
    <w:rsid w:val="008B21BC"/>
    <w:rsid w:val="008B2E4E"/>
    <w:rsid w:val="008C579B"/>
    <w:rsid w:val="008D0984"/>
    <w:rsid w:val="008E0595"/>
    <w:rsid w:val="008F2CD7"/>
    <w:rsid w:val="0090021D"/>
    <w:rsid w:val="009042BD"/>
    <w:rsid w:val="00913F93"/>
    <w:rsid w:val="00931120"/>
    <w:rsid w:val="00946570"/>
    <w:rsid w:val="00953E50"/>
    <w:rsid w:val="00960903"/>
    <w:rsid w:val="00964759"/>
    <w:rsid w:val="00973D36"/>
    <w:rsid w:val="009767C0"/>
    <w:rsid w:val="00980EB7"/>
    <w:rsid w:val="009852D5"/>
    <w:rsid w:val="00993E24"/>
    <w:rsid w:val="00995640"/>
    <w:rsid w:val="009A7321"/>
    <w:rsid w:val="009A76BA"/>
    <w:rsid w:val="009C3E3E"/>
    <w:rsid w:val="009D0EA5"/>
    <w:rsid w:val="009D590C"/>
    <w:rsid w:val="009E06D4"/>
    <w:rsid w:val="009E1473"/>
    <w:rsid w:val="009F0CC0"/>
    <w:rsid w:val="009F1654"/>
    <w:rsid w:val="00A06C2D"/>
    <w:rsid w:val="00A071BA"/>
    <w:rsid w:val="00A1399B"/>
    <w:rsid w:val="00A147A7"/>
    <w:rsid w:val="00A14EBD"/>
    <w:rsid w:val="00A208BC"/>
    <w:rsid w:val="00A21D6D"/>
    <w:rsid w:val="00A308D6"/>
    <w:rsid w:val="00A34A1E"/>
    <w:rsid w:val="00A43228"/>
    <w:rsid w:val="00A4685E"/>
    <w:rsid w:val="00A52007"/>
    <w:rsid w:val="00A6055A"/>
    <w:rsid w:val="00A64DC7"/>
    <w:rsid w:val="00A856AB"/>
    <w:rsid w:val="00A86237"/>
    <w:rsid w:val="00A951BD"/>
    <w:rsid w:val="00A956F8"/>
    <w:rsid w:val="00A966E0"/>
    <w:rsid w:val="00A96E63"/>
    <w:rsid w:val="00AA6D9E"/>
    <w:rsid w:val="00AB299D"/>
    <w:rsid w:val="00AD2B70"/>
    <w:rsid w:val="00AF4708"/>
    <w:rsid w:val="00B07592"/>
    <w:rsid w:val="00B10DD6"/>
    <w:rsid w:val="00B1267E"/>
    <w:rsid w:val="00B16BDF"/>
    <w:rsid w:val="00B16FCD"/>
    <w:rsid w:val="00B247D3"/>
    <w:rsid w:val="00B34F7C"/>
    <w:rsid w:val="00B43802"/>
    <w:rsid w:val="00B46C03"/>
    <w:rsid w:val="00B54AEB"/>
    <w:rsid w:val="00B56013"/>
    <w:rsid w:val="00B57230"/>
    <w:rsid w:val="00B57342"/>
    <w:rsid w:val="00B57EE0"/>
    <w:rsid w:val="00B626F4"/>
    <w:rsid w:val="00B63BBE"/>
    <w:rsid w:val="00B722B5"/>
    <w:rsid w:val="00B759AE"/>
    <w:rsid w:val="00B763AD"/>
    <w:rsid w:val="00B83D2D"/>
    <w:rsid w:val="00B87F22"/>
    <w:rsid w:val="00B900F7"/>
    <w:rsid w:val="00B959EB"/>
    <w:rsid w:val="00BA0C5F"/>
    <w:rsid w:val="00BA1001"/>
    <w:rsid w:val="00BA36C7"/>
    <w:rsid w:val="00BA4964"/>
    <w:rsid w:val="00BA5487"/>
    <w:rsid w:val="00BA75DB"/>
    <w:rsid w:val="00BB50F6"/>
    <w:rsid w:val="00BB64C8"/>
    <w:rsid w:val="00BC7C83"/>
    <w:rsid w:val="00BD45E4"/>
    <w:rsid w:val="00BE3940"/>
    <w:rsid w:val="00BE522A"/>
    <w:rsid w:val="00BE7367"/>
    <w:rsid w:val="00BF0C8C"/>
    <w:rsid w:val="00BF3AF1"/>
    <w:rsid w:val="00C000C9"/>
    <w:rsid w:val="00C0602D"/>
    <w:rsid w:val="00C20F67"/>
    <w:rsid w:val="00C27D57"/>
    <w:rsid w:val="00C47715"/>
    <w:rsid w:val="00C535CE"/>
    <w:rsid w:val="00C60DD9"/>
    <w:rsid w:val="00C66DB9"/>
    <w:rsid w:val="00C71FF9"/>
    <w:rsid w:val="00C72CCE"/>
    <w:rsid w:val="00C74467"/>
    <w:rsid w:val="00C843FA"/>
    <w:rsid w:val="00C92693"/>
    <w:rsid w:val="00CA279F"/>
    <w:rsid w:val="00CB1B91"/>
    <w:rsid w:val="00CB5CD3"/>
    <w:rsid w:val="00CC52CE"/>
    <w:rsid w:val="00CD316C"/>
    <w:rsid w:val="00CD7A23"/>
    <w:rsid w:val="00CF116E"/>
    <w:rsid w:val="00CF2580"/>
    <w:rsid w:val="00D02849"/>
    <w:rsid w:val="00D07814"/>
    <w:rsid w:val="00D07E29"/>
    <w:rsid w:val="00D25D3D"/>
    <w:rsid w:val="00D25E56"/>
    <w:rsid w:val="00D35594"/>
    <w:rsid w:val="00D609E3"/>
    <w:rsid w:val="00D63035"/>
    <w:rsid w:val="00D64DD9"/>
    <w:rsid w:val="00D77478"/>
    <w:rsid w:val="00DA5128"/>
    <w:rsid w:val="00DC1C22"/>
    <w:rsid w:val="00DC4F57"/>
    <w:rsid w:val="00DD4540"/>
    <w:rsid w:val="00DE4D5D"/>
    <w:rsid w:val="00E011C7"/>
    <w:rsid w:val="00E05B18"/>
    <w:rsid w:val="00E17A66"/>
    <w:rsid w:val="00E3556A"/>
    <w:rsid w:val="00E43E9F"/>
    <w:rsid w:val="00E45463"/>
    <w:rsid w:val="00E629AD"/>
    <w:rsid w:val="00E70061"/>
    <w:rsid w:val="00E71BAB"/>
    <w:rsid w:val="00E75795"/>
    <w:rsid w:val="00E80564"/>
    <w:rsid w:val="00E80F8C"/>
    <w:rsid w:val="00E93B6F"/>
    <w:rsid w:val="00E96BB2"/>
    <w:rsid w:val="00EA07E9"/>
    <w:rsid w:val="00EB06C1"/>
    <w:rsid w:val="00EB1D95"/>
    <w:rsid w:val="00EB48D3"/>
    <w:rsid w:val="00EB7C8E"/>
    <w:rsid w:val="00EC1F58"/>
    <w:rsid w:val="00EC2A63"/>
    <w:rsid w:val="00ED145D"/>
    <w:rsid w:val="00EE2E26"/>
    <w:rsid w:val="00EE6849"/>
    <w:rsid w:val="00EF40DE"/>
    <w:rsid w:val="00EF51E1"/>
    <w:rsid w:val="00F00840"/>
    <w:rsid w:val="00F01921"/>
    <w:rsid w:val="00F07339"/>
    <w:rsid w:val="00F075F5"/>
    <w:rsid w:val="00F07FA3"/>
    <w:rsid w:val="00F21A6C"/>
    <w:rsid w:val="00F22789"/>
    <w:rsid w:val="00F46660"/>
    <w:rsid w:val="00F47F80"/>
    <w:rsid w:val="00F50D18"/>
    <w:rsid w:val="00F556CC"/>
    <w:rsid w:val="00F55CE2"/>
    <w:rsid w:val="00F579C3"/>
    <w:rsid w:val="00F60C76"/>
    <w:rsid w:val="00F60D34"/>
    <w:rsid w:val="00F656B3"/>
    <w:rsid w:val="00F74615"/>
    <w:rsid w:val="00F91003"/>
    <w:rsid w:val="00F926A2"/>
    <w:rsid w:val="00FD029F"/>
    <w:rsid w:val="00FD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94DE4D"/>
  <w15:docId w15:val="{0AC14E9E-B345-4126-BB4D-08B567CF9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061"/>
  </w:style>
  <w:style w:type="paragraph" w:styleId="Titre1">
    <w:name w:val="heading 1"/>
    <w:basedOn w:val="Normal"/>
    <w:next w:val="Normal"/>
    <w:link w:val="Titre1Car"/>
    <w:uiPriority w:val="9"/>
    <w:qFormat/>
    <w:rsid w:val="00C20F6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91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4D5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76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63AD"/>
  </w:style>
  <w:style w:type="paragraph" w:styleId="Pieddepage">
    <w:name w:val="footer"/>
    <w:basedOn w:val="Normal"/>
    <w:link w:val="PieddepageCar"/>
    <w:uiPriority w:val="99"/>
    <w:unhideWhenUsed/>
    <w:rsid w:val="00B76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63AD"/>
  </w:style>
  <w:style w:type="character" w:customStyle="1" w:styleId="Titre1Car">
    <w:name w:val="Titre 1 Car"/>
    <w:basedOn w:val="Policepardfaut"/>
    <w:link w:val="Titre1"/>
    <w:uiPriority w:val="9"/>
    <w:rsid w:val="00C20F6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C20F67"/>
    <w:pPr>
      <w:spacing w:after="200" w:line="276" w:lineRule="auto"/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D02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029F"/>
    <w:rPr>
      <w:rFonts w:ascii="Segoe UI" w:hAnsi="Segoe UI" w:cs="Segoe UI"/>
      <w:sz w:val="18"/>
      <w:szCs w:val="18"/>
    </w:rPr>
  </w:style>
  <w:style w:type="paragraph" w:styleId="Corpsdetexte">
    <w:name w:val="Body Text"/>
    <w:basedOn w:val="Normal"/>
    <w:link w:val="CorpsdetexteCar"/>
    <w:uiPriority w:val="1"/>
    <w:qFormat/>
    <w:rsid w:val="001323B2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b/>
      <w:bCs/>
    </w:rPr>
  </w:style>
  <w:style w:type="character" w:customStyle="1" w:styleId="CorpsdetexteCar">
    <w:name w:val="Corps de texte Car"/>
    <w:basedOn w:val="Policepardfaut"/>
    <w:link w:val="Corpsdetexte"/>
    <w:uiPriority w:val="1"/>
    <w:rsid w:val="001323B2"/>
    <w:rPr>
      <w:rFonts w:ascii="Courier New" w:eastAsia="Courier New" w:hAnsi="Courier New" w:cs="Courier New"/>
      <w:b/>
      <w:bCs/>
    </w:rPr>
  </w:style>
  <w:style w:type="paragraph" w:styleId="Titre">
    <w:name w:val="Title"/>
    <w:basedOn w:val="Normal"/>
    <w:link w:val="TitreCar"/>
    <w:uiPriority w:val="10"/>
    <w:qFormat/>
    <w:rsid w:val="001323B2"/>
    <w:pPr>
      <w:widowControl w:val="0"/>
      <w:autoSpaceDE w:val="0"/>
      <w:autoSpaceDN w:val="0"/>
      <w:spacing w:before="139" w:after="0" w:line="240" w:lineRule="auto"/>
      <w:ind w:left="1157" w:right="1151"/>
      <w:jc w:val="center"/>
    </w:pPr>
    <w:rPr>
      <w:rFonts w:ascii="Arial Black" w:eastAsia="Arial Black" w:hAnsi="Arial Black" w:cs="Arial Black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1323B2"/>
    <w:rPr>
      <w:rFonts w:ascii="Arial Black" w:eastAsia="Arial Black" w:hAnsi="Arial Black" w:cs="Arial Black"/>
      <w:sz w:val="44"/>
      <w:szCs w:val="44"/>
    </w:rPr>
  </w:style>
  <w:style w:type="character" w:customStyle="1" w:styleId="fontstyle01">
    <w:name w:val="fontstyle01"/>
    <w:basedOn w:val="Policepardfaut"/>
    <w:rsid w:val="00B959EB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Policepardfaut"/>
    <w:rsid w:val="005330EE"/>
    <w:rPr>
      <w:rFonts w:ascii="Arial-ItalicMT" w:hAnsi="Arial-ItalicMT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Policepardfaut"/>
    <w:rsid w:val="005330EE"/>
    <w:rPr>
      <w:rFonts w:ascii="YuGothic-Regular" w:hAnsi="YuGothic-Regular" w:hint="default"/>
      <w:b w:val="0"/>
      <w:bCs w:val="0"/>
      <w:i w:val="0"/>
      <w:iCs w:val="0"/>
      <w:color w:val="000000"/>
      <w:sz w:val="28"/>
      <w:szCs w:val="28"/>
    </w:rPr>
  </w:style>
  <w:style w:type="character" w:styleId="Textedelespacerserv">
    <w:name w:val="Placeholder Text"/>
    <w:basedOn w:val="Policepardfaut"/>
    <w:uiPriority w:val="99"/>
    <w:semiHidden/>
    <w:rsid w:val="00026DD2"/>
    <w:rPr>
      <w:color w:val="808080"/>
    </w:rPr>
  </w:style>
  <w:style w:type="character" w:customStyle="1" w:styleId="fontstyle41">
    <w:name w:val="fontstyle41"/>
    <w:basedOn w:val="Policepardfaut"/>
    <w:rsid w:val="00674102"/>
    <w:rPr>
      <w:rFonts w:ascii="Calibri" w:hAnsi="Calibri" w:cs="Calibri" w:hint="default"/>
      <w:b w:val="0"/>
      <w:bCs w:val="0"/>
      <w:i w:val="0"/>
      <w:iCs w:val="0"/>
      <w:color w:val="E04508"/>
      <w:sz w:val="20"/>
      <w:szCs w:val="20"/>
    </w:rPr>
  </w:style>
  <w:style w:type="character" w:customStyle="1" w:styleId="fontstyle51">
    <w:name w:val="fontstyle51"/>
    <w:basedOn w:val="Policepardfaut"/>
    <w:rsid w:val="001B0EE7"/>
    <w:rPr>
      <w:rFonts w:ascii="MT-Extra" w:hAnsi="MT-Extr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Policepardfaut"/>
    <w:rsid w:val="001B0EE7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2BF80-3BBE-42A6-8AE6-3FA1E3FC3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9892</TotalTime>
  <Pages>16</Pages>
  <Words>3134</Words>
  <Characters>17241</Characters>
  <Application>Microsoft Office Word</Application>
  <DocSecurity>0</DocSecurity>
  <Lines>143</Lines>
  <Paragraphs>40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N-T-S</cp:lastModifiedBy>
  <cp:revision>156</cp:revision>
  <cp:lastPrinted>2024-08-12T11:01:00Z</cp:lastPrinted>
  <dcterms:created xsi:type="dcterms:W3CDTF">2024-08-20T14:16:00Z</dcterms:created>
  <dcterms:modified xsi:type="dcterms:W3CDTF">2024-09-10T03:07:00Z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166ff632b388c6258900a35c934793b2baff632a04c539e1286acca19ad7e9bc</vt:lpwstr>
  </property>
</Properties>
</file>