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CE66CD4" wp14:textId="77777777">
      <w:pPr>
        <w:pStyle w:val="Heading1"/>
        <w:spacing w:after="60" w:line="360" w:lineRule="auto"/>
        <w:jc w:val="center"/>
        <w:rPr>
          <w:b/>
          <w:bCs/>
          <w:color w:val="1B4F72"/>
          <w:sz w:val="32"/>
          <w:szCs w:val="32"/>
        </w:rPr>
      </w:pPr>
      <w:r>
        <w:t xml:space="preserve">CONDUCTOR MVP SPECIFICATION</w:t>
      </w:r>
    </w:p>
    <w:p xmlns:wp14="http://schemas.microsoft.com/office/word/2010/wordml" w14:paraId="3D82F2D5" wp14:textId="77777777">
      <w:pPr>
        <w:spacing w:after="360" w:line="240" w:lineRule="auto"/>
        <w:jc w:val="center"/>
        <w:rPr>
          <w:i/>
          <w:iCs/>
          <w:color w:val="555555"/>
          <w:sz w:val="20"/>
          <w:szCs w:val="20"/>
        </w:rPr>
      </w:pPr>
      <w:r>
        <w:t xml:space="preserve">Detailed Deliverables: Tiers 1-3</w:t>
      </w:r>
    </w:p>
    <w:p xmlns:wp14="http://schemas.microsoft.com/office/word/2010/wordml" w14:paraId="65C99BE1" wp14:textId="77777777">
      <w:pPr>
        <w:pStyle w:val="Heading2"/>
        <w:spacing w:before="0" w:after="120" w:line="240" w:lineRule="auto"/>
        <w:rPr>
          <w:b/>
          <w:bCs/>
          <w:color w:val="1B4F72"/>
          <w:sz w:val="26"/>
          <w:szCs w:val="26"/>
        </w:rPr>
      </w:pPr>
      <w:r>
        <w:t xml:space="preserve">TIER 1: BOARD-READY MATERIALS</w:t>
      </w:r>
    </w:p>
    <w:p xmlns:wp14="http://schemas.microsoft.com/office/word/2010/wordml" w14:paraId="3F6B3E59" wp14:textId="77777777">
      <w:pPr>
        <w:spacing w:after="80" w:line="200" w:lineRule="auto"/>
        <w:rPr>
          <w:b/>
          <w:bCs/>
          <w:sz w:val="22"/>
          <w:szCs w:val="22"/>
        </w:rPr>
      </w:pPr>
      <w:r>
        <w:t xml:space="preserve">Deliverable 1: Executive Summary (2 pages)</w:t>
      </w:r>
    </w:p>
    <w:p xmlns:wp14="http://schemas.microsoft.com/office/word/2010/wordml" w14:paraId="5C28409B" wp14:textId="77777777">
      <w:pPr>
        <w:spacing w:line="180" w:lineRule="auto"/>
        <w:ind w:left="720"/>
      </w:pPr>
      <w:r>
        <w:t xml:space="preserve">Purpose: Board distribution document. Standalone, executive-level overview.</w:t>
      </w:r>
    </w:p>
    <w:p xmlns:wp14="http://schemas.microsoft.com/office/word/2010/wordml" w14:paraId="064A7D01" wp14:textId="77777777">
      <w:pPr>
        <w:spacing w:line="160" w:lineRule="auto"/>
        <w:ind w:left="720"/>
      </w:pPr>
      <w:r>
        <w:t xml:space="preserve">Contents:</w:t>
      </w:r>
    </w:p>
    <w:p xmlns:wp14="http://schemas.microsoft.com/office/word/2010/wordml" w14:paraId="08ED28B4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Strategic Context (business goals + constraints + success metrics)</w:t>
      </w:r>
    </w:p>
    <w:p xmlns:wp14="http://schemas.microsoft.com/office/word/2010/wordml" w14:paraId="2CBA9958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Tech Strategy Overview (unified 3-year vision in 1-2 paragraphs)</w:t>
      </w:r>
    </w:p>
    <w:p xmlns:wp14="http://schemas.microsoft.com/office/word/2010/wordml" w14:paraId="3FEEBA0D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Total Investment Summary ($X over 3 years, breakdown by phase)</w:t>
      </w:r>
    </w:p>
    <w:p xmlns:wp14="http://schemas.microsoft.com/office/word/2010/wordml" w14:paraId="249FC8AB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Key Phases &amp; Timeline (visual timeline showing 3 phases, key milestones, go/no-go gates)</w:t>
      </w:r>
    </w:p>
    <w:p xmlns:wp14="http://schemas.microsoft.com/office/word/2010/wordml" w14:paraId="0C0276D0" wp14:textId="77777777">
      <w:pPr>
        <w:pStyle w:val="ListParagraph"/>
        <w:numPr>
          <w:ilvl w:val="0"/>
          <w:numId w:val="1"/>
        </w:numPr>
        <w:spacing w:line="160" w:lineRule="auto"/>
        <w:ind w:left="1440"/>
        <w:rPr/>
      </w:pPr>
      <w:r w:rsidRPr="73BFD85C" w:rsidR="73BFD85C">
        <w:rPr>
          <w:lang w:val="en-US"/>
        </w:rPr>
        <w:t>ROI Overview (aggregate financial impact: revenue enablement + cost savings + risk mitigation)</w:t>
      </w:r>
    </w:p>
    <w:p xmlns:wp14="http://schemas.microsoft.com/office/word/2010/wordml" w14:paraId="7C5B9FD8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Critical Risks (top 5 risks + mitigation approach)</w:t>
      </w:r>
    </w:p>
    <w:p xmlns:wp14="http://schemas.microsoft.com/office/word/2010/wordml" w14:paraId="14EE249E" wp14:textId="77777777">
      <w:pPr>
        <w:pStyle w:val="ListParagraph"/>
        <w:numPr>
          <w:ilvl w:val="0"/>
          <w:numId w:val="1"/>
        </w:numPr>
        <w:spacing w:after="120" w:line="180" w:lineRule="auto"/>
        <w:ind w:left="1440"/>
        <w:rPr/>
      </w:pPr>
      <w:r w:rsidRPr="73BFD85C" w:rsidR="73BFD85C">
        <w:rPr>
          <w:lang w:val="en-US"/>
        </w:rPr>
        <w:t>Board Recommendation (proceed with Phase 1? Conditions?)</w:t>
      </w:r>
    </w:p>
    <w:p xmlns:wp14="http://schemas.microsoft.com/office/word/2010/wordml" w14:paraId="6468FEB7" wp14:textId="77777777">
      <w:pPr>
        <w:spacing w:after="80" w:line="200" w:lineRule="auto"/>
        <w:rPr>
          <w:b/>
          <w:bCs/>
          <w:sz w:val="22"/>
          <w:szCs w:val="22"/>
        </w:rPr>
      </w:pPr>
      <w:r>
        <w:t xml:space="preserve">Deliverable 2: Board Presentation Deck (25-30 slides)</w:t>
      </w:r>
    </w:p>
    <w:p xmlns:wp14="http://schemas.microsoft.com/office/word/2010/wordml" w14:paraId="620C72CD" wp14:textId="77777777">
      <w:pPr>
        <w:spacing w:line="180" w:lineRule="auto"/>
        <w:ind w:left="720"/>
      </w:pPr>
      <w:r>
        <w:t xml:space="preserve">Purpose: Live presentation to board. Tells the strategic story.</w:t>
      </w:r>
    </w:p>
    <w:p xmlns:wp14="http://schemas.microsoft.com/office/word/2010/wordml" w14:paraId="5C924F35" wp14:textId="77777777">
      <w:pPr>
        <w:spacing w:line="160" w:lineRule="auto"/>
        <w:ind w:left="720"/>
      </w:pPr>
      <w:r>
        <w:t xml:space="preserve">Slide Structure:</w:t>
      </w:r>
    </w:p>
    <w:p xmlns:wp14="http://schemas.microsoft.com/office/word/2010/wordml" w14:paraId="57DD5702" wp14:textId="77777777">
      <w:pPr>
        <w:pStyle w:val="ListParagraph"/>
        <w:numPr>
          <w:ilvl w:val="1"/>
          <w:numId w:val="1"/>
        </w:numPr>
        <w:spacing w:line="160" w:lineRule="auto"/>
        <w:ind w:left="1440"/>
      </w:pPr>
      <w:r>
        <w:t xml:space="preserve">Slides 1-3: Title + Strategic Context (business goals, market pressure, competitive landscape)</w:t>
      </w:r>
    </w:p>
    <w:p xmlns:wp14="http://schemas.microsoft.com/office/word/2010/wordml" w14:paraId="41853FBF" wp14:textId="77777777">
      <w:pPr>
        <w:pStyle w:val="ListParagraph"/>
        <w:numPr>
          <w:ilvl w:val="1"/>
          <w:numId w:val="1"/>
        </w:numPr>
        <w:spacing w:line="160" w:lineRule="auto"/>
        <w:ind w:left="1440"/>
      </w:pPr>
      <w:r>
        <w:t xml:space="preserve">Slides 4-5: Current State Assessment (tech landscape today, constraints, what's working/broken)</w:t>
      </w:r>
    </w:p>
    <w:p xmlns:wp14="http://schemas.microsoft.com/office/word/2010/wordml" w14:paraId="46F570A8" wp14:textId="77777777">
      <w:pPr>
        <w:pStyle w:val="ListParagraph"/>
        <w:numPr>
          <w:ilvl w:val="1"/>
          <w:numId w:val="1"/>
        </w:numPr>
        <w:spacing w:line="160" w:lineRule="auto"/>
        <w:ind w:left="1440"/>
      </w:pPr>
      <w:r>
        <w:t xml:space="preserve">Slides 6-8: Vision &amp; Roadmap (unified 3-year tech vision, how it enables business goals, phase overview)</w:t>
      </w:r>
    </w:p>
    <w:p xmlns:wp14="http://schemas.microsoft.com/office/word/2010/wordml" w14:paraId="1557F424" wp14:textId="77777777">
      <w:pPr>
        <w:pStyle w:val="ListParagraph"/>
        <w:numPr>
          <w:ilvl w:val="1"/>
          <w:numId w:val="1"/>
        </w:numPr>
        <w:spacing w:line="160" w:lineRule="auto"/>
        <w:ind w:left="1440"/>
        <w:rPr/>
      </w:pPr>
      <w:r w:rsidRPr="73BFD85C" w:rsidR="73BFD85C">
        <w:rPr>
          <w:lang w:val="en-US"/>
        </w:rPr>
        <w:t>Slides 9-12: Phase-by-Phase Narrative (Phase 1, 2, 3 with objectives, investments, outcomes)</w:t>
      </w:r>
    </w:p>
    <w:p xmlns:wp14="http://schemas.microsoft.com/office/word/2010/wordml" w14:paraId="49ABC10E" wp14:textId="77777777">
      <w:pPr>
        <w:pStyle w:val="ListParagraph"/>
        <w:numPr>
          <w:ilvl w:val="1"/>
          <w:numId w:val="1"/>
        </w:numPr>
        <w:spacing w:line="160" w:lineRule="auto"/>
        <w:ind w:left="1440"/>
      </w:pPr>
      <w:r>
        <w:t xml:space="preserve">Slides 13-14: Investment Overview (3-year total cost, year-by-year spend, financing)</w:t>
      </w:r>
    </w:p>
    <w:p xmlns:wp14="http://schemas.microsoft.com/office/word/2010/wordml" w14:paraId="6681C34E" wp14:textId="77777777">
      <w:pPr>
        <w:pStyle w:val="ListParagraph"/>
        <w:numPr>
          <w:ilvl w:val="1"/>
          <w:numId w:val="1"/>
        </w:numPr>
        <w:spacing w:line="160" w:lineRule="auto"/>
        <w:ind w:left="1440"/>
      </w:pPr>
      <w:r>
        <w:t xml:space="preserve">Slides 15-16: Business Value &amp; ROI (goal-by-goal value realization, revenue + cost + risk impact)</w:t>
      </w:r>
    </w:p>
    <w:p xmlns:wp14="http://schemas.microsoft.com/office/word/2010/wordml" w14:paraId="06422952" wp14:textId="77777777">
      <w:pPr>
        <w:pStyle w:val="ListParagraph"/>
        <w:numPr>
          <w:ilvl w:val="1"/>
          <w:numId w:val="1"/>
        </w:numPr>
        <w:spacing w:line="160" w:lineRule="auto"/>
        <w:ind w:left="1440"/>
      </w:pPr>
      <w:r>
        <w:t xml:space="preserve">Slides 17-18: Risk &amp; Mitigation (top risks, escalation criteria, mitigation strategy)</w:t>
      </w:r>
    </w:p>
    <w:p xmlns:wp14="http://schemas.microsoft.com/office/word/2010/wordml" w14:paraId="6085BE60" wp14:textId="77777777">
      <w:pPr>
        <w:pStyle w:val="ListParagraph"/>
        <w:numPr>
          <w:ilvl w:val="1"/>
          <w:numId w:val="1"/>
        </w:numPr>
        <w:spacing w:line="160" w:lineRule="auto"/>
        <w:ind w:left="1440"/>
        <w:rPr/>
      </w:pPr>
      <w:r w:rsidRPr="73BFD85C" w:rsidR="73BFD85C">
        <w:rPr>
          <w:lang w:val="en-US"/>
        </w:rPr>
        <w:t>Slides 19-20: Dependencies &amp; Critical Path (what must happen in order, what can't slip)</w:t>
      </w:r>
    </w:p>
    <w:p xmlns:wp14="http://schemas.microsoft.com/office/word/2010/wordml" w14:paraId="522E2472" wp14:textId="77777777">
      <w:pPr>
        <w:pStyle w:val="ListParagraph"/>
        <w:numPr>
          <w:ilvl w:val="1"/>
          <w:numId w:val="1"/>
        </w:numPr>
        <w:spacing w:line="160" w:lineRule="auto"/>
        <w:ind w:left="1440"/>
        <w:rPr/>
      </w:pPr>
      <w:r w:rsidRPr="73BFD85C" w:rsidR="73BFD85C">
        <w:rPr>
          <w:lang w:val="en-US"/>
        </w:rPr>
        <w:t>Slides 21-22: Success Metrics &amp; Governance (how we'll measure success, reporting cadence, decision gates)</w:t>
      </w:r>
    </w:p>
    <w:p xmlns:wp14="http://schemas.microsoft.com/office/word/2010/wordml" w14:paraId="5EC06E76" wp14:textId="77777777">
      <w:pPr>
        <w:pStyle w:val="ListParagraph"/>
        <w:numPr>
          <w:ilvl w:val="1"/>
          <w:numId w:val="1"/>
        </w:numPr>
        <w:spacing w:after="240" w:line="180" w:lineRule="auto"/>
        <w:ind w:left="1440"/>
        <w:rPr/>
      </w:pPr>
      <w:r w:rsidRPr="73BFD85C" w:rsidR="73BFD85C">
        <w:rPr>
          <w:lang w:val="en-US"/>
        </w:rPr>
        <w:t>Slides 23-25: Call to Action (proceed with Phase 1 approval, budget authorization, governance)</w:t>
      </w:r>
    </w:p>
    <w:p xmlns:wp14="http://schemas.microsoft.com/office/word/2010/wordml" w14:paraId="08C34C54" wp14:textId="77777777">
      <w:pPr>
        <w:pStyle w:val="Heading2"/>
        <w:spacing w:before="120" w:after="120" w:line="240" w:lineRule="auto"/>
        <w:rPr>
          <w:b/>
          <w:bCs/>
          <w:color w:val="1B4F72"/>
          <w:sz w:val="26"/>
          <w:szCs w:val="26"/>
        </w:rPr>
      </w:pPr>
      <w:r>
        <w:t xml:space="preserve">TIER 2: STRATEGIC FOUNDATION</w:t>
      </w:r>
    </w:p>
    <w:p xmlns:wp14="http://schemas.microsoft.com/office/word/2010/wordml" w14:paraId="4187AFB7" wp14:textId="77777777">
      <w:pPr>
        <w:spacing w:after="80" w:line="200" w:lineRule="auto"/>
        <w:rPr>
          <w:b/>
          <w:bCs/>
          <w:sz w:val="22"/>
          <w:szCs w:val="22"/>
        </w:rPr>
      </w:pPr>
      <w:r>
        <w:t xml:space="preserve">Deliverable 3: Unified Tech Roadmap Document (8-10 pages)</w:t>
      </w:r>
    </w:p>
    <w:p xmlns:wp14="http://schemas.microsoft.com/office/word/2010/wordml" w14:paraId="71A57481" wp14:textId="77777777">
      <w:pPr>
        <w:spacing w:line="180" w:lineRule="auto"/>
        <w:ind w:left="720"/>
      </w:pPr>
      <w:r>
        <w:t xml:space="preserve">Purpose: Detailed narrative roadmap. For CIO + tech leaders to guide execution.</w:t>
      </w:r>
    </w:p>
    <w:p xmlns:wp14="http://schemas.microsoft.com/office/word/2010/wordml" w14:paraId="64E41226" wp14:textId="77777777">
      <w:pPr>
        <w:spacing w:line="160" w:lineRule="auto"/>
        <w:ind w:left="720"/>
      </w:pPr>
      <w:r>
        <w:t xml:space="preserve">Contents:</w:t>
      </w:r>
    </w:p>
    <w:p xmlns:wp14="http://schemas.microsoft.com/office/word/2010/wordml" w14:paraId="15C8349B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Introduction &amp; Strategic Alignment (how does this roadmap enable business goals?)</w:t>
      </w:r>
    </w:p>
    <w:p xmlns:wp14="http://schemas.microsoft.com/office/word/2010/wordml" w14:paraId="37478E8A" wp14:textId="77777777">
      <w:pPr>
        <w:pStyle w:val="ListParagraph"/>
        <w:numPr>
          <w:ilvl w:val="0"/>
          <w:numId w:val="1"/>
        </w:numPr>
        <w:spacing w:line="160" w:lineRule="auto"/>
        <w:ind w:left="1440"/>
        <w:rPr/>
      </w:pPr>
      <w:r w:rsidRPr="73BFD85C" w:rsidR="73BFD85C">
        <w:rPr>
          <w:lang w:val="en-US"/>
        </w:rPr>
        <w:t>Phase 1 Detailed Plan (objectives, key initiatives, sequencing, dependencies, go/no-go gates, budget, timeline)</w:t>
      </w:r>
    </w:p>
    <w:p xmlns:wp14="http://schemas.microsoft.com/office/word/2010/wordml" w14:paraId="4748A10C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Phase 2 Detailed Plan (same structure)</w:t>
      </w:r>
    </w:p>
    <w:p xmlns:wp14="http://schemas.microsoft.com/office/word/2010/wordml" w14:paraId="466BD382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Phase 3 Detailed Plan (same structure)</w:t>
      </w:r>
    </w:p>
    <w:p xmlns:wp14="http://schemas.microsoft.com/office/word/2010/wordml" w14:paraId="7C065457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Initiative Cross-Reference (maps each tech initiative to business goal + describes contribution)</w:t>
      </w:r>
    </w:p>
    <w:p xmlns:wp14="http://schemas.microsoft.com/office/word/2010/wordml" w14:paraId="13C2BD44" wp14:textId="77777777">
      <w:pPr>
        <w:pStyle w:val="ListParagraph"/>
        <w:numPr>
          <w:ilvl w:val="0"/>
          <w:numId w:val="1"/>
        </w:numPr>
        <w:spacing w:line="160" w:lineRule="auto"/>
        <w:ind w:left="1440"/>
        <w:rPr/>
      </w:pPr>
      <w:r w:rsidRPr="73BFD85C" w:rsidR="73BFD85C">
        <w:rPr>
          <w:lang w:val="en-US"/>
        </w:rPr>
        <w:t>Key Milestones &amp; Gates (what must be delivered each phase to proceed to next phase)</w:t>
      </w:r>
    </w:p>
    <w:p xmlns:wp14="http://schemas.microsoft.com/office/word/2010/wordml" w14:paraId="64DFBC07" wp14:textId="77777777">
      <w:pPr>
        <w:pStyle w:val="ListParagraph"/>
        <w:numPr>
          <w:ilvl w:val="0"/>
          <w:numId w:val="1"/>
        </w:numPr>
        <w:spacing w:after="120" w:line="180" w:lineRule="auto"/>
        <w:ind w:left="1440"/>
      </w:pPr>
      <w:r>
        <w:t xml:space="preserve">Visual: Timeline diagram showing phases, milestones, dependencies, sequencing</w:t>
      </w:r>
    </w:p>
    <w:p xmlns:wp14="http://schemas.microsoft.com/office/word/2010/wordml" w14:paraId="49D6056D" wp14:textId="77777777">
      <w:pPr>
        <w:spacing w:after="80" w:line="200" w:lineRule="auto"/>
        <w:rPr>
          <w:b/>
          <w:bCs/>
          <w:sz w:val="22"/>
          <w:szCs w:val="22"/>
        </w:rPr>
      </w:pPr>
      <w:r>
        <w:t xml:space="preserve">Deliverable 4: Business Case &amp; ROI Analysis (4-6 pages)</w:t>
      </w:r>
    </w:p>
    <w:p xmlns:wp14="http://schemas.microsoft.com/office/word/2010/wordml" w14:paraId="57A48A64" wp14:textId="77777777">
      <w:pPr>
        <w:spacing w:line="180" w:lineRule="auto"/>
        <w:ind w:left="720"/>
      </w:pPr>
      <w:r>
        <w:t xml:space="preserve">Purpose: Financial justification. Show board why this investment matters.</w:t>
      </w:r>
    </w:p>
    <w:p xmlns:wp14="http://schemas.microsoft.com/office/word/2010/wordml" w14:paraId="05B88ACB" wp14:textId="77777777">
      <w:pPr>
        <w:spacing w:line="160" w:lineRule="auto"/>
        <w:ind w:left="720"/>
      </w:pPr>
      <w:r>
        <w:t xml:space="preserve">Contents:</w:t>
      </w:r>
    </w:p>
    <w:p xmlns:wp14="http://schemas.microsoft.com/office/word/2010/wordml" w14:paraId="200EBC1A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Business Goal 1 → Tech Initiatives → Financial Impact</w:t>
      </w:r>
    </w:p>
    <w:p xmlns:wp14="http://schemas.microsoft.com/office/word/2010/wordml" w14:paraId="0565670E" wp14:textId="77777777">
      <w:pPr>
        <w:pStyle w:val="ListParagraph"/>
        <w:numPr>
          <w:ilvl w:val="1"/>
          <w:numId w:val="1"/>
        </w:numPr>
        <w:spacing w:line="160" w:lineRule="auto"/>
        <w:ind w:left="2160"/>
        <w:rPr/>
      </w:pPr>
      <w:r w:rsidRPr="73BFD85C" w:rsidR="73BFD85C">
        <w:rPr>
          <w:lang w:val="en-US"/>
        </w:rPr>
        <w:t>Example: 'Goal: Enter 3 new markets in 18 months → Data platform (personalization) + Cloud (global scale) → $50M new revenue opportunity'</w:t>
      </w:r>
    </w:p>
    <w:p xmlns:wp14="http://schemas.microsoft.com/office/word/2010/wordml" w14:paraId="45F15EBC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Business Goal 2 → Tech Initiatives → Financial Impact</w:t>
      </w:r>
    </w:p>
    <w:p xmlns:wp14="http://schemas.microsoft.com/office/word/2010/wordml" w14:paraId="6CB324D7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Cost Optimization Impact (infra savings, operational efficiency, tool consolidation)</w:t>
      </w:r>
    </w:p>
    <w:p xmlns:wp14="http://schemas.microsoft.com/office/word/2010/wordml" w14:paraId="54B9B19D" wp14:textId="77777777">
      <w:pPr>
        <w:pStyle w:val="ListParagraph"/>
        <w:numPr>
          <w:ilvl w:val="0"/>
          <w:numId w:val="1"/>
        </w:numPr>
        <w:spacing w:line="160" w:lineRule="auto"/>
        <w:ind w:left="1440"/>
        <w:rPr/>
      </w:pPr>
      <w:r w:rsidRPr="73BFD85C" w:rsidR="73BFD85C">
        <w:rPr>
          <w:lang w:val="en-US"/>
        </w:rPr>
        <w:t>Risk Mitigation Impact (what business risk are we reducing? What's it worth?)</w:t>
      </w:r>
    </w:p>
    <w:p xmlns:wp14="http://schemas.microsoft.com/office/word/2010/wordml" w14:paraId="4D93D07C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3-Year ROI Summary (total benefit vs. total cost, payback period)</w:t>
      </w:r>
    </w:p>
    <w:p xmlns:wp14="http://schemas.microsoft.com/office/word/2010/wordml" w14:paraId="58AF3BD1" wp14:textId="77777777">
      <w:pPr>
        <w:pStyle w:val="ListParagraph"/>
        <w:numPr>
          <w:ilvl w:val="0"/>
          <w:numId w:val="1"/>
        </w:numPr>
        <w:spacing w:after="240" w:line="180" w:lineRule="auto"/>
        <w:ind w:left="1440"/>
        <w:rPr/>
      </w:pPr>
      <w:r w:rsidRPr="73BFD85C" w:rsidR="73BFD85C">
        <w:rPr>
          <w:lang w:val="en-US"/>
        </w:rPr>
        <w:t>Sensitivity Analysis (what if cloud pricing rises 20%? What if we delay Phase 1?)</w:t>
      </w:r>
    </w:p>
    <w:p xmlns:wp14="http://schemas.microsoft.com/office/word/2010/wordml" w14:paraId="620FEBDE" wp14:textId="77777777">
      <w:pPr>
        <w:pStyle w:val="Heading2"/>
        <w:spacing w:before="120" w:after="120" w:line="240" w:lineRule="auto"/>
        <w:rPr>
          <w:b/>
          <w:bCs/>
          <w:color w:val="1B4F72"/>
          <w:sz w:val="26"/>
          <w:szCs w:val="26"/>
        </w:rPr>
      </w:pPr>
      <w:r>
        <w:t xml:space="preserve">TIER 3: FINANCIAL MODELS</w:t>
      </w:r>
    </w:p>
    <w:p xmlns:wp14="http://schemas.microsoft.com/office/word/2010/wordml" w14:paraId="3F0E76AC" wp14:textId="77777777">
      <w:pPr>
        <w:spacing w:after="80" w:line="200" w:lineRule="auto"/>
        <w:rPr>
          <w:b/>
          <w:bCs/>
          <w:sz w:val="22"/>
          <w:szCs w:val="22"/>
        </w:rPr>
      </w:pPr>
      <w:r>
        <w:t xml:space="preserve">Deliverable 5: Investment &amp; Cost Plan (6-8 pages)</w:t>
      </w:r>
    </w:p>
    <w:p xmlns:wp14="http://schemas.microsoft.com/office/word/2010/wordml" w14:paraId="7D68323F" wp14:textId="77777777">
      <w:pPr>
        <w:spacing w:line="180" w:lineRule="auto"/>
        <w:ind w:left="720"/>
      </w:pPr>
      <w:r>
        <w:t xml:space="preserve">Purpose: Detailed financial model. For finance + board approval.</w:t>
      </w:r>
    </w:p>
    <w:p xmlns:wp14="http://schemas.microsoft.com/office/word/2010/wordml" w14:paraId="57FD2D9D" wp14:textId="77777777">
      <w:pPr>
        <w:spacing w:line="160" w:lineRule="auto"/>
        <w:ind w:left="720"/>
      </w:pPr>
      <w:r>
        <w:t xml:space="preserve">Contents:</w:t>
      </w:r>
    </w:p>
    <w:p xmlns:wp14="http://schemas.microsoft.com/office/word/2010/wordml" w14:paraId="239DDC76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Summary Investment Table (3-year total, year-by-year breakdown, by initiative)</w:t>
      </w:r>
    </w:p>
    <w:p xmlns:wp14="http://schemas.microsoft.com/office/word/2010/wordml" w14:paraId="618FC857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Personnel Costs (headcount by role, salary ranges, ramp timeline, total 3-year cost)</w:t>
      </w:r>
    </w:p>
    <w:p xmlns:wp14="http://schemas.microsoft.com/office/word/2010/wordml" w14:paraId="4A3F75FD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Infrastructure &amp; Platform Costs (cloud services, data platform, security tools, licensing)</w:t>
      </w:r>
    </w:p>
    <w:p xmlns:wp14="http://schemas.microsoft.com/office/word/2010/wordml" w14:paraId="79F12F28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Tools &amp; Services (monitoring, CI/CD, observability, training, consulting support)</w:t>
      </w:r>
    </w:p>
    <w:p xmlns:wp14="http://schemas.microsoft.com/office/word/2010/wordml" w14:paraId="6F4FEA6E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Contingency &amp; Risk Buffer (15-20% for unknowns)</w:t>
      </w:r>
    </w:p>
    <w:p xmlns:wp14="http://schemas.microsoft.com/office/word/2010/wordml" w14:paraId="1DF70373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Cash Flow Projections (when is money spent? Phased spending aligned to roadmap)</w:t>
      </w:r>
    </w:p>
    <w:p xmlns:wp14="http://schemas.microsoft.com/office/word/2010/wordml" w14:paraId="75D4DC63" wp14:textId="77777777">
      <w:pPr>
        <w:pStyle w:val="ListParagraph"/>
        <w:numPr>
          <w:ilvl w:val="0"/>
          <w:numId w:val="1"/>
        </w:numPr>
        <w:spacing w:line="160" w:lineRule="auto"/>
        <w:ind w:left="1440"/>
        <w:rPr/>
      </w:pPr>
      <w:r w:rsidRPr="73BFD85C" w:rsidR="73BFD85C">
        <w:rPr>
          <w:lang w:val="en-US"/>
        </w:rPr>
        <w:t>Financing Scenarios (what if we extend timeline? What if we compress scope?)</w:t>
      </w:r>
    </w:p>
    <w:p xmlns:wp14="http://schemas.microsoft.com/office/word/2010/wordml" w14:paraId="0C932724" wp14:textId="77777777">
      <w:pPr>
        <w:pStyle w:val="ListParagraph"/>
        <w:numPr>
          <w:ilvl w:val="0"/>
          <w:numId w:val="1"/>
        </w:numPr>
        <w:spacing w:after="120" w:line="180" w:lineRule="auto"/>
        <w:ind w:left="1440"/>
      </w:pPr>
      <w:r>
        <w:t xml:space="preserve">Visual: Cost breakdown charts (by year, by category, by initiative)</w:t>
      </w:r>
    </w:p>
    <w:p xmlns:wp14="http://schemas.microsoft.com/office/word/2010/wordml" w14:paraId="5A435B30" wp14:textId="77777777">
      <w:pPr>
        <w:spacing w:after="80" w:line="200" w:lineRule="auto"/>
        <w:rPr>
          <w:b/>
          <w:bCs/>
          <w:sz w:val="22"/>
          <w:szCs w:val="22"/>
        </w:rPr>
      </w:pPr>
      <w:r>
        <w:t xml:space="preserve">Deliverable 6: Cost Estimation Methodology (2 pages)</w:t>
      </w:r>
    </w:p>
    <w:p xmlns:wp14="http://schemas.microsoft.com/office/word/2010/wordml" w14:paraId="3D10372A" wp14:textId="77777777">
      <w:pPr>
        <w:spacing w:line="180" w:lineRule="auto"/>
        <w:ind w:left="720"/>
      </w:pPr>
      <w:r>
        <w:t xml:space="preserve">Purpose: Transparency. Shows how Aberdeen arrived at cost estimates (not guesses).</w:t>
      </w:r>
    </w:p>
    <w:p xmlns:wp14="http://schemas.microsoft.com/office/word/2010/wordml" w14:paraId="2010925F" wp14:textId="77777777">
      <w:pPr>
        <w:spacing w:line="160" w:lineRule="auto"/>
        <w:ind w:left="720"/>
      </w:pPr>
      <w:r>
        <w:t xml:space="preserve">Contents:</w:t>
      </w:r>
    </w:p>
    <w:p xmlns:wp14="http://schemas.microsoft.com/office/word/2010/wordml" w14:paraId="1F14987F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Aberdeen's Estimation Approach (data-driven, based on 100+ engagements)</w:t>
      </w:r>
    </w:p>
    <w:p xmlns:wp14="http://schemas.microsoft.com/office/word/2010/wordml" w14:paraId="51E834F0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Personnel Cost Model (salary bands by role, ramp assumptions, bench strength)</w:t>
      </w:r>
    </w:p>
    <w:p xmlns:wp14="http://schemas.microsoft.com/office/word/2010/wordml" w14:paraId="73E009E1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Infrastructure Cost Model (cloud pricing assumptions, current state benchmarks, optimization assumptions)</w:t>
      </w:r>
    </w:p>
    <w:p xmlns:wp14="http://schemas.microsoft.com/office/word/2010/wordml" w14:paraId="1B2A4D21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Confidence Levels (high confidence estimates with ±10% ranges; medium confidence with ±25% ranges)</w:t>
      </w:r>
    </w:p>
    <w:p xmlns:wp14="http://schemas.microsoft.com/office/word/2010/wordml" w14:paraId="6697B601" wp14:textId="77777777">
      <w:pPr>
        <w:pStyle w:val="ListParagraph"/>
        <w:numPr>
          <w:ilvl w:val="0"/>
          <w:numId w:val="1"/>
        </w:numPr>
        <w:spacing w:line="160" w:lineRule="auto"/>
        <w:ind w:left="1440"/>
      </w:pPr>
      <w:r>
        <w:t xml:space="preserve">Risk Adjustments (how we account for org execution capability, market factors, unknowns)</w:t>
      </w:r>
    </w:p>
    <w:p xmlns:wp14="http://schemas.microsoft.com/office/word/2010/wordml" w14:paraId="6BAFC47C" wp14:textId="77777777">
      <w:pPr>
        <w:pStyle w:val="ListParagraph"/>
        <w:numPr>
          <w:ilvl w:val="0"/>
          <w:numId w:val="1"/>
        </w:numPr>
        <w:spacing w:after="240" w:line="180" w:lineRule="auto"/>
        <w:ind w:left="1440"/>
      </w:pPr>
      <w:r>
        <w:t xml:space="preserve">Sensitivity Scenarios (what if cloud pricing increases 20%? What if hiring takes longer?)</w:t>
      </w:r>
    </w:p>
    <w:p xmlns:wp14="http://schemas.microsoft.com/office/word/2010/wordml" w14:paraId="6DA9073A" wp14:textId="77777777">
      <w:pPr>
        <w:pStyle w:val="Heading2"/>
        <w:spacing w:before="120" w:after="120" w:line="240" w:lineRule="auto"/>
        <w:rPr>
          <w:b/>
          <w:bCs/>
          <w:color w:val="1B4F72"/>
          <w:sz w:val="26"/>
          <w:szCs w:val="26"/>
        </w:rPr>
      </w:pPr>
      <w:r>
        <w:t xml:space="preserve">TOTAL MVP PACKAGE: 6 DOCUMENTS (32-38 PAGES)</w:t>
      </w:r>
    </w:p>
    <w:p xmlns:wp14="http://schemas.microsoft.com/office/word/2010/wordml" w14:paraId="02BB0131" wp14:textId="77777777">
      <w:pPr>
        <w:pStyle w:val="ListParagraph"/>
        <w:numPr>
          <w:ilvl w:val="0"/>
          <w:numId w:val="1"/>
        </w:numPr>
        <w:spacing w:line="180" w:lineRule="auto"/>
      </w:pPr>
      <w:r>
        <w:t xml:space="preserve">Tier 1 (4-5 pages): Board-Ready Materials</w:t>
      </w:r>
    </w:p>
    <w:p xmlns:wp14="http://schemas.microsoft.com/office/word/2010/wordml" w14:paraId="47084344" wp14:textId="77777777">
      <w:pPr>
        <w:pStyle w:val="ListParagraph"/>
        <w:numPr>
          <w:ilvl w:val="0"/>
          <w:numId w:val="1"/>
        </w:numPr>
        <w:spacing w:line="180" w:lineRule="auto"/>
      </w:pPr>
      <w:r>
        <w:t xml:space="preserve">Tier 2 (12-16 pages): Strategic Foundation</w:t>
      </w:r>
    </w:p>
    <w:p xmlns:wp14="http://schemas.microsoft.com/office/word/2010/wordml" w14:paraId="47E0CFD6" wp14:textId="77777777">
      <w:pPr>
        <w:pStyle w:val="ListParagraph"/>
        <w:numPr>
          <w:ilvl w:val="0"/>
          <w:numId w:val="1"/>
        </w:numPr>
        <w:spacing w:line="180" w:lineRule="auto"/>
      </w:pPr>
      <w:r>
        <w:t xml:space="preserve">Tier 3 (8-10 pages): Financial Models</w:t>
      </w:r>
    </w:p>
    <w:p xmlns:wp14="http://schemas.microsoft.com/office/word/2010/wordml" w14:paraId="68F489B0" wp14:textId="77777777">
      <w:pPr>
        <w:pStyle w:val="ListParagraph"/>
        <w:numPr>
          <w:ilvl w:val="0"/>
          <w:numId w:val="1"/>
        </w:numPr>
        <w:spacing w:after="240" w:line="180" w:lineRule="auto"/>
        <w:rPr/>
      </w:pPr>
      <w:r w:rsidRPr="73BFD85C" w:rsidR="73BFD85C">
        <w:rPr>
          <w:lang w:val="en-US"/>
        </w:rPr>
        <w:t>Everything tied to Conductor methodology + Aberdeen's institutional knowledge</w:t>
      </w:r>
    </w:p>
    <w:p xmlns:wp14="http://schemas.microsoft.com/office/word/2010/wordml" w14:paraId="77A7863F" wp14:textId="77777777">
      <w:pPr>
        <w:spacing w:before="240" w:line="240" w:lineRule="auto"/>
        <w:jc w:val="center"/>
        <w:rPr>
          <w:b/>
          <w:bCs/>
          <w:i/>
          <w:iCs/>
          <w:color w:val="1B4F72"/>
          <w:sz w:val="22"/>
          <w:szCs w:val="22"/>
        </w:rPr>
      </w:pPr>
      <w:r>
        <w:t xml:space="preserve">Conductor MVP: Complete Strategic Package for Board 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bc9761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192F885"/>
  <w15:docId w15:val="{A421398C-42FB-4F3A-B3C4-090C48364E35}"/>
  <w:rsids>
    <w:rsidRoot w:val="73BFD85C"/>
    <w:rsid w:val="73BFD85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E768E3B809CE4487D2EBB8B18D46E1" ma:contentTypeVersion="4" ma:contentTypeDescription="Create a new document." ma:contentTypeScope="" ma:versionID="1a2213ed7c1815d685538bf0f0e3dcbb">
  <xsd:schema xmlns:xsd="http://www.w3.org/2001/XMLSchema" xmlns:xs="http://www.w3.org/2001/XMLSchema" xmlns:p="http://schemas.microsoft.com/office/2006/metadata/properties" xmlns:ns2="31d23a27-7910-4412-b274-37b4db923845" targetNamespace="http://schemas.microsoft.com/office/2006/metadata/properties" ma:root="true" ma:fieldsID="705571c6ff96f75e3a648a1170d14f80" ns2:_="">
    <xsd:import namespace="31d23a27-7910-4412-b274-37b4db9238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23a27-7910-4412-b274-37b4db923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5BAE76-EB00-4F30-98DD-721E8C8F01E6}"/>
</file>

<file path=customXml/itemProps2.xml><?xml version="1.0" encoding="utf-8"?>
<ds:datastoreItem xmlns:ds="http://schemas.openxmlformats.org/officeDocument/2006/customXml" ds:itemID="{1E91BEA0-4833-40C4-8DF3-5673868A592A}"/>
</file>

<file path=customXml/itemProps3.xml><?xml version="1.0" encoding="utf-8"?>
<ds:datastoreItem xmlns:ds="http://schemas.openxmlformats.org/officeDocument/2006/customXml" ds:itemID="{2ED35282-6162-474F-AD11-C4A8C1BD881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Liv DeSantis</cp:lastModifiedBy>
  <cp:revision>2</cp:revision>
  <dcterms:created xsi:type="dcterms:W3CDTF">2026-08-13T06:38:59Z</dcterms:created>
  <dcterms:modified xsi:type="dcterms:W3CDTF">2026-08-13T12:50:54Z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0x010100D4E768E3B809CE4487D2EBB8B18D46E1</vt:lpwstr>
  </property>
  <property fmtid="{D5CDD505-2E9C-101B-9397-08002B2CF9AE}" pid="4" name="docLang">
    <vt:lpwstr>en</vt:lpwstr>
  </property>
</Properties>
</file>