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6F592F" w14:textId="77777777" w:rsidR="00F440FF" w:rsidRPr="00B65B73" w:rsidRDefault="00603CE0" w:rsidP="00B65B73">
      <w:pPr>
        <w:jc w:val="center"/>
        <w:rPr>
          <w:rFonts w:ascii="Arial" w:hAnsi="Arial" w:cs="Arial"/>
          <w:b/>
          <w:sz w:val="32"/>
          <w:szCs w:val="32"/>
        </w:rPr>
      </w:pPr>
      <w:r>
        <w:rPr>
          <w:rFonts w:ascii="Arial" w:hAnsi="Arial" w:cs="Arial"/>
          <w:b/>
          <w:sz w:val="32"/>
          <w:szCs w:val="32"/>
          <w:lang w:val="fr-FR"/>
        </w:rPr>
        <w:t xml:space="preserve">FRENCH IMMERSION PROGRAM </w:t>
      </w:r>
      <w:r w:rsidRPr="00603CE0">
        <w:rPr>
          <w:rFonts w:ascii="Arial" w:hAnsi="Arial" w:cs="Arial"/>
          <w:b/>
          <w:color w:val="FF0000"/>
          <w:sz w:val="32"/>
          <w:szCs w:val="32"/>
          <w:lang w:val="fr-FR"/>
        </w:rPr>
        <w:t>@</w:t>
      </w:r>
      <w:r>
        <w:rPr>
          <w:rFonts w:ascii="Arial" w:hAnsi="Arial" w:cs="Arial"/>
          <w:b/>
          <w:sz w:val="32"/>
          <w:szCs w:val="32"/>
          <w:lang w:val="fr-FR"/>
        </w:rPr>
        <w:t xml:space="preserve"> </w:t>
      </w:r>
      <w:r w:rsidRPr="00603CE0">
        <w:rPr>
          <w:rFonts w:ascii="Arial" w:hAnsi="Arial" w:cs="Arial"/>
          <w:b/>
          <w:color w:val="F79646" w:themeColor="accent6"/>
          <w:sz w:val="32"/>
          <w:szCs w:val="32"/>
          <w:lang w:val="fr-FR"/>
        </w:rPr>
        <w:t>ABE</w:t>
      </w:r>
      <w:r w:rsidR="001966B2" w:rsidRPr="00603CE0">
        <w:rPr>
          <w:rFonts w:ascii="Arial" w:hAnsi="Arial" w:cs="Arial"/>
          <w:b/>
          <w:color w:val="F79646" w:themeColor="accent6"/>
          <w:sz w:val="32"/>
          <w:szCs w:val="32"/>
          <w:lang w:val="fr-FR"/>
        </w:rPr>
        <w:t xml:space="preserve"> </w:t>
      </w:r>
    </w:p>
    <w:p w14:paraId="37BD3B6A" w14:textId="77777777" w:rsidR="00F440FF" w:rsidRPr="00B5243C" w:rsidRDefault="00B65B73" w:rsidP="00F440FF">
      <w:pPr>
        <w:rPr>
          <w:rFonts w:ascii="Arial" w:hAnsi="Arial" w:cs="Arial"/>
          <w:b/>
          <w:sz w:val="28"/>
          <w:szCs w:val="28"/>
        </w:rPr>
      </w:pPr>
      <w:r w:rsidRPr="00B5243C">
        <w:rPr>
          <w:rFonts w:ascii="Arial" w:hAnsi="Arial" w:cs="Arial"/>
          <w:b/>
          <w:sz w:val="28"/>
          <w:szCs w:val="28"/>
        </w:rPr>
        <w:t>C</w:t>
      </w:r>
      <w:r w:rsidR="007F6D17">
        <w:rPr>
          <w:rFonts w:ascii="Arial" w:hAnsi="Arial" w:cs="Arial"/>
          <w:b/>
          <w:sz w:val="28"/>
          <w:szCs w:val="28"/>
        </w:rPr>
        <w:t>OMMUNICATION</w:t>
      </w:r>
    </w:p>
    <w:p w14:paraId="719D1517" w14:textId="34004A32" w:rsidR="00B5243C" w:rsidRPr="00B5243C" w:rsidRDefault="007B7B25" w:rsidP="00A03CDE">
      <w:pPr>
        <w:pStyle w:val="ListParagraph"/>
        <w:numPr>
          <w:ilvl w:val="0"/>
          <w:numId w:val="11"/>
        </w:numPr>
        <w:rPr>
          <w:rFonts w:ascii="Arial" w:hAnsi="Arial" w:cs="Arial"/>
          <w:sz w:val="24"/>
          <w:szCs w:val="24"/>
        </w:rPr>
      </w:pPr>
      <w:hyperlink r:id="rId8" w:tgtFrame="_blank" w:history="1">
        <w:r w:rsidR="00866E06" w:rsidRPr="00FE6C51">
          <w:rPr>
            <w:rStyle w:val="Hyperlink"/>
            <w:rFonts w:ascii="Arial" w:hAnsi="Arial" w:cs="Arial"/>
            <w:sz w:val="24"/>
            <w:szCs w:val="24"/>
          </w:rPr>
          <w:t>Power point information</w:t>
        </w:r>
      </w:hyperlink>
      <w:r w:rsidR="00866E06" w:rsidRPr="00B5243C">
        <w:rPr>
          <w:rFonts w:ascii="Arial" w:hAnsi="Arial" w:cs="Arial"/>
          <w:sz w:val="24"/>
          <w:szCs w:val="24"/>
        </w:rPr>
        <w:t xml:space="preserve"> for </w:t>
      </w:r>
      <w:r w:rsidR="00B5243C">
        <w:rPr>
          <w:rFonts w:ascii="Arial" w:hAnsi="Arial" w:cs="Arial"/>
          <w:sz w:val="24"/>
          <w:szCs w:val="24"/>
        </w:rPr>
        <w:t>our register</w:t>
      </w:r>
      <w:r w:rsidR="006E4936">
        <w:rPr>
          <w:rFonts w:ascii="Arial" w:hAnsi="Arial" w:cs="Arial"/>
          <w:sz w:val="24"/>
          <w:szCs w:val="24"/>
        </w:rPr>
        <w:t>ed</w:t>
      </w:r>
      <w:r w:rsidR="00B5243C">
        <w:rPr>
          <w:rFonts w:ascii="Arial" w:hAnsi="Arial" w:cs="Arial"/>
          <w:sz w:val="24"/>
          <w:szCs w:val="24"/>
        </w:rPr>
        <w:t xml:space="preserve"> </w:t>
      </w:r>
      <w:r w:rsidR="00866E06" w:rsidRPr="00B5243C">
        <w:rPr>
          <w:rFonts w:ascii="Arial" w:hAnsi="Arial" w:cs="Arial"/>
          <w:sz w:val="24"/>
          <w:szCs w:val="24"/>
        </w:rPr>
        <w:t xml:space="preserve">French Immersion students </w:t>
      </w:r>
      <w:r w:rsidR="00866E06" w:rsidRPr="00FE6C51">
        <w:rPr>
          <w:rFonts w:ascii="Arial" w:hAnsi="Arial" w:cs="Arial"/>
          <w:b/>
          <w:color w:val="FF0000"/>
          <w:sz w:val="24"/>
          <w:szCs w:val="24"/>
        </w:rPr>
        <w:t>@</w:t>
      </w:r>
      <w:r w:rsidR="00866E06" w:rsidRPr="00FE6C51">
        <w:rPr>
          <w:rFonts w:ascii="Arial" w:hAnsi="Arial" w:cs="Arial"/>
          <w:b/>
          <w:sz w:val="24"/>
          <w:szCs w:val="24"/>
        </w:rPr>
        <w:t xml:space="preserve"> </w:t>
      </w:r>
      <w:r w:rsidR="00866E06" w:rsidRPr="00FE6C51">
        <w:rPr>
          <w:rFonts w:ascii="Arial" w:hAnsi="Arial" w:cs="Arial"/>
          <w:b/>
          <w:color w:val="F79646" w:themeColor="accent6"/>
          <w:sz w:val="24"/>
          <w:szCs w:val="24"/>
        </w:rPr>
        <w:t>ABE</w:t>
      </w:r>
    </w:p>
    <w:p w14:paraId="307FB01A" w14:textId="6D2DD99B" w:rsidR="00AB2272" w:rsidRPr="001B27A7" w:rsidRDefault="007B7B25" w:rsidP="00AB2272">
      <w:pPr>
        <w:pStyle w:val="ListParagraph"/>
        <w:numPr>
          <w:ilvl w:val="0"/>
          <w:numId w:val="11"/>
        </w:numPr>
        <w:rPr>
          <w:rFonts w:ascii="Arial" w:hAnsi="Arial" w:cs="Arial"/>
          <w:sz w:val="24"/>
          <w:szCs w:val="24"/>
        </w:rPr>
      </w:pPr>
      <w:hyperlink r:id="rId9" w:history="1">
        <w:r w:rsidR="00A03CDE" w:rsidRPr="00FE6C51">
          <w:rPr>
            <w:rStyle w:val="Hyperlink"/>
            <w:rFonts w:ascii="Arial" w:hAnsi="Arial" w:cs="Arial"/>
            <w:sz w:val="24"/>
            <w:szCs w:val="24"/>
          </w:rPr>
          <w:t>French Immersion Expectations</w:t>
        </w:r>
      </w:hyperlink>
      <w:r w:rsidR="00A03CDE" w:rsidRPr="00B5243C">
        <w:rPr>
          <w:rFonts w:ascii="Arial" w:hAnsi="Arial" w:cs="Arial"/>
          <w:sz w:val="24"/>
          <w:szCs w:val="24"/>
        </w:rPr>
        <w:t xml:space="preserve"> </w:t>
      </w:r>
      <w:r w:rsidR="00A03CDE" w:rsidRPr="00B5243C">
        <w:rPr>
          <w:rFonts w:ascii="Arial" w:hAnsi="Arial" w:cs="Arial"/>
          <w:b/>
          <w:color w:val="FF0000"/>
          <w:sz w:val="24"/>
          <w:szCs w:val="24"/>
        </w:rPr>
        <w:t>@</w:t>
      </w:r>
      <w:r w:rsidR="00A03CDE" w:rsidRPr="00B5243C">
        <w:rPr>
          <w:rFonts w:ascii="Arial" w:hAnsi="Arial" w:cs="Arial"/>
          <w:b/>
          <w:color w:val="E36C0A" w:themeColor="accent6" w:themeShade="BF"/>
          <w:sz w:val="24"/>
          <w:szCs w:val="24"/>
        </w:rPr>
        <w:t xml:space="preserve"> ABE</w:t>
      </w:r>
    </w:p>
    <w:p w14:paraId="3C3ACD8A" w14:textId="6599361F" w:rsidR="001B27A7" w:rsidRPr="001B27A7" w:rsidRDefault="007B7B25" w:rsidP="00AB2272">
      <w:pPr>
        <w:pStyle w:val="ListParagraph"/>
        <w:numPr>
          <w:ilvl w:val="0"/>
          <w:numId w:val="11"/>
        </w:numPr>
        <w:rPr>
          <w:rFonts w:ascii="Arial" w:hAnsi="Arial" w:cs="Arial"/>
          <w:sz w:val="24"/>
          <w:szCs w:val="24"/>
        </w:rPr>
      </w:pPr>
      <w:hyperlink r:id="rId10" w:tgtFrame="_blank" w:history="1">
        <w:r w:rsidR="001B27A7" w:rsidRPr="00FE6C51">
          <w:rPr>
            <w:rStyle w:val="Hyperlink"/>
            <w:rFonts w:ascii="Arial" w:hAnsi="Arial" w:cs="Arial"/>
            <w:sz w:val="24"/>
            <w:szCs w:val="24"/>
          </w:rPr>
          <w:t>10 good reasons to learn French</w:t>
        </w:r>
      </w:hyperlink>
    </w:p>
    <w:p w14:paraId="69FA848E" w14:textId="479E7B08" w:rsidR="001B27A7" w:rsidRPr="001B27A7" w:rsidRDefault="007B7B25" w:rsidP="001B27A7">
      <w:pPr>
        <w:pStyle w:val="ListParagraph"/>
        <w:numPr>
          <w:ilvl w:val="0"/>
          <w:numId w:val="11"/>
        </w:numPr>
        <w:rPr>
          <w:rFonts w:ascii="Arial" w:hAnsi="Arial" w:cs="Arial"/>
          <w:sz w:val="24"/>
          <w:szCs w:val="24"/>
        </w:rPr>
      </w:pPr>
      <w:hyperlink r:id="rId11" w:tgtFrame="_blank" w:history="1">
        <w:r w:rsidR="00AB2272" w:rsidRPr="00FE6C51">
          <w:rPr>
            <w:rStyle w:val="Hyperlink"/>
            <w:rFonts w:ascii="Arial" w:hAnsi="Arial" w:cs="Arial"/>
            <w:sz w:val="24"/>
            <w:szCs w:val="24"/>
          </w:rPr>
          <w:t>Article from</w:t>
        </w:r>
        <w:r w:rsidR="00AB2272" w:rsidRPr="00FE6C51">
          <w:rPr>
            <w:rStyle w:val="Hyperlink"/>
            <w:rFonts w:ascii="Arial" w:hAnsi="Arial" w:cs="Arial"/>
            <w:b/>
            <w:sz w:val="24"/>
            <w:szCs w:val="24"/>
          </w:rPr>
          <w:t xml:space="preserve"> </w:t>
        </w:r>
        <w:r w:rsidR="00AB2272" w:rsidRPr="00FE6C51">
          <w:rPr>
            <w:rStyle w:val="Hyperlink"/>
            <w:rFonts w:ascii="Arial" w:hAnsi="Arial" w:cs="Arial"/>
            <w:sz w:val="24"/>
            <w:szCs w:val="24"/>
          </w:rPr>
          <w:t>Fred Kreiner</w:t>
        </w:r>
      </w:hyperlink>
      <w:r w:rsidR="00AB2272" w:rsidRPr="00AB2272">
        <w:rPr>
          <w:rFonts w:ascii="Arial" w:hAnsi="Arial" w:cs="Arial"/>
          <w:sz w:val="24"/>
          <w:szCs w:val="24"/>
        </w:rPr>
        <w:t xml:space="preserve"> “ BUT MOM…</w:t>
      </w:r>
      <w:r w:rsidR="00361B45">
        <w:rPr>
          <w:rFonts w:ascii="Arial" w:hAnsi="Arial" w:cs="Arial"/>
          <w:sz w:val="24"/>
          <w:szCs w:val="24"/>
        </w:rPr>
        <w:t>!!!</w:t>
      </w:r>
      <w:r w:rsidR="00AB2272" w:rsidRPr="00AB2272">
        <w:rPr>
          <w:rFonts w:ascii="Arial" w:hAnsi="Arial" w:cs="Arial"/>
          <w:sz w:val="24"/>
          <w:szCs w:val="24"/>
        </w:rPr>
        <w:t>”</w:t>
      </w:r>
    </w:p>
    <w:p w14:paraId="37F2714D" w14:textId="27578DA3" w:rsidR="00B5243C" w:rsidRDefault="00B5243C" w:rsidP="00A03CDE">
      <w:pPr>
        <w:pStyle w:val="ListParagraph"/>
        <w:numPr>
          <w:ilvl w:val="0"/>
          <w:numId w:val="11"/>
        </w:numPr>
        <w:rPr>
          <w:rFonts w:ascii="Arial" w:hAnsi="Arial" w:cs="Arial"/>
          <w:sz w:val="24"/>
          <w:szCs w:val="24"/>
        </w:rPr>
      </w:pPr>
      <w:r>
        <w:rPr>
          <w:rFonts w:ascii="Arial" w:hAnsi="Arial" w:cs="Arial"/>
          <w:sz w:val="24"/>
          <w:szCs w:val="24"/>
        </w:rPr>
        <w:t>Important dates for 2014-15</w:t>
      </w:r>
      <w:bookmarkStart w:id="0" w:name="_GoBack"/>
      <w:bookmarkEnd w:id="0"/>
      <w:r w:rsidR="00FE6C51">
        <w:rPr>
          <w:rFonts w:ascii="Arial" w:hAnsi="Arial" w:cs="Arial"/>
          <w:sz w:val="24"/>
          <w:szCs w:val="24"/>
        </w:rPr>
        <w:t xml:space="preserve"> (not yet posted)</w:t>
      </w:r>
    </w:p>
    <w:p w14:paraId="6AF16FFC" w14:textId="77777777" w:rsidR="00B65B73" w:rsidRDefault="00B65B73" w:rsidP="00B65B73">
      <w:pPr>
        <w:pStyle w:val="ListParagraph"/>
        <w:numPr>
          <w:ilvl w:val="0"/>
          <w:numId w:val="11"/>
        </w:numPr>
        <w:rPr>
          <w:rFonts w:ascii="Arial" w:hAnsi="Arial" w:cs="Arial"/>
          <w:sz w:val="24"/>
          <w:szCs w:val="24"/>
        </w:rPr>
      </w:pPr>
      <w:r>
        <w:rPr>
          <w:rFonts w:ascii="Arial" w:hAnsi="Arial" w:cs="Arial"/>
          <w:sz w:val="24"/>
          <w:szCs w:val="24"/>
        </w:rPr>
        <w:t>French Immersion in action – Newsletter</w:t>
      </w:r>
    </w:p>
    <w:p w14:paraId="6FE2C39B" w14:textId="42BF520F" w:rsidR="00B8230A" w:rsidRPr="00361B45" w:rsidRDefault="007B7B25" w:rsidP="00361B45">
      <w:pPr>
        <w:pStyle w:val="ListParagraph"/>
        <w:numPr>
          <w:ilvl w:val="1"/>
          <w:numId w:val="11"/>
        </w:numPr>
        <w:rPr>
          <w:rFonts w:ascii="Arial" w:hAnsi="Arial" w:cs="Arial"/>
          <w:sz w:val="20"/>
          <w:szCs w:val="20"/>
        </w:rPr>
      </w:pPr>
      <w:hyperlink r:id="rId12" w:tgtFrame="_blank" w:history="1">
        <w:r w:rsidR="00B8230A" w:rsidRPr="00B8230A">
          <w:rPr>
            <w:rStyle w:val="Hyperlink"/>
            <w:rFonts w:ascii="Arial" w:hAnsi="Arial" w:cs="Arial"/>
            <w:sz w:val="24"/>
            <w:szCs w:val="24"/>
          </w:rPr>
          <w:t>June 2014</w:t>
        </w:r>
      </w:hyperlink>
    </w:p>
    <w:p w14:paraId="0BD92378" w14:textId="77777777" w:rsidR="00665E01" w:rsidRPr="00361B45" w:rsidRDefault="00665E01" w:rsidP="00E36602">
      <w:pPr>
        <w:spacing w:line="240" w:lineRule="auto"/>
        <w:rPr>
          <w:rFonts w:ascii="Arial" w:hAnsi="Arial" w:cs="Arial"/>
          <w:b/>
          <w:color w:val="F79646" w:themeColor="accent6"/>
        </w:rPr>
      </w:pPr>
      <w:r w:rsidRPr="00361B45">
        <w:rPr>
          <w:rFonts w:ascii="Arial" w:hAnsi="Arial" w:cs="Arial"/>
          <w:b/>
          <w:color w:val="F79646" w:themeColor="accent6"/>
        </w:rPr>
        <w:t>F</w:t>
      </w:r>
      <w:r w:rsidR="00B5243C" w:rsidRPr="00361B45">
        <w:rPr>
          <w:rFonts w:ascii="Arial" w:hAnsi="Arial" w:cs="Arial"/>
          <w:b/>
          <w:color w:val="F79646" w:themeColor="accent6"/>
        </w:rPr>
        <w:t>rench Language Arts</w:t>
      </w:r>
    </w:p>
    <w:p w14:paraId="24325D4E" w14:textId="77777777" w:rsidR="00665E01" w:rsidRPr="00361B45" w:rsidRDefault="00665E01" w:rsidP="00361B45">
      <w:pPr>
        <w:spacing w:line="240" w:lineRule="auto"/>
        <w:rPr>
          <w:rFonts w:ascii="Arial" w:hAnsi="Arial" w:cs="Arial"/>
        </w:rPr>
      </w:pPr>
      <w:r w:rsidRPr="00361B45">
        <w:rPr>
          <w:rFonts w:ascii="Arial" w:hAnsi="Arial" w:cs="Arial"/>
        </w:rPr>
        <w:t xml:space="preserve">Mme Nathalie Dunn – Learning Leader &amp; Teacher (FLA &amp; DELF) </w:t>
      </w:r>
      <w:hyperlink r:id="rId13" w:history="1">
        <w:r w:rsidRPr="00361B45">
          <w:rPr>
            <w:rStyle w:val="Hyperlink"/>
            <w:rFonts w:ascii="Arial" w:hAnsi="Arial" w:cs="Arial"/>
          </w:rPr>
          <w:t>nrdunn@cbe.ab.ca</w:t>
        </w:r>
      </w:hyperlink>
    </w:p>
    <w:p w14:paraId="3B324158" w14:textId="77777777" w:rsidR="00665E01" w:rsidRPr="00FE6C51" w:rsidRDefault="00665E01" w:rsidP="00361B45">
      <w:pPr>
        <w:spacing w:line="240" w:lineRule="auto"/>
        <w:rPr>
          <w:rFonts w:ascii="Arial" w:hAnsi="Arial" w:cs="Arial"/>
          <w:lang w:val="fr-FR"/>
        </w:rPr>
      </w:pPr>
      <w:r w:rsidRPr="00FE6C51">
        <w:rPr>
          <w:rFonts w:ascii="Arial" w:hAnsi="Arial" w:cs="Arial"/>
          <w:lang w:val="fr-FR"/>
        </w:rPr>
        <w:t>Mme Stéphanie Lavallée – Te</w:t>
      </w:r>
      <w:r w:rsidR="00B5243C" w:rsidRPr="00FE6C51">
        <w:rPr>
          <w:rFonts w:ascii="Arial" w:hAnsi="Arial" w:cs="Arial"/>
          <w:lang w:val="fr-FR"/>
        </w:rPr>
        <w:t>acher (FLA</w:t>
      </w:r>
      <w:r w:rsidRPr="00FE6C51">
        <w:rPr>
          <w:rFonts w:ascii="Arial" w:hAnsi="Arial" w:cs="Arial"/>
          <w:lang w:val="fr-FR"/>
        </w:rPr>
        <w:t xml:space="preserve">) </w:t>
      </w:r>
      <w:hyperlink r:id="rId14" w:history="1">
        <w:r w:rsidRPr="00FE6C51">
          <w:rPr>
            <w:rStyle w:val="Hyperlink"/>
            <w:rFonts w:ascii="Arial" w:hAnsi="Arial" w:cs="Arial"/>
            <w:lang w:val="fr-FR"/>
          </w:rPr>
          <w:t>sllavallee@cbe.ab.ca</w:t>
        </w:r>
      </w:hyperlink>
    </w:p>
    <w:p w14:paraId="120195CD" w14:textId="77777777" w:rsidR="00866E06" w:rsidRPr="00361B45" w:rsidRDefault="00665E01" w:rsidP="00361B45">
      <w:pPr>
        <w:spacing w:line="240" w:lineRule="auto"/>
        <w:rPr>
          <w:rStyle w:val="Hyperlink"/>
          <w:rFonts w:ascii="Arial" w:hAnsi="Arial" w:cs="Arial"/>
        </w:rPr>
      </w:pPr>
      <w:r w:rsidRPr="00361B45">
        <w:rPr>
          <w:rStyle w:val="Hyperlink"/>
          <w:rFonts w:ascii="Arial" w:hAnsi="Arial" w:cs="Arial"/>
          <w:color w:val="auto"/>
          <w:u w:val="none"/>
        </w:rPr>
        <w:t xml:space="preserve">M. Ryan Mooney – Teacher </w:t>
      </w:r>
      <w:r w:rsidR="00B5243C" w:rsidRPr="00361B45">
        <w:rPr>
          <w:rFonts w:ascii="Arial" w:hAnsi="Arial" w:cs="Arial"/>
        </w:rPr>
        <w:t>–</w:t>
      </w:r>
      <w:r w:rsidR="00B5243C" w:rsidRPr="00361B45">
        <w:rPr>
          <w:rStyle w:val="Hyperlink"/>
          <w:rFonts w:ascii="Arial" w:hAnsi="Arial" w:cs="Arial"/>
          <w:color w:val="auto"/>
          <w:u w:val="none"/>
        </w:rPr>
        <w:t xml:space="preserve"> </w:t>
      </w:r>
      <w:r w:rsidRPr="00361B45">
        <w:rPr>
          <w:rStyle w:val="Hyperlink"/>
          <w:rFonts w:ascii="Arial" w:hAnsi="Arial" w:cs="Arial"/>
          <w:color w:val="auto"/>
          <w:u w:val="none"/>
        </w:rPr>
        <w:t xml:space="preserve">(FLA) </w:t>
      </w:r>
      <w:hyperlink r:id="rId15" w:history="1">
        <w:r w:rsidRPr="00361B45">
          <w:rPr>
            <w:rStyle w:val="Hyperlink"/>
            <w:rFonts w:ascii="Arial" w:hAnsi="Arial" w:cs="Arial"/>
          </w:rPr>
          <w:t>rrmooney@cbe.ab.ca</w:t>
        </w:r>
      </w:hyperlink>
      <w:r w:rsidR="00866E06" w:rsidRPr="00361B45">
        <w:rPr>
          <w:rStyle w:val="Hyperlink"/>
          <w:rFonts w:ascii="Arial" w:hAnsi="Arial" w:cs="Arial"/>
        </w:rPr>
        <w:t xml:space="preserve"> </w:t>
      </w:r>
    </w:p>
    <w:p w14:paraId="61DCA23A" w14:textId="7DB34674" w:rsidR="00B5243C" w:rsidRPr="00361B45" w:rsidRDefault="00B5243C" w:rsidP="00361B45">
      <w:pPr>
        <w:spacing w:line="240" w:lineRule="auto"/>
        <w:rPr>
          <w:rStyle w:val="Hyperlink"/>
          <w:rFonts w:ascii="Arial" w:hAnsi="Arial" w:cs="Arial"/>
          <w:color w:val="535353"/>
          <w:u w:val="none"/>
          <w:lang w:val="en-US"/>
        </w:rPr>
      </w:pPr>
      <w:r w:rsidRPr="00361B45">
        <w:rPr>
          <w:rFonts w:ascii="Arial" w:hAnsi="Arial" w:cs="Arial"/>
        </w:rPr>
        <w:t xml:space="preserve">Mme Caroline Tremblay – Teacher (FLA) </w:t>
      </w:r>
      <w:hyperlink r:id="rId16" w:history="1">
        <w:r w:rsidR="00B8230A" w:rsidRPr="00361B45">
          <w:rPr>
            <w:rStyle w:val="Hyperlink"/>
            <w:rFonts w:ascii="Arial" w:hAnsi="Arial" w:cs="Arial"/>
            <w:lang w:val="en-US"/>
          </w:rPr>
          <w:t>cctremblay@cbe.ab.ca</w:t>
        </w:r>
      </w:hyperlink>
    </w:p>
    <w:p w14:paraId="6007F495" w14:textId="77777777" w:rsidR="00361B45" w:rsidRDefault="00866E06" w:rsidP="00E36602">
      <w:pPr>
        <w:spacing w:line="240" w:lineRule="auto"/>
        <w:rPr>
          <w:rFonts w:ascii="Arial" w:hAnsi="Arial" w:cs="Arial"/>
          <w:lang w:val="en-US"/>
        </w:rPr>
      </w:pPr>
      <w:r w:rsidRPr="00361B45">
        <w:rPr>
          <w:rFonts w:ascii="Arial" w:hAnsi="Arial" w:cs="Arial"/>
          <w:lang w:val="en-US"/>
        </w:rPr>
        <w:t xml:space="preserve">Mme Jill Pettigrew </w:t>
      </w:r>
      <w:r w:rsidRPr="00361B45">
        <w:rPr>
          <w:rStyle w:val="Hyperlink"/>
          <w:rFonts w:ascii="Arial" w:hAnsi="Arial" w:cs="Arial"/>
          <w:color w:val="auto"/>
          <w:u w:val="none"/>
        </w:rPr>
        <w:t>–</w:t>
      </w:r>
      <w:r w:rsidR="00B5243C" w:rsidRPr="00361B45">
        <w:rPr>
          <w:rStyle w:val="Hyperlink"/>
          <w:rFonts w:ascii="Arial" w:hAnsi="Arial" w:cs="Arial"/>
          <w:color w:val="auto"/>
          <w:u w:val="none"/>
        </w:rPr>
        <w:t xml:space="preserve"> Teacher (FLA, FSL &amp; AP French)</w:t>
      </w:r>
      <w:r w:rsidRPr="00361B45">
        <w:rPr>
          <w:rStyle w:val="Hyperlink"/>
          <w:rFonts w:ascii="Arial" w:hAnsi="Arial" w:cs="Arial"/>
          <w:color w:val="auto"/>
          <w:u w:val="none"/>
        </w:rPr>
        <w:t xml:space="preserve"> </w:t>
      </w:r>
      <w:hyperlink r:id="rId17" w:history="1">
        <w:r w:rsidR="00B8230A" w:rsidRPr="00361B45">
          <w:rPr>
            <w:rStyle w:val="Hyperlink"/>
            <w:rFonts w:ascii="Arial" w:hAnsi="Arial" w:cs="Arial"/>
            <w:lang w:val="en-US"/>
          </w:rPr>
          <w:t>jepettigrew@cbe.ab.ca</w:t>
        </w:r>
      </w:hyperlink>
    </w:p>
    <w:p w14:paraId="036B4D5A" w14:textId="77777777" w:rsidR="00361B45" w:rsidRPr="00361B45" w:rsidRDefault="00361B45" w:rsidP="00E36602">
      <w:pPr>
        <w:spacing w:line="240" w:lineRule="auto"/>
        <w:rPr>
          <w:rFonts w:ascii="Arial" w:hAnsi="Arial" w:cs="Arial"/>
          <w:sz w:val="16"/>
          <w:szCs w:val="16"/>
          <w:lang w:val="en-US"/>
        </w:rPr>
      </w:pPr>
    </w:p>
    <w:p w14:paraId="3E79179E" w14:textId="2C3EE1DB" w:rsidR="00665E01" w:rsidRPr="00FE6C51" w:rsidRDefault="00665E01" w:rsidP="00E36602">
      <w:pPr>
        <w:spacing w:line="240" w:lineRule="auto"/>
        <w:rPr>
          <w:rFonts w:ascii="Arial" w:hAnsi="Arial" w:cs="Arial"/>
          <w:lang w:val="fr-FR"/>
        </w:rPr>
      </w:pPr>
      <w:r w:rsidRPr="00FE6C51">
        <w:rPr>
          <w:rFonts w:ascii="Arial" w:hAnsi="Arial" w:cs="Arial"/>
          <w:b/>
          <w:color w:val="F79646" w:themeColor="accent6"/>
          <w:lang w:val="fr-FR"/>
        </w:rPr>
        <w:t>Mathématiques</w:t>
      </w:r>
    </w:p>
    <w:p w14:paraId="468BCDEF" w14:textId="77777777" w:rsidR="007B71AA" w:rsidRPr="00FE6C51" w:rsidRDefault="007B71AA" w:rsidP="00361B45">
      <w:pPr>
        <w:spacing w:line="240" w:lineRule="auto"/>
        <w:rPr>
          <w:rFonts w:ascii="Arial" w:hAnsi="Arial" w:cs="Arial"/>
          <w:lang w:val="fr-FR"/>
        </w:rPr>
      </w:pPr>
      <w:r w:rsidRPr="00FE6C51">
        <w:rPr>
          <w:rFonts w:ascii="Arial" w:hAnsi="Arial" w:cs="Arial"/>
          <w:lang w:val="fr-FR"/>
        </w:rPr>
        <w:t xml:space="preserve">Mme Véronique Brunelle – Learning Leader </w:t>
      </w:r>
      <w:hyperlink r:id="rId18" w:history="1">
        <w:r w:rsidRPr="00FE6C51">
          <w:rPr>
            <w:rStyle w:val="Hyperlink"/>
            <w:rFonts w:ascii="Arial" w:hAnsi="Arial" w:cs="Arial"/>
            <w:lang w:val="fr-FR"/>
          </w:rPr>
          <w:t>vebrunelle@cbe.ab.ca</w:t>
        </w:r>
      </w:hyperlink>
    </w:p>
    <w:p w14:paraId="7C6812E0" w14:textId="77777777" w:rsidR="00665E01" w:rsidRPr="001C00EB" w:rsidRDefault="00665E01" w:rsidP="00361B45">
      <w:pPr>
        <w:spacing w:line="240" w:lineRule="auto"/>
        <w:rPr>
          <w:rFonts w:ascii="Arial" w:hAnsi="Arial" w:cs="Arial"/>
          <w:lang w:val="fr-FR"/>
        </w:rPr>
      </w:pPr>
      <w:r w:rsidRPr="001C00EB">
        <w:rPr>
          <w:rFonts w:ascii="Arial" w:hAnsi="Arial" w:cs="Arial"/>
          <w:lang w:val="fr-FR"/>
        </w:rPr>
        <w:t xml:space="preserve">Mme Fatima Hudda  </w:t>
      </w:r>
      <w:hyperlink r:id="rId19" w:history="1">
        <w:r w:rsidRPr="001C00EB">
          <w:rPr>
            <w:rStyle w:val="Hyperlink"/>
            <w:rFonts w:ascii="Arial" w:hAnsi="Arial" w:cs="Arial"/>
            <w:lang w:val="fr-FR"/>
          </w:rPr>
          <w:t>fahudda@cbe.ab.ca</w:t>
        </w:r>
      </w:hyperlink>
    </w:p>
    <w:p w14:paraId="3FA91F66" w14:textId="77777777" w:rsidR="007B71AA" w:rsidRPr="00FE6C51" w:rsidRDefault="007B71AA" w:rsidP="00361B45">
      <w:pPr>
        <w:spacing w:line="240" w:lineRule="auto"/>
        <w:rPr>
          <w:rFonts w:ascii="Arial" w:hAnsi="Arial" w:cs="Arial"/>
          <w:lang w:val="fr-FR"/>
        </w:rPr>
      </w:pPr>
      <w:r w:rsidRPr="00FE6C51">
        <w:rPr>
          <w:rFonts w:ascii="Arial" w:hAnsi="Arial" w:cs="Arial"/>
          <w:lang w:val="fr-FR"/>
        </w:rPr>
        <w:t xml:space="preserve">Mme Liane Reid </w:t>
      </w:r>
      <w:hyperlink r:id="rId20" w:history="1">
        <w:r w:rsidRPr="00FE6C51">
          <w:rPr>
            <w:rStyle w:val="Hyperlink"/>
            <w:rFonts w:ascii="Arial" w:hAnsi="Arial" w:cs="Arial"/>
            <w:lang w:val="fr-FR"/>
          </w:rPr>
          <w:t>loreid@cbe.ab.ca</w:t>
        </w:r>
      </w:hyperlink>
    </w:p>
    <w:p w14:paraId="562667FE" w14:textId="77777777" w:rsidR="0068211B" w:rsidRPr="00361B45" w:rsidRDefault="00665E01" w:rsidP="00361B45">
      <w:pPr>
        <w:spacing w:line="240" w:lineRule="auto"/>
        <w:rPr>
          <w:rStyle w:val="Hyperlink"/>
          <w:rFonts w:ascii="Arial" w:hAnsi="Arial" w:cs="Arial"/>
          <w:lang w:val="fr-FR"/>
        </w:rPr>
      </w:pPr>
      <w:r w:rsidRPr="00361B45">
        <w:rPr>
          <w:rFonts w:ascii="Arial" w:hAnsi="Arial" w:cs="Arial"/>
          <w:lang w:val="fr-FR"/>
        </w:rPr>
        <w:t xml:space="preserve">Mme Fosti </w:t>
      </w:r>
      <w:hyperlink r:id="rId21" w:history="1">
        <w:r w:rsidRPr="00361B45">
          <w:rPr>
            <w:rStyle w:val="Hyperlink"/>
            <w:rFonts w:ascii="Arial" w:hAnsi="Arial" w:cs="Arial"/>
            <w:lang w:val="fr-FR"/>
          </w:rPr>
          <w:t>mlfosti@cbe.an.ca</w:t>
        </w:r>
      </w:hyperlink>
    </w:p>
    <w:p w14:paraId="1A70503F" w14:textId="77777777" w:rsidR="0068211B" w:rsidRPr="00361B45" w:rsidRDefault="00B5243C" w:rsidP="00361B45">
      <w:pPr>
        <w:widowControl w:val="0"/>
        <w:autoSpaceDE w:val="0"/>
        <w:autoSpaceDN w:val="0"/>
        <w:adjustRightInd w:val="0"/>
        <w:spacing w:after="0" w:line="240" w:lineRule="auto"/>
        <w:rPr>
          <w:rFonts w:ascii="Arial" w:hAnsi="Arial" w:cs="Arial"/>
          <w:color w:val="535353"/>
          <w:lang w:val="en-US"/>
        </w:rPr>
      </w:pPr>
      <w:r w:rsidRPr="00FE6C51">
        <w:rPr>
          <w:rFonts w:ascii="Arial" w:hAnsi="Arial" w:cs="Arial"/>
        </w:rPr>
        <w:t xml:space="preserve">M. Power </w:t>
      </w:r>
      <w:hyperlink r:id="rId22" w:history="1">
        <w:r w:rsidRPr="00361B45">
          <w:rPr>
            <w:rStyle w:val="Hyperlink"/>
            <w:rFonts w:ascii="Arial" w:hAnsi="Arial" w:cs="Arial"/>
            <w:lang w:val="en-US"/>
          </w:rPr>
          <w:t>tjpower@cbe.ab.ca</w:t>
        </w:r>
      </w:hyperlink>
    </w:p>
    <w:p w14:paraId="57042E14" w14:textId="77777777" w:rsidR="00B8230A" w:rsidRPr="00361B45" w:rsidRDefault="00B8230A" w:rsidP="00361B45">
      <w:pPr>
        <w:spacing w:line="240" w:lineRule="auto"/>
        <w:rPr>
          <w:rFonts w:ascii="Arial" w:hAnsi="Arial" w:cs="Arial"/>
          <w:b/>
          <w:color w:val="F79646" w:themeColor="accent6"/>
          <w:sz w:val="16"/>
          <w:szCs w:val="16"/>
        </w:rPr>
      </w:pPr>
    </w:p>
    <w:p w14:paraId="189FE6C1" w14:textId="77777777" w:rsidR="00665E01" w:rsidRPr="00FE6C51" w:rsidRDefault="00665E01" w:rsidP="00E36602">
      <w:pPr>
        <w:spacing w:line="240" w:lineRule="auto"/>
        <w:rPr>
          <w:rFonts w:ascii="Arial" w:hAnsi="Arial" w:cs="Arial"/>
          <w:b/>
          <w:color w:val="F79646" w:themeColor="accent6"/>
          <w:lang w:val="fr-FR"/>
        </w:rPr>
      </w:pPr>
      <w:r w:rsidRPr="00FE6C51">
        <w:rPr>
          <w:rFonts w:ascii="Arial" w:hAnsi="Arial" w:cs="Arial"/>
          <w:b/>
          <w:color w:val="F79646" w:themeColor="accent6"/>
          <w:lang w:val="fr-FR"/>
        </w:rPr>
        <w:t>Études Sociales</w:t>
      </w:r>
    </w:p>
    <w:p w14:paraId="49642FFD" w14:textId="77777777" w:rsidR="00665E01" w:rsidRPr="00FE6C51" w:rsidRDefault="00665E01" w:rsidP="00361B45">
      <w:pPr>
        <w:spacing w:line="240" w:lineRule="auto"/>
        <w:rPr>
          <w:rFonts w:ascii="Arial" w:hAnsi="Arial" w:cs="Arial"/>
          <w:lang w:val="fr-FR"/>
        </w:rPr>
      </w:pPr>
      <w:r w:rsidRPr="00FE6C51">
        <w:rPr>
          <w:rFonts w:ascii="Arial" w:hAnsi="Arial" w:cs="Arial"/>
          <w:lang w:val="fr-FR"/>
        </w:rPr>
        <w:t>M.</w:t>
      </w:r>
      <w:r w:rsidR="00F440FF" w:rsidRPr="00FE6C51">
        <w:rPr>
          <w:rFonts w:ascii="Arial" w:hAnsi="Arial" w:cs="Arial"/>
          <w:lang w:val="fr-FR"/>
        </w:rPr>
        <w:t xml:space="preserve"> Marc</w:t>
      </w:r>
      <w:r w:rsidRPr="00FE6C51">
        <w:rPr>
          <w:rFonts w:ascii="Arial" w:hAnsi="Arial" w:cs="Arial"/>
          <w:lang w:val="fr-FR"/>
        </w:rPr>
        <w:t xml:space="preserve"> Moquin </w:t>
      </w:r>
      <w:hyperlink r:id="rId23" w:history="1">
        <w:r w:rsidRPr="00FE6C51">
          <w:rPr>
            <w:rStyle w:val="Hyperlink"/>
            <w:rFonts w:ascii="Arial" w:hAnsi="Arial" w:cs="Arial"/>
            <w:lang w:val="fr-FR"/>
          </w:rPr>
          <w:t>mpmoquin@cbe.ab.ca</w:t>
        </w:r>
      </w:hyperlink>
    </w:p>
    <w:p w14:paraId="2391C764" w14:textId="77777777" w:rsidR="00665E01" w:rsidRPr="00FE6C51" w:rsidRDefault="00665E01" w:rsidP="00361B45">
      <w:pPr>
        <w:spacing w:line="240" w:lineRule="auto"/>
        <w:rPr>
          <w:rFonts w:ascii="Arial" w:hAnsi="Arial" w:cs="Arial"/>
          <w:lang w:val="fr-FR"/>
        </w:rPr>
      </w:pPr>
      <w:r w:rsidRPr="00FE6C51">
        <w:rPr>
          <w:rFonts w:ascii="Arial" w:hAnsi="Arial" w:cs="Arial"/>
          <w:lang w:val="fr-FR"/>
        </w:rPr>
        <w:t xml:space="preserve">M. </w:t>
      </w:r>
      <w:r w:rsidR="00F440FF" w:rsidRPr="00FE6C51">
        <w:rPr>
          <w:rFonts w:ascii="Arial" w:hAnsi="Arial" w:cs="Arial"/>
          <w:lang w:val="fr-FR"/>
        </w:rPr>
        <w:t xml:space="preserve">Eric </w:t>
      </w:r>
      <w:r w:rsidRPr="00FE6C51">
        <w:rPr>
          <w:rFonts w:ascii="Arial" w:hAnsi="Arial" w:cs="Arial"/>
          <w:lang w:val="fr-FR"/>
        </w:rPr>
        <w:t xml:space="preserve">Vaillant </w:t>
      </w:r>
      <w:hyperlink r:id="rId24" w:history="1">
        <w:r w:rsidRPr="00FE6C51">
          <w:rPr>
            <w:rStyle w:val="Hyperlink"/>
            <w:rFonts w:ascii="Arial" w:hAnsi="Arial" w:cs="Arial"/>
            <w:lang w:val="fr-FR"/>
          </w:rPr>
          <w:t>ejvaillant@cbe.ab.ca</w:t>
        </w:r>
      </w:hyperlink>
    </w:p>
    <w:p w14:paraId="2A9B0FEF" w14:textId="77777777" w:rsidR="00665E01" w:rsidRPr="00361B45" w:rsidRDefault="00F440FF" w:rsidP="00361B45">
      <w:pPr>
        <w:spacing w:line="240" w:lineRule="auto"/>
        <w:rPr>
          <w:rStyle w:val="Hyperlink"/>
          <w:rFonts w:ascii="Arial" w:hAnsi="Arial" w:cs="Arial"/>
        </w:rPr>
      </w:pPr>
      <w:r w:rsidRPr="00361B45">
        <w:rPr>
          <w:rStyle w:val="Hyperlink"/>
          <w:rFonts w:ascii="Arial" w:hAnsi="Arial" w:cs="Arial"/>
          <w:color w:val="auto"/>
          <w:u w:val="none"/>
        </w:rPr>
        <w:t>M</w:t>
      </w:r>
      <w:r w:rsidR="00665E01" w:rsidRPr="00361B45">
        <w:rPr>
          <w:rStyle w:val="Hyperlink"/>
          <w:rFonts w:ascii="Arial" w:hAnsi="Arial" w:cs="Arial"/>
          <w:color w:val="auto"/>
          <w:u w:val="none"/>
        </w:rPr>
        <w:t xml:space="preserve">. </w:t>
      </w:r>
      <w:r w:rsidRPr="00361B45">
        <w:rPr>
          <w:rStyle w:val="Hyperlink"/>
          <w:rFonts w:ascii="Arial" w:hAnsi="Arial" w:cs="Arial"/>
          <w:color w:val="auto"/>
          <w:u w:val="none"/>
        </w:rPr>
        <w:t xml:space="preserve">Ryan </w:t>
      </w:r>
      <w:r w:rsidR="00665E01" w:rsidRPr="00361B45">
        <w:rPr>
          <w:rStyle w:val="Hyperlink"/>
          <w:rFonts w:ascii="Arial" w:hAnsi="Arial" w:cs="Arial"/>
          <w:color w:val="auto"/>
          <w:u w:val="none"/>
        </w:rPr>
        <w:t xml:space="preserve">Mooney  </w:t>
      </w:r>
      <w:hyperlink r:id="rId25" w:history="1">
        <w:r w:rsidR="00665E01" w:rsidRPr="00361B45">
          <w:rPr>
            <w:rStyle w:val="Hyperlink"/>
            <w:rFonts w:ascii="Arial" w:hAnsi="Arial" w:cs="Arial"/>
          </w:rPr>
          <w:t>rrmooney@cbe.ab.ca</w:t>
        </w:r>
      </w:hyperlink>
    </w:p>
    <w:p w14:paraId="40F9E076" w14:textId="4D24DA65" w:rsidR="00B8230A" w:rsidRPr="00FE6C51" w:rsidRDefault="00B5243C" w:rsidP="00361B45">
      <w:pPr>
        <w:spacing w:line="240" w:lineRule="auto"/>
        <w:rPr>
          <w:rFonts w:ascii="Arial" w:hAnsi="Arial" w:cs="Arial"/>
          <w:color w:val="0000FF" w:themeColor="hyperlink"/>
          <w:u w:val="single"/>
          <w:lang w:val="fr-FR"/>
        </w:rPr>
      </w:pPr>
      <w:r w:rsidRPr="00FE6C51">
        <w:rPr>
          <w:rFonts w:ascii="Arial" w:hAnsi="Arial" w:cs="Arial"/>
          <w:lang w:val="fr-FR"/>
        </w:rPr>
        <w:t xml:space="preserve">Mme Caroline Tremblay </w:t>
      </w:r>
      <w:hyperlink r:id="rId26" w:history="1">
        <w:r w:rsidR="00B8230A" w:rsidRPr="00FE6C51">
          <w:rPr>
            <w:rStyle w:val="Hyperlink"/>
            <w:rFonts w:ascii="Arial" w:hAnsi="Arial" w:cs="Arial"/>
            <w:lang w:val="fr-FR"/>
          </w:rPr>
          <w:t>cct</w:t>
        </w:r>
        <w:r w:rsidRPr="00FE6C51">
          <w:rPr>
            <w:rStyle w:val="Hyperlink"/>
            <w:rFonts w:ascii="Arial" w:hAnsi="Arial" w:cs="Arial"/>
            <w:lang w:val="fr-FR"/>
          </w:rPr>
          <w:t>remblay@cbe.ab.ca</w:t>
        </w:r>
      </w:hyperlink>
    </w:p>
    <w:p w14:paraId="53F033C8" w14:textId="77777777" w:rsidR="007F6D17" w:rsidRPr="00FE6C51" w:rsidRDefault="007F6D17" w:rsidP="00E36602">
      <w:pPr>
        <w:spacing w:line="240" w:lineRule="auto"/>
        <w:rPr>
          <w:rFonts w:ascii="Arial" w:hAnsi="Arial" w:cs="Arial"/>
          <w:b/>
          <w:sz w:val="16"/>
          <w:szCs w:val="16"/>
          <w:lang w:val="fr-FR"/>
        </w:rPr>
      </w:pPr>
    </w:p>
    <w:p w14:paraId="40FF6ACE" w14:textId="77777777" w:rsidR="00665E01" w:rsidRPr="00FE6C51" w:rsidRDefault="00665E01" w:rsidP="00E36602">
      <w:pPr>
        <w:spacing w:line="240" w:lineRule="auto"/>
        <w:rPr>
          <w:rFonts w:ascii="Arial" w:hAnsi="Arial" w:cs="Arial"/>
          <w:b/>
          <w:color w:val="F79646" w:themeColor="accent6"/>
          <w:lang w:val="fr-FR"/>
        </w:rPr>
      </w:pPr>
      <w:r w:rsidRPr="00FE6C51">
        <w:rPr>
          <w:rFonts w:ascii="Arial" w:hAnsi="Arial" w:cs="Arial"/>
          <w:b/>
          <w:color w:val="F79646" w:themeColor="accent6"/>
          <w:lang w:val="fr-FR"/>
        </w:rPr>
        <w:t xml:space="preserve">French Learning </w:t>
      </w:r>
      <w:r w:rsidR="0068211B" w:rsidRPr="00FE6C51">
        <w:rPr>
          <w:rFonts w:ascii="Arial" w:hAnsi="Arial" w:cs="Arial"/>
          <w:b/>
          <w:color w:val="F79646" w:themeColor="accent6"/>
          <w:lang w:val="fr-FR"/>
        </w:rPr>
        <w:t>strategists</w:t>
      </w:r>
      <w:r w:rsidRPr="00FE6C51">
        <w:rPr>
          <w:rFonts w:ascii="Arial" w:hAnsi="Arial" w:cs="Arial"/>
          <w:b/>
          <w:color w:val="F79646" w:themeColor="accent6"/>
          <w:lang w:val="fr-FR"/>
        </w:rPr>
        <w:t xml:space="preserve"> - Stratégiste</w:t>
      </w:r>
      <w:r w:rsidR="00B5243C" w:rsidRPr="00FE6C51">
        <w:rPr>
          <w:rFonts w:ascii="Arial" w:hAnsi="Arial" w:cs="Arial"/>
          <w:b/>
          <w:color w:val="F79646" w:themeColor="accent6"/>
          <w:lang w:val="fr-FR"/>
        </w:rPr>
        <w:t>s</w:t>
      </w:r>
      <w:r w:rsidRPr="00FE6C51">
        <w:rPr>
          <w:rFonts w:ascii="Arial" w:hAnsi="Arial" w:cs="Arial"/>
          <w:b/>
          <w:color w:val="F79646" w:themeColor="accent6"/>
          <w:lang w:val="fr-FR"/>
        </w:rPr>
        <w:t xml:space="preserve"> d’apprentissage</w:t>
      </w:r>
    </w:p>
    <w:p w14:paraId="322F58C5" w14:textId="77777777" w:rsidR="001B27A7" w:rsidRDefault="00B5243C" w:rsidP="007F6D17">
      <w:pPr>
        <w:spacing w:line="240" w:lineRule="auto"/>
        <w:rPr>
          <w:rStyle w:val="Hyperlink"/>
          <w:rFonts w:ascii="Arial" w:hAnsi="Arial" w:cs="Arial"/>
          <w:lang w:val="fr-FR"/>
        </w:rPr>
      </w:pPr>
      <w:r w:rsidRPr="00361B45">
        <w:rPr>
          <w:rFonts w:ascii="Arial" w:hAnsi="Arial" w:cs="Arial"/>
          <w:lang w:val="fr-FR"/>
        </w:rPr>
        <w:t xml:space="preserve">Mme </w:t>
      </w:r>
      <w:r w:rsidR="00665E01" w:rsidRPr="00361B45">
        <w:rPr>
          <w:rFonts w:ascii="Arial" w:hAnsi="Arial" w:cs="Arial"/>
          <w:lang w:val="fr-FR"/>
        </w:rPr>
        <w:t xml:space="preserve">Andrée Belhumeur </w:t>
      </w:r>
      <w:hyperlink r:id="rId27" w:history="1">
        <w:r w:rsidR="00665E01" w:rsidRPr="00361B45">
          <w:rPr>
            <w:rStyle w:val="Hyperlink"/>
            <w:rFonts w:ascii="Arial" w:hAnsi="Arial" w:cs="Arial"/>
            <w:lang w:val="fr-FR"/>
          </w:rPr>
          <w:t>anbelhumeur@cbe.ab.ca</w:t>
        </w:r>
      </w:hyperlink>
      <w:r w:rsidR="001B27A7">
        <w:rPr>
          <w:rStyle w:val="Hyperlink"/>
          <w:rFonts w:ascii="Arial" w:hAnsi="Arial" w:cs="Arial"/>
          <w:lang w:val="fr-FR"/>
        </w:rPr>
        <w:t xml:space="preserve">                                                                                            </w:t>
      </w:r>
      <w:r w:rsidRPr="00361B45">
        <w:rPr>
          <w:rStyle w:val="Hyperlink"/>
          <w:rFonts w:ascii="Arial" w:hAnsi="Arial" w:cs="Arial"/>
          <w:color w:val="auto"/>
          <w:u w:val="none"/>
          <w:lang w:val="fr-FR"/>
        </w:rPr>
        <w:t xml:space="preserve">Mme Shayda Cummings </w:t>
      </w:r>
      <w:hyperlink r:id="rId28" w:history="1">
        <w:r w:rsidRPr="00FE6C51">
          <w:rPr>
            <w:rStyle w:val="Hyperlink"/>
            <w:rFonts w:ascii="Arial" w:hAnsi="Arial" w:cs="Arial"/>
            <w:lang w:val="fr-FR"/>
          </w:rPr>
          <w:t>secummings@cbe.ab.ca</w:t>
        </w:r>
      </w:hyperlink>
      <w:r w:rsidR="001B27A7">
        <w:rPr>
          <w:rStyle w:val="Hyperlink"/>
          <w:rFonts w:ascii="Arial" w:hAnsi="Arial" w:cs="Arial"/>
          <w:lang w:val="fr-FR"/>
        </w:rPr>
        <w:t xml:space="preserve">                                                                                          </w:t>
      </w:r>
    </w:p>
    <w:p w14:paraId="402E5954" w14:textId="5D6D4738" w:rsidR="0068211B" w:rsidRPr="001B27A7" w:rsidRDefault="00665E01" w:rsidP="007F6D17">
      <w:pPr>
        <w:spacing w:line="240" w:lineRule="auto"/>
        <w:rPr>
          <w:rFonts w:ascii="Arial" w:hAnsi="Arial" w:cs="Arial"/>
          <w:color w:val="0000FF" w:themeColor="hyperlink"/>
          <w:u w:val="single"/>
          <w:lang w:val="fr-FR"/>
        </w:rPr>
      </w:pPr>
      <w:r w:rsidRPr="00FE6C51">
        <w:rPr>
          <w:rStyle w:val="Hyperlink"/>
          <w:rFonts w:ascii="Arial" w:hAnsi="Arial" w:cs="Arial"/>
          <w:b/>
          <w:color w:val="F79646" w:themeColor="accent6"/>
          <w:u w:val="none"/>
          <w:lang w:val="fr-FR"/>
        </w:rPr>
        <w:t>French Immer</w:t>
      </w:r>
      <w:r w:rsidR="00B8230A" w:rsidRPr="00FE6C51">
        <w:rPr>
          <w:rStyle w:val="Hyperlink"/>
          <w:rFonts w:ascii="Arial" w:hAnsi="Arial" w:cs="Arial"/>
          <w:b/>
          <w:color w:val="F79646" w:themeColor="accent6"/>
          <w:u w:val="none"/>
          <w:lang w:val="fr-FR"/>
        </w:rPr>
        <w:t xml:space="preserve">sion Assistant Principal </w:t>
      </w:r>
      <w:r w:rsidR="001B27A7" w:rsidRPr="00FE6C51">
        <w:rPr>
          <w:rStyle w:val="Hyperlink"/>
          <w:rFonts w:ascii="Arial" w:hAnsi="Arial" w:cs="Arial"/>
          <w:b/>
          <w:color w:val="F79646" w:themeColor="accent6"/>
          <w:u w:val="none"/>
          <w:lang w:val="fr-FR"/>
        </w:rPr>
        <w:t xml:space="preserve">                                                                                                               </w:t>
      </w:r>
      <w:r w:rsidRPr="00FE6C51">
        <w:rPr>
          <w:rStyle w:val="Hyperlink"/>
          <w:rFonts w:ascii="Arial" w:hAnsi="Arial" w:cs="Arial"/>
          <w:color w:val="auto"/>
          <w:u w:val="none"/>
          <w:lang w:val="fr-FR"/>
        </w:rPr>
        <w:t xml:space="preserve">M. Sébastien Fournier </w:t>
      </w:r>
      <w:hyperlink r:id="rId29" w:history="1">
        <w:r w:rsidRPr="00FE6C51">
          <w:rPr>
            <w:rStyle w:val="Hyperlink"/>
            <w:rFonts w:ascii="Arial" w:hAnsi="Arial" w:cs="Arial"/>
            <w:lang w:val="fr-FR"/>
          </w:rPr>
          <w:t>sefournier@cbe.ab.ca</w:t>
        </w:r>
      </w:hyperlink>
    </w:p>
    <w:p w14:paraId="1D649D26" w14:textId="77777777" w:rsidR="001B27A7" w:rsidRDefault="001B27A7" w:rsidP="000E467B">
      <w:pPr>
        <w:rPr>
          <w:rFonts w:ascii="Arial" w:hAnsi="Arial" w:cs="Arial"/>
          <w:b/>
          <w:sz w:val="28"/>
          <w:szCs w:val="28"/>
          <w:lang w:val="fr-FR"/>
        </w:rPr>
      </w:pPr>
    </w:p>
    <w:p w14:paraId="4D25BF0F" w14:textId="77777777" w:rsidR="00E5374E" w:rsidRPr="00CB63AC" w:rsidRDefault="008777EA" w:rsidP="000E467B">
      <w:pPr>
        <w:rPr>
          <w:rFonts w:ascii="Arial" w:hAnsi="Arial" w:cs="Arial"/>
          <w:b/>
          <w:sz w:val="28"/>
          <w:szCs w:val="28"/>
          <w:lang w:val="fr-FR"/>
        </w:rPr>
      </w:pPr>
      <w:r w:rsidRPr="00CB63AC">
        <w:rPr>
          <w:rFonts w:ascii="Arial" w:hAnsi="Arial" w:cs="Arial"/>
          <w:b/>
          <w:sz w:val="28"/>
          <w:szCs w:val="28"/>
          <w:lang w:val="fr-FR"/>
        </w:rPr>
        <w:lastRenderedPageBreak/>
        <w:t>COURSE DESCRIPTIONS</w:t>
      </w:r>
    </w:p>
    <w:p w14:paraId="3C1F9098" w14:textId="0F11D89B" w:rsidR="00503168" w:rsidRPr="00E5374E" w:rsidRDefault="007B7B25" w:rsidP="00503168">
      <w:pPr>
        <w:rPr>
          <w:rFonts w:ascii="Arial" w:hAnsi="Arial" w:cs="Arial"/>
          <w:sz w:val="24"/>
          <w:szCs w:val="24"/>
          <w:lang w:val="fr-FR"/>
        </w:rPr>
      </w:pPr>
      <w:hyperlink r:id="rId30" w:tgtFrame="_blank" w:history="1">
        <w:r w:rsidR="00503168" w:rsidRPr="00FE6C51">
          <w:rPr>
            <w:rStyle w:val="Hyperlink"/>
            <w:rFonts w:ascii="Arial" w:hAnsi="Arial" w:cs="Arial"/>
            <w:b/>
            <w:sz w:val="24"/>
            <w:szCs w:val="24"/>
            <w:lang w:val="fr-FR"/>
          </w:rPr>
          <w:t>Mathématiques</w:t>
        </w:r>
      </w:hyperlink>
      <w:r w:rsidR="000E467B">
        <w:rPr>
          <w:rFonts w:ascii="Arial" w:hAnsi="Arial" w:cs="Arial"/>
          <w:b/>
          <w:sz w:val="24"/>
          <w:szCs w:val="24"/>
          <w:lang w:val="fr-FR"/>
        </w:rPr>
        <w:t xml:space="preserve">  </w:t>
      </w:r>
    </w:p>
    <w:p w14:paraId="21FAF182" w14:textId="6263F21A" w:rsidR="009D61E9" w:rsidRPr="000E467B" w:rsidRDefault="007B7B25" w:rsidP="00E93DCE">
      <w:pPr>
        <w:rPr>
          <w:rFonts w:ascii="Arial" w:hAnsi="Arial" w:cs="Arial"/>
          <w:b/>
          <w:sz w:val="24"/>
          <w:szCs w:val="24"/>
          <w:lang w:val="fr-FR"/>
        </w:rPr>
      </w:pPr>
      <w:hyperlink r:id="rId31" w:tgtFrame="_blank" w:history="1">
        <w:r w:rsidR="00503168" w:rsidRPr="00FE6C51">
          <w:rPr>
            <w:rStyle w:val="Hyperlink"/>
            <w:rFonts w:ascii="Arial" w:hAnsi="Arial" w:cs="Arial"/>
            <w:b/>
            <w:sz w:val="24"/>
            <w:szCs w:val="24"/>
            <w:lang w:val="fr-FR"/>
          </w:rPr>
          <w:t>Études Sociales</w:t>
        </w:r>
      </w:hyperlink>
      <w:r w:rsidR="00503168" w:rsidRPr="00E5374E">
        <w:rPr>
          <w:rFonts w:ascii="Arial" w:hAnsi="Arial" w:cs="Arial"/>
          <w:b/>
          <w:sz w:val="24"/>
          <w:szCs w:val="24"/>
          <w:lang w:val="fr-FR"/>
        </w:rPr>
        <w:t xml:space="preserve"> </w:t>
      </w:r>
    </w:p>
    <w:p w14:paraId="330FDD59" w14:textId="77777777" w:rsidR="00665E01" w:rsidRPr="00FE6C51" w:rsidRDefault="00665E01" w:rsidP="00665E01">
      <w:pPr>
        <w:keepNext/>
        <w:widowControl w:val="0"/>
        <w:spacing w:after="0" w:line="240" w:lineRule="auto"/>
        <w:outlineLvl w:val="4"/>
        <w:rPr>
          <w:rFonts w:ascii="Arial" w:eastAsia="Times New Roman" w:hAnsi="Arial" w:cs="Arial"/>
          <w:b/>
          <w:bCs/>
          <w:color w:val="000000"/>
          <w:kern w:val="28"/>
          <w:sz w:val="24"/>
          <w:szCs w:val="24"/>
          <w:lang w:val="fr-FR" w:eastAsia="en-CA"/>
          <w14:cntxtAlts/>
        </w:rPr>
      </w:pPr>
      <w:r w:rsidRPr="00FE6C51">
        <w:rPr>
          <w:rFonts w:ascii="Arial" w:eastAsia="Times New Roman" w:hAnsi="Arial" w:cs="Arial"/>
          <w:b/>
          <w:bCs/>
          <w:color w:val="000000"/>
          <w:kern w:val="28"/>
          <w:sz w:val="24"/>
          <w:szCs w:val="24"/>
          <w:lang w:val="fr-FR" w:eastAsia="en-CA"/>
          <w14:cntxtAlts/>
        </w:rPr>
        <w:t xml:space="preserve">FRENCH LANGUAGE ARTS 10-1, 20-1, 30-1 (5 credits each) </w:t>
      </w:r>
    </w:p>
    <w:p w14:paraId="02AB6000" w14:textId="77777777" w:rsidR="00665E01" w:rsidRPr="000E467B" w:rsidRDefault="00665E01" w:rsidP="00665E01">
      <w:pPr>
        <w:keepNext/>
        <w:widowControl w:val="0"/>
        <w:spacing w:after="0" w:line="240" w:lineRule="auto"/>
        <w:outlineLvl w:val="4"/>
        <w:rPr>
          <w:rFonts w:ascii="Arial" w:eastAsia="Times New Roman" w:hAnsi="Arial" w:cs="Arial"/>
          <w:bCs/>
          <w:i/>
          <w:color w:val="000000"/>
          <w:kern w:val="28"/>
          <w:sz w:val="24"/>
          <w:szCs w:val="24"/>
          <w:lang w:eastAsia="en-CA"/>
          <w14:cntxtAlts/>
        </w:rPr>
      </w:pPr>
      <w:r w:rsidRPr="000E467B">
        <w:rPr>
          <w:rFonts w:ascii="Arial" w:eastAsia="Times New Roman" w:hAnsi="Arial" w:cs="Arial"/>
          <w:bCs/>
          <w:i/>
          <w:color w:val="000000"/>
          <w:kern w:val="28"/>
          <w:sz w:val="24"/>
          <w:szCs w:val="24"/>
          <w:lang w:eastAsia="en-CA"/>
          <w14:cntxtAlts/>
        </w:rPr>
        <w:t xml:space="preserve">FOR IMMERSION STUDENTS ONLY </w:t>
      </w:r>
    </w:p>
    <w:p w14:paraId="038E8A1D" w14:textId="77777777" w:rsidR="00665E01" w:rsidRPr="00F76105" w:rsidRDefault="00665E01" w:rsidP="00665E01">
      <w:pPr>
        <w:keepNext/>
        <w:widowControl w:val="0"/>
        <w:spacing w:after="0" w:line="240" w:lineRule="auto"/>
        <w:outlineLvl w:val="4"/>
        <w:rPr>
          <w:rFonts w:ascii="Arial" w:eastAsia="Times New Roman" w:hAnsi="Arial" w:cs="Arial"/>
          <w:b/>
          <w:bCs/>
          <w:color w:val="000000"/>
          <w:kern w:val="28"/>
          <w:sz w:val="16"/>
          <w:szCs w:val="16"/>
          <w:lang w:eastAsia="en-CA"/>
          <w14:cntxtAlts/>
        </w:rPr>
      </w:pPr>
    </w:p>
    <w:p w14:paraId="0E55312A" w14:textId="77777777" w:rsidR="00665E01" w:rsidRDefault="00665E01" w:rsidP="00665E01">
      <w:pPr>
        <w:widowControl w:val="0"/>
        <w:tabs>
          <w:tab w:val="left" w:pos="0"/>
          <w:tab w:val="left" w:pos="1440"/>
          <w:tab w:val="left" w:pos="1483"/>
          <w:tab w:val="left" w:pos="2880"/>
          <w:tab w:val="left" w:pos="2923"/>
          <w:tab w:val="left" w:pos="4320"/>
          <w:tab w:val="left" w:pos="4363"/>
          <w:tab w:val="left" w:pos="5760"/>
          <w:tab w:val="left" w:pos="5803"/>
          <w:tab w:val="left" w:pos="7200"/>
          <w:tab w:val="left" w:pos="7243"/>
          <w:tab w:val="left" w:pos="8640"/>
          <w:tab w:val="left" w:pos="8683"/>
          <w:tab w:val="left" w:pos="10080"/>
          <w:tab w:val="left" w:pos="10123"/>
        </w:tabs>
        <w:spacing w:after="0" w:line="240" w:lineRule="auto"/>
        <w:rPr>
          <w:rFonts w:ascii="Arial" w:eastAsia="Times New Roman" w:hAnsi="Arial" w:cs="Arial"/>
          <w:color w:val="000000"/>
          <w:kern w:val="28"/>
          <w:sz w:val="24"/>
          <w:szCs w:val="24"/>
          <w:lang w:eastAsia="en-CA"/>
          <w14:cntxtAlts/>
        </w:rPr>
      </w:pPr>
      <w:r w:rsidRPr="00F76105">
        <w:rPr>
          <w:rFonts w:ascii="Arial" w:eastAsia="Times New Roman" w:hAnsi="Arial" w:cs="Arial"/>
          <w:color w:val="000000"/>
          <w:kern w:val="28"/>
          <w:sz w:val="24"/>
          <w:szCs w:val="24"/>
          <w:lang w:eastAsia="en-CA"/>
          <w14:cntxtAlts/>
        </w:rPr>
        <w:t>The continued development of effective oral and written comprehension and production is the overall goal of these courses. The students should gradually feel at ease in a variety of communication situations. To achieve this aim, literary and non-literary sources, written texts, audio-visual and technology materials will be used. The use of vocabulary, verb tenses, orthography, syntax and style will be studied within the context of the various forms of communication.  Students are expected to participate in a variety of oral projects as well as written productions. FLA 30 students have the opportunity to take the French Advanced Placement course and/or the DELF exam for an International Language Proficiency. FLA 30-1 students will write the FLA 30-1 diploma exam.</w:t>
      </w:r>
    </w:p>
    <w:tbl>
      <w:tblPr>
        <w:tblStyle w:val="TableGrid"/>
        <w:tblW w:w="10740" w:type="dxa"/>
        <w:tblLook w:val="04A0" w:firstRow="1" w:lastRow="0" w:firstColumn="1" w:lastColumn="0" w:noHBand="0" w:noVBand="1"/>
      </w:tblPr>
      <w:tblGrid>
        <w:gridCol w:w="3794"/>
        <w:gridCol w:w="1134"/>
        <w:gridCol w:w="567"/>
        <w:gridCol w:w="4111"/>
        <w:gridCol w:w="1134"/>
      </w:tblGrid>
      <w:tr w:rsidR="00CD5B2E" w:rsidRPr="00B55D13" w14:paraId="21B6F006" w14:textId="77777777" w:rsidTr="00CD5B2E">
        <w:trPr>
          <w:trHeight w:val="648"/>
        </w:trPr>
        <w:tc>
          <w:tcPr>
            <w:tcW w:w="5495" w:type="dxa"/>
            <w:gridSpan w:val="3"/>
            <w:tcBorders>
              <w:top w:val="nil"/>
              <w:left w:val="nil"/>
              <w:bottom w:val="nil"/>
              <w:right w:val="nil"/>
            </w:tcBorders>
            <w:vAlign w:val="center"/>
          </w:tcPr>
          <w:p w14:paraId="754BCC52" w14:textId="77777777" w:rsidR="0007328B" w:rsidRDefault="00665E01" w:rsidP="0007328B">
            <w:pPr>
              <w:widowControl w:val="0"/>
              <w:tabs>
                <w:tab w:val="left" w:pos="0"/>
                <w:tab w:val="left" w:pos="1440"/>
                <w:tab w:val="left" w:pos="1483"/>
                <w:tab w:val="left" w:pos="2880"/>
                <w:tab w:val="left" w:pos="2923"/>
                <w:tab w:val="left" w:pos="4320"/>
                <w:tab w:val="left" w:pos="4363"/>
                <w:tab w:val="left" w:pos="5760"/>
                <w:tab w:val="left" w:pos="5803"/>
                <w:tab w:val="left" w:pos="7200"/>
                <w:tab w:val="left" w:pos="7243"/>
                <w:tab w:val="left" w:pos="8640"/>
                <w:tab w:val="left" w:pos="8683"/>
                <w:tab w:val="left" w:pos="10080"/>
                <w:tab w:val="left" w:pos="10123"/>
              </w:tabs>
              <w:rPr>
                <w:rFonts w:ascii="Arial" w:eastAsia="Times New Roman" w:hAnsi="Arial" w:cs="Arial"/>
                <w:b/>
                <w:caps/>
                <w:kern w:val="28"/>
                <w:szCs w:val="24"/>
                <w:lang w:eastAsia="en-CA"/>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cntxtAlts/>
              </w:rPr>
            </w:pPr>
            <w:r w:rsidRPr="00B55D13">
              <w:rPr>
                <w:rFonts w:ascii="Arial" w:eastAsia="Times New Roman" w:hAnsi="Arial" w:cs="Arial"/>
                <w:b/>
                <w:caps/>
                <w:kern w:val="28"/>
                <w:szCs w:val="24"/>
                <w:lang w:eastAsia="en-CA"/>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cntxtAlts/>
              </w:rPr>
              <w:t xml:space="preserve">                  </w:t>
            </w:r>
          </w:p>
          <w:p w14:paraId="77EA5FF5" w14:textId="77777777" w:rsidR="00CD5B2E" w:rsidRDefault="00CD5B2E" w:rsidP="00DB3800">
            <w:pPr>
              <w:widowControl w:val="0"/>
              <w:tabs>
                <w:tab w:val="left" w:pos="0"/>
                <w:tab w:val="left" w:pos="1440"/>
                <w:tab w:val="left" w:pos="1483"/>
                <w:tab w:val="left" w:pos="2880"/>
                <w:tab w:val="left" w:pos="2923"/>
                <w:tab w:val="left" w:pos="4320"/>
                <w:tab w:val="left" w:pos="4363"/>
                <w:tab w:val="left" w:pos="5760"/>
                <w:tab w:val="left" w:pos="5803"/>
                <w:tab w:val="left" w:pos="7200"/>
                <w:tab w:val="left" w:pos="7243"/>
                <w:tab w:val="left" w:pos="8640"/>
                <w:tab w:val="left" w:pos="8683"/>
                <w:tab w:val="left" w:pos="10080"/>
                <w:tab w:val="left" w:pos="10123"/>
              </w:tabs>
              <w:jc w:val="center"/>
              <w:rPr>
                <w:rFonts w:ascii="Arial" w:eastAsia="Times New Roman" w:hAnsi="Arial" w:cs="Arial"/>
                <w:b/>
                <w:caps/>
                <w:kern w:val="28"/>
                <w:szCs w:val="28"/>
                <w:lang w:eastAsia="en-CA"/>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cntxtAlts/>
              </w:rPr>
            </w:pPr>
            <w:r w:rsidRPr="00B55D13">
              <w:rPr>
                <w:rFonts w:ascii="Arial" w:eastAsia="Times New Roman" w:hAnsi="Arial" w:cs="Arial"/>
                <w:b/>
                <w:caps/>
                <w:kern w:val="28"/>
                <w:szCs w:val="28"/>
                <w:lang w:eastAsia="en-CA"/>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cntxtAlts/>
              </w:rPr>
              <w:t>FLA 10-1 &amp; 20-1</w:t>
            </w:r>
          </w:p>
          <w:p w14:paraId="75702D77" w14:textId="77777777" w:rsidR="0007328B" w:rsidRPr="00B55D13" w:rsidRDefault="0007328B" w:rsidP="0007328B">
            <w:pPr>
              <w:widowControl w:val="0"/>
              <w:tabs>
                <w:tab w:val="left" w:pos="0"/>
                <w:tab w:val="left" w:pos="1440"/>
                <w:tab w:val="left" w:pos="1483"/>
                <w:tab w:val="left" w:pos="2880"/>
                <w:tab w:val="left" w:pos="2923"/>
                <w:tab w:val="left" w:pos="4320"/>
                <w:tab w:val="left" w:pos="4363"/>
                <w:tab w:val="left" w:pos="5760"/>
                <w:tab w:val="left" w:pos="5803"/>
                <w:tab w:val="left" w:pos="7200"/>
                <w:tab w:val="left" w:pos="7243"/>
                <w:tab w:val="left" w:pos="8640"/>
                <w:tab w:val="left" w:pos="8683"/>
                <w:tab w:val="left" w:pos="10080"/>
                <w:tab w:val="left" w:pos="10123"/>
              </w:tabs>
              <w:rPr>
                <w:rFonts w:ascii="Arial" w:eastAsia="Times New Roman" w:hAnsi="Arial" w:cs="Arial"/>
                <w:b/>
                <w:caps/>
                <w:kern w:val="28"/>
                <w:szCs w:val="28"/>
                <w:lang w:eastAsia="en-CA"/>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cntxtAlts/>
              </w:rPr>
            </w:pPr>
          </w:p>
        </w:tc>
        <w:tc>
          <w:tcPr>
            <w:tcW w:w="5245" w:type="dxa"/>
            <w:gridSpan w:val="2"/>
            <w:tcBorders>
              <w:top w:val="nil"/>
              <w:left w:val="nil"/>
              <w:bottom w:val="double" w:sz="4" w:space="0" w:color="auto"/>
              <w:right w:val="nil"/>
            </w:tcBorders>
            <w:vAlign w:val="center"/>
          </w:tcPr>
          <w:p w14:paraId="6B8D2AFC" w14:textId="77777777" w:rsidR="00CD5B2E" w:rsidRPr="00B55D13" w:rsidRDefault="0007328B" w:rsidP="0007328B">
            <w:pPr>
              <w:jc w:val="center"/>
              <w:rPr>
                <w:rFonts w:ascii="Arial" w:eastAsia="Times New Roman" w:hAnsi="Arial" w:cs="Arial"/>
                <w:b/>
                <w:smallCaps/>
                <w:szCs w:val="24"/>
                <w14:shadow w14:blurRad="50800" w14:dist="38100" w14:dir="2700000" w14:sx="100000" w14:sy="100000" w14:kx="0" w14:ky="0" w14:algn="tl">
                  <w14:srgbClr w14:val="000000">
                    <w14:alpha w14:val="60000"/>
                  </w14:srgbClr>
                </w14:shadow>
              </w:rPr>
            </w:pPr>
            <w:r w:rsidRPr="0007328B">
              <w:rPr>
                <w:rFonts w:ascii="Arial" w:eastAsia="Times New Roman" w:hAnsi="Arial" w:cs="Arial"/>
                <w:b/>
                <w:smallCaps/>
                <w:szCs w:val="24"/>
                <w14:shadow w14:blurRad="50800" w14:dist="38100" w14:dir="2700000" w14:sx="100000" w14:sy="100000" w14:kx="0" w14:ky="0" w14:algn="tl">
                  <w14:srgbClr w14:val="000000">
                    <w14:alpha w14:val="60000"/>
                  </w14:srgbClr>
                </w14:shadow>
              </w:rPr>
              <w:t>FLA 30-1</w:t>
            </w:r>
          </w:p>
        </w:tc>
      </w:tr>
      <w:tr w:rsidR="00665E01" w:rsidRPr="00B55D13" w14:paraId="33AA495B" w14:textId="77777777" w:rsidTr="003C2A4A">
        <w:tc>
          <w:tcPr>
            <w:tcW w:w="3794" w:type="dxa"/>
            <w:tcBorders>
              <w:top w:val="double" w:sz="4" w:space="0" w:color="auto"/>
              <w:left w:val="double" w:sz="4" w:space="0" w:color="auto"/>
              <w:bottom w:val="double" w:sz="4" w:space="0" w:color="auto"/>
            </w:tcBorders>
          </w:tcPr>
          <w:p w14:paraId="0222CE01" w14:textId="77777777" w:rsidR="00665E01" w:rsidRPr="00B55D13" w:rsidRDefault="00665E01" w:rsidP="00665E01">
            <w:pPr>
              <w:keepNext/>
              <w:outlineLvl w:val="3"/>
              <w:rPr>
                <w:rFonts w:ascii="Arial" w:eastAsia="Times New Roman" w:hAnsi="Arial" w:cs="Arial"/>
                <w:b/>
                <w:smallCaps/>
                <w:szCs w:val="24"/>
                <w14:shadow w14:blurRad="50800" w14:dist="38100" w14:dir="2700000" w14:sx="100000" w14:sy="100000" w14:kx="0" w14:ky="0" w14:algn="tl">
                  <w14:srgbClr w14:val="000000">
                    <w14:alpha w14:val="60000"/>
                  </w14:srgbClr>
                </w14:shadow>
              </w:rPr>
            </w:pPr>
            <w:r w:rsidRPr="00B55D13">
              <w:rPr>
                <w:rFonts w:ascii="Arial" w:eastAsia="Times New Roman" w:hAnsi="Arial" w:cs="Arial"/>
                <w:b/>
                <w:smallCaps/>
                <w:szCs w:val="24"/>
                <w14:shadow w14:blurRad="50800" w14:dist="38100" w14:dir="2700000" w14:sx="100000" w14:sy="100000" w14:kx="0" w14:ky="0" w14:algn="tl">
                  <w14:srgbClr w14:val="000000">
                    <w14:alpha w14:val="60000"/>
                  </w14:srgbClr>
                </w14:shadow>
              </w:rPr>
              <w:t xml:space="preserve">Travail en classe </w:t>
            </w:r>
          </w:p>
        </w:tc>
        <w:tc>
          <w:tcPr>
            <w:tcW w:w="1134" w:type="dxa"/>
            <w:tcBorders>
              <w:top w:val="double" w:sz="4" w:space="0" w:color="auto"/>
              <w:bottom w:val="double" w:sz="4" w:space="0" w:color="auto"/>
              <w:right w:val="double" w:sz="4" w:space="0" w:color="auto"/>
            </w:tcBorders>
            <w:vAlign w:val="center"/>
          </w:tcPr>
          <w:p w14:paraId="0C45BC35" w14:textId="77777777" w:rsidR="00665E01" w:rsidRPr="00B55D13" w:rsidRDefault="00665E01" w:rsidP="00CD5B2E">
            <w:pPr>
              <w:jc w:val="center"/>
              <w:rPr>
                <w:rFonts w:ascii="Arial" w:eastAsia="Times New Roman" w:hAnsi="Arial" w:cs="Arial"/>
                <w:szCs w:val="24"/>
              </w:rPr>
            </w:pPr>
            <w:r w:rsidRPr="00B55D13">
              <w:rPr>
                <w:rFonts w:ascii="Arial" w:eastAsia="Times New Roman" w:hAnsi="Arial" w:cs="Arial"/>
                <w:b/>
                <w:smallCaps/>
                <w:szCs w:val="24"/>
                <w14:shadow w14:blurRad="50800" w14:dist="38100" w14:dir="2700000" w14:sx="100000" w14:sy="100000" w14:kx="0" w14:ky="0" w14:algn="tl">
                  <w14:srgbClr w14:val="000000">
                    <w14:alpha w14:val="60000"/>
                  </w14:srgbClr>
                </w14:shadow>
              </w:rPr>
              <w:t>(70%)</w:t>
            </w:r>
          </w:p>
        </w:tc>
        <w:tc>
          <w:tcPr>
            <w:tcW w:w="567" w:type="dxa"/>
            <w:tcBorders>
              <w:top w:val="nil"/>
              <w:left w:val="double" w:sz="4" w:space="0" w:color="auto"/>
              <w:bottom w:val="nil"/>
              <w:right w:val="double" w:sz="4" w:space="0" w:color="auto"/>
            </w:tcBorders>
          </w:tcPr>
          <w:p w14:paraId="6A51E770" w14:textId="77777777" w:rsidR="00665E01" w:rsidRPr="00B55D13" w:rsidRDefault="00665E01" w:rsidP="00665E01">
            <w:pPr>
              <w:widowControl w:val="0"/>
              <w:tabs>
                <w:tab w:val="left" w:pos="0"/>
                <w:tab w:val="left" w:pos="1440"/>
                <w:tab w:val="left" w:pos="1483"/>
                <w:tab w:val="left" w:pos="2880"/>
                <w:tab w:val="left" w:pos="2923"/>
                <w:tab w:val="left" w:pos="4320"/>
                <w:tab w:val="left" w:pos="4363"/>
                <w:tab w:val="left" w:pos="5760"/>
                <w:tab w:val="left" w:pos="5803"/>
                <w:tab w:val="left" w:pos="7200"/>
                <w:tab w:val="left" w:pos="7243"/>
                <w:tab w:val="left" w:pos="8640"/>
                <w:tab w:val="left" w:pos="8683"/>
                <w:tab w:val="left" w:pos="10080"/>
                <w:tab w:val="left" w:pos="10123"/>
              </w:tabs>
              <w:rPr>
                <w:rFonts w:ascii="Arial" w:eastAsia="Times New Roman" w:hAnsi="Arial" w:cs="Arial"/>
                <w:b/>
                <w:caps/>
                <w:kern w:val="28"/>
                <w:szCs w:val="24"/>
                <w:lang w:eastAsia="en-CA"/>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cntxtAlts/>
              </w:rPr>
            </w:pPr>
          </w:p>
        </w:tc>
        <w:tc>
          <w:tcPr>
            <w:tcW w:w="4111" w:type="dxa"/>
            <w:tcBorders>
              <w:top w:val="double" w:sz="4" w:space="0" w:color="auto"/>
              <w:left w:val="double" w:sz="4" w:space="0" w:color="auto"/>
              <w:bottom w:val="double" w:sz="4" w:space="0" w:color="auto"/>
            </w:tcBorders>
          </w:tcPr>
          <w:p w14:paraId="6328AEA2" w14:textId="77777777" w:rsidR="00665E01" w:rsidRPr="00B55D13" w:rsidRDefault="00665E01" w:rsidP="00665E01">
            <w:pPr>
              <w:keepNext/>
              <w:outlineLvl w:val="3"/>
              <w:rPr>
                <w:rFonts w:ascii="Arial" w:eastAsia="Times New Roman" w:hAnsi="Arial" w:cs="Arial"/>
                <w:b/>
                <w:smallCaps/>
                <w:szCs w:val="24"/>
                <w14:shadow w14:blurRad="50800" w14:dist="38100" w14:dir="2700000" w14:sx="100000" w14:sy="100000" w14:kx="0" w14:ky="0" w14:algn="tl">
                  <w14:srgbClr w14:val="000000">
                    <w14:alpha w14:val="60000"/>
                  </w14:srgbClr>
                </w14:shadow>
              </w:rPr>
            </w:pPr>
            <w:r w:rsidRPr="00B55D13">
              <w:rPr>
                <w:rFonts w:ascii="Arial" w:eastAsia="Times New Roman" w:hAnsi="Arial" w:cs="Arial"/>
                <w:b/>
                <w:smallCaps/>
                <w:szCs w:val="24"/>
                <w14:shadow w14:blurRad="50800" w14:dist="38100" w14:dir="2700000" w14:sx="100000" w14:sy="100000" w14:kx="0" w14:ky="0" w14:algn="tl">
                  <w14:srgbClr w14:val="000000">
                    <w14:alpha w14:val="60000"/>
                  </w14:srgbClr>
                </w14:shadow>
              </w:rPr>
              <w:t xml:space="preserve">Travail en classe </w:t>
            </w:r>
          </w:p>
        </w:tc>
        <w:tc>
          <w:tcPr>
            <w:tcW w:w="1134" w:type="dxa"/>
            <w:tcBorders>
              <w:top w:val="double" w:sz="4" w:space="0" w:color="auto"/>
              <w:bottom w:val="double" w:sz="4" w:space="0" w:color="auto"/>
              <w:right w:val="double" w:sz="4" w:space="0" w:color="auto"/>
            </w:tcBorders>
            <w:vAlign w:val="center"/>
          </w:tcPr>
          <w:p w14:paraId="2AC0708B" w14:textId="77777777" w:rsidR="00665E01" w:rsidRPr="00B55D13" w:rsidRDefault="00665E01" w:rsidP="00CD5B2E">
            <w:pPr>
              <w:jc w:val="center"/>
              <w:rPr>
                <w:rFonts w:ascii="Arial" w:eastAsia="Times New Roman" w:hAnsi="Arial" w:cs="Arial"/>
                <w:szCs w:val="24"/>
              </w:rPr>
            </w:pPr>
            <w:r w:rsidRPr="00B55D13">
              <w:rPr>
                <w:rFonts w:ascii="Arial" w:eastAsia="Times New Roman" w:hAnsi="Arial" w:cs="Arial"/>
                <w:b/>
                <w:smallCaps/>
                <w:szCs w:val="24"/>
                <w14:shadow w14:blurRad="50800" w14:dist="38100" w14:dir="2700000" w14:sx="100000" w14:sy="100000" w14:kx="0" w14:ky="0" w14:algn="tl">
                  <w14:srgbClr w14:val="000000">
                    <w14:alpha w14:val="60000"/>
                  </w14:srgbClr>
                </w14:shadow>
              </w:rPr>
              <w:t>(50%)</w:t>
            </w:r>
          </w:p>
        </w:tc>
      </w:tr>
      <w:tr w:rsidR="00665E01" w:rsidRPr="00B55D13" w14:paraId="3C13511E" w14:textId="77777777" w:rsidTr="003C2A4A">
        <w:tc>
          <w:tcPr>
            <w:tcW w:w="3794" w:type="dxa"/>
            <w:tcBorders>
              <w:top w:val="double" w:sz="4" w:space="0" w:color="auto"/>
              <w:left w:val="double" w:sz="4" w:space="0" w:color="auto"/>
              <w:bottom w:val="double" w:sz="4" w:space="0" w:color="auto"/>
            </w:tcBorders>
          </w:tcPr>
          <w:p w14:paraId="26CCFF21" w14:textId="77777777" w:rsidR="00665E01" w:rsidRPr="00B55D13" w:rsidRDefault="00665E01" w:rsidP="00665E01">
            <w:pPr>
              <w:jc w:val="both"/>
              <w:rPr>
                <w:rFonts w:ascii="Arial" w:eastAsia="Times New Roman" w:hAnsi="Arial" w:cs="Arial"/>
                <w:szCs w:val="24"/>
              </w:rPr>
            </w:pPr>
            <w:r w:rsidRPr="00B55D13">
              <w:rPr>
                <w:rFonts w:ascii="Arial" w:eastAsia="Times New Roman" w:hAnsi="Arial" w:cs="Arial"/>
                <w:szCs w:val="24"/>
              </w:rPr>
              <w:t>Compréhension écrite</w:t>
            </w:r>
          </w:p>
          <w:p w14:paraId="21644B04" w14:textId="77777777" w:rsidR="00665E01" w:rsidRPr="00B55D13" w:rsidRDefault="00665E01" w:rsidP="00665E01">
            <w:pPr>
              <w:jc w:val="both"/>
              <w:rPr>
                <w:rFonts w:ascii="Arial" w:eastAsia="Times New Roman" w:hAnsi="Arial" w:cs="Arial"/>
                <w:szCs w:val="24"/>
              </w:rPr>
            </w:pPr>
            <w:r w:rsidRPr="00B55D13">
              <w:rPr>
                <w:rFonts w:ascii="Arial" w:eastAsia="Times New Roman" w:hAnsi="Arial" w:cs="Arial"/>
                <w:szCs w:val="24"/>
              </w:rPr>
              <w:t>Production écrite</w:t>
            </w:r>
          </w:p>
        </w:tc>
        <w:tc>
          <w:tcPr>
            <w:tcW w:w="1134" w:type="dxa"/>
            <w:tcBorders>
              <w:top w:val="double" w:sz="4" w:space="0" w:color="auto"/>
              <w:bottom w:val="double" w:sz="4" w:space="0" w:color="auto"/>
              <w:right w:val="double" w:sz="4" w:space="0" w:color="auto"/>
            </w:tcBorders>
            <w:vAlign w:val="center"/>
          </w:tcPr>
          <w:p w14:paraId="1F9E8A82" w14:textId="77777777" w:rsidR="00665E01" w:rsidRPr="00B55D13" w:rsidRDefault="00665E01" w:rsidP="00CD5B2E">
            <w:pPr>
              <w:jc w:val="center"/>
              <w:rPr>
                <w:rFonts w:ascii="Arial" w:eastAsia="Times New Roman" w:hAnsi="Arial" w:cs="Arial"/>
                <w:szCs w:val="24"/>
              </w:rPr>
            </w:pPr>
            <w:r w:rsidRPr="00B55D13">
              <w:rPr>
                <w:rFonts w:ascii="Arial" w:eastAsia="Times New Roman" w:hAnsi="Arial" w:cs="Arial"/>
                <w:szCs w:val="24"/>
              </w:rPr>
              <w:t>40%</w:t>
            </w:r>
          </w:p>
        </w:tc>
        <w:tc>
          <w:tcPr>
            <w:tcW w:w="567" w:type="dxa"/>
            <w:tcBorders>
              <w:top w:val="nil"/>
              <w:left w:val="double" w:sz="4" w:space="0" w:color="auto"/>
              <w:bottom w:val="nil"/>
              <w:right w:val="double" w:sz="4" w:space="0" w:color="auto"/>
            </w:tcBorders>
          </w:tcPr>
          <w:p w14:paraId="20345D98" w14:textId="77777777" w:rsidR="00665E01" w:rsidRPr="00B55D13" w:rsidRDefault="00665E01" w:rsidP="00665E01">
            <w:pPr>
              <w:widowControl w:val="0"/>
              <w:tabs>
                <w:tab w:val="left" w:pos="0"/>
                <w:tab w:val="left" w:pos="1440"/>
                <w:tab w:val="left" w:pos="1483"/>
                <w:tab w:val="left" w:pos="2880"/>
                <w:tab w:val="left" w:pos="2923"/>
                <w:tab w:val="left" w:pos="4320"/>
                <w:tab w:val="left" w:pos="4363"/>
                <w:tab w:val="left" w:pos="5760"/>
                <w:tab w:val="left" w:pos="5803"/>
                <w:tab w:val="left" w:pos="7200"/>
                <w:tab w:val="left" w:pos="7243"/>
                <w:tab w:val="left" w:pos="8640"/>
                <w:tab w:val="left" w:pos="8683"/>
                <w:tab w:val="left" w:pos="10080"/>
                <w:tab w:val="left" w:pos="10123"/>
              </w:tabs>
              <w:rPr>
                <w:rFonts w:ascii="Arial" w:eastAsia="Times New Roman" w:hAnsi="Arial" w:cs="Arial"/>
                <w:b/>
                <w:caps/>
                <w:kern w:val="28"/>
                <w:szCs w:val="24"/>
                <w:lang w:eastAsia="en-CA"/>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cntxtAlts/>
              </w:rPr>
            </w:pPr>
          </w:p>
        </w:tc>
        <w:tc>
          <w:tcPr>
            <w:tcW w:w="4111" w:type="dxa"/>
            <w:tcBorders>
              <w:top w:val="double" w:sz="4" w:space="0" w:color="auto"/>
              <w:left w:val="double" w:sz="4" w:space="0" w:color="auto"/>
              <w:bottom w:val="double" w:sz="4" w:space="0" w:color="auto"/>
            </w:tcBorders>
          </w:tcPr>
          <w:p w14:paraId="13F744D2" w14:textId="77777777" w:rsidR="00665E01" w:rsidRPr="00B55D13" w:rsidRDefault="00665E01" w:rsidP="00665E01">
            <w:pPr>
              <w:jc w:val="both"/>
              <w:rPr>
                <w:rFonts w:ascii="Arial" w:eastAsia="Times New Roman" w:hAnsi="Arial" w:cs="Arial"/>
                <w:szCs w:val="24"/>
              </w:rPr>
            </w:pPr>
            <w:r w:rsidRPr="00B55D13">
              <w:rPr>
                <w:rFonts w:ascii="Arial" w:eastAsia="Times New Roman" w:hAnsi="Arial" w:cs="Arial"/>
                <w:szCs w:val="24"/>
              </w:rPr>
              <w:t>Compréhension écrite</w:t>
            </w:r>
          </w:p>
          <w:p w14:paraId="1017F366" w14:textId="77777777" w:rsidR="00665E01" w:rsidRPr="00B55D13" w:rsidRDefault="00665E01" w:rsidP="00665E01">
            <w:pPr>
              <w:jc w:val="both"/>
              <w:rPr>
                <w:rFonts w:ascii="Arial" w:eastAsia="Times New Roman" w:hAnsi="Arial" w:cs="Arial"/>
                <w:szCs w:val="24"/>
              </w:rPr>
            </w:pPr>
            <w:r w:rsidRPr="00B55D13">
              <w:rPr>
                <w:rFonts w:ascii="Arial" w:eastAsia="Times New Roman" w:hAnsi="Arial" w:cs="Arial"/>
                <w:szCs w:val="24"/>
              </w:rPr>
              <w:t>Production écrite</w:t>
            </w:r>
          </w:p>
        </w:tc>
        <w:tc>
          <w:tcPr>
            <w:tcW w:w="1134" w:type="dxa"/>
            <w:tcBorders>
              <w:top w:val="double" w:sz="4" w:space="0" w:color="auto"/>
              <w:bottom w:val="double" w:sz="4" w:space="0" w:color="auto"/>
              <w:right w:val="double" w:sz="4" w:space="0" w:color="auto"/>
            </w:tcBorders>
            <w:vAlign w:val="center"/>
          </w:tcPr>
          <w:p w14:paraId="01E151FF" w14:textId="77777777" w:rsidR="00665E01" w:rsidRPr="00B55D13" w:rsidRDefault="00665E01" w:rsidP="00CD5B2E">
            <w:pPr>
              <w:jc w:val="center"/>
              <w:rPr>
                <w:rFonts w:ascii="Arial" w:eastAsia="Times New Roman" w:hAnsi="Arial" w:cs="Arial"/>
                <w:szCs w:val="24"/>
              </w:rPr>
            </w:pPr>
            <w:r w:rsidRPr="00B55D13">
              <w:rPr>
                <w:rFonts w:ascii="Arial" w:eastAsia="Times New Roman" w:hAnsi="Arial" w:cs="Arial"/>
                <w:szCs w:val="24"/>
              </w:rPr>
              <w:t>25%</w:t>
            </w:r>
          </w:p>
        </w:tc>
      </w:tr>
      <w:tr w:rsidR="00665E01" w:rsidRPr="00B55D13" w14:paraId="50A4A541" w14:textId="77777777" w:rsidTr="003C2A4A">
        <w:tc>
          <w:tcPr>
            <w:tcW w:w="3794" w:type="dxa"/>
            <w:tcBorders>
              <w:top w:val="double" w:sz="4" w:space="0" w:color="auto"/>
              <w:left w:val="double" w:sz="4" w:space="0" w:color="auto"/>
              <w:bottom w:val="double" w:sz="4" w:space="0" w:color="auto"/>
            </w:tcBorders>
          </w:tcPr>
          <w:p w14:paraId="4C1BCF8E" w14:textId="77777777" w:rsidR="00665E01" w:rsidRPr="00B55D13" w:rsidRDefault="00665E01" w:rsidP="00665E01">
            <w:pPr>
              <w:jc w:val="both"/>
              <w:rPr>
                <w:rFonts w:ascii="Arial" w:eastAsia="Times New Roman" w:hAnsi="Arial" w:cs="Arial"/>
                <w:szCs w:val="24"/>
              </w:rPr>
            </w:pPr>
            <w:r w:rsidRPr="00B55D13">
              <w:rPr>
                <w:rFonts w:ascii="Arial" w:eastAsia="Times New Roman" w:hAnsi="Arial" w:cs="Arial"/>
                <w:szCs w:val="24"/>
              </w:rPr>
              <w:t>Compréhension orale</w:t>
            </w:r>
          </w:p>
          <w:p w14:paraId="61F65B64" w14:textId="77777777" w:rsidR="00665E01" w:rsidRPr="00B55D13" w:rsidRDefault="00665E01" w:rsidP="00665E01">
            <w:pPr>
              <w:jc w:val="both"/>
              <w:rPr>
                <w:rFonts w:ascii="Arial" w:eastAsia="Times New Roman" w:hAnsi="Arial" w:cs="Arial"/>
                <w:szCs w:val="24"/>
              </w:rPr>
            </w:pPr>
            <w:r w:rsidRPr="00B55D13">
              <w:rPr>
                <w:rFonts w:ascii="Arial" w:eastAsia="Times New Roman" w:hAnsi="Arial" w:cs="Arial"/>
                <w:szCs w:val="24"/>
              </w:rPr>
              <w:t>Production orale</w:t>
            </w:r>
          </w:p>
        </w:tc>
        <w:tc>
          <w:tcPr>
            <w:tcW w:w="1134" w:type="dxa"/>
            <w:tcBorders>
              <w:top w:val="double" w:sz="4" w:space="0" w:color="auto"/>
              <w:bottom w:val="double" w:sz="4" w:space="0" w:color="auto"/>
              <w:right w:val="double" w:sz="4" w:space="0" w:color="auto"/>
            </w:tcBorders>
            <w:vAlign w:val="center"/>
          </w:tcPr>
          <w:p w14:paraId="431CFF3E" w14:textId="77777777" w:rsidR="00665E01" w:rsidRPr="00B55D13" w:rsidRDefault="00665E01" w:rsidP="00CD5B2E">
            <w:pPr>
              <w:jc w:val="center"/>
              <w:rPr>
                <w:rFonts w:ascii="Arial" w:eastAsia="Times New Roman" w:hAnsi="Arial" w:cs="Arial"/>
                <w:szCs w:val="24"/>
              </w:rPr>
            </w:pPr>
            <w:r w:rsidRPr="00B55D13">
              <w:rPr>
                <w:rFonts w:ascii="Arial" w:eastAsia="Times New Roman" w:hAnsi="Arial" w:cs="Arial"/>
                <w:szCs w:val="24"/>
              </w:rPr>
              <w:t>30%</w:t>
            </w:r>
          </w:p>
        </w:tc>
        <w:tc>
          <w:tcPr>
            <w:tcW w:w="567" w:type="dxa"/>
            <w:tcBorders>
              <w:top w:val="nil"/>
              <w:left w:val="double" w:sz="4" w:space="0" w:color="auto"/>
              <w:bottom w:val="nil"/>
              <w:right w:val="double" w:sz="4" w:space="0" w:color="auto"/>
            </w:tcBorders>
          </w:tcPr>
          <w:p w14:paraId="4A78C74A" w14:textId="77777777" w:rsidR="00665E01" w:rsidRPr="00B55D13" w:rsidRDefault="00665E01" w:rsidP="00665E01">
            <w:pPr>
              <w:widowControl w:val="0"/>
              <w:tabs>
                <w:tab w:val="left" w:pos="0"/>
                <w:tab w:val="left" w:pos="1440"/>
                <w:tab w:val="left" w:pos="1483"/>
                <w:tab w:val="left" w:pos="2880"/>
                <w:tab w:val="left" w:pos="2923"/>
                <w:tab w:val="left" w:pos="4320"/>
                <w:tab w:val="left" w:pos="4363"/>
                <w:tab w:val="left" w:pos="5760"/>
                <w:tab w:val="left" w:pos="5803"/>
                <w:tab w:val="left" w:pos="7200"/>
                <w:tab w:val="left" w:pos="7243"/>
                <w:tab w:val="left" w:pos="8640"/>
                <w:tab w:val="left" w:pos="8683"/>
                <w:tab w:val="left" w:pos="10080"/>
                <w:tab w:val="left" w:pos="10123"/>
              </w:tabs>
              <w:rPr>
                <w:rFonts w:ascii="Arial" w:eastAsia="Times New Roman" w:hAnsi="Arial" w:cs="Arial"/>
                <w:b/>
                <w:caps/>
                <w:kern w:val="28"/>
                <w:szCs w:val="24"/>
                <w:lang w:eastAsia="en-CA"/>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cntxtAlts/>
              </w:rPr>
            </w:pPr>
          </w:p>
        </w:tc>
        <w:tc>
          <w:tcPr>
            <w:tcW w:w="4111" w:type="dxa"/>
            <w:tcBorders>
              <w:top w:val="double" w:sz="4" w:space="0" w:color="auto"/>
              <w:left w:val="double" w:sz="4" w:space="0" w:color="auto"/>
              <w:bottom w:val="double" w:sz="4" w:space="0" w:color="auto"/>
            </w:tcBorders>
          </w:tcPr>
          <w:p w14:paraId="16822C97" w14:textId="77777777" w:rsidR="00665E01" w:rsidRPr="00B55D13" w:rsidRDefault="00665E01" w:rsidP="00665E01">
            <w:pPr>
              <w:jc w:val="both"/>
              <w:rPr>
                <w:rFonts w:ascii="Arial" w:eastAsia="Times New Roman" w:hAnsi="Arial" w:cs="Arial"/>
                <w:szCs w:val="24"/>
              </w:rPr>
            </w:pPr>
            <w:r w:rsidRPr="00B55D13">
              <w:rPr>
                <w:rFonts w:ascii="Arial" w:eastAsia="Times New Roman" w:hAnsi="Arial" w:cs="Arial"/>
                <w:szCs w:val="24"/>
              </w:rPr>
              <w:t>Compréhension orale</w:t>
            </w:r>
          </w:p>
          <w:p w14:paraId="1AF55401" w14:textId="77777777" w:rsidR="00665E01" w:rsidRPr="00B55D13" w:rsidRDefault="00665E01" w:rsidP="00665E01">
            <w:pPr>
              <w:jc w:val="both"/>
              <w:rPr>
                <w:rFonts w:ascii="Arial" w:eastAsia="Times New Roman" w:hAnsi="Arial" w:cs="Arial"/>
                <w:szCs w:val="24"/>
              </w:rPr>
            </w:pPr>
            <w:r w:rsidRPr="00B55D13">
              <w:rPr>
                <w:rFonts w:ascii="Arial" w:eastAsia="Times New Roman" w:hAnsi="Arial" w:cs="Arial"/>
                <w:szCs w:val="24"/>
              </w:rPr>
              <w:t>Production orale</w:t>
            </w:r>
          </w:p>
        </w:tc>
        <w:tc>
          <w:tcPr>
            <w:tcW w:w="1134" w:type="dxa"/>
            <w:tcBorders>
              <w:top w:val="double" w:sz="4" w:space="0" w:color="auto"/>
              <w:bottom w:val="double" w:sz="4" w:space="0" w:color="auto"/>
              <w:right w:val="double" w:sz="4" w:space="0" w:color="auto"/>
            </w:tcBorders>
            <w:vAlign w:val="center"/>
          </w:tcPr>
          <w:p w14:paraId="50A47837" w14:textId="77777777" w:rsidR="00665E01" w:rsidRPr="00B55D13" w:rsidRDefault="00665E01" w:rsidP="00CD5B2E">
            <w:pPr>
              <w:jc w:val="center"/>
              <w:rPr>
                <w:rFonts w:ascii="Arial" w:eastAsia="Times New Roman" w:hAnsi="Arial" w:cs="Arial"/>
                <w:szCs w:val="24"/>
              </w:rPr>
            </w:pPr>
            <w:r w:rsidRPr="00B55D13">
              <w:rPr>
                <w:rFonts w:ascii="Arial" w:eastAsia="Times New Roman" w:hAnsi="Arial" w:cs="Arial"/>
                <w:szCs w:val="24"/>
              </w:rPr>
              <w:t>15%</w:t>
            </w:r>
          </w:p>
        </w:tc>
      </w:tr>
      <w:tr w:rsidR="00665E01" w:rsidRPr="00B55D13" w14:paraId="406EFDFA" w14:textId="77777777" w:rsidTr="003C2A4A">
        <w:trPr>
          <w:trHeight w:val="375"/>
        </w:trPr>
        <w:tc>
          <w:tcPr>
            <w:tcW w:w="3794" w:type="dxa"/>
            <w:tcBorders>
              <w:top w:val="double" w:sz="4" w:space="0" w:color="auto"/>
              <w:left w:val="double" w:sz="4" w:space="0" w:color="auto"/>
              <w:bottom w:val="double" w:sz="4" w:space="0" w:color="auto"/>
            </w:tcBorders>
          </w:tcPr>
          <w:p w14:paraId="57648F32" w14:textId="77777777" w:rsidR="00665E01" w:rsidRPr="00B55D13" w:rsidRDefault="00665E01" w:rsidP="00665E01">
            <w:pPr>
              <w:keepNext/>
              <w:outlineLvl w:val="3"/>
              <w:rPr>
                <w:rFonts w:ascii="Arial" w:eastAsia="Times New Roman" w:hAnsi="Arial" w:cs="Arial"/>
                <w:b/>
                <w:smallCaps/>
                <w:szCs w:val="24"/>
                <w14:shadow w14:blurRad="50800" w14:dist="38100" w14:dir="2700000" w14:sx="100000" w14:sy="100000" w14:kx="0" w14:ky="0" w14:algn="tl">
                  <w14:srgbClr w14:val="000000">
                    <w14:alpha w14:val="60000"/>
                  </w14:srgbClr>
                </w14:shadow>
              </w:rPr>
            </w:pPr>
            <w:r w:rsidRPr="00B55D13">
              <w:rPr>
                <w:rFonts w:ascii="Arial" w:eastAsia="Times New Roman" w:hAnsi="Arial" w:cs="Arial"/>
                <w:b/>
                <w:smallCaps/>
                <w:szCs w:val="24"/>
                <w14:shadow w14:blurRad="50800" w14:dist="38100" w14:dir="2700000" w14:sx="100000" w14:sy="100000" w14:kx="0" w14:ky="0" w14:algn="tl">
                  <w14:srgbClr w14:val="000000">
                    <w14:alpha w14:val="60000"/>
                  </w14:srgbClr>
                </w14:shadow>
              </w:rPr>
              <w:t xml:space="preserve">Examen final </w:t>
            </w:r>
          </w:p>
        </w:tc>
        <w:tc>
          <w:tcPr>
            <w:tcW w:w="1134" w:type="dxa"/>
            <w:tcBorders>
              <w:top w:val="double" w:sz="4" w:space="0" w:color="auto"/>
              <w:bottom w:val="double" w:sz="4" w:space="0" w:color="auto"/>
              <w:right w:val="double" w:sz="4" w:space="0" w:color="auto"/>
            </w:tcBorders>
            <w:vAlign w:val="center"/>
          </w:tcPr>
          <w:p w14:paraId="47D6502C" w14:textId="77777777" w:rsidR="00665E01" w:rsidRPr="00B55D13" w:rsidRDefault="00665E01" w:rsidP="00CD5B2E">
            <w:pPr>
              <w:jc w:val="center"/>
              <w:rPr>
                <w:rFonts w:ascii="Arial" w:eastAsia="Times New Roman" w:hAnsi="Arial" w:cs="Arial"/>
                <w:szCs w:val="24"/>
              </w:rPr>
            </w:pPr>
            <w:r w:rsidRPr="00B55D13">
              <w:rPr>
                <w:rFonts w:ascii="Arial" w:eastAsia="Times New Roman" w:hAnsi="Arial" w:cs="Arial"/>
                <w:b/>
                <w:smallCaps/>
                <w:szCs w:val="24"/>
                <w14:shadow w14:blurRad="50800" w14:dist="38100" w14:dir="2700000" w14:sx="100000" w14:sy="100000" w14:kx="0" w14:ky="0" w14:algn="tl">
                  <w14:srgbClr w14:val="000000">
                    <w14:alpha w14:val="60000"/>
                  </w14:srgbClr>
                </w14:shadow>
              </w:rPr>
              <w:t>(30%)</w:t>
            </w:r>
          </w:p>
        </w:tc>
        <w:tc>
          <w:tcPr>
            <w:tcW w:w="567" w:type="dxa"/>
            <w:tcBorders>
              <w:top w:val="nil"/>
              <w:left w:val="double" w:sz="4" w:space="0" w:color="auto"/>
              <w:bottom w:val="nil"/>
              <w:right w:val="double" w:sz="4" w:space="0" w:color="auto"/>
            </w:tcBorders>
          </w:tcPr>
          <w:p w14:paraId="03CE8E1E" w14:textId="77777777" w:rsidR="00665E01" w:rsidRPr="00B55D13" w:rsidRDefault="00665E01" w:rsidP="00665E01">
            <w:pPr>
              <w:widowControl w:val="0"/>
              <w:tabs>
                <w:tab w:val="left" w:pos="0"/>
                <w:tab w:val="left" w:pos="1440"/>
                <w:tab w:val="left" w:pos="1483"/>
                <w:tab w:val="left" w:pos="2880"/>
                <w:tab w:val="left" w:pos="2923"/>
                <w:tab w:val="left" w:pos="4320"/>
                <w:tab w:val="left" w:pos="4363"/>
                <w:tab w:val="left" w:pos="5760"/>
                <w:tab w:val="left" w:pos="5803"/>
                <w:tab w:val="left" w:pos="7200"/>
                <w:tab w:val="left" w:pos="7243"/>
                <w:tab w:val="left" w:pos="8640"/>
                <w:tab w:val="left" w:pos="8683"/>
                <w:tab w:val="left" w:pos="10080"/>
                <w:tab w:val="left" w:pos="10123"/>
              </w:tabs>
              <w:rPr>
                <w:rFonts w:ascii="Arial" w:eastAsia="Times New Roman" w:hAnsi="Arial" w:cs="Arial"/>
                <w:b/>
                <w:caps/>
                <w:kern w:val="28"/>
                <w:szCs w:val="24"/>
                <w:lang w:eastAsia="en-CA"/>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cntxtAlts/>
              </w:rPr>
            </w:pPr>
          </w:p>
        </w:tc>
        <w:tc>
          <w:tcPr>
            <w:tcW w:w="4111" w:type="dxa"/>
            <w:tcBorders>
              <w:top w:val="double" w:sz="4" w:space="0" w:color="auto"/>
              <w:left w:val="double" w:sz="4" w:space="0" w:color="auto"/>
              <w:bottom w:val="double" w:sz="4" w:space="0" w:color="auto"/>
            </w:tcBorders>
          </w:tcPr>
          <w:p w14:paraId="262EB81E" w14:textId="77777777" w:rsidR="00665E01" w:rsidRPr="00B55D13" w:rsidRDefault="00665E01" w:rsidP="00CD5B2E">
            <w:pPr>
              <w:rPr>
                <w:rFonts w:ascii="Arial" w:eastAsia="Times New Roman" w:hAnsi="Arial" w:cs="Arial"/>
                <w:szCs w:val="24"/>
              </w:rPr>
            </w:pPr>
            <w:r w:rsidRPr="00B55D13">
              <w:rPr>
                <w:rFonts w:ascii="Arial" w:eastAsia="Times New Roman" w:hAnsi="Arial" w:cs="Arial"/>
                <w:szCs w:val="24"/>
              </w:rPr>
              <w:t xml:space="preserve">Examen final – production orale </w:t>
            </w:r>
          </w:p>
        </w:tc>
        <w:tc>
          <w:tcPr>
            <w:tcW w:w="1134" w:type="dxa"/>
            <w:tcBorders>
              <w:top w:val="double" w:sz="4" w:space="0" w:color="auto"/>
              <w:bottom w:val="double" w:sz="4" w:space="0" w:color="auto"/>
              <w:right w:val="double" w:sz="4" w:space="0" w:color="auto"/>
            </w:tcBorders>
            <w:vAlign w:val="center"/>
          </w:tcPr>
          <w:p w14:paraId="695A189C" w14:textId="77777777" w:rsidR="00665E01" w:rsidRPr="00B55D13" w:rsidRDefault="00665E01" w:rsidP="00CD5B2E">
            <w:pPr>
              <w:jc w:val="center"/>
              <w:rPr>
                <w:rFonts w:ascii="Arial" w:eastAsia="Times New Roman" w:hAnsi="Arial" w:cs="Arial"/>
                <w:szCs w:val="24"/>
              </w:rPr>
            </w:pPr>
            <w:r w:rsidRPr="00B55D13">
              <w:rPr>
                <w:rFonts w:ascii="Arial" w:eastAsia="Times New Roman" w:hAnsi="Arial" w:cs="Arial"/>
                <w:szCs w:val="24"/>
              </w:rPr>
              <w:t>5%</w:t>
            </w:r>
          </w:p>
        </w:tc>
      </w:tr>
      <w:tr w:rsidR="00665E01" w:rsidRPr="00B55D13" w14:paraId="13C19F14" w14:textId="77777777" w:rsidTr="003C2A4A">
        <w:tc>
          <w:tcPr>
            <w:tcW w:w="3794" w:type="dxa"/>
            <w:tcBorders>
              <w:top w:val="double" w:sz="4" w:space="0" w:color="auto"/>
              <w:left w:val="double" w:sz="4" w:space="0" w:color="auto"/>
              <w:bottom w:val="double" w:sz="4" w:space="0" w:color="auto"/>
            </w:tcBorders>
          </w:tcPr>
          <w:p w14:paraId="7D122979" w14:textId="77777777" w:rsidR="00665E01" w:rsidRPr="00B55D13" w:rsidRDefault="00665E01" w:rsidP="00665E01">
            <w:pPr>
              <w:rPr>
                <w:rFonts w:ascii="Arial" w:eastAsia="Times New Roman" w:hAnsi="Arial" w:cs="Arial"/>
                <w:szCs w:val="24"/>
              </w:rPr>
            </w:pPr>
            <w:r w:rsidRPr="00B55D13">
              <w:rPr>
                <w:rFonts w:ascii="Arial" w:eastAsia="Times New Roman" w:hAnsi="Arial" w:cs="Arial"/>
                <w:szCs w:val="24"/>
              </w:rPr>
              <w:t>Examen compréhension écrite (CM)</w:t>
            </w:r>
          </w:p>
        </w:tc>
        <w:tc>
          <w:tcPr>
            <w:tcW w:w="1134" w:type="dxa"/>
            <w:tcBorders>
              <w:top w:val="double" w:sz="4" w:space="0" w:color="auto"/>
              <w:bottom w:val="double" w:sz="4" w:space="0" w:color="auto"/>
              <w:right w:val="double" w:sz="4" w:space="0" w:color="auto"/>
            </w:tcBorders>
            <w:vAlign w:val="center"/>
          </w:tcPr>
          <w:p w14:paraId="3CCDF600" w14:textId="77777777" w:rsidR="00665E01" w:rsidRPr="00B55D13" w:rsidRDefault="00665E01" w:rsidP="00CD5B2E">
            <w:pPr>
              <w:jc w:val="center"/>
              <w:rPr>
                <w:rFonts w:ascii="Arial" w:eastAsia="Times New Roman" w:hAnsi="Arial" w:cs="Arial"/>
                <w:szCs w:val="24"/>
              </w:rPr>
            </w:pPr>
            <w:r w:rsidRPr="00B55D13">
              <w:rPr>
                <w:rFonts w:ascii="Arial" w:eastAsia="Times New Roman" w:hAnsi="Arial" w:cs="Arial"/>
                <w:szCs w:val="24"/>
              </w:rPr>
              <w:t>10%</w:t>
            </w:r>
          </w:p>
        </w:tc>
        <w:tc>
          <w:tcPr>
            <w:tcW w:w="567" w:type="dxa"/>
            <w:tcBorders>
              <w:top w:val="nil"/>
              <w:left w:val="double" w:sz="4" w:space="0" w:color="auto"/>
              <w:bottom w:val="nil"/>
              <w:right w:val="double" w:sz="4" w:space="0" w:color="auto"/>
            </w:tcBorders>
          </w:tcPr>
          <w:p w14:paraId="44633F55" w14:textId="77777777" w:rsidR="00665E01" w:rsidRPr="00B55D13" w:rsidRDefault="00665E01" w:rsidP="00665E01">
            <w:pPr>
              <w:widowControl w:val="0"/>
              <w:tabs>
                <w:tab w:val="left" w:pos="0"/>
                <w:tab w:val="left" w:pos="1440"/>
                <w:tab w:val="left" w:pos="1483"/>
                <w:tab w:val="left" w:pos="2880"/>
                <w:tab w:val="left" w:pos="2923"/>
                <w:tab w:val="left" w:pos="4320"/>
                <w:tab w:val="left" w:pos="4363"/>
                <w:tab w:val="left" w:pos="5760"/>
                <w:tab w:val="left" w:pos="5803"/>
                <w:tab w:val="left" w:pos="7200"/>
                <w:tab w:val="left" w:pos="7243"/>
                <w:tab w:val="left" w:pos="8640"/>
                <w:tab w:val="left" w:pos="8683"/>
                <w:tab w:val="left" w:pos="10080"/>
                <w:tab w:val="left" w:pos="10123"/>
              </w:tabs>
              <w:rPr>
                <w:rFonts w:ascii="Arial" w:eastAsia="Times New Roman" w:hAnsi="Arial" w:cs="Arial"/>
                <w:b/>
                <w:caps/>
                <w:kern w:val="28"/>
                <w:szCs w:val="24"/>
                <w:lang w:eastAsia="en-CA"/>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cntxtAlts/>
              </w:rPr>
            </w:pPr>
          </w:p>
        </w:tc>
        <w:tc>
          <w:tcPr>
            <w:tcW w:w="4111" w:type="dxa"/>
            <w:tcBorders>
              <w:top w:val="double" w:sz="4" w:space="0" w:color="auto"/>
              <w:left w:val="double" w:sz="4" w:space="0" w:color="auto"/>
              <w:bottom w:val="double" w:sz="4" w:space="0" w:color="auto"/>
            </w:tcBorders>
          </w:tcPr>
          <w:p w14:paraId="2E8177D9" w14:textId="77777777" w:rsidR="00665E01" w:rsidRPr="00B55D13" w:rsidRDefault="00665E01" w:rsidP="00CD5B2E">
            <w:pPr>
              <w:rPr>
                <w:rFonts w:ascii="Arial" w:eastAsia="Times New Roman" w:hAnsi="Arial" w:cs="Arial"/>
                <w:szCs w:val="24"/>
              </w:rPr>
            </w:pPr>
            <w:r w:rsidRPr="00B55D13">
              <w:rPr>
                <w:rFonts w:ascii="Arial" w:eastAsia="Times New Roman" w:hAnsi="Arial" w:cs="Arial"/>
                <w:szCs w:val="24"/>
              </w:rPr>
              <w:t>Examen</w:t>
            </w:r>
            <w:r w:rsidR="00CD5B2E" w:rsidRPr="00B55D13">
              <w:rPr>
                <w:rFonts w:ascii="Arial" w:eastAsia="Times New Roman" w:hAnsi="Arial" w:cs="Arial"/>
                <w:szCs w:val="24"/>
              </w:rPr>
              <w:t xml:space="preserve"> </w:t>
            </w:r>
            <w:r w:rsidRPr="00B55D13">
              <w:rPr>
                <w:rFonts w:ascii="Arial" w:eastAsia="Times New Roman" w:hAnsi="Arial" w:cs="Arial"/>
                <w:szCs w:val="24"/>
              </w:rPr>
              <w:t>final – compréhension orale</w:t>
            </w:r>
          </w:p>
        </w:tc>
        <w:tc>
          <w:tcPr>
            <w:tcW w:w="1134" w:type="dxa"/>
            <w:tcBorders>
              <w:top w:val="double" w:sz="4" w:space="0" w:color="auto"/>
              <w:bottom w:val="double" w:sz="4" w:space="0" w:color="auto"/>
              <w:right w:val="double" w:sz="4" w:space="0" w:color="auto"/>
            </w:tcBorders>
            <w:vAlign w:val="center"/>
          </w:tcPr>
          <w:p w14:paraId="37DF7CC0" w14:textId="77777777" w:rsidR="00665E01" w:rsidRPr="00B55D13" w:rsidRDefault="00665E01" w:rsidP="00CD5B2E">
            <w:pPr>
              <w:jc w:val="center"/>
              <w:rPr>
                <w:rFonts w:ascii="Arial" w:eastAsia="Times New Roman" w:hAnsi="Arial" w:cs="Arial"/>
                <w:szCs w:val="24"/>
              </w:rPr>
            </w:pPr>
            <w:r w:rsidRPr="00B55D13">
              <w:rPr>
                <w:rFonts w:ascii="Arial" w:eastAsia="Times New Roman" w:hAnsi="Arial" w:cs="Arial"/>
                <w:szCs w:val="24"/>
              </w:rPr>
              <w:t>5%</w:t>
            </w:r>
          </w:p>
        </w:tc>
      </w:tr>
      <w:tr w:rsidR="00665E01" w:rsidRPr="00B55D13" w14:paraId="24112033" w14:textId="77777777" w:rsidTr="003C2A4A">
        <w:trPr>
          <w:trHeight w:val="211"/>
        </w:trPr>
        <w:tc>
          <w:tcPr>
            <w:tcW w:w="3794" w:type="dxa"/>
            <w:tcBorders>
              <w:top w:val="double" w:sz="4" w:space="0" w:color="auto"/>
              <w:left w:val="double" w:sz="4" w:space="0" w:color="auto"/>
              <w:bottom w:val="double" w:sz="4" w:space="0" w:color="auto"/>
            </w:tcBorders>
          </w:tcPr>
          <w:p w14:paraId="06008721" w14:textId="77777777" w:rsidR="00665E01" w:rsidRPr="00B55D13" w:rsidRDefault="00665E01" w:rsidP="00665E01">
            <w:pPr>
              <w:jc w:val="both"/>
              <w:rPr>
                <w:rFonts w:ascii="Arial" w:eastAsia="Times New Roman" w:hAnsi="Arial" w:cs="Arial"/>
                <w:szCs w:val="24"/>
              </w:rPr>
            </w:pPr>
            <w:r w:rsidRPr="00B55D13">
              <w:rPr>
                <w:rFonts w:ascii="Arial" w:eastAsia="Times New Roman" w:hAnsi="Arial" w:cs="Arial"/>
                <w:szCs w:val="24"/>
              </w:rPr>
              <w:t>Examen production écrite</w:t>
            </w:r>
          </w:p>
        </w:tc>
        <w:tc>
          <w:tcPr>
            <w:tcW w:w="1134" w:type="dxa"/>
            <w:tcBorders>
              <w:top w:val="double" w:sz="4" w:space="0" w:color="auto"/>
              <w:bottom w:val="double" w:sz="4" w:space="0" w:color="auto"/>
              <w:right w:val="double" w:sz="4" w:space="0" w:color="auto"/>
            </w:tcBorders>
            <w:vAlign w:val="center"/>
          </w:tcPr>
          <w:p w14:paraId="5D4CADB1" w14:textId="77777777" w:rsidR="00665E01" w:rsidRPr="00B55D13" w:rsidRDefault="00665E01" w:rsidP="00CD5B2E">
            <w:pPr>
              <w:jc w:val="center"/>
              <w:rPr>
                <w:rFonts w:ascii="Arial" w:eastAsia="Times New Roman" w:hAnsi="Arial" w:cs="Arial"/>
                <w:szCs w:val="24"/>
              </w:rPr>
            </w:pPr>
            <w:r w:rsidRPr="00B55D13">
              <w:rPr>
                <w:rFonts w:ascii="Arial" w:eastAsia="Times New Roman" w:hAnsi="Arial" w:cs="Arial"/>
                <w:szCs w:val="24"/>
              </w:rPr>
              <w:t>10%</w:t>
            </w:r>
          </w:p>
        </w:tc>
        <w:tc>
          <w:tcPr>
            <w:tcW w:w="567" w:type="dxa"/>
            <w:tcBorders>
              <w:top w:val="nil"/>
              <w:left w:val="double" w:sz="4" w:space="0" w:color="auto"/>
              <w:bottom w:val="nil"/>
              <w:right w:val="double" w:sz="4" w:space="0" w:color="auto"/>
            </w:tcBorders>
          </w:tcPr>
          <w:p w14:paraId="61B03BB0" w14:textId="77777777" w:rsidR="00665E01" w:rsidRPr="00B55D13" w:rsidRDefault="00665E01" w:rsidP="00665E01">
            <w:pPr>
              <w:widowControl w:val="0"/>
              <w:tabs>
                <w:tab w:val="left" w:pos="0"/>
                <w:tab w:val="left" w:pos="1440"/>
                <w:tab w:val="left" w:pos="1483"/>
                <w:tab w:val="left" w:pos="2880"/>
                <w:tab w:val="left" w:pos="2923"/>
                <w:tab w:val="left" w:pos="4320"/>
                <w:tab w:val="left" w:pos="4363"/>
                <w:tab w:val="left" w:pos="5760"/>
                <w:tab w:val="left" w:pos="5803"/>
                <w:tab w:val="left" w:pos="7200"/>
                <w:tab w:val="left" w:pos="7243"/>
                <w:tab w:val="left" w:pos="8640"/>
                <w:tab w:val="left" w:pos="8683"/>
                <w:tab w:val="left" w:pos="10080"/>
                <w:tab w:val="left" w:pos="10123"/>
              </w:tabs>
              <w:rPr>
                <w:rFonts w:ascii="Arial" w:eastAsia="Times New Roman" w:hAnsi="Arial" w:cs="Arial"/>
                <w:b/>
                <w:caps/>
                <w:kern w:val="28"/>
                <w:szCs w:val="24"/>
                <w:lang w:eastAsia="en-CA"/>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cntxtAlts/>
              </w:rPr>
            </w:pPr>
          </w:p>
        </w:tc>
        <w:tc>
          <w:tcPr>
            <w:tcW w:w="4111" w:type="dxa"/>
            <w:tcBorders>
              <w:top w:val="double" w:sz="4" w:space="0" w:color="auto"/>
              <w:left w:val="double" w:sz="4" w:space="0" w:color="auto"/>
              <w:bottom w:val="double" w:sz="4" w:space="0" w:color="auto"/>
            </w:tcBorders>
          </w:tcPr>
          <w:p w14:paraId="40EEA75A" w14:textId="77777777" w:rsidR="00665E01" w:rsidRPr="00B55D13" w:rsidRDefault="00665E01" w:rsidP="00665E01">
            <w:pPr>
              <w:keepNext/>
              <w:outlineLvl w:val="3"/>
              <w:rPr>
                <w:rFonts w:ascii="Arial" w:eastAsia="Times New Roman" w:hAnsi="Arial" w:cs="Arial"/>
                <w:b/>
                <w:smallCaps/>
                <w:szCs w:val="24"/>
                <w14:shadow w14:blurRad="50800" w14:dist="38100" w14:dir="2700000" w14:sx="100000" w14:sy="100000" w14:kx="0" w14:ky="0" w14:algn="tl">
                  <w14:srgbClr w14:val="000000">
                    <w14:alpha w14:val="60000"/>
                  </w14:srgbClr>
                </w14:shadow>
              </w:rPr>
            </w:pPr>
            <w:r w:rsidRPr="00B55D13">
              <w:rPr>
                <w:rFonts w:ascii="Arial" w:eastAsia="Times New Roman" w:hAnsi="Arial" w:cs="Arial"/>
                <w:b/>
                <w:smallCaps/>
                <w:szCs w:val="24"/>
                <w14:shadow w14:blurRad="50800" w14:dist="38100" w14:dir="2700000" w14:sx="100000" w14:sy="100000" w14:kx="0" w14:ky="0" w14:algn="tl">
                  <w14:srgbClr w14:val="000000">
                    <w14:alpha w14:val="60000"/>
                  </w14:srgbClr>
                </w14:shadow>
              </w:rPr>
              <w:t xml:space="preserve">Examen de diplôme </w:t>
            </w:r>
          </w:p>
        </w:tc>
        <w:tc>
          <w:tcPr>
            <w:tcW w:w="1134" w:type="dxa"/>
            <w:tcBorders>
              <w:top w:val="double" w:sz="4" w:space="0" w:color="auto"/>
              <w:bottom w:val="double" w:sz="4" w:space="0" w:color="auto"/>
              <w:right w:val="double" w:sz="4" w:space="0" w:color="auto"/>
            </w:tcBorders>
            <w:vAlign w:val="center"/>
          </w:tcPr>
          <w:p w14:paraId="1E970E6D" w14:textId="77777777" w:rsidR="00665E01" w:rsidRPr="00B55D13" w:rsidRDefault="00665E01" w:rsidP="00CD5B2E">
            <w:pPr>
              <w:jc w:val="center"/>
              <w:rPr>
                <w:rFonts w:ascii="Arial" w:eastAsia="Times New Roman" w:hAnsi="Arial" w:cs="Arial"/>
                <w:szCs w:val="24"/>
              </w:rPr>
            </w:pPr>
            <w:r w:rsidRPr="00B55D13">
              <w:rPr>
                <w:rFonts w:ascii="Arial" w:eastAsia="Times New Roman" w:hAnsi="Arial" w:cs="Arial"/>
                <w:b/>
                <w:smallCaps/>
                <w:szCs w:val="24"/>
                <w14:shadow w14:blurRad="50800" w14:dist="38100" w14:dir="2700000" w14:sx="100000" w14:sy="100000" w14:kx="0" w14:ky="0" w14:algn="tl">
                  <w14:srgbClr w14:val="000000">
                    <w14:alpha w14:val="60000"/>
                  </w14:srgbClr>
                </w14:shadow>
              </w:rPr>
              <w:t>(50%)</w:t>
            </w:r>
          </w:p>
        </w:tc>
      </w:tr>
      <w:tr w:rsidR="00665E01" w:rsidRPr="00B55D13" w14:paraId="19D4C36C" w14:textId="77777777" w:rsidTr="003C2A4A">
        <w:trPr>
          <w:trHeight w:val="464"/>
        </w:trPr>
        <w:tc>
          <w:tcPr>
            <w:tcW w:w="3794" w:type="dxa"/>
            <w:tcBorders>
              <w:top w:val="double" w:sz="4" w:space="0" w:color="auto"/>
              <w:left w:val="double" w:sz="4" w:space="0" w:color="auto"/>
              <w:bottom w:val="double" w:sz="4" w:space="0" w:color="auto"/>
            </w:tcBorders>
          </w:tcPr>
          <w:p w14:paraId="400D0BA2" w14:textId="77777777" w:rsidR="00665E01" w:rsidRPr="00B55D13" w:rsidRDefault="00665E01" w:rsidP="00CD5B2E">
            <w:pPr>
              <w:rPr>
                <w:rFonts w:ascii="Arial" w:eastAsia="Times New Roman" w:hAnsi="Arial" w:cs="Arial"/>
                <w:szCs w:val="24"/>
              </w:rPr>
            </w:pPr>
            <w:r w:rsidRPr="00B55D13">
              <w:rPr>
                <w:rFonts w:ascii="Arial" w:eastAsia="Times New Roman" w:hAnsi="Arial" w:cs="Arial"/>
                <w:szCs w:val="24"/>
              </w:rPr>
              <w:t>Examen production orale</w:t>
            </w:r>
          </w:p>
        </w:tc>
        <w:tc>
          <w:tcPr>
            <w:tcW w:w="1134" w:type="dxa"/>
            <w:tcBorders>
              <w:top w:val="double" w:sz="4" w:space="0" w:color="auto"/>
              <w:bottom w:val="double" w:sz="4" w:space="0" w:color="auto"/>
              <w:right w:val="double" w:sz="4" w:space="0" w:color="auto"/>
            </w:tcBorders>
            <w:vAlign w:val="center"/>
          </w:tcPr>
          <w:p w14:paraId="4F842E27" w14:textId="77777777" w:rsidR="00665E01" w:rsidRPr="00B55D13" w:rsidRDefault="00665E01" w:rsidP="00CD5B2E">
            <w:pPr>
              <w:jc w:val="center"/>
              <w:rPr>
                <w:rFonts w:ascii="Arial" w:eastAsia="Times New Roman" w:hAnsi="Arial" w:cs="Arial"/>
                <w:szCs w:val="24"/>
              </w:rPr>
            </w:pPr>
            <w:r w:rsidRPr="00B55D13">
              <w:rPr>
                <w:rFonts w:ascii="Arial" w:eastAsia="Times New Roman" w:hAnsi="Arial" w:cs="Arial"/>
                <w:szCs w:val="24"/>
              </w:rPr>
              <w:t>5%</w:t>
            </w:r>
          </w:p>
        </w:tc>
        <w:tc>
          <w:tcPr>
            <w:tcW w:w="567" w:type="dxa"/>
            <w:tcBorders>
              <w:top w:val="nil"/>
              <w:left w:val="double" w:sz="4" w:space="0" w:color="auto"/>
              <w:bottom w:val="nil"/>
              <w:right w:val="double" w:sz="4" w:space="0" w:color="auto"/>
            </w:tcBorders>
          </w:tcPr>
          <w:p w14:paraId="1CEB6204" w14:textId="77777777" w:rsidR="00665E01" w:rsidRPr="00B55D13" w:rsidRDefault="00665E01" w:rsidP="00665E01">
            <w:pPr>
              <w:widowControl w:val="0"/>
              <w:tabs>
                <w:tab w:val="left" w:pos="0"/>
                <w:tab w:val="left" w:pos="1440"/>
                <w:tab w:val="left" w:pos="1483"/>
                <w:tab w:val="left" w:pos="2880"/>
                <w:tab w:val="left" w:pos="2923"/>
                <w:tab w:val="left" w:pos="4320"/>
                <w:tab w:val="left" w:pos="4363"/>
                <w:tab w:val="left" w:pos="5760"/>
                <w:tab w:val="left" w:pos="5803"/>
                <w:tab w:val="left" w:pos="7200"/>
                <w:tab w:val="left" w:pos="7243"/>
                <w:tab w:val="left" w:pos="8640"/>
                <w:tab w:val="left" w:pos="8683"/>
                <w:tab w:val="left" w:pos="10080"/>
                <w:tab w:val="left" w:pos="10123"/>
              </w:tabs>
              <w:rPr>
                <w:rFonts w:ascii="Arial" w:eastAsia="Times New Roman" w:hAnsi="Arial" w:cs="Arial"/>
                <w:b/>
                <w:caps/>
                <w:kern w:val="28"/>
                <w:szCs w:val="24"/>
                <w:lang w:eastAsia="en-CA"/>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cntxtAlts/>
              </w:rPr>
            </w:pPr>
          </w:p>
        </w:tc>
        <w:tc>
          <w:tcPr>
            <w:tcW w:w="4111" w:type="dxa"/>
            <w:tcBorders>
              <w:top w:val="double" w:sz="4" w:space="0" w:color="auto"/>
              <w:left w:val="double" w:sz="4" w:space="0" w:color="auto"/>
              <w:bottom w:val="double" w:sz="4" w:space="0" w:color="auto"/>
            </w:tcBorders>
          </w:tcPr>
          <w:p w14:paraId="0D1BF0BF" w14:textId="77777777" w:rsidR="00665E01" w:rsidRPr="00B55D13" w:rsidRDefault="00665E01" w:rsidP="00665E01">
            <w:pPr>
              <w:rPr>
                <w:rFonts w:ascii="Arial" w:eastAsia="Times New Roman" w:hAnsi="Arial" w:cs="Arial"/>
                <w:szCs w:val="24"/>
              </w:rPr>
            </w:pPr>
            <w:r w:rsidRPr="00B55D13">
              <w:rPr>
                <w:rFonts w:ascii="Arial" w:eastAsia="Times New Roman" w:hAnsi="Arial" w:cs="Arial"/>
                <w:szCs w:val="24"/>
              </w:rPr>
              <w:t xml:space="preserve">Production écrite (Partie A) </w:t>
            </w:r>
          </w:p>
        </w:tc>
        <w:tc>
          <w:tcPr>
            <w:tcW w:w="1134" w:type="dxa"/>
            <w:tcBorders>
              <w:top w:val="double" w:sz="4" w:space="0" w:color="auto"/>
              <w:bottom w:val="double" w:sz="4" w:space="0" w:color="auto"/>
              <w:right w:val="double" w:sz="4" w:space="0" w:color="auto"/>
            </w:tcBorders>
            <w:vAlign w:val="center"/>
          </w:tcPr>
          <w:p w14:paraId="03EF9932" w14:textId="77777777" w:rsidR="00665E01" w:rsidRPr="00B55D13" w:rsidRDefault="00665E01" w:rsidP="00CD5B2E">
            <w:pPr>
              <w:jc w:val="center"/>
              <w:rPr>
                <w:rFonts w:ascii="Arial" w:eastAsia="Times New Roman" w:hAnsi="Arial" w:cs="Arial"/>
                <w:szCs w:val="24"/>
              </w:rPr>
            </w:pPr>
            <w:r w:rsidRPr="00B55D13">
              <w:rPr>
                <w:rFonts w:ascii="Arial" w:eastAsia="Times New Roman" w:hAnsi="Arial" w:cs="Arial"/>
                <w:szCs w:val="24"/>
              </w:rPr>
              <w:t>25%</w:t>
            </w:r>
          </w:p>
        </w:tc>
      </w:tr>
      <w:tr w:rsidR="00665E01" w:rsidRPr="00B55D13" w14:paraId="49B7679F" w14:textId="77777777" w:rsidTr="003C2A4A">
        <w:tc>
          <w:tcPr>
            <w:tcW w:w="3794" w:type="dxa"/>
            <w:tcBorders>
              <w:top w:val="double" w:sz="4" w:space="0" w:color="auto"/>
              <w:left w:val="double" w:sz="4" w:space="0" w:color="auto"/>
              <w:bottom w:val="double" w:sz="4" w:space="0" w:color="auto"/>
            </w:tcBorders>
          </w:tcPr>
          <w:p w14:paraId="1259B8D0" w14:textId="77777777" w:rsidR="00665E01" w:rsidRPr="00B55D13" w:rsidRDefault="00665E01" w:rsidP="00CD5B2E">
            <w:pPr>
              <w:rPr>
                <w:rFonts w:ascii="Arial" w:eastAsia="Times New Roman" w:hAnsi="Arial" w:cs="Arial"/>
                <w:szCs w:val="24"/>
              </w:rPr>
            </w:pPr>
            <w:r w:rsidRPr="00B55D13">
              <w:rPr>
                <w:rFonts w:ascii="Arial" w:eastAsia="Times New Roman" w:hAnsi="Arial" w:cs="Arial"/>
                <w:szCs w:val="24"/>
              </w:rPr>
              <w:t>Examen</w:t>
            </w:r>
            <w:r w:rsidR="00CD5B2E" w:rsidRPr="00B55D13">
              <w:rPr>
                <w:rFonts w:ascii="Arial" w:eastAsia="Times New Roman" w:hAnsi="Arial" w:cs="Arial"/>
                <w:szCs w:val="24"/>
              </w:rPr>
              <w:t xml:space="preserve"> </w:t>
            </w:r>
            <w:r w:rsidRPr="00B55D13">
              <w:rPr>
                <w:rFonts w:ascii="Arial" w:eastAsia="Times New Roman" w:hAnsi="Arial" w:cs="Arial"/>
                <w:szCs w:val="24"/>
              </w:rPr>
              <w:t>compréhension orale</w:t>
            </w:r>
          </w:p>
        </w:tc>
        <w:tc>
          <w:tcPr>
            <w:tcW w:w="1134" w:type="dxa"/>
            <w:tcBorders>
              <w:top w:val="double" w:sz="4" w:space="0" w:color="auto"/>
              <w:bottom w:val="double" w:sz="4" w:space="0" w:color="auto"/>
              <w:right w:val="double" w:sz="4" w:space="0" w:color="auto"/>
            </w:tcBorders>
            <w:vAlign w:val="center"/>
          </w:tcPr>
          <w:p w14:paraId="1713CE58" w14:textId="77777777" w:rsidR="00665E01" w:rsidRPr="00B55D13" w:rsidRDefault="00665E01" w:rsidP="00CD5B2E">
            <w:pPr>
              <w:jc w:val="center"/>
              <w:rPr>
                <w:rFonts w:ascii="Arial" w:eastAsia="Times New Roman" w:hAnsi="Arial" w:cs="Arial"/>
                <w:szCs w:val="24"/>
              </w:rPr>
            </w:pPr>
            <w:r w:rsidRPr="00B55D13">
              <w:rPr>
                <w:rFonts w:ascii="Arial" w:eastAsia="Times New Roman" w:hAnsi="Arial" w:cs="Arial"/>
                <w:szCs w:val="24"/>
              </w:rPr>
              <w:t>5%</w:t>
            </w:r>
          </w:p>
        </w:tc>
        <w:tc>
          <w:tcPr>
            <w:tcW w:w="567" w:type="dxa"/>
            <w:tcBorders>
              <w:top w:val="nil"/>
              <w:left w:val="double" w:sz="4" w:space="0" w:color="auto"/>
              <w:bottom w:val="nil"/>
              <w:right w:val="double" w:sz="4" w:space="0" w:color="auto"/>
            </w:tcBorders>
          </w:tcPr>
          <w:p w14:paraId="6DDFC415" w14:textId="77777777" w:rsidR="00665E01" w:rsidRPr="00B55D13" w:rsidRDefault="00665E01" w:rsidP="00665E01">
            <w:pPr>
              <w:widowControl w:val="0"/>
              <w:tabs>
                <w:tab w:val="left" w:pos="0"/>
                <w:tab w:val="left" w:pos="1440"/>
                <w:tab w:val="left" w:pos="1483"/>
                <w:tab w:val="left" w:pos="2880"/>
                <w:tab w:val="left" w:pos="2923"/>
                <w:tab w:val="left" w:pos="4320"/>
                <w:tab w:val="left" w:pos="4363"/>
                <w:tab w:val="left" w:pos="5760"/>
                <w:tab w:val="left" w:pos="5803"/>
                <w:tab w:val="left" w:pos="7200"/>
                <w:tab w:val="left" w:pos="7243"/>
                <w:tab w:val="left" w:pos="8640"/>
                <w:tab w:val="left" w:pos="8683"/>
                <w:tab w:val="left" w:pos="10080"/>
                <w:tab w:val="left" w:pos="10123"/>
              </w:tabs>
              <w:rPr>
                <w:rFonts w:ascii="Arial" w:eastAsia="Times New Roman" w:hAnsi="Arial" w:cs="Arial"/>
                <w:b/>
                <w:caps/>
                <w:kern w:val="28"/>
                <w:szCs w:val="24"/>
                <w:lang w:eastAsia="en-CA"/>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cntxtAlts/>
              </w:rPr>
            </w:pPr>
          </w:p>
        </w:tc>
        <w:tc>
          <w:tcPr>
            <w:tcW w:w="4111" w:type="dxa"/>
            <w:tcBorders>
              <w:top w:val="double" w:sz="4" w:space="0" w:color="auto"/>
              <w:left w:val="double" w:sz="4" w:space="0" w:color="auto"/>
              <w:bottom w:val="double" w:sz="4" w:space="0" w:color="auto"/>
            </w:tcBorders>
          </w:tcPr>
          <w:p w14:paraId="3C7249B9" w14:textId="77777777" w:rsidR="00665E01" w:rsidRPr="00FE6C51" w:rsidRDefault="00665E01" w:rsidP="00CD5B2E">
            <w:pPr>
              <w:rPr>
                <w:rFonts w:ascii="Arial" w:eastAsia="Times New Roman" w:hAnsi="Arial" w:cs="Arial"/>
                <w:szCs w:val="24"/>
                <w:lang w:val="fr-FR"/>
              </w:rPr>
            </w:pPr>
            <w:r w:rsidRPr="00FE6C51">
              <w:rPr>
                <w:rFonts w:ascii="Arial" w:eastAsia="Times New Roman" w:hAnsi="Arial" w:cs="Arial"/>
                <w:szCs w:val="24"/>
                <w:lang w:val="fr-FR"/>
              </w:rPr>
              <w:t>Compréhension</w:t>
            </w:r>
            <w:r w:rsidR="00CD5B2E" w:rsidRPr="00FE6C51">
              <w:rPr>
                <w:rFonts w:ascii="Arial" w:eastAsia="Times New Roman" w:hAnsi="Arial" w:cs="Arial"/>
                <w:szCs w:val="24"/>
                <w:lang w:val="fr-FR"/>
              </w:rPr>
              <w:t xml:space="preserve"> </w:t>
            </w:r>
            <w:r w:rsidRPr="00FE6C51">
              <w:rPr>
                <w:rFonts w:ascii="Arial" w:eastAsia="Times New Roman" w:hAnsi="Arial" w:cs="Arial"/>
                <w:szCs w:val="24"/>
                <w:lang w:val="fr-FR"/>
              </w:rPr>
              <w:t xml:space="preserve">écrite (Partie B - CM) </w:t>
            </w:r>
          </w:p>
        </w:tc>
        <w:tc>
          <w:tcPr>
            <w:tcW w:w="1134" w:type="dxa"/>
            <w:tcBorders>
              <w:top w:val="double" w:sz="4" w:space="0" w:color="auto"/>
              <w:bottom w:val="double" w:sz="4" w:space="0" w:color="auto"/>
              <w:right w:val="double" w:sz="4" w:space="0" w:color="auto"/>
            </w:tcBorders>
            <w:vAlign w:val="center"/>
          </w:tcPr>
          <w:p w14:paraId="07830DDC" w14:textId="77777777" w:rsidR="00665E01" w:rsidRPr="00B55D13" w:rsidRDefault="00665E01" w:rsidP="00CD5B2E">
            <w:pPr>
              <w:jc w:val="center"/>
              <w:rPr>
                <w:rFonts w:ascii="Arial" w:eastAsia="Times New Roman" w:hAnsi="Arial" w:cs="Arial"/>
                <w:szCs w:val="24"/>
              </w:rPr>
            </w:pPr>
            <w:r w:rsidRPr="00B55D13">
              <w:rPr>
                <w:rFonts w:ascii="Arial" w:eastAsia="Times New Roman" w:hAnsi="Arial" w:cs="Arial"/>
                <w:szCs w:val="24"/>
              </w:rPr>
              <w:t>25%</w:t>
            </w:r>
          </w:p>
        </w:tc>
      </w:tr>
    </w:tbl>
    <w:p w14:paraId="1C0F092B" w14:textId="77777777" w:rsidR="000E467B" w:rsidRDefault="000E467B" w:rsidP="00DB3800">
      <w:pPr>
        <w:jc w:val="center"/>
        <w:rPr>
          <w:rFonts w:ascii="Arial" w:hAnsi="Arial" w:cs="Arial"/>
          <w:b/>
          <w:sz w:val="28"/>
          <w:szCs w:val="28"/>
        </w:rPr>
      </w:pPr>
    </w:p>
    <w:p w14:paraId="07DF7843" w14:textId="77777777" w:rsidR="00DB3800" w:rsidRPr="00DB3800" w:rsidRDefault="00DB3800" w:rsidP="00DB3800">
      <w:pPr>
        <w:jc w:val="center"/>
        <w:rPr>
          <w:rFonts w:ascii="Arial" w:hAnsi="Arial" w:cs="Arial"/>
          <w:b/>
          <w:sz w:val="28"/>
          <w:szCs w:val="28"/>
        </w:rPr>
      </w:pPr>
      <w:r>
        <w:rPr>
          <w:rFonts w:ascii="Arial" w:hAnsi="Arial" w:cs="Arial"/>
          <w:b/>
          <w:sz w:val="28"/>
          <w:szCs w:val="28"/>
        </w:rPr>
        <w:t>Useful links</w:t>
      </w:r>
    </w:p>
    <w:p w14:paraId="23155A50" w14:textId="320B806E" w:rsidR="00DB3800" w:rsidRPr="00FE6C51" w:rsidRDefault="00361B45" w:rsidP="00361B45">
      <w:pPr>
        <w:spacing w:line="240" w:lineRule="auto"/>
        <w:rPr>
          <w:rStyle w:val="Hyperlink"/>
          <w:rFonts w:ascii="Arial" w:hAnsi="Arial" w:cs="Arial"/>
          <w:color w:val="3366FF"/>
          <w:sz w:val="24"/>
          <w:szCs w:val="24"/>
          <w:lang w:val="fr-FR"/>
        </w:rPr>
      </w:pPr>
      <w:r w:rsidRPr="00FE6C51">
        <w:rPr>
          <w:lang w:val="fr-FR"/>
        </w:rPr>
        <w:t xml:space="preserve">                                   </w:t>
      </w:r>
      <w:hyperlink r:id="rId32" w:history="1">
        <w:r w:rsidR="00DB3800" w:rsidRPr="00FE6C51">
          <w:rPr>
            <w:rStyle w:val="Hyperlink"/>
            <w:rFonts w:ascii="Arial" w:hAnsi="Arial" w:cs="Arial"/>
            <w:color w:val="3366FF"/>
            <w:sz w:val="24"/>
            <w:szCs w:val="24"/>
            <w:lang w:val="fr-FR"/>
          </w:rPr>
          <w:t xml:space="preserve">Bon patron </w:t>
        </w:r>
      </w:hyperlink>
      <w:r w:rsidR="000E467B" w:rsidRPr="00FE6C51">
        <w:rPr>
          <w:rStyle w:val="Hyperlink"/>
          <w:rFonts w:ascii="Arial" w:hAnsi="Arial" w:cs="Arial"/>
          <w:color w:val="auto"/>
          <w:sz w:val="16"/>
          <w:szCs w:val="16"/>
          <w:u w:val="none"/>
          <w:lang w:val="fr-FR"/>
        </w:rPr>
        <w:t>(CODE= MORLEY)</w:t>
      </w:r>
      <w:r w:rsidR="00A03CDE" w:rsidRPr="00FE6C51">
        <w:rPr>
          <w:rFonts w:ascii="Arial" w:hAnsi="Arial" w:cs="Arial"/>
          <w:color w:val="3366FF"/>
          <w:sz w:val="24"/>
          <w:szCs w:val="24"/>
          <w:lang w:val="fr-FR"/>
        </w:rPr>
        <w:tab/>
      </w:r>
      <w:hyperlink r:id="rId33" w:history="1">
        <w:r w:rsidR="00DB3800" w:rsidRPr="00FE6C51">
          <w:rPr>
            <w:rStyle w:val="Hyperlink"/>
            <w:rFonts w:ascii="Arial" w:hAnsi="Arial" w:cs="Arial"/>
            <w:color w:val="3366FF"/>
            <w:sz w:val="24"/>
            <w:szCs w:val="24"/>
            <w:lang w:val="fr-FR"/>
          </w:rPr>
          <w:t>REPSIT</w:t>
        </w:r>
      </w:hyperlink>
      <w:r w:rsidR="00A03CDE" w:rsidRPr="00FE6C51">
        <w:rPr>
          <w:rFonts w:ascii="Arial" w:hAnsi="Arial" w:cs="Arial"/>
          <w:color w:val="3366FF"/>
          <w:sz w:val="24"/>
          <w:szCs w:val="24"/>
          <w:lang w:val="fr-FR"/>
        </w:rPr>
        <w:tab/>
      </w:r>
      <w:r w:rsidR="00CF7A58" w:rsidRPr="00FE6C51">
        <w:rPr>
          <w:rFonts w:ascii="Arial" w:hAnsi="Arial" w:cs="Arial"/>
          <w:color w:val="3366FF"/>
          <w:sz w:val="24"/>
          <w:szCs w:val="24"/>
          <w:lang w:val="fr-FR"/>
        </w:rPr>
        <w:t xml:space="preserve">   </w:t>
      </w:r>
      <w:hyperlink r:id="rId34" w:history="1">
        <w:r w:rsidR="00DB3800" w:rsidRPr="00FE6C51">
          <w:rPr>
            <w:rStyle w:val="Hyperlink"/>
            <w:rFonts w:ascii="Arial" w:hAnsi="Arial" w:cs="Arial"/>
            <w:color w:val="3366FF"/>
            <w:sz w:val="24"/>
            <w:szCs w:val="24"/>
            <w:lang w:val="fr-FR"/>
          </w:rPr>
          <w:t>Bescherelle</w:t>
        </w:r>
      </w:hyperlink>
    </w:p>
    <w:p w14:paraId="05367CD8" w14:textId="4683316A" w:rsidR="007B71AA" w:rsidRPr="00FE6C51" w:rsidRDefault="007B71AA" w:rsidP="000E467B">
      <w:pPr>
        <w:spacing w:line="240" w:lineRule="auto"/>
        <w:rPr>
          <w:rFonts w:ascii="Arial" w:hAnsi="Arial" w:cs="Arial"/>
          <w:sz w:val="20"/>
          <w:szCs w:val="20"/>
          <w:lang w:val="fr-FR"/>
        </w:rPr>
      </w:pPr>
      <w:r w:rsidRPr="00FE6C51">
        <w:rPr>
          <w:rStyle w:val="Hyperlink"/>
          <w:color w:val="auto"/>
          <w:sz w:val="24"/>
          <w:szCs w:val="24"/>
          <w:u w:val="none"/>
          <w:lang w:val="fr-FR"/>
        </w:rPr>
        <w:t xml:space="preserve">                            </w:t>
      </w:r>
      <w:r w:rsidR="000E467B" w:rsidRPr="00FE6C51">
        <w:rPr>
          <w:rStyle w:val="Hyperlink"/>
          <w:color w:val="auto"/>
          <w:sz w:val="24"/>
          <w:szCs w:val="24"/>
          <w:u w:val="none"/>
          <w:lang w:val="fr-FR"/>
        </w:rPr>
        <w:t xml:space="preserve">                      </w:t>
      </w:r>
      <w:r w:rsidR="00361B45" w:rsidRPr="00FE6C51">
        <w:rPr>
          <w:rStyle w:val="Hyperlink"/>
          <w:color w:val="auto"/>
          <w:sz w:val="24"/>
          <w:szCs w:val="24"/>
          <w:u w:val="none"/>
          <w:lang w:val="fr-FR"/>
        </w:rPr>
        <w:t xml:space="preserve"> </w:t>
      </w:r>
    </w:p>
    <w:p w14:paraId="16600C6A" w14:textId="77777777" w:rsidR="0024506E" w:rsidRPr="000E467B" w:rsidRDefault="007B71AA" w:rsidP="008777EA">
      <w:pPr>
        <w:widowControl w:val="0"/>
        <w:tabs>
          <w:tab w:val="left" w:pos="0"/>
          <w:tab w:val="left" w:pos="1440"/>
          <w:tab w:val="left" w:pos="1483"/>
          <w:tab w:val="left" w:pos="2880"/>
          <w:tab w:val="left" w:pos="2923"/>
          <w:tab w:val="left" w:pos="4320"/>
          <w:tab w:val="left" w:pos="4363"/>
          <w:tab w:val="left" w:pos="5760"/>
          <w:tab w:val="left" w:pos="5803"/>
          <w:tab w:val="left" w:pos="7200"/>
          <w:tab w:val="left" w:pos="7243"/>
          <w:tab w:val="left" w:pos="8640"/>
          <w:tab w:val="left" w:pos="8683"/>
          <w:tab w:val="left" w:pos="10080"/>
          <w:tab w:val="left" w:pos="10123"/>
        </w:tabs>
        <w:spacing w:after="0" w:line="240" w:lineRule="auto"/>
        <w:rPr>
          <w:rFonts w:ascii="Arial" w:eastAsia="Times New Roman" w:hAnsi="Arial" w:cs="Arial"/>
          <w:bCs/>
          <w:color w:val="000000"/>
          <w:kern w:val="28"/>
          <w:sz w:val="24"/>
          <w:szCs w:val="24"/>
          <w:lang w:eastAsia="en-CA"/>
          <w14:cntxtAlts/>
        </w:rPr>
      </w:pPr>
      <w:r w:rsidRPr="000E467B">
        <w:rPr>
          <w:rFonts w:ascii="Arial" w:eastAsia="Times New Roman" w:hAnsi="Arial" w:cs="Arial"/>
          <w:b/>
          <w:bCs/>
          <w:color w:val="000000"/>
          <w:kern w:val="28"/>
          <w:sz w:val="24"/>
          <w:szCs w:val="24"/>
          <w:lang w:eastAsia="en-CA"/>
          <w14:cntxtAlts/>
        </w:rPr>
        <w:t xml:space="preserve">FRENCH LANGUAGE ARTS </w:t>
      </w:r>
      <w:r w:rsidR="008777EA" w:rsidRPr="000E467B">
        <w:rPr>
          <w:rFonts w:ascii="Arial" w:eastAsia="Times New Roman" w:hAnsi="Arial" w:cs="Arial"/>
          <w:b/>
          <w:bCs/>
          <w:color w:val="000000"/>
          <w:kern w:val="28"/>
          <w:sz w:val="24"/>
          <w:szCs w:val="24"/>
          <w:lang w:eastAsia="en-CA"/>
          <w14:cntxtAlts/>
        </w:rPr>
        <w:t xml:space="preserve">30-2 </w:t>
      </w:r>
      <w:r w:rsidR="000E467B" w:rsidRPr="000E467B">
        <w:rPr>
          <w:rFonts w:ascii="Arial" w:eastAsia="Times New Roman" w:hAnsi="Arial" w:cs="Arial"/>
          <w:bCs/>
          <w:color w:val="000000"/>
          <w:kern w:val="28"/>
          <w:sz w:val="24"/>
          <w:szCs w:val="24"/>
          <w:lang w:eastAsia="en-CA"/>
          <w14:cntxtAlts/>
        </w:rPr>
        <w:t>(5 credits</w:t>
      </w:r>
      <w:r w:rsidR="008777EA" w:rsidRPr="000E467B">
        <w:rPr>
          <w:rFonts w:ascii="Arial" w:eastAsia="Times New Roman" w:hAnsi="Arial" w:cs="Arial"/>
          <w:bCs/>
          <w:color w:val="000000"/>
          <w:kern w:val="28"/>
          <w:sz w:val="24"/>
          <w:szCs w:val="24"/>
          <w:lang w:eastAsia="en-CA"/>
          <w14:cntxtAlts/>
        </w:rPr>
        <w:t xml:space="preserve">) </w:t>
      </w:r>
    </w:p>
    <w:p w14:paraId="7DC8FCD8" w14:textId="77777777" w:rsidR="00E5374E" w:rsidRPr="000E467B" w:rsidRDefault="008777EA" w:rsidP="000E467B">
      <w:pPr>
        <w:widowControl w:val="0"/>
        <w:tabs>
          <w:tab w:val="left" w:pos="0"/>
          <w:tab w:val="left" w:pos="1440"/>
          <w:tab w:val="left" w:pos="1483"/>
          <w:tab w:val="left" w:pos="2880"/>
          <w:tab w:val="left" w:pos="2923"/>
          <w:tab w:val="left" w:pos="4320"/>
          <w:tab w:val="left" w:pos="4363"/>
          <w:tab w:val="left" w:pos="5760"/>
          <w:tab w:val="left" w:pos="5803"/>
          <w:tab w:val="left" w:pos="7200"/>
          <w:tab w:val="left" w:pos="7243"/>
          <w:tab w:val="left" w:pos="8640"/>
          <w:tab w:val="left" w:pos="8683"/>
          <w:tab w:val="left" w:pos="10080"/>
          <w:tab w:val="left" w:pos="10123"/>
        </w:tabs>
        <w:spacing w:after="0" w:line="240" w:lineRule="auto"/>
        <w:rPr>
          <w:rFonts w:ascii="Arial" w:eastAsia="Times New Roman" w:hAnsi="Arial" w:cs="Arial"/>
          <w:bCs/>
          <w:color w:val="000000"/>
          <w:kern w:val="28"/>
          <w:sz w:val="24"/>
          <w:szCs w:val="24"/>
          <w:lang w:eastAsia="en-CA"/>
          <w14:cntxtAlts/>
        </w:rPr>
      </w:pPr>
      <w:r w:rsidRPr="000E467B">
        <w:rPr>
          <w:rFonts w:ascii="Arial" w:eastAsia="Times New Roman" w:hAnsi="Arial" w:cs="Arial"/>
          <w:bCs/>
          <w:color w:val="000000"/>
          <w:kern w:val="28"/>
          <w:sz w:val="24"/>
          <w:szCs w:val="24"/>
          <w:lang w:eastAsia="en-CA"/>
          <w14:cntxtAlts/>
        </w:rPr>
        <w:t>FOR IMMERSION STUDENTS ONLY</w:t>
      </w:r>
      <w:r w:rsidR="000E467B" w:rsidRPr="000E467B">
        <w:rPr>
          <w:rFonts w:ascii="Arial" w:eastAsia="Times New Roman" w:hAnsi="Arial" w:cs="Arial"/>
          <w:bCs/>
          <w:color w:val="000000"/>
          <w:kern w:val="28"/>
          <w:sz w:val="24"/>
          <w:szCs w:val="24"/>
          <w:lang w:eastAsia="en-CA"/>
          <w14:cntxtAlts/>
        </w:rPr>
        <w:t xml:space="preserve"> with difficulties in written comprehension and production</w:t>
      </w:r>
    </w:p>
    <w:p w14:paraId="2298EF78" w14:textId="77777777" w:rsidR="000E467B" w:rsidRPr="000E467B" w:rsidRDefault="000E467B" w:rsidP="000E467B">
      <w:pPr>
        <w:widowControl w:val="0"/>
        <w:tabs>
          <w:tab w:val="left" w:pos="0"/>
          <w:tab w:val="left" w:pos="1440"/>
          <w:tab w:val="left" w:pos="1483"/>
          <w:tab w:val="left" w:pos="2880"/>
          <w:tab w:val="left" w:pos="2923"/>
          <w:tab w:val="left" w:pos="4320"/>
          <w:tab w:val="left" w:pos="4363"/>
          <w:tab w:val="left" w:pos="5760"/>
          <w:tab w:val="left" w:pos="5803"/>
          <w:tab w:val="left" w:pos="7200"/>
          <w:tab w:val="left" w:pos="7243"/>
          <w:tab w:val="left" w:pos="8640"/>
          <w:tab w:val="left" w:pos="8683"/>
          <w:tab w:val="left" w:pos="10080"/>
          <w:tab w:val="left" w:pos="10123"/>
        </w:tabs>
        <w:spacing w:after="0" w:line="240" w:lineRule="auto"/>
        <w:rPr>
          <w:rFonts w:ascii="Arial" w:eastAsia="Times New Roman" w:hAnsi="Arial" w:cs="Arial"/>
          <w:bCs/>
          <w:color w:val="000000"/>
          <w:kern w:val="28"/>
          <w:sz w:val="24"/>
          <w:szCs w:val="24"/>
          <w:lang w:eastAsia="en-CA"/>
          <w14:cntxtAlts/>
        </w:rPr>
      </w:pPr>
    </w:p>
    <w:p w14:paraId="602791F4" w14:textId="77777777" w:rsidR="000E467B" w:rsidRPr="000E467B" w:rsidRDefault="00CD5B2E" w:rsidP="000E467B">
      <w:pPr>
        <w:rPr>
          <w:rFonts w:ascii="Arial" w:hAnsi="Arial" w:cs="Arial"/>
          <w:b/>
          <w:sz w:val="24"/>
          <w:szCs w:val="24"/>
        </w:rPr>
      </w:pPr>
      <w:r w:rsidRPr="00F76105">
        <w:rPr>
          <w:rFonts w:ascii="Arial" w:eastAsia="Times New Roman" w:hAnsi="Arial" w:cs="Arial"/>
          <w:color w:val="000000"/>
          <w:kern w:val="28"/>
          <w:sz w:val="24"/>
          <w:szCs w:val="24"/>
          <w:lang w:eastAsia="en-CA"/>
          <w14:cntxtAlts/>
        </w:rPr>
        <w:t xml:space="preserve">The FLA-2 program is offered and highly recommended for students who experience challenges in French comprehension and production during previous FLA courses. The course is predominantly project based and follows the FLA-2 program of studies. In addition, this program offers further strategies from our learning strategist in the Learning Center. Students in FLA with a </w:t>
      </w:r>
      <w:r w:rsidRPr="00CB63AC">
        <w:rPr>
          <w:rFonts w:ascii="Arial" w:eastAsia="Times New Roman" w:hAnsi="Arial" w:cs="Arial"/>
          <w:color w:val="000000"/>
          <w:kern w:val="28"/>
          <w:sz w:val="24"/>
          <w:szCs w:val="24"/>
          <w:u w:val="single"/>
          <w:lang w:eastAsia="en-CA"/>
          <w14:cntxtAlts/>
        </w:rPr>
        <w:t>mark below 60%</w:t>
      </w:r>
      <w:r w:rsidRPr="00F76105">
        <w:rPr>
          <w:rFonts w:ascii="Arial" w:eastAsia="Times New Roman" w:hAnsi="Arial" w:cs="Arial"/>
          <w:color w:val="000000"/>
          <w:kern w:val="28"/>
          <w:sz w:val="24"/>
          <w:szCs w:val="24"/>
          <w:lang w:eastAsia="en-CA"/>
          <w14:cntxtAlts/>
        </w:rPr>
        <w:t xml:space="preserve"> are highly recommended to register in this program and will be an asset for successful completion of the immersion program. This program is a </w:t>
      </w:r>
      <w:r w:rsidRPr="00F76105">
        <w:rPr>
          <w:rFonts w:ascii="Arial" w:eastAsia="Times New Roman" w:hAnsi="Arial" w:cs="Arial"/>
          <w:color w:val="000000"/>
          <w:kern w:val="28"/>
          <w:sz w:val="24"/>
          <w:szCs w:val="24"/>
          <w:u w:val="single"/>
          <w:lang w:eastAsia="en-CA"/>
          <w14:cntxtAlts/>
        </w:rPr>
        <w:t>non-diploma</w:t>
      </w:r>
      <w:r w:rsidRPr="00F76105">
        <w:rPr>
          <w:rFonts w:ascii="Arial" w:eastAsia="Times New Roman" w:hAnsi="Arial" w:cs="Arial"/>
          <w:color w:val="000000"/>
          <w:kern w:val="28"/>
          <w:sz w:val="24"/>
          <w:szCs w:val="24"/>
          <w:lang w:eastAsia="en-CA"/>
          <w14:cntxtAlts/>
        </w:rPr>
        <w:t xml:space="preserve"> course and also </w:t>
      </w:r>
      <w:r w:rsidRPr="00F76105">
        <w:rPr>
          <w:rFonts w:ascii="Arial" w:eastAsia="Times New Roman" w:hAnsi="Arial" w:cs="Arial"/>
          <w:color w:val="000000"/>
          <w:kern w:val="28"/>
          <w:sz w:val="24"/>
          <w:szCs w:val="24"/>
          <w:u w:val="single"/>
          <w:lang w:eastAsia="en-CA"/>
          <w14:cntxtAlts/>
        </w:rPr>
        <w:t xml:space="preserve">leads to the completion </w:t>
      </w:r>
      <w:r w:rsidRPr="00F76105">
        <w:rPr>
          <w:rFonts w:ascii="Arial" w:eastAsia="Times New Roman" w:hAnsi="Arial" w:cs="Arial"/>
          <w:color w:val="000000"/>
          <w:kern w:val="28"/>
          <w:sz w:val="24"/>
          <w:szCs w:val="24"/>
          <w:lang w:eastAsia="en-CA"/>
          <w14:cntxtAlts/>
        </w:rPr>
        <w:t xml:space="preserve">of the student’s CBE </w:t>
      </w:r>
      <w:r>
        <w:rPr>
          <w:rFonts w:ascii="Arial" w:eastAsia="Times New Roman" w:hAnsi="Arial" w:cs="Arial"/>
          <w:color w:val="000000"/>
          <w:kern w:val="28"/>
          <w:sz w:val="24"/>
          <w:szCs w:val="24"/>
          <w:lang w:eastAsia="en-CA"/>
          <w14:cntxtAlts/>
        </w:rPr>
        <w:t xml:space="preserve">- </w:t>
      </w:r>
      <w:r w:rsidRPr="00F76105">
        <w:rPr>
          <w:rFonts w:ascii="Arial" w:eastAsia="Times New Roman" w:hAnsi="Arial" w:cs="Arial"/>
          <w:color w:val="000000"/>
          <w:kern w:val="28"/>
          <w:sz w:val="24"/>
          <w:szCs w:val="24"/>
          <w:lang w:eastAsia="en-CA"/>
          <w14:cntxtAlts/>
        </w:rPr>
        <w:t>Certificate of Achievement in French Immersion</w:t>
      </w:r>
      <w:r w:rsidR="000E467B">
        <w:rPr>
          <w:rFonts w:ascii="Arial" w:eastAsia="Times New Roman" w:hAnsi="Arial" w:cs="Arial"/>
          <w:color w:val="000000"/>
          <w:kern w:val="28"/>
          <w:sz w:val="24"/>
          <w:szCs w:val="24"/>
          <w:lang w:eastAsia="en-CA"/>
          <w14:cntxtAlts/>
        </w:rPr>
        <w:t>.</w:t>
      </w:r>
    </w:p>
    <w:p w14:paraId="691722CB" w14:textId="77777777" w:rsidR="00CD5B2E" w:rsidRDefault="004D5935" w:rsidP="004D5935">
      <w:pPr>
        <w:jc w:val="center"/>
        <w:rPr>
          <w:rFonts w:ascii="Arial" w:hAnsi="Arial" w:cs="Arial"/>
          <w:b/>
          <w:sz w:val="24"/>
          <w:szCs w:val="24"/>
          <w:lang w:val="fr-FR"/>
        </w:rPr>
      </w:pPr>
      <w:r>
        <w:rPr>
          <w:rFonts w:ascii="Arial" w:hAnsi="Arial" w:cs="Arial"/>
          <w:b/>
          <w:noProof/>
          <w:sz w:val="24"/>
          <w:szCs w:val="24"/>
          <w:lang w:eastAsia="en-CA"/>
        </w:rPr>
        <w:lastRenderedPageBreak/>
        <w:drawing>
          <wp:inline distT="0" distB="0" distL="0" distR="0" wp14:anchorId="0F7248DF" wp14:editId="2E6248E3">
            <wp:extent cx="4437780" cy="3429009"/>
            <wp:effectExtent l="0" t="0" r="127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eportABE1213 1.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444723" cy="3434374"/>
                    </a:xfrm>
                    <a:prstGeom prst="rect">
                      <a:avLst/>
                    </a:prstGeom>
                  </pic:spPr>
                </pic:pic>
              </a:graphicData>
            </a:graphic>
          </wp:inline>
        </w:drawing>
      </w:r>
    </w:p>
    <w:p w14:paraId="379EA7D4" w14:textId="7CDDB0DD" w:rsidR="00EC18D3" w:rsidRPr="00B9228C" w:rsidRDefault="00B9228C" w:rsidP="0088667B">
      <w:pPr>
        <w:jc w:val="center"/>
        <w:rPr>
          <w:rFonts w:ascii="Arial" w:hAnsi="Arial" w:cs="Arial"/>
          <w:b/>
          <w:color w:val="FF0000"/>
          <w:sz w:val="28"/>
          <w:szCs w:val="28"/>
          <w:lang w:val="fr-FR"/>
        </w:rPr>
      </w:pPr>
      <w:r>
        <w:rPr>
          <w:rFonts w:ascii="Arial" w:hAnsi="Arial" w:cs="Arial"/>
          <w:b/>
          <w:color w:val="FF6600"/>
          <w:sz w:val="28"/>
          <w:szCs w:val="28"/>
          <w:lang w:val="fr-FR"/>
        </w:rPr>
        <w:t xml:space="preserve">ABE </w:t>
      </w:r>
      <w:r w:rsidR="00953AE3">
        <w:rPr>
          <w:rFonts w:ascii="Arial" w:hAnsi="Arial" w:cs="Arial"/>
          <w:b/>
          <w:color w:val="FF6600"/>
          <w:sz w:val="28"/>
          <w:szCs w:val="28"/>
          <w:lang w:val="fr-FR"/>
        </w:rPr>
        <w:t xml:space="preserve">- </w:t>
      </w:r>
      <w:r w:rsidR="000E467B" w:rsidRPr="00B9228C">
        <w:rPr>
          <w:rFonts w:ascii="Arial" w:hAnsi="Arial" w:cs="Arial"/>
          <w:b/>
          <w:color w:val="FF0000"/>
          <w:sz w:val="28"/>
          <w:szCs w:val="28"/>
          <w:lang w:val="fr-FR"/>
        </w:rPr>
        <w:t>Immersion en action !!!</w:t>
      </w:r>
    </w:p>
    <w:p w14:paraId="5FD71574" w14:textId="77777777" w:rsidR="00953AE3" w:rsidRPr="00953AE3" w:rsidRDefault="00953AE3" w:rsidP="007B71AA">
      <w:pPr>
        <w:rPr>
          <w:rFonts w:ascii="Arial" w:hAnsi="Arial" w:cs="Arial"/>
          <w:b/>
          <w:sz w:val="16"/>
          <w:szCs w:val="16"/>
          <w:lang w:val="fr-FR"/>
        </w:rPr>
      </w:pPr>
    </w:p>
    <w:p w14:paraId="5C9940F0" w14:textId="77777777" w:rsidR="00636E5B" w:rsidRDefault="00DB3800" w:rsidP="007B71AA">
      <w:pPr>
        <w:rPr>
          <w:rFonts w:ascii="Arial" w:hAnsi="Arial" w:cs="Arial"/>
          <w:b/>
          <w:sz w:val="28"/>
          <w:szCs w:val="28"/>
          <w:lang w:val="fr-FR"/>
        </w:rPr>
      </w:pPr>
      <w:r>
        <w:rPr>
          <w:rFonts w:ascii="Arial" w:hAnsi="Arial" w:cs="Arial"/>
          <w:b/>
          <w:sz w:val="28"/>
          <w:szCs w:val="28"/>
          <w:lang w:val="fr-FR"/>
        </w:rPr>
        <w:t>L</w:t>
      </w:r>
      <w:r w:rsidR="008777EA" w:rsidRPr="00CB63AC">
        <w:rPr>
          <w:rFonts w:ascii="Arial" w:hAnsi="Arial" w:cs="Arial"/>
          <w:b/>
          <w:sz w:val="28"/>
          <w:szCs w:val="28"/>
          <w:lang w:val="fr-FR"/>
        </w:rPr>
        <w:t>ANGUAGE ENRICHMENT</w:t>
      </w:r>
    </w:p>
    <w:p w14:paraId="7E5D179E" w14:textId="77777777" w:rsidR="00636E5B" w:rsidRPr="00FE6C51" w:rsidRDefault="008777EA" w:rsidP="008777EA">
      <w:pPr>
        <w:rPr>
          <w:rFonts w:ascii="Arial" w:hAnsi="Arial" w:cs="Arial"/>
          <w:color w:val="FF0000"/>
          <w:sz w:val="24"/>
          <w:szCs w:val="24"/>
          <w:lang w:val="fr-FR"/>
        </w:rPr>
      </w:pPr>
      <w:r w:rsidRPr="00FE6C51">
        <w:rPr>
          <w:rFonts w:ascii="Arial" w:hAnsi="Arial" w:cs="Arial"/>
          <w:b/>
          <w:sz w:val="24"/>
          <w:szCs w:val="24"/>
          <w:lang w:val="fr-FR"/>
        </w:rPr>
        <w:t>D.E.L.F.</w:t>
      </w:r>
      <w:r w:rsidRPr="00FE6C51">
        <w:rPr>
          <w:rFonts w:ascii="Arial" w:hAnsi="Arial" w:cs="Arial"/>
          <w:sz w:val="24"/>
          <w:szCs w:val="24"/>
          <w:lang w:val="fr-FR"/>
        </w:rPr>
        <w:t xml:space="preserve"> = Diplôme d’étude en langue française </w:t>
      </w:r>
    </w:p>
    <w:p w14:paraId="545FFFD5" w14:textId="77777777" w:rsidR="000E467B" w:rsidRPr="00B9228C" w:rsidRDefault="000E467B" w:rsidP="000E467B">
      <w:pPr>
        <w:widowControl w:val="0"/>
        <w:autoSpaceDE w:val="0"/>
        <w:autoSpaceDN w:val="0"/>
        <w:adjustRightInd w:val="0"/>
        <w:spacing w:after="0" w:line="240" w:lineRule="auto"/>
        <w:jc w:val="center"/>
        <w:rPr>
          <w:rFonts w:ascii="Arial" w:hAnsi="Arial" w:cs="Arial"/>
          <w:color w:val="262626"/>
          <w:sz w:val="24"/>
          <w:szCs w:val="24"/>
          <w:lang w:val="en-US"/>
        </w:rPr>
      </w:pPr>
      <w:r w:rsidRPr="00B9228C">
        <w:rPr>
          <w:rFonts w:ascii="Arial" w:hAnsi="Arial" w:cs="Arial"/>
          <w:b/>
          <w:bCs/>
          <w:color w:val="262626"/>
          <w:sz w:val="24"/>
          <w:szCs w:val="24"/>
          <w:lang w:val="en-US"/>
        </w:rPr>
        <w:t>What is the DELF exam?</w:t>
      </w:r>
    </w:p>
    <w:p w14:paraId="01E67CE7" w14:textId="77777777" w:rsidR="000E467B" w:rsidRPr="00B9228C" w:rsidRDefault="000E467B" w:rsidP="000E467B">
      <w:pPr>
        <w:widowControl w:val="0"/>
        <w:autoSpaceDE w:val="0"/>
        <w:autoSpaceDN w:val="0"/>
        <w:adjustRightInd w:val="0"/>
        <w:spacing w:after="0" w:line="240" w:lineRule="auto"/>
        <w:jc w:val="center"/>
        <w:rPr>
          <w:rFonts w:ascii="Arial" w:hAnsi="Arial" w:cs="Arial"/>
          <w:color w:val="262626"/>
          <w:sz w:val="24"/>
          <w:szCs w:val="24"/>
          <w:lang w:val="en-US"/>
        </w:rPr>
      </w:pPr>
      <w:r w:rsidRPr="00B9228C">
        <w:rPr>
          <w:rFonts w:ascii="Arial" w:hAnsi="Arial" w:cs="Arial"/>
          <w:color w:val="262626"/>
          <w:sz w:val="24"/>
          <w:szCs w:val="24"/>
          <w:lang w:val="en-US"/>
        </w:rPr>
        <w:t xml:space="preserve">The DELF </w:t>
      </w:r>
      <w:r w:rsidRPr="00B9228C">
        <w:rPr>
          <w:rFonts w:ascii="Arial" w:hAnsi="Arial" w:cs="Arial"/>
          <w:i/>
          <w:iCs/>
          <w:color w:val="262626"/>
          <w:sz w:val="24"/>
          <w:szCs w:val="24"/>
          <w:lang w:val="en-US"/>
        </w:rPr>
        <w:t>(Diplôme d'études en langue Francaise)</w:t>
      </w:r>
      <w:r w:rsidRPr="00B9228C">
        <w:rPr>
          <w:rFonts w:ascii="Arial" w:hAnsi="Arial" w:cs="Arial"/>
          <w:color w:val="262626"/>
          <w:sz w:val="24"/>
          <w:szCs w:val="24"/>
          <w:lang w:val="en-US"/>
        </w:rPr>
        <w:t xml:space="preserve"> is an official French Language Diploma awarded by France Ministry of National Education.  It is recgnized around the world and is valid for life. </w:t>
      </w:r>
    </w:p>
    <w:p w14:paraId="02525A53" w14:textId="77777777" w:rsidR="000E467B" w:rsidRPr="00B9228C" w:rsidRDefault="000E467B" w:rsidP="000E467B">
      <w:pPr>
        <w:widowControl w:val="0"/>
        <w:autoSpaceDE w:val="0"/>
        <w:autoSpaceDN w:val="0"/>
        <w:adjustRightInd w:val="0"/>
        <w:spacing w:after="0" w:line="240" w:lineRule="auto"/>
        <w:jc w:val="center"/>
        <w:rPr>
          <w:rFonts w:ascii="Arial" w:hAnsi="Arial" w:cs="Arial"/>
          <w:color w:val="262626"/>
          <w:sz w:val="24"/>
          <w:szCs w:val="24"/>
          <w:lang w:val="en-US"/>
        </w:rPr>
      </w:pPr>
    </w:p>
    <w:p w14:paraId="2C5FE2AB" w14:textId="77777777" w:rsidR="000E467B" w:rsidRPr="00B9228C" w:rsidRDefault="000E467B" w:rsidP="000E467B">
      <w:pPr>
        <w:widowControl w:val="0"/>
        <w:autoSpaceDE w:val="0"/>
        <w:autoSpaceDN w:val="0"/>
        <w:adjustRightInd w:val="0"/>
        <w:spacing w:after="0" w:line="240" w:lineRule="auto"/>
        <w:jc w:val="center"/>
        <w:rPr>
          <w:rFonts w:ascii="Arial" w:hAnsi="Arial" w:cs="Arial"/>
          <w:color w:val="262626"/>
          <w:sz w:val="24"/>
          <w:szCs w:val="24"/>
          <w:lang w:val="en-US"/>
        </w:rPr>
      </w:pPr>
      <w:r w:rsidRPr="00B9228C">
        <w:rPr>
          <w:rFonts w:ascii="Arial" w:hAnsi="Arial" w:cs="Arial"/>
          <w:b/>
          <w:bCs/>
          <w:color w:val="262626"/>
          <w:sz w:val="24"/>
          <w:szCs w:val="24"/>
          <w:lang w:val="en-US"/>
        </w:rPr>
        <w:t>Where is it from?</w:t>
      </w:r>
    </w:p>
    <w:p w14:paraId="758793A7" w14:textId="67B72D32" w:rsidR="000E467B" w:rsidRPr="00B9228C" w:rsidRDefault="000E467B" w:rsidP="000E467B">
      <w:pPr>
        <w:widowControl w:val="0"/>
        <w:autoSpaceDE w:val="0"/>
        <w:autoSpaceDN w:val="0"/>
        <w:adjustRightInd w:val="0"/>
        <w:spacing w:after="0" w:line="240" w:lineRule="auto"/>
        <w:rPr>
          <w:rFonts w:ascii="Arial" w:hAnsi="Arial" w:cs="Arial"/>
          <w:color w:val="262626"/>
          <w:sz w:val="24"/>
          <w:szCs w:val="24"/>
          <w:lang w:val="en-US"/>
        </w:rPr>
      </w:pPr>
      <w:r w:rsidRPr="00B9228C">
        <w:rPr>
          <w:rFonts w:ascii="Arial" w:hAnsi="Arial" w:cs="Arial"/>
          <w:color w:val="262626"/>
          <w:sz w:val="24"/>
          <w:szCs w:val="24"/>
          <w:lang w:val="en-US"/>
        </w:rPr>
        <w:t>"Founded in 1945 and National public institution since 1987, the CIEP is recognized both in France and abroad for its skills with regard to expert evaluation, training, assessment, and</w:t>
      </w:r>
      <w:r w:rsidR="00A81347">
        <w:rPr>
          <w:rFonts w:ascii="Arial" w:hAnsi="Arial" w:cs="Arial"/>
          <w:color w:val="262626"/>
          <w:sz w:val="24"/>
          <w:szCs w:val="24"/>
          <w:lang w:val="en-US"/>
        </w:rPr>
        <w:t xml:space="preserve"> management of international proj</w:t>
      </w:r>
      <w:r w:rsidRPr="00B9228C">
        <w:rPr>
          <w:rFonts w:ascii="Arial" w:hAnsi="Arial" w:cs="Arial"/>
          <w:color w:val="262626"/>
          <w:sz w:val="24"/>
          <w:szCs w:val="24"/>
          <w:lang w:val="en-US"/>
        </w:rPr>
        <w:t>ects."</w:t>
      </w:r>
    </w:p>
    <w:p w14:paraId="6D38688C" w14:textId="77777777" w:rsidR="000E467B" w:rsidRPr="00B9228C" w:rsidRDefault="000E467B" w:rsidP="000E467B">
      <w:pPr>
        <w:widowControl w:val="0"/>
        <w:autoSpaceDE w:val="0"/>
        <w:autoSpaceDN w:val="0"/>
        <w:adjustRightInd w:val="0"/>
        <w:spacing w:after="0" w:line="240" w:lineRule="auto"/>
        <w:rPr>
          <w:rFonts w:ascii="Arial" w:hAnsi="Arial" w:cs="Arial"/>
          <w:color w:val="262626"/>
          <w:sz w:val="24"/>
          <w:szCs w:val="24"/>
          <w:lang w:val="en-US"/>
        </w:rPr>
      </w:pPr>
    </w:p>
    <w:p w14:paraId="280FBEDE" w14:textId="76815CFE" w:rsidR="00636E5B" w:rsidRPr="00B9228C" w:rsidRDefault="007B7B25" w:rsidP="00B9228C">
      <w:pPr>
        <w:pStyle w:val="ListParagraph"/>
        <w:rPr>
          <w:rFonts w:ascii="Arial" w:hAnsi="Arial" w:cs="Arial"/>
          <w:sz w:val="24"/>
          <w:szCs w:val="24"/>
        </w:rPr>
      </w:pPr>
      <w:hyperlink r:id="rId36" w:history="1">
        <w:r w:rsidR="000E467B" w:rsidRPr="00B9228C">
          <w:rPr>
            <w:rFonts w:ascii="Arial" w:hAnsi="Arial" w:cs="Arial"/>
            <w:b/>
            <w:bCs/>
            <w:color w:val="3496FF"/>
            <w:sz w:val="24"/>
            <w:szCs w:val="24"/>
            <w:lang w:val="en-US"/>
          </w:rPr>
          <w:t>CIEP</w:t>
        </w:r>
      </w:hyperlink>
      <w:r w:rsidR="000E467B" w:rsidRPr="00B9228C">
        <w:rPr>
          <w:rFonts w:ascii="Arial" w:hAnsi="Arial" w:cs="Arial"/>
          <w:color w:val="3496FF"/>
          <w:sz w:val="24"/>
          <w:szCs w:val="24"/>
          <w:lang w:val="en-US"/>
        </w:rPr>
        <w:t> </w:t>
      </w:r>
      <w:r w:rsidR="000E467B" w:rsidRPr="00B9228C">
        <w:rPr>
          <w:rFonts w:ascii="Arial" w:hAnsi="Arial" w:cs="Arial"/>
          <w:sz w:val="24"/>
          <w:szCs w:val="24"/>
          <w:lang w:val="en-US"/>
        </w:rPr>
        <w:t>IN THE WORLD </w:t>
      </w:r>
      <w:r w:rsidR="000E467B" w:rsidRPr="00B9228C">
        <w:rPr>
          <w:rFonts w:ascii="Arial" w:hAnsi="Arial" w:cs="Arial"/>
          <w:color w:val="262626"/>
          <w:sz w:val="24"/>
          <w:szCs w:val="24"/>
          <w:lang w:val="en-US"/>
        </w:rPr>
        <w:t xml:space="preserve">has more than 1,000 test centers in 167 countries, projects in over </w:t>
      </w:r>
      <w:r w:rsidR="00C968B5">
        <w:rPr>
          <w:rFonts w:ascii="Arial" w:hAnsi="Arial" w:cs="Arial"/>
          <w:color w:val="262626"/>
          <w:sz w:val="24"/>
          <w:szCs w:val="24"/>
          <w:lang w:val="en-US"/>
        </w:rPr>
        <w:t xml:space="preserve">     </w:t>
      </w:r>
      <w:r w:rsidR="000E467B" w:rsidRPr="00B9228C">
        <w:rPr>
          <w:rFonts w:ascii="Arial" w:hAnsi="Arial" w:cs="Arial"/>
          <w:color w:val="262626"/>
          <w:sz w:val="24"/>
          <w:szCs w:val="24"/>
          <w:lang w:val="en-US"/>
        </w:rPr>
        <w:t>50 countries, language assistants from 51 countries, expert missions in 85 countries.</w:t>
      </w:r>
    </w:p>
    <w:p w14:paraId="186FFF05" w14:textId="55D20E74" w:rsidR="00B9228C" w:rsidRDefault="007B7B25" w:rsidP="00C968B5">
      <w:pPr>
        <w:ind w:left="360"/>
        <w:jc w:val="center"/>
        <w:rPr>
          <w:rFonts w:ascii="Arial" w:hAnsi="Arial" w:cs="Arial"/>
          <w:sz w:val="24"/>
          <w:szCs w:val="24"/>
        </w:rPr>
      </w:pPr>
      <w:hyperlink r:id="rId37" w:history="1">
        <w:r w:rsidR="00C968B5">
          <w:rPr>
            <w:rStyle w:val="Hyperlink"/>
            <w:rFonts w:ascii="Arial" w:hAnsi="Arial" w:cs="Arial"/>
            <w:sz w:val="24"/>
            <w:szCs w:val="24"/>
          </w:rPr>
          <w:t>Language Portal of Canada</w:t>
        </w:r>
      </w:hyperlink>
    </w:p>
    <w:p w14:paraId="3074EEEE" w14:textId="4D5EBAEA" w:rsidR="008E106B" w:rsidRPr="00340DE3" w:rsidRDefault="007B7B25" w:rsidP="00C968B5">
      <w:pPr>
        <w:ind w:left="360"/>
        <w:jc w:val="center"/>
        <w:rPr>
          <w:rFonts w:ascii="Arial" w:hAnsi="Arial" w:cs="Arial"/>
          <w:sz w:val="24"/>
          <w:szCs w:val="24"/>
        </w:rPr>
      </w:pPr>
      <w:hyperlink r:id="rId38" w:history="1">
        <w:r w:rsidR="008E106B" w:rsidRPr="00340DE3">
          <w:rPr>
            <w:rStyle w:val="Hyperlink"/>
            <w:rFonts w:ascii="Arial" w:hAnsi="Arial" w:cs="Arial"/>
            <w:sz w:val="24"/>
            <w:szCs w:val="24"/>
          </w:rPr>
          <w:t>Le DELF au Canada</w:t>
        </w:r>
      </w:hyperlink>
    </w:p>
    <w:p w14:paraId="6A716541" w14:textId="4F638253" w:rsidR="00B9228C" w:rsidRPr="00340DE3" w:rsidRDefault="007B7B25" w:rsidP="00C968B5">
      <w:pPr>
        <w:ind w:left="360"/>
        <w:jc w:val="center"/>
        <w:rPr>
          <w:rFonts w:ascii="Arial" w:hAnsi="Arial" w:cs="Arial"/>
          <w:sz w:val="24"/>
          <w:szCs w:val="24"/>
        </w:rPr>
      </w:pPr>
      <w:hyperlink r:id="rId39" w:history="1">
        <w:r w:rsidR="00340DE3" w:rsidRPr="00340DE3">
          <w:rPr>
            <w:rStyle w:val="Hyperlink"/>
            <w:rFonts w:ascii="Arial" w:hAnsi="Arial" w:cs="Arial"/>
            <w:sz w:val="24"/>
            <w:szCs w:val="24"/>
          </w:rPr>
          <w:t>FAQ (in French &amp; English)</w:t>
        </w:r>
      </w:hyperlink>
    </w:p>
    <w:p w14:paraId="0E058F82" w14:textId="39FC2D0A" w:rsidR="00B9228C" w:rsidRPr="00E5374E" w:rsidRDefault="007B7B25" w:rsidP="00C968B5">
      <w:pPr>
        <w:ind w:firstLine="360"/>
        <w:jc w:val="center"/>
        <w:rPr>
          <w:rFonts w:ascii="Arial" w:hAnsi="Arial" w:cs="Arial"/>
          <w:sz w:val="24"/>
          <w:szCs w:val="24"/>
        </w:rPr>
      </w:pPr>
      <w:hyperlink r:id="rId40" w:history="1">
        <w:r w:rsidR="00B9228C" w:rsidRPr="00B9228C">
          <w:rPr>
            <w:rStyle w:val="Hyperlink"/>
            <w:rFonts w:ascii="Arial" w:hAnsi="Arial" w:cs="Arial"/>
            <w:sz w:val="24"/>
            <w:szCs w:val="24"/>
          </w:rPr>
          <w:t>CBE language credentialing</w:t>
        </w:r>
      </w:hyperlink>
    </w:p>
    <w:p w14:paraId="302D11DE" w14:textId="03B2E7EE" w:rsidR="000D7F58" w:rsidRPr="00B9228C" w:rsidRDefault="007B7B25" w:rsidP="00C968B5">
      <w:pPr>
        <w:ind w:firstLine="360"/>
        <w:jc w:val="center"/>
        <w:rPr>
          <w:rFonts w:ascii="Arial" w:hAnsi="Arial" w:cs="Arial"/>
          <w:color w:val="0000FF"/>
          <w:sz w:val="24"/>
          <w:szCs w:val="24"/>
          <w:u w:val="single"/>
        </w:rPr>
      </w:pPr>
      <w:hyperlink r:id="rId41" w:history="1">
        <w:r w:rsidR="00953AE3">
          <w:rPr>
            <w:rFonts w:ascii="Arial" w:hAnsi="Arial" w:cs="Arial"/>
            <w:color w:val="0000FF"/>
            <w:sz w:val="24"/>
            <w:szCs w:val="24"/>
            <w:u w:val="single"/>
          </w:rPr>
          <w:t>CBE spotlight story</w:t>
        </w:r>
      </w:hyperlink>
    </w:p>
    <w:p w14:paraId="69236972" w14:textId="714F232C" w:rsidR="00B9228C" w:rsidRDefault="008777EA" w:rsidP="00953AE3">
      <w:pPr>
        <w:ind w:firstLine="360"/>
        <w:jc w:val="center"/>
        <w:rPr>
          <w:rFonts w:ascii="Arial" w:hAnsi="Arial" w:cs="Arial"/>
          <w:sz w:val="24"/>
          <w:szCs w:val="24"/>
        </w:rPr>
      </w:pPr>
      <w:r w:rsidRPr="00E5374E">
        <w:rPr>
          <w:rFonts w:ascii="Arial" w:hAnsi="Arial" w:cs="Arial"/>
          <w:sz w:val="24"/>
          <w:szCs w:val="24"/>
        </w:rPr>
        <w:t xml:space="preserve">For more </w:t>
      </w:r>
      <w:r w:rsidRPr="00CB63AC">
        <w:rPr>
          <w:rFonts w:ascii="Arial" w:hAnsi="Arial" w:cs="Arial"/>
          <w:b/>
          <w:sz w:val="24"/>
          <w:szCs w:val="24"/>
        </w:rPr>
        <w:t>information</w:t>
      </w:r>
      <w:r w:rsidRPr="00E5374E">
        <w:rPr>
          <w:rFonts w:ascii="Arial" w:hAnsi="Arial" w:cs="Arial"/>
          <w:sz w:val="24"/>
          <w:szCs w:val="24"/>
        </w:rPr>
        <w:t xml:space="preserve"> please see Mme Dunn</w:t>
      </w:r>
      <w:r w:rsidR="00B9228C">
        <w:rPr>
          <w:rFonts w:ascii="Arial" w:hAnsi="Arial" w:cs="Arial"/>
          <w:sz w:val="24"/>
          <w:szCs w:val="24"/>
        </w:rPr>
        <w:t xml:space="preserve"> in room 221 or email</w:t>
      </w:r>
      <w:r w:rsidRPr="00E5374E">
        <w:rPr>
          <w:rFonts w:ascii="Arial" w:hAnsi="Arial" w:cs="Arial"/>
          <w:b/>
          <w:sz w:val="24"/>
          <w:szCs w:val="24"/>
        </w:rPr>
        <w:t xml:space="preserve"> </w:t>
      </w:r>
      <w:hyperlink r:id="rId42" w:history="1">
        <w:r w:rsidR="00953AE3" w:rsidRPr="00A464C3">
          <w:rPr>
            <w:rStyle w:val="Hyperlink"/>
            <w:rFonts w:ascii="Arial" w:hAnsi="Arial" w:cs="Arial"/>
            <w:sz w:val="24"/>
            <w:szCs w:val="24"/>
          </w:rPr>
          <w:t>nrdunn@cbe.ab.ca</w:t>
        </w:r>
      </w:hyperlink>
    </w:p>
    <w:p w14:paraId="017838AE" w14:textId="77777777" w:rsidR="00953AE3" w:rsidRDefault="00953AE3" w:rsidP="0088667B">
      <w:pPr>
        <w:rPr>
          <w:rFonts w:ascii="Arial" w:hAnsi="Arial" w:cs="Arial"/>
          <w:b/>
          <w:sz w:val="24"/>
          <w:szCs w:val="24"/>
        </w:rPr>
      </w:pPr>
    </w:p>
    <w:p w14:paraId="1337553C" w14:textId="3F111814" w:rsidR="0088667B" w:rsidRPr="001C00EB" w:rsidRDefault="00B9228C" w:rsidP="0088667B">
      <w:pPr>
        <w:rPr>
          <w:rFonts w:ascii="Arial" w:hAnsi="Arial" w:cs="Arial"/>
          <w:b/>
          <w:sz w:val="24"/>
          <w:szCs w:val="24"/>
          <w:lang w:val="fr-FR"/>
        </w:rPr>
      </w:pPr>
      <w:r w:rsidRPr="001C00EB">
        <w:rPr>
          <w:rFonts w:ascii="Arial" w:hAnsi="Arial" w:cs="Arial"/>
          <w:b/>
          <w:sz w:val="24"/>
          <w:szCs w:val="24"/>
          <w:lang w:val="fr-FR"/>
        </w:rPr>
        <w:lastRenderedPageBreak/>
        <w:t xml:space="preserve">Projet </w:t>
      </w:r>
      <w:r w:rsidR="004A533E" w:rsidRPr="001C00EB">
        <w:rPr>
          <w:rFonts w:ascii="Arial" w:hAnsi="Arial" w:cs="Arial"/>
          <w:b/>
          <w:sz w:val="24"/>
          <w:szCs w:val="24"/>
          <w:lang w:val="fr-FR"/>
        </w:rPr>
        <w:t>collè</w:t>
      </w:r>
      <w:r w:rsidR="008863F5" w:rsidRPr="001C00EB">
        <w:rPr>
          <w:rFonts w:ascii="Arial" w:hAnsi="Arial" w:cs="Arial"/>
          <w:b/>
          <w:sz w:val="24"/>
          <w:szCs w:val="24"/>
          <w:lang w:val="fr-FR"/>
        </w:rPr>
        <w:t xml:space="preserve">ge Maurick - </w:t>
      </w:r>
      <w:r w:rsidRPr="001C00EB">
        <w:rPr>
          <w:rFonts w:ascii="Arial" w:hAnsi="Arial" w:cs="Arial"/>
          <w:b/>
          <w:sz w:val="24"/>
          <w:szCs w:val="24"/>
          <w:lang w:val="fr-FR"/>
        </w:rPr>
        <w:t xml:space="preserve">Pays-Bas </w:t>
      </w:r>
      <w:r w:rsidR="008863F5" w:rsidRPr="001C00EB">
        <w:rPr>
          <w:rFonts w:ascii="Arial" w:hAnsi="Arial" w:cs="Arial"/>
          <w:b/>
          <w:sz w:val="24"/>
          <w:szCs w:val="24"/>
          <w:lang w:val="fr-FR"/>
        </w:rPr>
        <w:t xml:space="preserve">et </w:t>
      </w:r>
      <w:r w:rsidR="007B71AA" w:rsidRPr="001C00EB">
        <w:rPr>
          <w:rFonts w:ascii="Arial" w:hAnsi="Arial" w:cs="Arial"/>
          <w:b/>
          <w:sz w:val="24"/>
          <w:szCs w:val="24"/>
          <w:lang w:val="fr-FR"/>
        </w:rPr>
        <w:t xml:space="preserve">France </w:t>
      </w:r>
      <w:r w:rsidR="008863F5" w:rsidRPr="001C00EB">
        <w:rPr>
          <w:rFonts w:ascii="Arial" w:hAnsi="Arial" w:cs="Arial"/>
          <w:b/>
          <w:sz w:val="24"/>
          <w:szCs w:val="24"/>
          <w:lang w:val="fr-FR"/>
        </w:rPr>
        <w:t xml:space="preserve">– Europe </w:t>
      </w:r>
      <w:r w:rsidR="007B71AA" w:rsidRPr="001C00EB">
        <w:rPr>
          <w:rFonts w:ascii="Arial" w:hAnsi="Arial" w:cs="Arial"/>
          <w:b/>
          <w:sz w:val="24"/>
          <w:szCs w:val="24"/>
          <w:lang w:val="fr-FR"/>
        </w:rPr>
        <w:t>Trip 2015</w:t>
      </w:r>
      <w:r w:rsidR="008863F5" w:rsidRPr="001C00EB">
        <w:rPr>
          <w:rFonts w:ascii="Arial" w:hAnsi="Arial" w:cs="Arial"/>
          <w:b/>
          <w:sz w:val="24"/>
          <w:szCs w:val="24"/>
          <w:lang w:val="fr-FR"/>
        </w:rPr>
        <w:t>-16</w:t>
      </w:r>
      <w:r w:rsidR="00340DE3" w:rsidRPr="001C00EB">
        <w:rPr>
          <w:rFonts w:ascii="Arial" w:hAnsi="Arial" w:cs="Arial"/>
          <w:b/>
          <w:sz w:val="24"/>
          <w:szCs w:val="24"/>
          <w:lang w:val="fr-FR"/>
        </w:rPr>
        <w:t xml:space="preserve">  </w:t>
      </w:r>
    </w:p>
    <w:p w14:paraId="11093AD3" w14:textId="5BD968D8" w:rsidR="008863F5" w:rsidRDefault="008863F5" w:rsidP="004A533E">
      <w:pPr>
        <w:ind w:right="735"/>
        <w:rPr>
          <w:rFonts w:ascii="Arial" w:hAnsi="Arial" w:cs="Arial"/>
          <w:color w:val="262626"/>
          <w:sz w:val="24"/>
          <w:szCs w:val="24"/>
          <w:lang w:val="en-US"/>
        </w:rPr>
      </w:pPr>
      <w:r>
        <w:rPr>
          <w:rFonts w:ascii="Arial" w:hAnsi="Arial" w:cs="Arial"/>
          <w:color w:val="262626"/>
          <w:sz w:val="24"/>
          <w:szCs w:val="24"/>
          <w:lang w:val="en-US"/>
        </w:rPr>
        <w:t>In April 2014, French Immersion families hosted 7 student</w:t>
      </w:r>
      <w:r w:rsidR="00C968B5">
        <w:rPr>
          <w:rFonts w:ascii="Arial" w:hAnsi="Arial" w:cs="Arial"/>
          <w:color w:val="262626"/>
          <w:sz w:val="24"/>
          <w:szCs w:val="24"/>
          <w:lang w:val="en-US"/>
        </w:rPr>
        <w:t>s</w:t>
      </w:r>
      <w:r>
        <w:rPr>
          <w:rFonts w:ascii="Arial" w:hAnsi="Arial" w:cs="Arial"/>
          <w:color w:val="262626"/>
          <w:sz w:val="24"/>
          <w:szCs w:val="24"/>
          <w:lang w:val="en-US"/>
        </w:rPr>
        <w:t xml:space="preserve"> from the </w:t>
      </w:r>
      <w:hyperlink r:id="rId43" w:history="1">
        <w:r>
          <w:rPr>
            <w:rFonts w:ascii="Arial" w:hAnsi="Arial" w:cs="Arial"/>
            <w:color w:val="0000F6"/>
            <w:sz w:val="24"/>
            <w:szCs w:val="24"/>
            <w:u w:val="single" w:color="0000F6"/>
            <w:lang w:val="en-US"/>
          </w:rPr>
          <w:t>Maurick College</w:t>
        </w:r>
      </w:hyperlink>
      <w:r>
        <w:rPr>
          <w:rFonts w:ascii="Arial" w:hAnsi="Arial" w:cs="Arial"/>
          <w:color w:val="262626"/>
          <w:sz w:val="24"/>
          <w:szCs w:val="24"/>
          <w:lang w:val="en-US"/>
        </w:rPr>
        <w:t> of </w:t>
      </w:r>
      <w:hyperlink r:id="rId44" w:history="1">
        <w:r>
          <w:rPr>
            <w:rFonts w:ascii="Arial" w:hAnsi="Arial" w:cs="Arial"/>
            <w:color w:val="0000F6"/>
            <w:sz w:val="24"/>
            <w:szCs w:val="24"/>
            <w:u w:val="single" w:color="0000F6"/>
            <w:lang w:val="en-US"/>
          </w:rPr>
          <w:t>Vught</w:t>
        </w:r>
      </w:hyperlink>
      <w:r>
        <w:rPr>
          <w:rFonts w:ascii="Arial" w:hAnsi="Arial" w:cs="Arial"/>
          <w:color w:val="262626"/>
          <w:sz w:val="24"/>
          <w:szCs w:val="24"/>
          <w:lang w:val="en-US"/>
        </w:rPr>
        <w:t xml:space="preserve">, Netherlands.  The 10 days was filled with authentic linguistic and cultural activities varied from a visit to the Glenbow Museum, line dancing, </w:t>
      </w:r>
      <w:r>
        <w:rPr>
          <w:rFonts w:ascii="Arial" w:hAnsi="Arial" w:cs="Arial"/>
          <w:i/>
          <w:iCs/>
          <w:color w:val="262626"/>
          <w:sz w:val="24"/>
          <w:szCs w:val="24"/>
          <w:lang w:val="en-US"/>
        </w:rPr>
        <w:t>cabane à sucre</w:t>
      </w:r>
      <w:r>
        <w:rPr>
          <w:rFonts w:ascii="Arial" w:hAnsi="Arial" w:cs="Arial"/>
          <w:color w:val="262626"/>
          <w:sz w:val="24"/>
          <w:szCs w:val="24"/>
          <w:lang w:val="en-US"/>
        </w:rPr>
        <w:t> to a trek in our beautiful Canadian Rockies.  Our FI students will be traveling to the Netherlands and Paris, France next October 2014.  This project includes a cultural, linguistic and Social Studies aspect of our French Immersion program. </w:t>
      </w:r>
    </w:p>
    <w:p w14:paraId="43DD92E8" w14:textId="007EE64D" w:rsidR="00FF08C8" w:rsidRPr="008863F5" w:rsidRDefault="008863F5" w:rsidP="008863F5">
      <w:pPr>
        <w:ind w:firstLine="360"/>
        <w:jc w:val="center"/>
        <w:rPr>
          <w:rFonts w:ascii="Arial" w:hAnsi="Arial" w:cs="Arial"/>
          <w:sz w:val="24"/>
          <w:szCs w:val="24"/>
        </w:rPr>
      </w:pPr>
      <w:r w:rsidRPr="00CB63AC">
        <w:rPr>
          <w:rFonts w:ascii="Arial" w:hAnsi="Arial" w:cs="Arial"/>
          <w:sz w:val="24"/>
          <w:szCs w:val="24"/>
        </w:rPr>
        <w:t xml:space="preserve">For more </w:t>
      </w:r>
      <w:r w:rsidRPr="00603CE0">
        <w:rPr>
          <w:rFonts w:ascii="Arial" w:hAnsi="Arial" w:cs="Arial"/>
          <w:b/>
          <w:sz w:val="24"/>
          <w:szCs w:val="24"/>
        </w:rPr>
        <w:t>information</w:t>
      </w:r>
      <w:r w:rsidRPr="00CB63AC">
        <w:rPr>
          <w:rFonts w:ascii="Arial" w:hAnsi="Arial" w:cs="Arial"/>
          <w:sz w:val="24"/>
          <w:szCs w:val="24"/>
        </w:rPr>
        <w:t xml:space="preserve"> </w:t>
      </w:r>
      <w:r>
        <w:rPr>
          <w:rFonts w:ascii="Arial" w:hAnsi="Arial" w:cs="Arial"/>
          <w:sz w:val="24"/>
          <w:szCs w:val="24"/>
        </w:rPr>
        <w:t xml:space="preserve">for 2015-16, </w:t>
      </w:r>
      <w:r w:rsidRPr="00CB63AC">
        <w:rPr>
          <w:rFonts w:ascii="Arial" w:hAnsi="Arial" w:cs="Arial"/>
          <w:sz w:val="24"/>
          <w:szCs w:val="24"/>
        </w:rPr>
        <w:t xml:space="preserve">please see Mme </w:t>
      </w:r>
      <w:r>
        <w:rPr>
          <w:rFonts w:ascii="Arial" w:hAnsi="Arial" w:cs="Arial"/>
          <w:sz w:val="24"/>
          <w:szCs w:val="24"/>
        </w:rPr>
        <w:t>Dunn –</w:t>
      </w:r>
      <w:r w:rsidRPr="00CB63AC">
        <w:rPr>
          <w:rFonts w:ascii="Arial" w:hAnsi="Arial" w:cs="Arial"/>
          <w:sz w:val="24"/>
          <w:szCs w:val="24"/>
        </w:rPr>
        <w:t xml:space="preserve"> </w:t>
      </w:r>
      <w:hyperlink r:id="rId45" w:history="1">
        <w:r w:rsidRPr="00A464C3">
          <w:rPr>
            <w:rStyle w:val="Hyperlink"/>
            <w:rFonts w:ascii="Arial" w:hAnsi="Arial" w:cs="Arial"/>
            <w:sz w:val="24"/>
            <w:szCs w:val="24"/>
          </w:rPr>
          <w:t>nrdunn@cbe.ab.ca</w:t>
        </w:r>
      </w:hyperlink>
    </w:p>
    <w:p w14:paraId="2659B54F" w14:textId="3154A6AD" w:rsidR="00FF08C8" w:rsidRDefault="00340DE3" w:rsidP="00FF08C8">
      <w:pPr>
        <w:ind w:firstLine="720"/>
        <w:rPr>
          <w:lang w:val="en-US" w:eastAsia="en-CA"/>
        </w:rPr>
      </w:pPr>
      <w:r>
        <w:rPr>
          <w:lang w:val="en-US" w:eastAsia="en-CA"/>
        </w:rPr>
        <w:t xml:space="preserve">                                      </w:t>
      </w:r>
      <w:r w:rsidR="000F77A0">
        <w:rPr>
          <w:lang w:val="en-US" w:eastAsia="en-CA"/>
        </w:rPr>
        <w:t xml:space="preserve">                          </w:t>
      </w:r>
      <w:r>
        <w:rPr>
          <w:lang w:val="en-US" w:eastAsia="en-CA"/>
        </w:rPr>
        <w:t xml:space="preserve">    </w:t>
      </w:r>
      <w:r w:rsidRPr="00340DE3">
        <w:rPr>
          <w:noProof/>
          <w:lang w:eastAsia="en-CA"/>
        </w:rPr>
        <w:drawing>
          <wp:inline distT="0" distB="0" distL="0" distR="0" wp14:anchorId="5249CBB7" wp14:editId="4A70DB82">
            <wp:extent cx="1871644" cy="48704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urick college.png"/>
                    <pic:cNvPicPr/>
                  </pic:nvPicPr>
                  <pic:blipFill>
                    <a:blip r:embed="rId46">
                      <a:extLst>
                        <a:ext uri="{28A0092B-C50C-407E-A947-70E740481C1C}">
                          <a14:useLocalDpi xmlns:a14="http://schemas.microsoft.com/office/drawing/2010/main" val="0"/>
                        </a:ext>
                      </a:extLst>
                    </a:blip>
                    <a:stretch>
                      <a:fillRect/>
                    </a:stretch>
                  </pic:blipFill>
                  <pic:spPr>
                    <a:xfrm>
                      <a:off x="0" y="0"/>
                      <a:ext cx="1876805" cy="488388"/>
                    </a:xfrm>
                    <a:prstGeom prst="rect">
                      <a:avLst/>
                    </a:prstGeom>
                  </pic:spPr>
                </pic:pic>
              </a:graphicData>
            </a:graphic>
          </wp:inline>
        </w:drawing>
      </w:r>
    </w:p>
    <w:p w14:paraId="5A8D682C" w14:textId="77777777" w:rsidR="00636E5B" w:rsidRPr="00CB63AC" w:rsidRDefault="008777EA" w:rsidP="008777EA">
      <w:pPr>
        <w:rPr>
          <w:rFonts w:ascii="Arial" w:hAnsi="Arial" w:cs="Arial"/>
          <w:b/>
          <w:color w:val="FF0000"/>
          <w:sz w:val="28"/>
          <w:szCs w:val="28"/>
        </w:rPr>
      </w:pPr>
      <w:r w:rsidRPr="00CB63AC">
        <w:rPr>
          <w:rFonts w:ascii="Arial" w:hAnsi="Arial" w:cs="Arial"/>
          <w:b/>
          <w:sz w:val="28"/>
          <w:szCs w:val="28"/>
        </w:rPr>
        <w:t xml:space="preserve">AP French Language and Culture Course </w:t>
      </w:r>
    </w:p>
    <w:p w14:paraId="37281A6F" w14:textId="21853322" w:rsidR="00826192" w:rsidRPr="006514E7" w:rsidRDefault="008777EA" w:rsidP="008777EA">
      <w:pPr>
        <w:rPr>
          <w:rFonts w:ascii="Arial" w:hAnsi="Arial" w:cs="Arial"/>
          <w:sz w:val="24"/>
          <w:szCs w:val="24"/>
        </w:rPr>
      </w:pPr>
      <w:r w:rsidRPr="00E5374E">
        <w:rPr>
          <w:rFonts w:ascii="Arial" w:hAnsi="Arial" w:cs="Arial"/>
          <w:sz w:val="24"/>
          <w:szCs w:val="24"/>
        </w:rPr>
        <w:t xml:space="preserve">This course is recommended to students with an average of 80% in grade 11 in their FLA 20-1 class. This course is for motivated and self-directed learners. Students </w:t>
      </w:r>
      <w:r w:rsidRPr="00E5374E">
        <w:rPr>
          <w:rFonts w:ascii="Arial" w:hAnsi="Arial" w:cs="Arial"/>
          <w:b/>
          <w:sz w:val="24"/>
          <w:szCs w:val="24"/>
        </w:rPr>
        <w:t>may earn</w:t>
      </w:r>
      <w:r w:rsidRPr="00E5374E">
        <w:rPr>
          <w:rFonts w:ascii="Arial" w:hAnsi="Arial" w:cs="Arial"/>
          <w:sz w:val="24"/>
          <w:szCs w:val="24"/>
        </w:rPr>
        <w:t xml:space="preserve"> 1</w:t>
      </w:r>
      <w:r w:rsidRPr="00E5374E">
        <w:rPr>
          <w:rFonts w:ascii="Arial" w:hAnsi="Arial" w:cs="Arial"/>
          <w:sz w:val="24"/>
          <w:szCs w:val="24"/>
          <w:vertAlign w:val="superscript"/>
        </w:rPr>
        <w:t>st</w:t>
      </w:r>
      <w:r w:rsidRPr="00E5374E">
        <w:rPr>
          <w:rFonts w:ascii="Arial" w:hAnsi="Arial" w:cs="Arial"/>
          <w:sz w:val="24"/>
          <w:szCs w:val="24"/>
        </w:rPr>
        <w:t xml:space="preserve"> year university credit for the course or receive advanced standing and enter the second year course directly.  The revised AP French Language and Culture Exam will assess student proficiency in the three modes of communication (Interpersonal, Interpretive, and Presentational) and will continue to feature multiple-choice and free-response questions. A thematic structure enables students to study a variety of concepts in interesting, meaningful, engaging contexts along with a focus on the learning objectives of the FLA 30-1 program of studies.  Students will develop an awareness and appreciation of aspects of the target culture, practices and perspectives.</w:t>
      </w:r>
      <w:r w:rsidR="006514E7">
        <w:rPr>
          <w:rFonts w:ascii="Arial" w:hAnsi="Arial" w:cs="Arial"/>
          <w:sz w:val="24"/>
          <w:szCs w:val="24"/>
        </w:rPr>
        <w:t xml:space="preserve">  </w:t>
      </w:r>
      <w:hyperlink r:id="rId47" w:history="1">
        <w:r w:rsidR="00826192" w:rsidRPr="00826192">
          <w:rPr>
            <w:rFonts w:ascii="Arial" w:hAnsi="Arial" w:cs="Arial"/>
            <w:color w:val="0000FF"/>
            <w:sz w:val="24"/>
            <w:szCs w:val="24"/>
            <w:u w:val="single"/>
          </w:rPr>
          <w:t>AP Central College Board</w:t>
        </w:r>
      </w:hyperlink>
    </w:p>
    <w:p w14:paraId="0C1F19F4" w14:textId="1390F957" w:rsidR="008777EA" w:rsidRPr="00E5374E" w:rsidRDefault="008777EA" w:rsidP="008777EA">
      <w:pPr>
        <w:rPr>
          <w:rFonts w:ascii="Arial" w:hAnsi="Arial" w:cs="Arial"/>
          <w:sz w:val="24"/>
          <w:szCs w:val="24"/>
          <w:lang w:val="en-US"/>
        </w:rPr>
      </w:pPr>
      <w:r w:rsidRPr="00E5374E">
        <w:rPr>
          <w:rFonts w:ascii="Arial" w:hAnsi="Arial" w:cs="Arial"/>
          <w:sz w:val="24"/>
          <w:szCs w:val="24"/>
        </w:rPr>
        <w:t xml:space="preserve">We offer a French AP course during the second semester </w:t>
      </w:r>
      <w:r w:rsidR="004A533E" w:rsidRPr="004A533E">
        <w:rPr>
          <w:rFonts w:ascii="Arial" w:hAnsi="Arial" w:cs="Arial"/>
          <w:sz w:val="24"/>
          <w:szCs w:val="24"/>
          <w:u w:val="single"/>
        </w:rPr>
        <w:t>out of the regular schedule</w:t>
      </w:r>
      <w:r w:rsidR="004A533E">
        <w:rPr>
          <w:rFonts w:ascii="Arial" w:hAnsi="Arial" w:cs="Arial"/>
          <w:sz w:val="24"/>
          <w:szCs w:val="24"/>
        </w:rPr>
        <w:t xml:space="preserve"> </w:t>
      </w:r>
      <w:r w:rsidRPr="00E5374E">
        <w:rPr>
          <w:rFonts w:ascii="Arial" w:hAnsi="Arial" w:cs="Arial"/>
          <w:sz w:val="24"/>
          <w:szCs w:val="24"/>
        </w:rPr>
        <w:t>of each calendar school year.</w:t>
      </w:r>
    </w:p>
    <w:p w14:paraId="20335D51" w14:textId="79DEA950" w:rsidR="0088667B" w:rsidRDefault="008777EA" w:rsidP="004A533E">
      <w:pPr>
        <w:jc w:val="center"/>
        <w:rPr>
          <w:rFonts w:ascii="Arial" w:hAnsi="Arial" w:cs="Arial"/>
          <w:sz w:val="24"/>
          <w:szCs w:val="24"/>
        </w:rPr>
      </w:pPr>
      <w:r w:rsidRPr="00E5374E">
        <w:rPr>
          <w:rFonts w:ascii="Arial" w:hAnsi="Arial" w:cs="Arial"/>
          <w:sz w:val="24"/>
          <w:szCs w:val="24"/>
        </w:rPr>
        <w:t xml:space="preserve">For more </w:t>
      </w:r>
      <w:r w:rsidRPr="00603CE0">
        <w:rPr>
          <w:rFonts w:ascii="Arial" w:hAnsi="Arial" w:cs="Arial"/>
          <w:b/>
          <w:sz w:val="24"/>
          <w:szCs w:val="24"/>
        </w:rPr>
        <w:t>information</w:t>
      </w:r>
      <w:r w:rsidR="007B71AA">
        <w:rPr>
          <w:rFonts w:ascii="Arial" w:hAnsi="Arial" w:cs="Arial"/>
          <w:sz w:val="24"/>
          <w:szCs w:val="24"/>
        </w:rPr>
        <w:t xml:space="preserve"> please see Mme </w:t>
      </w:r>
      <w:r w:rsidR="008863F5">
        <w:rPr>
          <w:rFonts w:ascii="Arial" w:hAnsi="Arial" w:cs="Arial"/>
          <w:sz w:val="24"/>
          <w:szCs w:val="24"/>
        </w:rPr>
        <w:t>Pettigrew</w:t>
      </w:r>
      <w:r w:rsidRPr="00E5374E">
        <w:rPr>
          <w:rFonts w:ascii="Arial" w:hAnsi="Arial" w:cs="Arial"/>
          <w:b/>
          <w:sz w:val="24"/>
          <w:szCs w:val="24"/>
        </w:rPr>
        <w:t xml:space="preserve"> </w:t>
      </w:r>
      <w:r w:rsidR="007B71AA">
        <w:rPr>
          <w:rFonts w:ascii="Arial" w:hAnsi="Arial" w:cs="Arial"/>
          <w:b/>
          <w:sz w:val="24"/>
          <w:szCs w:val="24"/>
        </w:rPr>
        <w:t>–</w:t>
      </w:r>
      <w:r w:rsidRPr="00E5374E">
        <w:rPr>
          <w:rFonts w:ascii="Arial" w:hAnsi="Arial" w:cs="Arial"/>
          <w:b/>
          <w:sz w:val="24"/>
          <w:szCs w:val="24"/>
        </w:rPr>
        <w:t xml:space="preserve"> </w:t>
      </w:r>
      <w:hyperlink r:id="rId48" w:history="1">
        <w:r w:rsidR="00B8230A" w:rsidRPr="00A464C3">
          <w:rPr>
            <w:rStyle w:val="Hyperlink"/>
            <w:rFonts w:ascii="Arial" w:hAnsi="Arial" w:cs="Arial"/>
            <w:sz w:val="24"/>
            <w:szCs w:val="24"/>
            <w:lang w:val="en-US"/>
          </w:rPr>
          <w:t>jepettigrew@cbe.ab.ca</w:t>
        </w:r>
      </w:hyperlink>
    </w:p>
    <w:p w14:paraId="6D8F9E53" w14:textId="77777777" w:rsidR="007B71AA" w:rsidRDefault="007B71AA" w:rsidP="008777EA">
      <w:pPr>
        <w:rPr>
          <w:rFonts w:ascii="Arial" w:hAnsi="Arial" w:cs="Arial"/>
          <w:sz w:val="24"/>
          <w:szCs w:val="24"/>
        </w:rPr>
      </w:pPr>
    </w:p>
    <w:p w14:paraId="39B9D54E" w14:textId="77777777" w:rsidR="008777EA" w:rsidRPr="00603CE0" w:rsidRDefault="008777EA" w:rsidP="004A533E">
      <w:pPr>
        <w:rPr>
          <w:rFonts w:ascii="Arial" w:hAnsi="Arial" w:cs="Arial"/>
          <w:b/>
          <w:sz w:val="28"/>
          <w:szCs w:val="28"/>
        </w:rPr>
      </w:pPr>
      <w:r w:rsidRPr="00603CE0">
        <w:rPr>
          <w:rFonts w:ascii="Arial" w:hAnsi="Arial" w:cs="Arial"/>
          <w:b/>
          <w:sz w:val="28"/>
          <w:szCs w:val="28"/>
        </w:rPr>
        <w:t>FRENCH COURSE CHALLENGE</w:t>
      </w:r>
    </w:p>
    <w:p w14:paraId="7E700D7A" w14:textId="77777777" w:rsidR="006514E7" w:rsidRDefault="008777EA" w:rsidP="006514E7">
      <w:pPr>
        <w:pStyle w:val="ListParagraph"/>
        <w:numPr>
          <w:ilvl w:val="0"/>
          <w:numId w:val="17"/>
        </w:numPr>
        <w:rPr>
          <w:rFonts w:ascii="Arial" w:hAnsi="Arial" w:cs="Arial"/>
          <w:sz w:val="24"/>
          <w:szCs w:val="24"/>
        </w:rPr>
      </w:pPr>
      <w:r w:rsidRPr="006514E7">
        <w:rPr>
          <w:rFonts w:ascii="Arial" w:hAnsi="Arial" w:cs="Arial"/>
          <w:b/>
          <w:color w:val="F79646" w:themeColor="accent6"/>
          <w:sz w:val="24"/>
          <w:szCs w:val="24"/>
        </w:rPr>
        <w:t>At Aberhart</w:t>
      </w:r>
      <w:r w:rsidR="000F77A0" w:rsidRPr="006514E7">
        <w:rPr>
          <w:rFonts w:ascii="Arial" w:hAnsi="Arial" w:cs="Arial"/>
          <w:sz w:val="24"/>
          <w:szCs w:val="24"/>
        </w:rPr>
        <w:t xml:space="preserve">, we </w:t>
      </w:r>
      <w:r w:rsidRPr="006514E7">
        <w:rPr>
          <w:rFonts w:ascii="Arial" w:hAnsi="Arial" w:cs="Arial"/>
          <w:sz w:val="24"/>
          <w:szCs w:val="24"/>
        </w:rPr>
        <w:t xml:space="preserve">prefer that all our students take the FLA </w:t>
      </w:r>
      <w:r w:rsidR="007B71AA" w:rsidRPr="006514E7">
        <w:rPr>
          <w:rFonts w:ascii="Arial" w:hAnsi="Arial" w:cs="Arial"/>
          <w:sz w:val="24"/>
          <w:szCs w:val="24"/>
        </w:rPr>
        <w:t>10</w:t>
      </w:r>
      <w:r w:rsidR="000F77A0" w:rsidRPr="006514E7">
        <w:rPr>
          <w:rFonts w:ascii="Arial" w:hAnsi="Arial" w:cs="Arial"/>
          <w:sz w:val="24"/>
          <w:szCs w:val="24"/>
        </w:rPr>
        <w:t>-1</w:t>
      </w:r>
      <w:r w:rsidR="007B71AA" w:rsidRPr="006514E7">
        <w:rPr>
          <w:rFonts w:ascii="Arial" w:hAnsi="Arial" w:cs="Arial"/>
          <w:sz w:val="24"/>
          <w:szCs w:val="24"/>
        </w:rPr>
        <w:t xml:space="preserve"> course.  </w:t>
      </w:r>
      <w:r w:rsidR="000F77A0" w:rsidRPr="006514E7">
        <w:rPr>
          <w:rFonts w:ascii="Arial" w:hAnsi="Arial" w:cs="Arial"/>
          <w:sz w:val="24"/>
          <w:szCs w:val="24"/>
        </w:rPr>
        <w:t xml:space="preserve">                         </w:t>
      </w:r>
      <w:r w:rsidR="006514E7">
        <w:rPr>
          <w:rFonts w:ascii="Arial" w:hAnsi="Arial" w:cs="Arial"/>
          <w:sz w:val="24"/>
          <w:szCs w:val="24"/>
        </w:rPr>
        <w:t xml:space="preserve">                 </w:t>
      </w:r>
    </w:p>
    <w:p w14:paraId="6E1BC1C0" w14:textId="32D405B2" w:rsidR="006514E7" w:rsidRDefault="007B71AA" w:rsidP="006514E7">
      <w:pPr>
        <w:pStyle w:val="ListParagraph"/>
        <w:numPr>
          <w:ilvl w:val="0"/>
          <w:numId w:val="17"/>
        </w:numPr>
        <w:rPr>
          <w:rFonts w:ascii="Arial" w:hAnsi="Arial" w:cs="Arial"/>
          <w:sz w:val="24"/>
          <w:szCs w:val="24"/>
        </w:rPr>
      </w:pPr>
      <w:r w:rsidRPr="006514E7">
        <w:rPr>
          <w:rFonts w:ascii="Arial" w:hAnsi="Arial" w:cs="Arial"/>
          <w:sz w:val="24"/>
          <w:szCs w:val="24"/>
        </w:rPr>
        <w:t xml:space="preserve">If </w:t>
      </w:r>
      <w:r w:rsidR="006514E7" w:rsidRPr="006514E7">
        <w:rPr>
          <w:rFonts w:ascii="Arial" w:hAnsi="Arial" w:cs="Arial"/>
          <w:sz w:val="24"/>
          <w:szCs w:val="24"/>
        </w:rPr>
        <w:t xml:space="preserve">a student receives a mark </w:t>
      </w:r>
      <w:r w:rsidRPr="006514E7">
        <w:rPr>
          <w:rFonts w:ascii="Arial" w:hAnsi="Arial" w:cs="Arial"/>
          <w:sz w:val="24"/>
          <w:szCs w:val="24"/>
        </w:rPr>
        <w:t>above 9</w:t>
      </w:r>
      <w:r w:rsidR="008777EA" w:rsidRPr="006514E7">
        <w:rPr>
          <w:rFonts w:ascii="Arial" w:hAnsi="Arial" w:cs="Arial"/>
          <w:sz w:val="24"/>
          <w:szCs w:val="24"/>
        </w:rPr>
        <w:t>0% in FLA 10</w:t>
      </w:r>
      <w:r w:rsidR="000F77A0" w:rsidRPr="006514E7">
        <w:rPr>
          <w:rFonts w:ascii="Arial" w:hAnsi="Arial" w:cs="Arial"/>
          <w:sz w:val="24"/>
          <w:szCs w:val="24"/>
        </w:rPr>
        <w:t>-1, he/she c</w:t>
      </w:r>
      <w:r w:rsidR="006514E7" w:rsidRPr="006514E7">
        <w:rPr>
          <w:rFonts w:ascii="Arial" w:hAnsi="Arial" w:cs="Arial"/>
          <w:sz w:val="24"/>
          <w:szCs w:val="24"/>
        </w:rPr>
        <w:t xml:space="preserve">an register directly in </w:t>
      </w:r>
      <w:r w:rsidR="006514E7">
        <w:rPr>
          <w:rFonts w:ascii="Arial" w:hAnsi="Arial" w:cs="Arial"/>
          <w:sz w:val="24"/>
          <w:szCs w:val="24"/>
        </w:rPr>
        <w:t xml:space="preserve">              </w:t>
      </w:r>
      <w:r w:rsidR="006514E7" w:rsidRPr="006514E7">
        <w:rPr>
          <w:rFonts w:ascii="Arial" w:hAnsi="Arial" w:cs="Arial"/>
          <w:sz w:val="24"/>
          <w:szCs w:val="24"/>
        </w:rPr>
        <w:t>FLA 30-</w:t>
      </w:r>
      <w:r w:rsidR="006514E7">
        <w:rPr>
          <w:rFonts w:ascii="Arial" w:hAnsi="Arial" w:cs="Arial"/>
          <w:sz w:val="24"/>
          <w:szCs w:val="24"/>
        </w:rPr>
        <w:t xml:space="preserve">1 </w:t>
      </w:r>
      <w:r w:rsidR="006514E7" w:rsidRPr="006514E7">
        <w:rPr>
          <w:rFonts w:ascii="Arial" w:hAnsi="Arial" w:cs="Arial"/>
          <w:sz w:val="24"/>
          <w:szCs w:val="24"/>
        </w:rPr>
        <w:t>and receive 5 credits and a “P</w:t>
      </w:r>
      <w:r w:rsidR="00AB23F6">
        <w:rPr>
          <w:rFonts w:ascii="Arial" w:hAnsi="Arial" w:cs="Arial"/>
          <w:sz w:val="24"/>
          <w:szCs w:val="24"/>
        </w:rPr>
        <w:t xml:space="preserve">” </w:t>
      </w:r>
      <w:r w:rsidR="00AB23F6" w:rsidRPr="00AB23F6">
        <w:rPr>
          <w:rFonts w:ascii="Arial" w:hAnsi="Arial" w:cs="Arial"/>
          <w:sz w:val="16"/>
          <w:szCs w:val="16"/>
        </w:rPr>
        <w:t>(for pass)</w:t>
      </w:r>
      <w:r w:rsidR="006514E7" w:rsidRPr="00AB23F6">
        <w:rPr>
          <w:rFonts w:ascii="Arial" w:hAnsi="Arial" w:cs="Arial"/>
          <w:sz w:val="16"/>
          <w:szCs w:val="16"/>
        </w:rPr>
        <w:t>”</w:t>
      </w:r>
      <w:r w:rsidR="006514E7">
        <w:rPr>
          <w:rFonts w:ascii="Arial" w:hAnsi="Arial" w:cs="Arial"/>
          <w:sz w:val="24"/>
          <w:szCs w:val="24"/>
        </w:rPr>
        <w:t xml:space="preserve"> for FLA 20-1</w:t>
      </w:r>
      <w:r w:rsidR="000F77A0" w:rsidRPr="006514E7">
        <w:rPr>
          <w:rFonts w:ascii="Arial" w:hAnsi="Arial" w:cs="Arial"/>
          <w:sz w:val="24"/>
          <w:szCs w:val="24"/>
        </w:rPr>
        <w:t xml:space="preserve">.                 </w:t>
      </w:r>
      <w:r w:rsidR="006514E7">
        <w:rPr>
          <w:rFonts w:ascii="Arial" w:hAnsi="Arial" w:cs="Arial"/>
          <w:sz w:val="24"/>
          <w:szCs w:val="24"/>
        </w:rPr>
        <w:t xml:space="preserve">                               </w:t>
      </w:r>
    </w:p>
    <w:p w14:paraId="090D1EBA" w14:textId="0AEB4E84" w:rsidR="0022667A" w:rsidRPr="006514E7" w:rsidRDefault="000F77A0" w:rsidP="006514E7">
      <w:pPr>
        <w:pStyle w:val="ListParagraph"/>
        <w:numPr>
          <w:ilvl w:val="0"/>
          <w:numId w:val="17"/>
        </w:numPr>
        <w:rPr>
          <w:rFonts w:ascii="Arial" w:hAnsi="Arial" w:cs="Arial"/>
          <w:sz w:val="24"/>
          <w:szCs w:val="24"/>
        </w:rPr>
      </w:pPr>
      <w:r w:rsidRPr="006514E7">
        <w:rPr>
          <w:rFonts w:ascii="Arial" w:hAnsi="Arial" w:cs="Arial"/>
          <w:sz w:val="24"/>
          <w:szCs w:val="24"/>
        </w:rPr>
        <w:t>If a student wishes</w:t>
      </w:r>
      <w:r w:rsidR="008777EA" w:rsidRPr="006514E7">
        <w:rPr>
          <w:rFonts w:ascii="Arial" w:hAnsi="Arial" w:cs="Arial"/>
          <w:sz w:val="24"/>
          <w:szCs w:val="24"/>
        </w:rPr>
        <w:t xml:space="preserve"> to challenge </w:t>
      </w:r>
      <w:r w:rsidR="007B71AA" w:rsidRPr="006514E7">
        <w:rPr>
          <w:rFonts w:ascii="Arial" w:hAnsi="Arial" w:cs="Arial"/>
          <w:sz w:val="24"/>
          <w:szCs w:val="24"/>
        </w:rPr>
        <w:t>FLA 20-1</w:t>
      </w:r>
      <w:r w:rsidR="00AB23F6">
        <w:rPr>
          <w:rFonts w:ascii="Arial" w:hAnsi="Arial" w:cs="Arial"/>
          <w:sz w:val="24"/>
          <w:szCs w:val="24"/>
        </w:rPr>
        <w:t xml:space="preserve"> and receive a mark and 5 credits</w:t>
      </w:r>
      <w:r w:rsidR="008777EA" w:rsidRPr="006514E7">
        <w:rPr>
          <w:rFonts w:ascii="Arial" w:hAnsi="Arial" w:cs="Arial"/>
          <w:sz w:val="24"/>
          <w:szCs w:val="24"/>
        </w:rPr>
        <w:t xml:space="preserve">, </w:t>
      </w:r>
      <w:r w:rsidRPr="006514E7">
        <w:rPr>
          <w:rFonts w:ascii="Arial" w:hAnsi="Arial" w:cs="Arial"/>
          <w:sz w:val="24"/>
          <w:szCs w:val="24"/>
        </w:rPr>
        <w:t xml:space="preserve">the application form must be </w:t>
      </w:r>
      <w:r w:rsidR="006514E7" w:rsidRPr="006514E7">
        <w:rPr>
          <w:rFonts w:ascii="Arial" w:hAnsi="Arial" w:cs="Arial"/>
          <w:sz w:val="24"/>
          <w:szCs w:val="24"/>
        </w:rPr>
        <w:t>submitted</w:t>
      </w:r>
      <w:r w:rsidRPr="006514E7">
        <w:rPr>
          <w:rFonts w:ascii="Arial" w:hAnsi="Arial" w:cs="Arial"/>
          <w:sz w:val="24"/>
          <w:szCs w:val="24"/>
        </w:rPr>
        <w:t xml:space="preserve"> </w:t>
      </w:r>
      <w:r w:rsidR="008777EA" w:rsidRPr="006514E7">
        <w:rPr>
          <w:rFonts w:ascii="Arial" w:hAnsi="Arial" w:cs="Arial"/>
          <w:b/>
          <w:sz w:val="24"/>
          <w:szCs w:val="24"/>
        </w:rPr>
        <w:t>to</w:t>
      </w:r>
      <w:r w:rsidR="007B71AA" w:rsidRPr="006514E7">
        <w:rPr>
          <w:rFonts w:ascii="Arial" w:hAnsi="Arial" w:cs="Arial"/>
          <w:b/>
          <w:sz w:val="24"/>
          <w:szCs w:val="24"/>
        </w:rPr>
        <w:t xml:space="preserve"> Mme Dunn</w:t>
      </w:r>
      <w:r w:rsidR="008777EA" w:rsidRPr="006514E7">
        <w:rPr>
          <w:rFonts w:ascii="Arial" w:hAnsi="Arial" w:cs="Arial"/>
          <w:b/>
          <w:sz w:val="24"/>
          <w:szCs w:val="24"/>
        </w:rPr>
        <w:t>.</w:t>
      </w:r>
    </w:p>
    <w:p w14:paraId="57608A6E" w14:textId="77777777" w:rsidR="008777EA" w:rsidRPr="00E5374E" w:rsidRDefault="008777EA" w:rsidP="008777EA">
      <w:pPr>
        <w:rPr>
          <w:rFonts w:ascii="Arial" w:hAnsi="Arial" w:cs="Arial"/>
          <w:b/>
          <w:sz w:val="24"/>
          <w:szCs w:val="24"/>
        </w:rPr>
      </w:pPr>
      <w:r w:rsidRPr="00E5374E">
        <w:rPr>
          <w:rFonts w:ascii="Arial" w:hAnsi="Arial" w:cs="Arial"/>
          <w:b/>
          <w:sz w:val="24"/>
          <w:szCs w:val="24"/>
        </w:rPr>
        <w:t>FLA 20-1</w:t>
      </w:r>
    </w:p>
    <w:p w14:paraId="2DAB7507" w14:textId="6D31EA56" w:rsidR="008777EA" w:rsidRDefault="007B7B25" w:rsidP="0022667A">
      <w:pPr>
        <w:pStyle w:val="ListParagraph"/>
        <w:numPr>
          <w:ilvl w:val="0"/>
          <w:numId w:val="3"/>
        </w:numPr>
        <w:rPr>
          <w:rFonts w:ascii="Arial" w:hAnsi="Arial" w:cs="Arial"/>
          <w:sz w:val="24"/>
          <w:szCs w:val="24"/>
        </w:rPr>
      </w:pPr>
      <w:hyperlink r:id="rId49" w:tgtFrame="_blank" w:history="1">
        <w:r w:rsidR="0022667A" w:rsidRPr="003D04F1">
          <w:rPr>
            <w:rStyle w:val="Hyperlink"/>
            <w:rFonts w:ascii="Arial" w:hAnsi="Arial" w:cs="Arial"/>
            <w:sz w:val="24"/>
            <w:szCs w:val="24"/>
          </w:rPr>
          <w:t>Regulation and P</w:t>
        </w:r>
        <w:r w:rsidR="00636E5B" w:rsidRPr="003D04F1">
          <w:rPr>
            <w:rStyle w:val="Hyperlink"/>
            <w:rFonts w:ascii="Arial" w:hAnsi="Arial" w:cs="Arial"/>
            <w:sz w:val="24"/>
            <w:szCs w:val="24"/>
          </w:rPr>
          <w:t>rocedures</w:t>
        </w:r>
      </w:hyperlink>
    </w:p>
    <w:p w14:paraId="5788A80E" w14:textId="63084021" w:rsidR="00CC02ED" w:rsidRDefault="007B7B25" w:rsidP="0022667A">
      <w:pPr>
        <w:pStyle w:val="ListParagraph"/>
        <w:numPr>
          <w:ilvl w:val="0"/>
          <w:numId w:val="3"/>
        </w:numPr>
        <w:rPr>
          <w:rFonts w:ascii="Arial" w:hAnsi="Arial" w:cs="Arial"/>
          <w:sz w:val="24"/>
          <w:szCs w:val="24"/>
        </w:rPr>
      </w:pPr>
      <w:hyperlink r:id="rId50" w:history="1">
        <w:r w:rsidR="00CC02ED" w:rsidRPr="003D04F1">
          <w:rPr>
            <w:rStyle w:val="Hyperlink"/>
            <w:rFonts w:ascii="Arial" w:hAnsi="Arial" w:cs="Arial"/>
            <w:sz w:val="24"/>
            <w:szCs w:val="24"/>
          </w:rPr>
          <w:t>Application form</w:t>
        </w:r>
      </w:hyperlink>
    </w:p>
    <w:p w14:paraId="4269858D" w14:textId="2AF23122" w:rsidR="001966B2" w:rsidRPr="00CC02ED" w:rsidRDefault="007B7B25" w:rsidP="008777EA">
      <w:pPr>
        <w:pStyle w:val="ListParagraph"/>
        <w:numPr>
          <w:ilvl w:val="0"/>
          <w:numId w:val="3"/>
        </w:numPr>
        <w:rPr>
          <w:rFonts w:ascii="Arial" w:hAnsi="Arial" w:cs="Arial"/>
          <w:b/>
          <w:sz w:val="24"/>
          <w:szCs w:val="24"/>
        </w:rPr>
      </w:pPr>
      <w:hyperlink r:id="rId51" w:history="1">
        <w:r w:rsidR="0022667A" w:rsidRPr="003D04F1">
          <w:rPr>
            <w:rStyle w:val="Hyperlink"/>
            <w:rFonts w:ascii="Arial" w:hAnsi="Arial" w:cs="Arial"/>
            <w:sz w:val="24"/>
            <w:szCs w:val="24"/>
          </w:rPr>
          <w:t xml:space="preserve">Course Challenge </w:t>
        </w:r>
        <w:r w:rsidR="00CC02ED" w:rsidRPr="003D04F1">
          <w:rPr>
            <w:rStyle w:val="Hyperlink"/>
            <w:rFonts w:ascii="Arial" w:hAnsi="Arial" w:cs="Arial"/>
            <w:sz w:val="24"/>
            <w:szCs w:val="24"/>
          </w:rPr>
          <w:t>Porfolio</w:t>
        </w:r>
      </w:hyperlink>
    </w:p>
    <w:p w14:paraId="0C6F7874" w14:textId="77777777" w:rsidR="00CC02ED" w:rsidRDefault="00CC02ED" w:rsidP="008777EA">
      <w:pPr>
        <w:rPr>
          <w:rFonts w:ascii="Arial" w:hAnsi="Arial" w:cs="Arial"/>
          <w:b/>
          <w:sz w:val="24"/>
          <w:szCs w:val="24"/>
        </w:rPr>
      </w:pPr>
    </w:p>
    <w:p w14:paraId="14D5959A" w14:textId="77777777" w:rsidR="00CC02ED" w:rsidRDefault="00CC02ED" w:rsidP="008777EA">
      <w:pPr>
        <w:rPr>
          <w:rFonts w:ascii="Arial" w:hAnsi="Arial" w:cs="Arial"/>
          <w:b/>
          <w:sz w:val="24"/>
          <w:szCs w:val="24"/>
        </w:rPr>
      </w:pPr>
    </w:p>
    <w:p w14:paraId="5026DCE8" w14:textId="60D8E14D" w:rsidR="008777EA" w:rsidRPr="00CC02ED" w:rsidRDefault="008777EA" w:rsidP="008777EA">
      <w:pPr>
        <w:rPr>
          <w:rFonts w:ascii="Arial" w:hAnsi="Arial" w:cs="Arial"/>
          <w:b/>
          <w:sz w:val="24"/>
          <w:szCs w:val="24"/>
        </w:rPr>
      </w:pPr>
      <w:r w:rsidRPr="00CC02ED">
        <w:rPr>
          <w:rFonts w:ascii="Arial" w:hAnsi="Arial" w:cs="Arial"/>
          <w:b/>
          <w:sz w:val="24"/>
          <w:szCs w:val="24"/>
        </w:rPr>
        <w:lastRenderedPageBreak/>
        <w:t>FSL 30</w:t>
      </w:r>
      <w:r w:rsidR="00CC02ED">
        <w:rPr>
          <w:rFonts w:ascii="Arial" w:hAnsi="Arial" w:cs="Arial"/>
          <w:b/>
          <w:sz w:val="24"/>
          <w:szCs w:val="24"/>
        </w:rPr>
        <w:t xml:space="preserve"> -9Y</w:t>
      </w:r>
      <w:r w:rsidRPr="00CC02ED">
        <w:rPr>
          <w:rFonts w:ascii="Arial" w:hAnsi="Arial" w:cs="Arial"/>
          <w:b/>
          <w:sz w:val="24"/>
          <w:szCs w:val="24"/>
        </w:rPr>
        <w:t xml:space="preserve"> – French as a Second Language</w:t>
      </w:r>
    </w:p>
    <w:p w14:paraId="7DF59847" w14:textId="73D45A88" w:rsidR="008777EA" w:rsidRPr="00E5374E" w:rsidRDefault="008777EA" w:rsidP="008777EA">
      <w:pPr>
        <w:rPr>
          <w:rFonts w:ascii="Arial" w:hAnsi="Arial" w:cs="Arial"/>
          <w:sz w:val="24"/>
          <w:szCs w:val="24"/>
        </w:rPr>
      </w:pPr>
      <w:r w:rsidRPr="00E5374E">
        <w:rPr>
          <w:rFonts w:ascii="Arial" w:hAnsi="Arial" w:cs="Arial"/>
          <w:sz w:val="24"/>
          <w:szCs w:val="24"/>
        </w:rPr>
        <w:t>Any ABE student s @ ABE will have the opportunity to challenge the FSL</w:t>
      </w:r>
      <w:r w:rsidR="00CC02ED">
        <w:rPr>
          <w:rFonts w:ascii="Arial" w:hAnsi="Arial" w:cs="Arial"/>
          <w:sz w:val="24"/>
          <w:szCs w:val="24"/>
        </w:rPr>
        <w:t xml:space="preserve"> </w:t>
      </w:r>
      <w:r w:rsidRPr="00E5374E">
        <w:rPr>
          <w:rFonts w:ascii="Arial" w:hAnsi="Arial" w:cs="Arial"/>
          <w:sz w:val="24"/>
          <w:szCs w:val="24"/>
        </w:rPr>
        <w:t>30</w:t>
      </w:r>
      <w:r w:rsidR="00CC02ED">
        <w:rPr>
          <w:rFonts w:ascii="Arial" w:hAnsi="Arial" w:cs="Arial"/>
          <w:sz w:val="24"/>
          <w:szCs w:val="24"/>
        </w:rPr>
        <w:t>-9Y</w:t>
      </w:r>
      <w:r w:rsidRPr="00E5374E">
        <w:rPr>
          <w:rFonts w:ascii="Arial" w:hAnsi="Arial" w:cs="Arial"/>
          <w:sz w:val="24"/>
          <w:szCs w:val="24"/>
        </w:rPr>
        <w:t xml:space="preserve"> course to earn 15 additional credits. A 5 credits and a mark for the French 30 challenge, and retroactive 10 credits </w:t>
      </w:r>
      <w:r w:rsidR="00CC02ED">
        <w:rPr>
          <w:rFonts w:ascii="Arial" w:hAnsi="Arial" w:cs="Arial"/>
          <w:sz w:val="24"/>
          <w:szCs w:val="24"/>
        </w:rPr>
        <w:t>can</w:t>
      </w:r>
      <w:r w:rsidRPr="00E5374E">
        <w:rPr>
          <w:rFonts w:ascii="Arial" w:hAnsi="Arial" w:cs="Arial"/>
          <w:sz w:val="24"/>
          <w:szCs w:val="24"/>
        </w:rPr>
        <w:t xml:space="preserve"> be given for the FSL 20</w:t>
      </w:r>
      <w:r w:rsidR="00CC02ED">
        <w:rPr>
          <w:rFonts w:ascii="Arial" w:hAnsi="Arial" w:cs="Arial"/>
          <w:sz w:val="24"/>
          <w:szCs w:val="24"/>
        </w:rPr>
        <w:t>-9Y</w:t>
      </w:r>
      <w:r w:rsidRPr="00E5374E">
        <w:rPr>
          <w:rFonts w:ascii="Arial" w:hAnsi="Arial" w:cs="Arial"/>
          <w:sz w:val="24"/>
          <w:szCs w:val="24"/>
        </w:rPr>
        <w:t xml:space="preserve"> and FSL 10</w:t>
      </w:r>
      <w:r w:rsidR="00CC02ED">
        <w:rPr>
          <w:rFonts w:ascii="Arial" w:hAnsi="Arial" w:cs="Arial"/>
          <w:sz w:val="24"/>
          <w:szCs w:val="24"/>
        </w:rPr>
        <w:t>-9Y</w:t>
      </w:r>
      <w:r w:rsidRPr="00E5374E">
        <w:rPr>
          <w:rFonts w:ascii="Arial" w:hAnsi="Arial" w:cs="Arial"/>
          <w:sz w:val="24"/>
          <w:szCs w:val="24"/>
        </w:rPr>
        <w:t xml:space="preserve"> classes.   Grade 12 students registered in the French Language Arts 30-1 level are also encouraged to challenge this course. </w:t>
      </w:r>
      <w:r w:rsidRPr="00E5374E">
        <w:rPr>
          <w:rFonts w:ascii="Arial" w:hAnsi="Arial" w:cs="Arial"/>
          <w:b/>
          <w:sz w:val="24"/>
          <w:szCs w:val="24"/>
        </w:rPr>
        <w:t>These credits do not count toward the “</w:t>
      </w:r>
      <w:r w:rsidR="00CC02ED">
        <w:rPr>
          <w:rFonts w:ascii="Arial" w:hAnsi="Arial" w:cs="Arial"/>
          <w:b/>
          <w:sz w:val="24"/>
          <w:szCs w:val="24"/>
        </w:rPr>
        <w:t xml:space="preserve">CBE - </w:t>
      </w:r>
      <w:r w:rsidRPr="00E5374E">
        <w:rPr>
          <w:rFonts w:ascii="Arial" w:hAnsi="Arial" w:cs="Arial"/>
          <w:b/>
          <w:sz w:val="24"/>
          <w:szCs w:val="24"/>
        </w:rPr>
        <w:t>French Immersion Certificate of Achievement”.</w:t>
      </w:r>
      <w:r w:rsidRPr="00E5374E">
        <w:rPr>
          <w:rFonts w:ascii="Arial" w:hAnsi="Arial" w:cs="Arial"/>
          <w:sz w:val="24"/>
          <w:szCs w:val="24"/>
        </w:rPr>
        <w:t>  The FSL 30</w:t>
      </w:r>
      <w:r w:rsidR="00CC02ED">
        <w:rPr>
          <w:rFonts w:ascii="Arial" w:hAnsi="Arial" w:cs="Arial"/>
          <w:sz w:val="24"/>
          <w:szCs w:val="24"/>
        </w:rPr>
        <w:t>-9Y challenge</w:t>
      </w:r>
      <w:r w:rsidRPr="00E5374E">
        <w:rPr>
          <w:rFonts w:ascii="Arial" w:hAnsi="Arial" w:cs="Arial"/>
          <w:sz w:val="24"/>
          <w:szCs w:val="24"/>
        </w:rPr>
        <w:t xml:space="preserve"> will be offered twice a year in January and June</w:t>
      </w:r>
      <w:r w:rsidR="00357521">
        <w:rPr>
          <w:rFonts w:ascii="Arial" w:hAnsi="Arial" w:cs="Arial"/>
          <w:sz w:val="24"/>
          <w:szCs w:val="24"/>
        </w:rPr>
        <w:t xml:space="preserve"> (during exam schedule)</w:t>
      </w:r>
      <w:r w:rsidRPr="00E5374E">
        <w:rPr>
          <w:rFonts w:ascii="Arial" w:hAnsi="Arial" w:cs="Arial"/>
          <w:sz w:val="24"/>
          <w:szCs w:val="24"/>
        </w:rPr>
        <w:t xml:space="preserve"> to all students who meet the previous requirements.  The FSL30 challenge exam not only awards 15 credits to students, but the mark awarded </w:t>
      </w:r>
      <w:r w:rsidRPr="00CC02ED">
        <w:rPr>
          <w:rFonts w:ascii="Arial" w:hAnsi="Arial" w:cs="Arial"/>
          <w:sz w:val="24"/>
          <w:szCs w:val="24"/>
          <w:u w:val="single"/>
        </w:rPr>
        <w:t>may</w:t>
      </w:r>
      <w:r w:rsidRPr="00E5374E">
        <w:rPr>
          <w:rFonts w:ascii="Arial" w:hAnsi="Arial" w:cs="Arial"/>
          <w:sz w:val="24"/>
          <w:szCs w:val="24"/>
        </w:rPr>
        <w:t xml:space="preserve"> be included in an overall average for most university entrance.</w:t>
      </w:r>
      <w:r w:rsidR="00CC02ED">
        <w:rPr>
          <w:rFonts w:ascii="Arial" w:hAnsi="Arial" w:cs="Arial"/>
          <w:sz w:val="24"/>
          <w:szCs w:val="24"/>
        </w:rPr>
        <w:t xml:space="preserve">  Please see guidance for more details.</w:t>
      </w:r>
    </w:p>
    <w:p w14:paraId="39F583E2" w14:textId="445B78A9" w:rsidR="00CC02ED" w:rsidRDefault="008777EA" w:rsidP="00CC02ED">
      <w:pPr>
        <w:rPr>
          <w:rFonts w:ascii="Arial" w:hAnsi="Arial" w:cs="Arial"/>
          <w:sz w:val="24"/>
          <w:szCs w:val="24"/>
        </w:rPr>
      </w:pPr>
      <w:r w:rsidRPr="00E5374E">
        <w:rPr>
          <w:rFonts w:ascii="Arial" w:hAnsi="Arial" w:cs="Arial"/>
          <w:sz w:val="24"/>
          <w:szCs w:val="24"/>
        </w:rPr>
        <w:t>Students who wish to challenge FSL 30</w:t>
      </w:r>
      <w:r w:rsidR="00CC02ED">
        <w:rPr>
          <w:rFonts w:ascii="Arial" w:hAnsi="Arial" w:cs="Arial"/>
          <w:sz w:val="24"/>
          <w:szCs w:val="24"/>
        </w:rPr>
        <w:t>-9Y</w:t>
      </w:r>
      <w:r w:rsidRPr="00E5374E">
        <w:rPr>
          <w:rFonts w:ascii="Arial" w:hAnsi="Arial" w:cs="Arial"/>
          <w:sz w:val="24"/>
          <w:szCs w:val="24"/>
        </w:rPr>
        <w:t xml:space="preserve">, </w:t>
      </w:r>
      <w:r w:rsidR="00CC02ED">
        <w:rPr>
          <w:rFonts w:ascii="Arial" w:hAnsi="Arial" w:cs="Arial"/>
          <w:sz w:val="24"/>
          <w:szCs w:val="24"/>
        </w:rPr>
        <w:t xml:space="preserve">MUST </w:t>
      </w:r>
      <w:r w:rsidR="00CC02ED">
        <w:rPr>
          <w:rFonts w:ascii="Arial" w:hAnsi="Arial" w:cs="Arial"/>
          <w:b/>
          <w:sz w:val="24"/>
          <w:szCs w:val="24"/>
        </w:rPr>
        <w:t xml:space="preserve">submit, </w:t>
      </w:r>
      <w:r w:rsidRPr="00603CE0">
        <w:rPr>
          <w:rFonts w:ascii="Arial" w:hAnsi="Arial" w:cs="Arial"/>
          <w:b/>
          <w:sz w:val="24"/>
          <w:szCs w:val="24"/>
        </w:rPr>
        <w:t xml:space="preserve">to Mme Dunn </w:t>
      </w:r>
      <w:r w:rsidR="00CC02ED" w:rsidRPr="00CC02ED">
        <w:rPr>
          <w:rFonts w:ascii="Arial" w:hAnsi="Arial" w:cs="Arial"/>
          <w:b/>
          <w:sz w:val="24"/>
          <w:szCs w:val="24"/>
          <w:u w:val="single"/>
        </w:rPr>
        <w:t>no later than</w:t>
      </w:r>
      <w:r w:rsidRPr="00603CE0">
        <w:rPr>
          <w:rFonts w:ascii="Arial" w:hAnsi="Arial" w:cs="Arial"/>
          <w:b/>
          <w:sz w:val="24"/>
          <w:szCs w:val="24"/>
        </w:rPr>
        <w:t xml:space="preserve"> </w:t>
      </w:r>
      <w:r w:rsidR="007B71AA">
        <w:rPr>
          <w:rFonts w:ascii="Arial" w:hAnsi="Arial" w:cs="Arial"/>
          <w:b/>
          <w:sz w:val="24"/>
          <w:szCs w:val="24"/>
        </w:rPr>
        <w:t xml:space="preserve">December </w:t>
      </w:r>
      <w:r w:rsidR="00CC02ED">
        <w:rPr>
          <w:rFonts w:ascii="Arial" w:hAnsi="Arial" w:cs="Arial"/>
          <w:b/>
          <w:sz w:val="24"/>
          <w:szCs w:val="24"/>
        </w:rPr>
        <w:t>15</w:t>
      </w:r>
      <w:r w:rsidR="00CC02ED" w:rsidRPr="00CC02ED">
        <w:rPr>
          <w:rFonts w:ascii="Arial" w:hAnsi="Arial" w:cs="Arial"/>
          <w:b/>
          <w:sz w:val="24"/>
          <w:szCs w:val="24"/>
          <w:vertAlign w:val="superscript"/>
        </w:rPr>
        <w:t>th</w:t>
      </w:r>
      <w:r w:rsidR="00CC02ED">
        <w:rPr>
          <w:rFonts w:ascii="Arial" w:hAnsi="Arial" w:cs="Arial"/>
          <w:b/>
          <w:sz w:val="24"/>
          <w:szCs w:val="24"/>
        </w:rPr>
        <w:t xml:space="preserve"> </w:t>
      </w:r>
      <w:r w:rsidR="007B71AA">
        <w:rPr>
          <w:rFonts w:ascii="Arial" w:hAnsi="Arial" w:cs="Arial"/>
          <w:b/>
          <w:sz w:val="24"/>
          <w:szCs w:val="24"/>
        </w:rPr>
        <w:t xml:space="preserve">or May </w:t>
      </w:r>
      <w:r w:rsidR="00CC02ED">
        <w:rPr>
          <w:rFonts w:ascii="Arial" w:hAnsi="Arial" w:cs="Arial"/>
          <w:b/>
          <w:sz w:val="24"/>
          <w:szCs w:val="24"/>
        </w:rPr>
        <w:t>15</w:t>
      </w:r>
      <w:r w:rsidR="00CC02ED" w:rsidRPr="00CC02ED">
        <w:rPr>
          <w:rFonts w:ascii="Arial" w:hAnsi="Arial" w:cs="Arial"/>
          <w:b/>
          <w:sz w:val="24"/>
          <w:szCs w:val="24"/>
          <w:vertAlign w:val="superscript"/>
        </w:rPr>
        <w:t>th</w:t>
      </w:r>
      <w:r w:rsidR="00CC02ED">
        <w:rPr>
          <w:rFonts w:ascii="Arial" w:hAnsi="Arial" w:cs="Arial"/>
          <w:sz w:val="24"/>
          <w:szCs w:val="24"/>
        </w:rPr>
        <w:t xml:space="preserve">, the </w:t>
      </w:r>
      <w:r w:rsidR="00CC02ED" w:rsidRPr="00E5374E">
        <w:rPr>
          <w:rFonts w:ascii="Arial" w:hAnsi="Arial" w:cs="Arial"/>
          <w:sz w:val="24"/>
          <w:szCs w:val="24"/>
        </w:rPr>
        <w:t xml:space="preserve">application </w:t>
      </w:r>
      <w:r w:rsidR="00CC02ED">
        <w:rPr>
          <w:rFonts w:ascii="Arial" w:hAnsi="Arial" w:cs="Arial"/>
          <w:sz w:val="24"/>
          <w:szCs w:val="24"/>
        </w:rPr>
        <w:t>form</w:t>
      </w:r>
      <w:r w:rsidR="00EE7992">
        <w:rPr>
          <w:rFonts w:ascii="Arial" w:hAnsi="Arial" w:cs="Arial"/>
          <w:sz w:val="24"/>
          <w:szCs w:val="24"/>
        </w:rPr>
        <w:t xml:space="preserve"> ONLY</w:t>
      </w:r>
      <w:r w:rsidR="00CC02ED">
        <w:rPr>
          <w:rFonts w:ascii="Arial" w:hAnsi="Arial" w:cs="Arial"/>
          <w:sz w:val="24"/>
          <w:szCs w:val="24"/>
        </w:rPr>
        <w:t xml:space="preserve">.  </w:t>
      </w:r>
    </w:p>
    <w:p w14:paraId="0430B1FB" w14:textId="48B4D6EB" w:rsidR="00EE7992" w:rsidRDefault="00EE7992" w:rsidP="00CC02ED">
      <w:pPr>
        <w:rPr>
          <w:rFonts w:ascii="Arial" w:hAnsi="Arial" w:cs="Arial"/>
          <w:sz w:val="24"/>
          <w:szCs w:val="24"/>
        </w:rPr>
      </w:pPr>
      <w:r>
        <w:rPr>
          <w:rFonts w:ascii="Arial" w:hAnsi="Arial" w:cs="Arial"/>
          <w:sz w:val="24"/>
          <w:szCs w:val="24"/>
        </w:rPr>
        <w:t xml:space="preserve">The </w:t>
      </w:r>
      <w:r w:rsidR="00B8230A">
        <w:rPr>
          <w:rFonts w:ascii="Arial" w:hAnsi="Arial" w:cs="Arial"/>
          <w:sz w:val="24"/>
          <w:szCs w:val="24"/>
        </w:rPr>
        <w:t xml:space="preserve">day of the exam student </w:t>
      </w:r>
      <w:r w:rsidR="00B8230A" w:rsidRPr="00AB23F6">
        <w:rPr>
          <w:rFonts w:ascii="Arial" w:hAnsi="Arial" w:cs="Arial"/>
          <w:b/>
          <w:sz w:val="24"/>
          <w:szCs w:val="24"/>
        </w:rPr>
        <w:t>MUST</w:t>
      </w:r>
      <w:r w:rsidR="00B8230A">
        <w:rPr>
          <w:rFonts w:ascii="Arial" w:hAnsi="Arial" w:cs="Arial"/>
          <w:sz w:val="24"/>
          <w:szCs w:val="24"/>
        </w:rPr>
        <w:t xml:space="preserve"> print and bring</w:t>
      </w:r>
      <w:r>
        <w:rPr>
          <w:rFonts w:ascii="Arial" w:hAnsi="Arial" w:cs="Arial"/>
          <w:sz w:val="24"/>
          <w:szCs w:val="24"/>
        </w:rPr>
        <w:t xml:space="preserve"> the </w:t>
      </w:r>
      <w:r w:rsidRPr="00B8230A">
        <w:rPr>
          <w:rFonts w:ascii="Arial" w:hAnsi="Arial" w:cs="Arial"/>
          <w:b/>
          <w:sz w:val="24"/>
          <w:szCs w:val="24"/>
        </w:rPr>
        <w:t>course challenge evaluation package</w:t>
      </w:r>
      <w:r>
        <w:rPr>
          <w:rFonts w:ascii="Arial" w:hAnsi="Arial" w:cs="Arial"/>
          <w:sz w:val="24"/>
          <w:szCs w:val="24"/>
        </w:rPr>
        <w:t xml:space="preserve"> and the </w:t>
      </w:r>
      <w:r w:rsidR="00B8230A" w:rsidRPr="00AB23F6">
        <w:rPr>
          <w:rFonts w:ascii="Arial" w:hAnsi="Arial" w:cs="Arial"/>
          <w:b/>
          <w:sz w:val="24"/>
          <w:szCs w:val="24"/>
        </w:rPr>
        <w:t>two evaluation sheets</w:t>
      </w:r>
      <w:r w:rsidR="00B8230A">
        <w:rPr>
          <w:rFonts w:ascii="Arial" w:hAnsi="Arial" w:cs="Arial"/>
          <w:sz w:val="24"/>
          <w:szCs w:val="24"/>
        </w:rPr>
        <w:t>.</w:t>
      </w:r>
      <w:r>
        <w:rPr>
          <w:rFonts w:ascii="Arial" w:hAnsi="Arial" w:cs="Arial"/>
          <w:sz w:val="24"/>
          <w:szCs w:val="24"/>
        </w:rPr>
        <w:t xml:space="preserve"> </w:t>
      </w:r>
    </w:p>
    <w:p w14:paraId="53E87F2B" w14:textId="7BB143F3" w:rsidR="00EE7992" w:rsidRPr="003D04F1" w:rsidRDefault="003D04F1" w:rsidP="00EE7992">
      <w:pPr>
        <w:pStyle w:val="ListParagraph"/>
        <w:numPr>
          <w:ilvl w:val="0"/>
          <w:numId w:val="14"/>
        </w:numPr>
        <w:rPr>
          <w:rStyle w:val="Hyperlink"/>
          <w:rFonts w:ascii="Arial" w:hAnsi="Arial" w:cs="Arial"/>
          <w:sz w:val="24"/>
          <w:szCs w:val="24"/>
        </w:rPr>
      </w:pPr>
      <w:r>
        <w:rPr>
          <w:rFonts w:ascii="Arial" w:hAnsi="Arial" w:cs="Arial"/>
          <w:sz w:val="24"/>
          <w:szCs w:val="24"/>
        </w:rPr>
        <w:fldChar w:fldCharType="begin"/>
      </w:r>
      <w:r w:rsidR="00552A76">
        <w:rPr>
          <w:rFonts w:ascii="Arial" w:hAnsi="Arial" w:cs="Arial"/>
          <w:sz w:val="24"/>
          <w:szCs w:val="24"/>
        </w:rPr>
        <w:instrText>HYPERLINK "http://schools.cbe.ab.ca/b829/aberhart/programs/french-immersion/student-faq-application-challenge-fsl-30-9y.pdf" \t "_blank"</w:instrText>
      </w:r>
      <w:r>
        <w:rPr>
          <w:rFonts w:ascii="Arial" w:hAnsi="Arial" w:cs="Arial"/>
          <w:sz w:val="24"/>
          <w:szCs w:val="24"/>
        </w:rPr>
        <w:fldChar w:fldCharType="separate"/>
      </w:r>
      <w:r w:rsidR="00EE7992" w:rsidRPr="003D04F1">
        <w:rPr>
          <w:rStyle w:val="Hyperlink"/>
          <w:rFonts w:ascii="Arial" w:hAnsi="Arial" w:cs="Arial"/>
          <w:sz w:val="24"/>
          <w:szCs w:val="24"/>
        </w:rPr>
        <w:t>FAQ and application form</w:t>
      </w:r>
      <w:r w:rsidR="00357521" w:rsidRPr="003D04F1">
        <w:rPr>
          <w:rStyle w:val="Hyperlink"/>
          <w:rFonts w:ascii="Arial" w:hAnsi="Arial" w:cs="Arial"/>
          <w:sz w:val="24"/>
          <w:szCs w:val="24"/>
        </w:rPr>
        <w:t xml:space="preserve"> </w:t>
      </w:r>
    </w:p>
    <w:p w14:paraId="66D92E2E" w14:textId="3685061E" w:rsidR="00CC02ED" w:rsidRPr="00EE7992" w:rsidRDefault="003D04F1" w:rsidP="00EE7992">
      <w:pPr>
        <w:pStyle w:val="ListParagraph"/>
        <w:numPr>
          <w:ilvl w:val="0"/>
          <w:numId w:val="14"/>
        </w:numPr>
        <w:rPr>
          <w:rFonts w:ascii="Arial" w:hAnsi="Arial" w:cs="Arial"/>
          <w:sz w:val="24"/>
          <w:szCs w:val="24"/>
        </w:rPr>
      </w:pPr>
      <w:r>
        <w:rPr>
          <w:rFonts w:ascii="Arial" w:hAnsi="Arial" w:cs="Arial"/>
          <w:sz w:val="24"/>
          <w:szCs w:val="24"/>
        </w:rPr>
        <w:fldChar w:fldCharType="end"/>
      </w:r>
      <w:hyperlink r:id="rId52" w:tgtFrame="_blank" w:history="1">
        <w:r w:rsidR="008777EA" w:rsidRPr="003D04F1">
          <w:rPr>
            <w:rStyle w:val="Hyperlink"/>
            <w:rFonts w:ascii="Arial" w:hAnsi="Arial" w:cs="Arial"/>
            <w:sz w:val="24"/>
            <w:szCs w:val="24"/>
          </w:rPr>
          <w:t xml:space="preserve">Student </w:t>
        </w:r>
        <w:r w:rsidR="0022667A" w:rsidRPr="003D04F1">
          <w:rPr>
            <w:rStyle w:val="Hyperlink"/>
            <w:rFonts w:ascii="Arial" w:hAnsi="Arial" w:cs="Arial"/>
            <w:sz w:val="24"/>
            <w:szCs w:val="24"/>
          </w:rPr>
          <w:t>Course Challenge</w:t>
        </w:r>
        <w:r w:rsidR="00EE7992" w:rsidRPr="003D04F1">
          <w:rPr>
            <w:rStyle w:val="Hyperlink"/>
            <w:rFonts w:ascii="Arial" w:hAnsi="Arial" w:cs="Arial"/>
            <w:sz w:val="24"/>
            <w:szCs w:val="24"/>
          </w:rPr>
          <w:t xml:space="preserve"> evaluation</w:t>
        </w:r>
        <w:r w:rsidR="0022667A" w:rsidRPr="003D04F1">
          <w:rPr>
            <w:rStyle w:val="Hyperlink"/>
            <w:rFonts w:ascii="Arial" w:hAnsi="Arial" w:cs="Arial"/>
            <w:sz w:val="24"/>
            <w:szCs w:val="24"/>
          </w:rPr>
          <w:t xml:space="preserve"> </w:t>
        </w:r>
        <w:r w:rsidR="0022667A" w:rsidRPr="003D04F1">
          <w:rPr>
            <w:rStyle w:val="Hyperlink"/>
            <w:rFonts w:ascii="Arial" w:hAnsi="Arial" w:cs="Arial"/>
            <w:b/>
            <w:sz w:val="24"/>
            <w:szCs w:val="24"/>
          </w:rPr>
          <w:t>Package</w:t>
        </w:r>
      </w:hyperlink>
      <w:r w:rsidR="00CC02ED" w:rsidRPr="00EE7992">
        <w:rPr>
          <w:rFonts w:ascii="Arial" w:hAnsi="Arial" w:cs="Arial"/>
          <w:b/>
          <w:sz w:val="24"/>
          <w:szCs w:val="24"/>
        </w:rPr>
        <w:t>.</w:t>
      </w:r>
    </w:p>
    <w:p w14:paraId="156683FE" w14:textId="02028AAD" w:rsidR="00EE7992" w:rsidRPr="00EE7992" w:rsidRDefault="007B7B25" w:rsidP="00EE7992">
      <w:pPr>
        <w:pStyle w:val="ListParagraph"/>
        <w:numPr>
          <w:ilvl w:val="0"/>
          <w:numId w:val="14"/>
        </w:numPr>
        <w:rPr>
          <w:rFonts w:ascii="Arial" w:hAnsi="Arial" w:cs="Arial"/>
          <w:sz w:val="24"/>
          <w:szCs w:val="24"/>
        </w:rPr>
      </w:pPr>
      <w:hyperlink r:id="rId53" w:tgtFrame="_blank" w:history="1">
        <w:r w:rsidR="00EE7992" w:rsidRPr="003D04F1">
          <w:rPr>
            <w:rStyle w:val="Hyperlink"/>
            <w:rFonts w:ascii="Arial" w:hAnsi="Arial" w:cs="Arial"/>
            <w:sz w:val="24"/>
            <w:szCs w:val="24"/>
          </w:rPr>
          <w:t xml:space="preserve">Student evaluation </w:t>
        </w:r>
        <w:r w:rsidR="00357521" w:rsidRPr="003D04F1">
          <w:rPr>
            <w:rStyle w:val="Hyperlink"/>
            <w:rFonts w:ascii="Arial" w:hAnsi="Arial" w:cs="Arial"/>
            <w:sz w:val="24"/>
            <w:szCs w:val="24"/>
          </w:rPr>
          <w:t xml:space="preserve">sheets </w:t>
        </w:r>
        <w:r w:rsidR="00EE7992" w:rsidRPr="003D04F1">
          <w:rPr>
            <w:rStyle w:val="Hyperlink"/>
            <w:rFonts w:ascii="Arial" w:hAnsi="Arial" w:cs="Arial"/>
            <w:sz w:val="24"/>
            <w:szCs w:val="24"/>
          </w:rPr>
          <w:t>(spoken &amp; written expression)</w:t>
        </w:r>
      </w:hyperlink>
    </w:p>
    <w:p w14:paraId="5F47F6F0" w14:textId="77777777" w:rsidR="00CC02ED" w:rsidRPr="00CC02ED" w:rsidRDefault="00CC02ED" w:rsidP="00CC02ED">
      <w:pPr>
        <w:pStyle w:val="ListParagraph"/>
        <w:rPr>
          <w:rFonts w:ascii="Arial" w:hAnsi="Arial" w:cs="Arial"/>
          <w:sz w:val="24"/>
          <w:szCs w:val="24"/>
        </w:rPr>
      </w:pPr>
    </w:p>
    <w:p w14:paraId="01F94D3A" w14:textId="19BE368E" w:rsidR="001D792A" w:rsidRPr="00A275CF" w:rsidRDefault="00CC02ED" w:rsidP="00A275CF">
      <w:pPr>
        <w:jc w:val="center"/>
        <w:rPr>
          <w:rFonts w:ascii="Arial" w:hAnsi="Arial" w:cs="Arial"/>
          <w:b/>
          <w:sz w:val="28"/>
          <w:szCs w:val="28"/>
        </w:rPr>
      </w:pPr>
      <w:r w:rsidRPr="00AB23F6">
        <w:rPr>
          <w:rFonts w:ascii="Arial" w:hAnsi="Arial" w:cs="Arial"/>
          <w:b/>
          <w:sz w:val="28"/>
          <w:szCs w:val="28"/>
        </w:rPr>
        <w:t xml:space="preserve">For any other language </w:t>
      </w:r>
      <w:r w:rsidR="00AB23F6">
        <w:rPr>
          <w:rFonts w:ascii="Arial" w:hAnsi="Arial" w:cs="Arial"/>
          <w:b/>
          <w:sz w:val="28"/>
          <w:szCs w:val="28"/>
        </w:rPr>
        <w:t xml:space="preserve">French </w:t>
      </w:r>
      <w:r w:rsidRPr="00AB23F6">
        <w:rPr>
          <w:rFonts w:ascii="Arial" w:hAnsi="Arial" w:cs="Arial"/>
          <w:b/>
          <w:sz w:val="28"/>
          <w:szCs w:val="28"/>
        </w:rPr>
        <w:t>challenges</w:t>
      </w:r>
      <w:r w:rsidR="00AB23F6">
        <w:rPr>
          <w:rFonts w:ascii="Arial" w:hAnsi="Arial" w:cs="Arial"/>
          <w:b/>
          <w:sz w:val="28"/>
          <w:szCs w:val="28"/>
        </w:rPr>
        <w:t xml:space="preserve"> inquiries</w:t>
      </w:r>
      <w:r w:rsidRPr="00AB23F6">
        <w:rPr>
          <w:rFonts w:ascii="Arial" w:hAnsi="Arial" w:cs="Arial"/>
          <w:b/>
          <w:sz w:val="28"/>
          <w:szCs w:val="28"/>
        </w:rPr>
        <w:t xml:space="preserve"> please see Mme Dunn.</w:t>
      </w:r>
    </w:p>
    <w:p w14:paraId="541469D5" w14:textId="22E0C32B" w:rsidR="001D792A" w:rsidRPr="001B27A7" w:rsidRDefault="00A275CF" w:rsidP="00A275CF">
      <w:pPr>
        <w:jc w:val="center"/>
        <w:rPr>
          <w:rFonts w:ascii="Arial" w:hAnsi="Arial" w:cs="Arial"/>
          <w:sz w:val="26"/>
          <w:szCs w:val="26"/>
          <w:lang w:val="en-US"/>
        </w:rPr>
      </w:pPr>
      <w:r w:rsidRPr="001B27A7">
        <w:rPr>
          <w:rFonts w:ascii="Arial" w:hAnsi="Arial" w:cs="Arial"/>
          <w:sz w:val="26"/>
          <w:szCs w:val="26"/>
        </w:rPr>
        <w:t>“</w:t>
      </w:r>
      <w:r w:rsidRPr="001B27A7">
        <w:rPr>
          <w:rFonts w:ascii="Arial" w:hAnsi="Arial" w:cs="Arial"/>
          <w:sz w:val="26"/>
          <w:szCs w:val="26"/>
          <w:lang w:val="en-US"/>
        </w:rPr>
        <w:t xml:space="preserve">More than </w:t>
      </w:r>
      <w:r w:rsidRPr="001B27A7">
        <w:rPr>
          <w:rFonts w:ascii="Arial" w:hAnsi="Arial" w:cs="Arial"/>
          <w:b/>
          <w:sz w:val="26"/>
          <w:szCs w:val="26"/>
          <w:lang w:val="en-US"/>
        </w:rPr>
        <w:t>200 million</w:t>
      </w:r>
      <w:r w:rsidRPr="001B27A7">
        <w:rPr>
          <w:rFonts w:ascii="Arial" w:hAnsi="Arial" w:cs="Arial"/>
          <w:sz w:val="26"/>
          <w:szCs w:val="26"/>
          <w:lang w:val="en-US"/>
        </w:rPr>
        <w:t xml:space="preserve"> people speak </w:t>
      </w:r>
      <w:r w:rsidRPr="001B27A7">
        <w:rPr>
          <w:rFonts w:ascii="Arial" w:hAnsi="Arial" w:cs="Arial"/>
          <w:bCs/>
          <w:sz w:val="26"/>
          <w:szCs w:val="26"/>
          <w:lang w:val="en-US"/>
        </w:rPr>
        <w:t>French</w:t>
      </w:r>
      <w:r w:rsidRPr="001B27A7">
        <w:rPr>
          <w:rFonts w:ascii="Arial" w:hAnsi="Arial" w:cs="Arial"/>
          <w:sz w:val="26"/>
          <w:szCs w:val="26"/>
          <w:lang w:val="en-US"/>
        </w:rPr>
        <w:t xml:space="preserve"> on the </w:t>
      </w:r>
      <w:r w:rsidRPr="001B27A7">
        <w:rPr>
          <w:rFonts w:ascii="Arial" w:hAnsi="Arial" w:cs="Arial"/>
          <w:b/>
          <w:sz w:val="26"/>
          <w:szCs w:val="26"/>
          <w:lang w:val="en-US"/>
        </w:rPr>
        <w:t>five continents</w:t>
      </w:r>
      <w:r w:rsidRPr="001B27A7">
        <w:rPr>
          <w:rFonts w:ascii="Arial" w:hAnsi="Arial" w:cs="Arial"/>
          <w:sz w:val="26"/>
          <w:szCs w:val="26"/>
          <w:lang w:val="en-US"/>
        </w:rPr>
        <w:t xml:space="preserve">.                               </w:t>
      </w:r>
      <w:r w:rsidR="001B27A7">
        <w:rPr>
          <w:rFonts w:ascii="Arial" w:hAnsi="Arial" w:cs="Arial"/>
          <w:sz w:val="26"/>
          <w:szCs w:val="26"/>
          <w:lang w:val="en-US"/>
        </w:rPr>
        <w:t xml:space="preserve">       </w:t>
      </w:r>
      <w:r w:rsidRPr="001B27A7">
        <w:rPr>
          <w:rFonts w:ascii="Arial" w:hAnsi="Arial" w:cs="Arial"/>
          <w:sz w:val="26"/>
          <w:szCs w:val="26"/>
          <w:lang w:val="en-US"/>
        </w:rPr>
        <w:t xml:space="preserve">The </w:t>
      </w:r>
      <w:r w:rsidRPr="001B27A7">
        <w:rPr>
          <w:rFonts w:ascii="Arial" w:hAnsi="Arial" w:cs="Arial"/>
          <w:i/>
          <w:sz w:val="26"/>
          <w:szCs w:val="26"/>
          <w:lang w:val="en-US"/>
        </w:rPr>
        <w:t>Francophonie</w:t>
      </w:r>
      <w:r w:rsidRPr="001B27A7">
        <w:rPr>
          <w:rFonts w:ascii="Arial" w:hAnsi="Arial" w:cs="Arial"/>
          <w:sz w:val="26"/>
          <w:szCs w:val="26"/>
          <w:lang w:val="en-US"/>
        </w:rPr>
        <w:t xml:space="preserve">, the international organization of </w:t>
      </w:r>
      <w:r w:rsidRPr="001B27A7">
        <w:rPr>
          <w:rFonts w:ascii="Arial" w:hAnsi="Arial" w:cs="Arial"/>
          <w:bCs/>
          <w:sz w:val="26"/>
          <w:szCs w:val="26"/>
          <w:lang w:val="en-US"/>
        </w:rPr>
        <w:t>French</w:t>
      </w:r>
      <w:r w:rsidRPr="001B27A7">
        <w:rPr>
          <w:rFonts w:ascii="Arial" w:hAnsi="Arial" w:cs="Arial"/>
          <w:sz w:val="26"/>
          <w:szCs w:val="26"/>
          <w:lang w:val="en-US"/>
        </w:rPr>
        <w:t xml:space="preserve">-speaking countries, </w:t>
      </w:r>
      <w:r w:rsidR="001B27A7">
        <w:rPr>
          <w:rFonts w:ascii="Arial" w:hAnsi="Arial" w:cs="Arial"/>
          <w:sz w:val="26"/>
          <w:szCs w:val="26"/>
          <w:lang w:val="en-US"/>
        </w:rPr>
        <w:t xml:space="preserve">             </w:t>
      </w:r>
      <w:r w:rsidRPr="001B27A7">
        <w:rPr>
          <w:rFonts w:ascii="Arial" w:hAnsi="Arial" w:cs="Arial"/>
          <w:sz w:val="26"/>
          <w:szCs w:val="26"/>
          <w:lang w:val="en-US"/>
        </w:rPr>
        <w:t xml:space="preserve">comprises </w:t>
      </w:r>
      <w:r w:rsidRPr="001B27A7">
        <w:rPr>
          <w:rFonts w:ascii="Arial" w:hAnsi="Arial" w:cs="Arial"/>
          <w:b/>
          <w:sz w:val="26"/>
          <w:szCs w:val="26"/>
          <w:lang w:val="en-US"/>
        </w:rPr>
        <w:t>68 states</w:t>
      </w:r>
      <w:r w:rsidR="001B27A7">
        <w:rPr>
          <w:rFonts w:ascii="Arial" w:hAnsi="Arial" w:cs="Arial"/>
          <w:sz w:val="26"/>
          <w:szCs w:val="26"/>
          <w:lang w:val="en-US"/>
        </w:rPr>
        <w:t xml:space="preserve"> and governments.  </w:t>
      </w:r>
      <w:r w:rsidRPr="001B27A7">
        <w:rPr>
          <w:rFonts w:ascii="Arial" w:hAnsi="Arial" w:cs="Arial"/>
          <w:bCs/>
          <w:sz w:val="26"/>
          <w:szCs w:val="26"/>
          <w:lang w:val="en-US"/>
        </w:rPr>
        <w:t>French</w:t>
      </w:r>
      <w:r w:rsidRPr="001B27A7">
        <w:rPr>
          <w:rFonts w:ascii="Arial" w:hAnsi="Arial" w:cs="Arial"/>
          <w:sz w:val="26"/>
          <w:szCs w:val="26"/>
          <w:lang w:val="en-US"/>
        </w:rPr>
        <w:t xml:space="preserve"> is the </w:t>
      </w:r>
      <w:r w:rsidRPr="001B27A7">
        <w:rPr>
          <w:rFonts w:ascii="Arial" w:hAnsi="Arial" w:cs="Arial"/>
          <w:b/>
          <w:sz w:val="26"/>
          <w:szCs w:val="26"/>
          <w:lang w:val="en-US"/>
        </w:rPr>
        <w:t>second most</w:t>
      </w:r>
      <w:r w:rsidRPr="001B27A7">
        <w:rPr>
          <w:rFonts w:ascii="Arial" w:hAnsi="Arial" w:cs="Arial"/>
          <w:sz w:val="26"/>
          <w:szCs w:val="26"/>
          <w:lang w:val="en-US"/>
        </w:rPr>
        <w:t xml:space="preserve"> widely learned foreign language after English, and the </w:t>
      </w:r>
      <w:r w:rsidRPr="001B27A7">
        <w:rPr>
          <w:rFonts w:ascii="Arial" w:hAnsi="Arial" w:cs="Arial"/>
          <w:b/>
          <w:sz w:val="26"/>
          <w:szCs w:val="26"/>
          <w:lang w:val="en-US"/>
        </w:rPr>
        <w:t>ninth most widely spoken language in the world</w:t>
      </w:r>
      <w:r w:rsidRPr="001B27A7">
        <w:rPr>
          <w:rFonts w:ascii="Arial" w:hAnsi="Arial" w:cs="Arial"/>
          <w:sz w:val="26"/>
          <w:szCs w:val="26"/>
          <w:lang w:val="en-US"/>
        </w:rPr>
        <w:t>.”</w:t>
      </w:r>
    </w:p>
    <w:p w14:paraId="23AC10EE" w14:textId="77777777" w:rsidR="001B27A7" w:rsidRDefault="001B27A7" w:rsidP="00A275CF">
      <w:pPr>
        <w:widowControl w:val="0"/>
        <w:autoSpaceDE w:val="0"/>
        <w:autoSpaceDN w:val="0"/>
        <w:adjustRightInd w:val="0"/>
        <w:spacing w:after="100" w:line="240" w:lineRule="auto"/>
        <w:ind w:right="1000"/>
        <w:rPr>
          <w:rFonts w:ascii="Arial" w:hAnsi="Arial" w:cs="Arial"/>
          <w:b/>
          <w:bCs/>
          <w:sz w:val="24"/>
          <w:szCs w:val="24"/>
          <w:lang w:val="en-US"/>
        </w:rPr>
      </w:pPr>
    </w:p>
    <w:p w14:paraId="358ADE1A" w14:textId="1B1238CE" w:rsidR="00A275CF" w:rsidRDefault="001B27A7" w:rsidP="00C171FA">
      <w:pPr>
        <w:widowControl w:val="0"/>
        <w:autoSpaceDE w:val="0"/>
        <w:autoSpaceDN w:val="0"/>
        <w:adjustRightInd w:val="0"/>
        <w:spacing w:after="100" w:line="240" w:lineRule="auto"/>
        <w:ind w:left="1440" w:right="1000" w:firstLine="720"/>
        <w:rPr>
          <w:rFonts w:ascii="Arial" w:hAnsi="Arial" w:cs="Arial"/>
          <w:b/>
          <w:bCs/>
          <w:sz w:val="24"/>
          <w:szCs w:val="24"/>
          <w:lang w:val="en-US"/>
        </w:rPr>
      </w:pPr>
      <w:r>
        <w:rPr>
          <w:rFonts w:ascii="Arial" w:hAnsi="Arial" w:cs="Arial"/>
          <w:b/>
          <w:bCs/>
          <w:sz w:val="24"/>
          <w:szCs w:val="24"/>
          <w:lang w:val="en-US"/>
        </w:rPr>
        <w:t xml:space="preserve">REMEMBER - </w:t>
      </w:r>
      <w:r w:rsidR="00A275CF" w:rsidRPr="001B27A7">
        <w:rPr>
          <w:rFonts w:ascii="Arial" w:hAnsi="Arial" w:cs="Arial"/>
          <w:b/>
          <w:bCs/>
          <w:sz w:val="24"/>
          <w:szCs w:val="24"/>
          <w:lang w:val="en-US"/>
        </w:rPr>
        <w:t>Ten top reasons to learn French</w:t>
      </w:r>
    </w:p>
    <w:p w14:paraId="78974E03" w14:textId="77777777" w:rsidR="00A275CF" w:rsidRPr="001B27A7" w:rsidRDefault="00A275CF" w:rsidP="00C171FA">
      <w:pPr>
        <w:widowControl w:val="0"/>
        <w:autoSpaceDE w:val="0"/>
        <w:autoSpaceDN w:val="0"/>
        <w:adjustRightInd w:val="0"/>
        <w:spacing w:after="100" w:line="240" w:lineRule="auto"/>
        <w:ind w:left="2160" w:right="1000" w:firstLine="720"/>
        <w:rPr>
          <w:rFonts w:ascii="Arial" w:hAnsi="Arial" w:cs="Arial"/>
          <w:bCs/>
          <w:sz w:val="24"/>
          <w:szCs w:val="24"/>
          <w:lang w:val="en-US"/>
        </w:rPr>
      </w:pPr>
      <w:r w:rsidRPr="001B27A7">
        <w:rPr>
          <w:rFonts w:ascii="Arial" w:hAnsi="Arial" w:cs="Arial"/>
          <w:bCs/>
          <w:sz w:val="24"/>
          <w:szCs w:val="24"/>
          <w:lang w:val="en-US"/>
        </w:rPr>
        <w:t>1. A world language</w:t>
      </w:r>
    </w:p>
    <w:p w14:paraId="1DC85B27" w14:textId="77777777" w:rsidR="00C171FA" w:rsidRDefault="00A275CF" w:rsidP="00C171FA">
      <w:pPr>
        <w:widowControl w:val="0"/>
        <w:autoSpaceDE w:val="0"/>
        <w:autoSpaceDN w:val="0"/>
        <w:adjustRightInd w:val="0"/>
        <w:spacing w:after="100" w:line="240" w:lineRule="auto"/>
        <w:ind w:left="2160" w:right="1000" w:firstLine="720"/>
        <w:rPr>
          <w:rFonts w:ascii="Arial" w:hAnsi="Arial" w:cs="Arial"/>
          <w:bCs/>
          <w:sz w:val="24"/>
          <w:szCs w:val="24"/>
          <w:lang w:val="en-US"/>
        </w:rPr>
      </w:pPr>
      <w:r w:rsidRPr="001B27A7">
        <w:rPr>
          <w:rFonts w:ascii="Arial" w:hAnsi="Arial" w:cs="Arial"/>
          <w:bCs/>
          <w:sz w:val="24"/>
          <w:szCs w:val="24"/>
          <w:lang w:val="en-US"/>
        </w:rPr>
        <w:t>2. A language for the job market</w:t>
      </w:r>
    </w:p>
    <w:p w14:paraId="2E797003" w14:textId="2A5DA0B7" w:rsidR="00A275CF" w:rsidRPr="001B27A7" w:rsidRDefault="00A275CF" w:rsidP="00C171FA">
      <w:pPr>
        <w:widowControl w:val="0"/>
        <w:autoSpaceDE w:val="0"/>
        <w:autoSpaceDN w:val="0"/>
        <w:adjustRightInd w:val="0"/>
        <w:spacing w:after="100" w:line="240" w:lineRule="auto"/>
        <w:ind w:left="2574" w:right="1000" w:firstLine="306"/>
        <w:rPr>
          <w:rFonts w:ascii="Arial" w:hAnsi="Arial" w:cs="Arial"/>
          <w:bCs/>
          <w:sz w:val="24"/>
          <w:szCs w:val="24"/>
          <w:lang w:val="en-US"/>
        </w:rPr>
      </w:pPr>
      <w:r w:rsidRPr="001B27A7">
        <w:rPr>
          <w:rFonts w:ascii="Arial" w:hAnsi="Arial" w:cs="Arial"/>
          <w:bCs/>
          <w:sz w:val="24"/>
          <w:szCs w:val="24"/>
          <w:lang w:val="en-US"/>
        </w:rPr>
        <w:t>3. The language of culture</w:t>
      </w:r>
    </w:p>
    <w:p w14:paraId="1C3C54CF" w14:textId="77777777" w:rsidR="00A275CF" w:rsidRPr="001B27A7" w:rsidRDefault="00A275CF" w:rsidP="00C171FA">
      <w:pPr>
        <w:widowControl w:val="0"/>
        <w:autoSpaceDE w:val="0"/>
        <w:autoSpaceDN w:val="0"/>
        <w:adjustRightInd w:val="0"/>
        <w:spacing w:after="100" w:line="240" w:lineRule="auto"/>
        <w:ind w:left="2160" w:right="1000" w:firstLine="720"/>
        <w:rPr>
          <w:rFonts w:ascii="Arial" w:hAnsi="Arial" w:cs="Arial"/>
          <w:bCs/>
          <w:sz w:val="24"/>
          <w:szCs w:val="24"/>
          <w:lang w:val="en-US"/>
        </w:rPr>
      </w:pPr>
      <w:r w:rsidRPr="001B27A7">
        <w:rPr>
          <w:rFonts w:ascii="Arial" w:hAnsi="Arial" w:cs="Arial"/>
          <w:bCs/>
          <w:sz w:val="24"/>
          <w:szCs w:val="24"/>
          <w:lang w:val="en-US"/>
        </w:rPr>
        <w:t>4. A language for travel</w:t>
      </w:r>
    </w:p>
    <w:p w14:paraId="5BB16860" w14:textId="77777777" w:rsidR="00A275CF" w:rsidRPr="001B27A7" w:rsidRDefault="00A275CF" w:rsidP="00C171FA">
      <w:pPr>
        <w:widowControl w:val="0"/>
        <w:autoSpaceDE w:val="0"/>
        <w:autoSpaceDN w:val="0"/>
        <w:adjustRightInd w:val="0"/>
        <w:spacing w:after="100" w:line="240" w:lineRule="auto"/>
        <w:ind w:left="2160" w:right="1000" w:firstLine="720"/>
        <w:rPr>
          <w:rFonts w:ascii="Arial" w:hAnsi="Arial" w:cs="Arial"/>
          <w:bCs/>
          <w:sz w:val="24"/>
          <w:szCs w:val="24"/>
          <w:lang w:val="en-US"/>
        </w:rPr>
      </w:pPr>
      <w:r w:rsidRPr="001B27A7">
        <w:rPr>
          <w:rFonts w:ascii="Arial" w:hAnsi="Arial" w:cs="Arial"/>
          <w:bCs/>
          <w:sz w:val="24"/>
          <w:szCs w:val="24"/>
          <w:lang w:val="en-US"/>
        </w:rPr>
        <w:t>5. A language for higher education</w:t>
      </w:r>
    </w:p>
    <w:p w14:paraId="12A54883" w14:textId="77777777" w:rsidR="00A275CF" w:rsidRPr="001B27A7" w:rsidRDefault="00A275CF" w:rsidP="00C171FA">
      <w:pPr>
        <w:widowControl w:val="0"/>
        <w:autoSpaceDE w:val="0"/>
        <w:autoSpaceDN w:val="0"/>
        <w:adjustRightInd w:val="0"/>
        <w:spacing w:after="100" w:line="240" w:lineRule="auto"/>
        <w:ind w:left="2727" w:right="1000" w:firstLine="153"/>
        <w:rPr>
          <w:rFonts w:ascii="Arial" w:hAnsi="Arial" w:cs="Arial"/>
          <w:bCs/>
          <w:sz w:val="24"/>
          <w:szCs w:val="24"/>
          <w:lang w:val="en-US"/>
        </w:rPr>
      </w:pPr>
      <w:r w:rsidRPr="001B27A7">
        <w:rPr>
          <w:rFonts w:ascii="Arial" w:hAnsi="Arial" w:cs="Arial"/>
          <w:bCs/>
          <w:sz w:val="24"/>
          <w:szCs w:val="24"/>
          <w:lang w:val="en-US"/>
        </w:rPr>
        <w:t>6. The other language of international relations</w:t>
      </w:r>
    </w:p>
    <w:p w14:paraId="26A42C78" w14:textId="77777777" w:rsidR="00A275CF" w:rsidRPr="001B27A7" w:rsidRDefault="00A275CF" w:rsidP="00C171FA">
      <w:pPr>
        <w:widowControl w:val="0"/>
        <w:autoSpaceDE w:val="0"/>
        <w:autoSpaceDN w:val="0"/>
        <w:adjustRightInd w:val="0"/>
        <w:spacing w:after="100" w:line="240" w:lineRule="auto"/>
        <w:ind w:left="2574" w:right="1000" w:firstLine="306"/>
        <w:rPr>
          <w:rFonts w:ascii="Arial" w:hAnsi="Arial" w:cs="Arial"/>
          <w:bCs/>
          <w:sz w:val="24"/>
          <w:szCs w:val="24"/>
          <w:lang w:val="en-US"/>
        </w:rPr>
      </w:pPr>
      <w:r w:rsidRPr="001B27A7">
        <w:rPr>
          <w:rFonts w:ascii="Arial" w:hAnsi="Arial" w:cs="Arial"/>
          <w:bCs/>
          <w:sz w:val="24"/>
          <w:szCs w:val="24"/>
          <w:lang w:val="en-US"/>
        </w:rPr>
        <w:t>7. A language that opens up the world</w:t>
      </w:r>
    </w:p>
    <w:p w14:paraId="62FEDE4B" w14:textId="77777777" w:rsidR="00A275CF" w:rsidRPr="001B27A7" w:rsidRDefault="00A275CF" w:rsidP="00C171FA">
      <w:pPr>
        <w:widowControl w:val="0"/>
        <w:autoSpaceDE w:val="0"/>
        <w:autoSpaceDN w:val="0"/>
        <w:adjustRightInd w:val="0"/>
        <w:spacing w:after="100" w:line="240" w:lineRule="auto"/>
        <w:ind w:left="2421" w:right="1000" w:firstLine="459"/>
        <w:rPr>
          <w:rFonts w:ascii="Arial" w:hAnsi="Arial" w:cs="Arial"/>
          <w:bCs/>
          <w:sz w:val="24"/>
          <w:szCs w:val="24"/>
          <w:lang w:val="en-US"/>
        </w:rPr>
      </w:pPr>
      <w:r w:rsidRPr="001B27A7">
        <w:rPr>
          <w:rFonts w:ascii="Arial" w:hAnsi="Arial" w:cs="Arial"/>
          <w:bCs/>
          <w:sz w:val="24"/>
          <w:szCs w:val="24"/>
          <w:lang w:val="en-US"/>
        </w:rPr>
        <w:t>8. A language that is fun to learn</w:t>
      </w:r>
    </w:p>
    <w:p w14:paraId="1172A1AA" w14:textId="77777777" w:rsidR="00A275CF" w:rsidRPr="001B27A7" w:rsidRDefault="00A275CF" w:rsidP="00C171FA">
      <w:pPr>
        <w:widowControl w:val="0"/>
        <w:autoSpaceDE w:val="0"/>
        <w:autoSpaceDN w:val="0"/>
        <w:adjustRightInd w:val="0"/>
        <w:spacing w:after="100" w:line="240" w:lineRule="auto"/>
        <w:ind w:left="2268" w:right="1000" w:firstLine="612"/>
        <w:rPr>
          <w:rFonts w:ascii="Arial" w:hAnsi="Arial" w:cs="Arial"/>
          <w:bCs/>
          <w:sz w:val="24"/>
          <w:szCs w:val="24"/>
          <w:lang w:val="en-US"/>
        </w:rPr>
      </w:pPr>
      <w:r w:rsidRPr="001B27A7">
        <w:rPr>
          <w:rFonts w:ascii="Arial" w:hAnsi="Arial" w:cs="Arial"/>
          <w:bCs/>
          <w:sz w:val="24"/>
          <w:szCs w:val="24"/>
          <w:lang w:val="en-US"/>
        </w:rPr>
        <w:t>9. A language for learning other languages</w:t>
      </w:r>
    </w:p>
    <w:p w14:paraId="14F8778D" w14:textId="07F68940" w:rsidR="00A275CF" w:rsidRPr="001B27A7" w:rsidRDefault="00A275CF" w:rsidP="00C171FA">
      <w:pPr>
        <w:widowControl w:val="0"/>
        <w:autoSpaceDE w:val="0"/>
        <w:autoSpaceDN w:val="0"/>
        <w:adjustRightInd w:val="0"/>
        <w:spacing w:after="100" w:line="240" w:lineRule="auto"/>
        <w:ind w:left="2727" w:right="1000" w:firstLine="153"/>
        <w:rPr>
          <w:rFonts w:ascii="Arial" w:hAnsi="Arial" w:cs="Arial"/>
          <w:bCs/>
          <w:sz w:val="24"/>
          <w:szCs w:val="24"/>
          <w:lang w:val="en-US"/>
        </w:rPr>
      </w:pPr>
      <w:r w:rsidRPr="001B27A7">
        <w:rPr>
          <w:rFonts w:ascii="Arial" w:hAnsi="Arial" w:cs="Arial"/>
          <w:bCs/>
          <w:sz w:val="24"/>
          <w:szCs w:val="24"/>
          <w:lang w:val="en-US"/>
        </w:rPr>
        <w:t>10. The language of love and reason</w:t>
      </w:r>
      <w:r w:rsidR="00C171FA">
        <w:rPr>
          <w:rFonts w:ascii="Arial" w:hAnsi="Arial" w:cs="Arial"/>
          <w:bCs/>
          <w:sz w:val="24"/>
          <w:szCs w:val="24"/>
          <w:lang w:val="en-US"/>
        </w:rPr>
        <w:t xml:space="preserve"> </w:t>
      </w:r>
      <w:r w:rsidR="00C171FA" w:rsidRPr="00C171FA">
        <w:rPr>
          <w:rFonts w:ascii="Arial" w:hAnsi="Arial" w:cs="Arial"/>
          <w:b/>
          <w:bCs/>
          <w:color w:val="FF0000"/>
          <w:sz w:val="24"/>
          <w:szCs w:val="24"/>
          <w:lang w:val="en-US"/>
        </w:rPr>
        <w:sym w:font="Wingdings" w:char="F04A"/>
      </w:r>
    </w:p>
    <w:p w14:paraId="2E2D0053" w14:textId="77777777" w:rsidR="001D792A" w:rsidRPr="00744F55" w:rsidRDefault="001D792A" w:rsidP="0088667B">
      <w:pPr>
        <w:rPr>
          <w:rFonts w:ascii="Arial" w:hAnsi="Arial" w:cs="Arial"/>
          <w:sz w:val="24"/>
          <w:szCs w:val="24"/>
        </w:rPr>
      </w:pPr>
    </w:p>
    <w:sectPr w:rsidR="001D792A" w:rsidRPr="00744F55" w:rsidSect="004D5935">
      <w:headerReference w:type="even" r:id="rId54"/>
      <w:headerReference w:type="default" r:id="rId55"/>
      <w:headerReference w:type="first" r:id="rId56"/>
      <w:pgSz w:w="12240" w:h="15840"/>
      <w:pgMar w:top="567" w:right="720" w:bottom="284"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DD9C13" w14:textId="77777777" w:rsidR="00D6157C" w:rsidRDefault="00D6157C" w:rsidP="00B55D13">
      <w:pPr>
        <w:spacing w:after="0" w:line="240" w:lineRule="auto"/>
      </w:pPr>
      <w:r>
        <w:separator/>
      </w:r>
    </w:p>
  </w:endnote>
  <w:endnote w:type="continuationSeparator" w:id="0">
    <w:p w14:paraId="56FC0D25" w14:textId="77777777" w:rsidR="00D6157C" w:rsidRDefault="00D6157C" w:rsidP="00B55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517553" w14:textId="77777777" w:rsidR="00D6157C" w:rsidRDefault="00D6157C" w:rsidP="00B55D13">
      <w:pPr>
        <w:spacing w:after="0" w:line="240" w:lineRule="auto"/>
      </w:pPr>
      <w:r>
        <w:separator/>
      </w:r>
    </w:p>
  </w:footnote>
  <w:footnote w:type="continuationSeparator" w:id="0">
    <w:p w14:paraId="67324815" w14:textId="77777777" w:rsidR="00D6157C" w:rsidRDefault="00D6157C" w:rsidP="00B55D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6441F" w14:textId="77777777" w:rsidR="00A275CF" w:rsidRDefault="007B7B25">
    <w:pPr>
      <w:pStyle w:val="Header"/>
    </w:pPr>
    <w:r>
      <w:rPr>
        <w:noProof/>
        <w:lang w:eastAsia="en-CA"/>
      </w:rPr>
      <w:pict w14:anchorId="2CE159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65329" o:spid="_x0000_s2050" type="#_x0000_t75" style="position:absolute;margin-left:0;margin-top:0;width:540pt;height:571.2pt;z-index:-251657216;mso-position-horizontal:center;mso-position-horizontal-relative:margin;mso-position-vertical:center;mso-position-vertical-relative:margin" o:allowincell="f">
          <v:imagedata r:id="rId1" o:title="AbeA"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17E813" w14:textId="77777777" w:rsidR="00A275CF" w:rsidRDefault="007B7B25">
    <w:pPr>
      <w:pStyle w:val="Header"/>
    </w:pPr>
    <w:r>
      <w:rPr>
        <w:noProof/>
        <w:lang w:eastAsia="en-CA"/>
      </w:rPr>
      <w:pict w14:anchorId="5C426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65330" o:spid="_x0000_s2051" type="#_x0000_t75" style="position:absolute;margin-left:0;margin-top:0;width:540pt;height:571.2pt;z-index:-251656192;mso-position-horizontal:center;mso-position-horizontal-relative:margin;mso-position-vertical:center;mso-position-vertical-relative:margin" o:allowincell="f">
          <v:imagedata r:id="rId1" o:title="AbeA"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46B7F" w14:textId="77777777" w:rsidR="00A275CF" w:rsidRDefault="007B7B25">
    <w:pPr>
      <w:pStyle w:val="Header"/>
    </w:pPr>
    <w:r>
      <w:rPr>
        <w:noProof/>
        <w:lang w:eastAsia="en-CA"/>
      </w:rPr>
      <w:pict w14:anchorId="79A1B9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65328" o:spid="_x0000_s2049" type="#_x0000_t75" style="position:absolute;margin-left:0;margin-top:0;width:540pt;height:571.2pt;z-index:-251658240;mso-position-horizontal:center;mso-position-horizontal-relative:margin;mso-position-vertical:center;mso-position-vertical-relative:margin" o:allowincell="f">
          <v:imagedata r:id="rId1" o:title="AbeA"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0035"/>
    <w:multiLevelType w:val="hybridMultilevel"/>
    <w:tmpl w:val="56EAB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847386"/>
    <w:multiLevelType w:val="hybridMultilevel"/>
    <w:tmpl w:val="5CBC31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A71708"/>
    <w:multiLevelType w:val="hybridMultilevel"/>
    <w:tmpl w:val="10E8EC4A"/>
    <w:lvl w:ilvl="0" w:tplc="10090001">
      <w:start w:val="1"/>
      <w:numFmt w:val="bullet"/>
      <w:lvlText w:val=""/>
      <w:lvlJc w:val="left"/>
      <w:pPr>
        <w:ind w:left="720" w:hanging="360"/>
      </w:pPr>
      <w:rPr>
        <w:rFonts w:ascii="Symbol" w:hAnsi="Symbol" w:hint="default"/>
      </w:rPr>
    </w:lvl>
    <w:lvl w:ilvl="1" w:tplc="768C4772">
      <w:start w:val="6"/>
      <w:numFmt w:val="bullet"/>
      <w:lvlText w:val="-"/>
      <w:lvlJc w:val="left"/>
      <w:pPr>
        <w:ind w:left="1440" w:hanging="360"/>
      </w:pPr>
      <w:rPr>
        <w:rFonts w:ascii="Arial" w:eastAsiaTheme="minorHAnsi" w:hAnsi="Arial"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321855"/>
    <w:multiLevelType w:val="hybridMultilevel"/>
    <w:tmpl w:val="73585B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77F1B2A"/>
    <w:multiLevelType w:val="hybridMultilevel"/>
    <w:tmpl w:val="7DCC5D0A"/>
    <w:lvl w:ilvl="0" w:tplc="FBB64202">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nsid w:val="4A753009"/>
    <w:multiLevelType w:val="hybridMultilevel"/>
    <w:tmpl w:val="EDFA0E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374044"/>
    <w:multiLevelType w:val="hybridMultilevel"/>
    <w:tmpl w:val="68A8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A148BD"/>
    <w:multiLevelType w:val="hybridMultilevel"/>
    <w:tmpl w:val="6136C4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A47100E"/>
    <w:multiLevelType w:val="hybridMultilevel"/>
    <w:tmpl w:val="3DF0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A61281"/>
    <w:multiLevelType w:val="hybridMultilevel"/>
    <w:tmpl w:val="34B430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697873A5"/>
    <w:multiLevelType w:val="hybridMultilevel"/>
    <w:tmpl w:val="9FAAAF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CD32E9E"/>
    <w:multiLevelType w:val="hybridMultilevel"/>
    <w:tmpl w:val="24AE8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617522"/>
    <w:multiLevelType w:val="hybridMultilevel"/>
    <w:tmpl w:val="BA1447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75EA667B"/>
    <w:multiLevelType w:val="hybridMultilevel"/>
    <w:tmpl w:val="7BA26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D528A5"/>
    <w:multiLevelType w:val="hybridMultilevel"/>
    <w:tmpl w:val="B4F0DA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B4F5351"/>
    <w:multiLevelType w:val="hybridMultilevel"/>
    <w:tmpl w:val="C32270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7E166DD0"/>
    <w:multiLevelType w:val="hybridMultilevel"/>
    <w:tmpl w:val="B7EAFDF6"/>
    <w:lvl w:ilvl="0" w:tplc="FBB64202">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4"/>
  </w:num>
  <w:num w:numId="3">
    <w:abstractNumId w:val="2"/>
  </w:num>
  <w:num w:numId="4">
    <w:abstractNumId w:val="9"/>
  </w:num>
  <w:num w:numId="5">
    <w:abstractNumId w:val="7"/>
  </w:num>
  <w:num w:numId="6">
    <w:abstractNumId w:val="10"/>
  </w:num>
  <w:num w:numId="7">
    <w:abstractNumId w:val="12"/>
  </w:num>
  <w:num w:numId="8">
    <w:abstractNumId w:val="15"/>
  </w:num>
  <w:num w:numId="9">
    <w:abstractNumId w:val="3"/>
  </w:num>
  <w:num w:numId="10">
    <w:abstractNumId w:val="14"/>
  </w:num>
  <w:num w:numId="11">
    <w:abstractNumId w:val="13"/>
  </w:num>
  <w:num w:numId="12">
    <w:abstractNumId w:val="11"/>
  </w:num>
  <w:num w:numId="13">
    <w:abstractNumId w:val="8"/>
  </w:num>
  <w:num w:numId="14">
    <w:abstractNumId w:val="6"/>
  </w:num>
  <w:num w:numId="15">
    <w:abstractNumId w:val="0"/>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7EA"/>
    <w:rsid w:val="0000448D"/>
    <w:rsid w:val="00006F22"/>
    <w:rsid w:val="0007328B"/>
    <w:rsid w:val="000D7F58"/>
    <w:rsid w:val="000E467B"/>
    <w:rsid w:val="000F77A0"/>
    <w:rsid w:val="00115C9E"/>
    <w:rsid w:val="0011794B"/>
    <w:rsid w:val="001966B2"/>
    <w:rsid w:val="001B27A7"/>
    <w:rsid w:val="001C00EB"/>
    <w:rsid w:val="001C323A"/>
    <w:rsid w:val="001D792A"/>
    <w:rsid w:val="0022667A"/>
    <w:rsid w:val="0024506E"/>
    <w:rsid w:val="002951A3"/>
    <w:rsid w:val="002A111C"/>
    <w:rsid w:val="002B49A0"/>
    <w:rsid w:val="00340DE3"/>
    <w:rsid w:val="00353588"/>
    <w:rsid w:val="00357521"/>
    <w:rsid w:val="00361B45"/>
    <w:rsid w:val="003A4381"/>
    <w:rsid w:val="003B28EA"/>
    <w:rsid w:val="003C2A4A"/>
    <w:rsid w:val="003D04F1"/>
    <w:rsid w:val="00421B81"/>
    <w:rsid w:val="004821BE"/>
    <w:rsid w:val="004A533E"/>
    <w:rsid w:val="004B598E"/>
    <w:rsid w:val="004C0D7E"/>
    <w:rsid w:val="004D5935"/>
    <w:rsid w:val="00503168"/>
    <w:rsid w:val="00552A76"/>
    <w:rsid w:val="005E298D"/>
    <w:rsid w:val="00603CE0"/>
    <w:rsid w:val="00603ED8"/>
    <w:rsid w:val="00636E5B"/>
    <w:rsid w:val="006514E7"/>
    <w:rsid w:val="00665E01"/>
    <w:rsid w:val="0068211B"/>
    <w:rsid w:val="00684B7D"/>
    <w:rsid w:val="006E390F"/>
    <w:rsid w:val="006E4936"/>
    <w:rsid w:val="007118C4"/>
    <w:rsid w:val="00744F55"/>
    <w:rsid w:val="007B0802"/>
    <w:rsid w:val="007B71AA"/>
    <w:rsid w:val="007B7B25"/>
    <w:rsid w:val="007C7EB7"/>
    <w:rsid w:val="007E5537"/>
    <w:rsid w:val="007F6D17"/>
    <w:rsid w:val="00826192"/>
    <w:rsid w:val="00847456"/>
    <w:rsid w:val="00866E06"/>
    <w:rsid w:val="008777EA"/>
    <w:rsid w:val="008863F5"/>
    <w:rsid w:val="0088667B"/>
    <w:rsid w:val="00887D74"/>
    <w:rsid w:val="00894DAD"/>
    <w:rsid w:val="00897121"/>
    <w:rsid w:val="008E106B"/>
    <w:rsid w:val="00953AE3"/>
    <w:rsid w:val="009B220C"/>
    <w:rsid w:val="009D61E9"/>
    <w:rsid w:val="00A03CDE"/>
    <w:rsid w:val="00A26BC7"/>
    <w:rsid w:val="00A275CF"/>
    <w:rsid w:val="00A81347"/>
    <w:rsid w:val="00A94819"/>
    <w:rsid w:val="00AB0694"/>
    <w:rsid w:val="00AB2272"/>
    <w:rsid w:val="00AB23F6"/>
    <w:rsid w:val="00B465A2"/>
    <w:rsid w:val="00B5243C"/>
    <w:rsid w:val="00B55D13"/>
    <w:rsid w:val="00B65B73"/>
    <w:rsid w:val="00B8230A"/>
    <w:rsid w:val="00B85588"/>
    <w:rsid w:val="00B9228C"/>
    <w:rsid w:val="00BD1321"/>
    <w:rsid w:val="00C171FA"/>
    <w:rsid w:val="00C70073"/>
    <w:rsid w:val="00C968B5"/>
    <w:rsid w:val="00CB63AC"/>
    <w:rsid w:val="00CC02ED"/>
    <w:rsid w:val="00CD5B2E"/>
    <w:rsid w:val="00CF61AC"/>
    <w:rsid w:val="00CF7A58"/>
    <w:rsid w:val="00D2242D"/>
    <w:rsid w:val="00D343D6"/>
    <w:rsid w:val="00D6157C"/>
    <w:rsid w:val="00DB3800"/>
    <w:rsid w:val="00DC743A"/>
    <w:rsid w:val="00E36602"/>
    <w:rsid w:val="00E5374E"/>
    <w:rsid w:val="00E93DCE"/>
    <w:rsid w:val="00EC18D3"/>
    <w:rsid w:val="00EE7992"/>
    <w:rsid w:val="00EE7A5A"/>
    <w:rsid w:val="00F440FF"/>
    <w:rsid w:val="00F84A78"/>
    <w:rsid w:val="00FE6C51"/>
    <w:rsid w:val="00FF08C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3C782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7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7EA"/>
    <w:rPr>
      <w:color w:val="0000FF" w:themeColor="hyperlink"/>
      <w:u w:val="single"/>
    </w:rPr>
  </w:style>
  <w:style w:type="paragraph" w:styleId="BalloonText">
    <w:name w:val="Balloon Text"/>
    <w:basedOn w:val="Normal"/>
    <w:link w:val="BalloonTextChar"/>
    <w:uiPriority w:val="99"/>
    <w:semiHidden/>
    <w:unhideWhenUsed/>
    <w:rsid w:val="008777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7EA"/>
    <w:rPr>
      <w:rFonts w:ascii="Tahoma" w:hAnsi="Tahoma" w:cs="Tahoma"/>
      <w:sz w:val="16"/>
      <w:szCs w:val="16"/>
      <w:lang w:val="fr-CA"/>
    </w:rPr>
  </w:style>
  <w:style w:type="paragraph" w:styleId="ListParagraph">
    <w:name w:val="List Paragraph"/>
    <w:basedOn w:val="Normal"/>
    <w:uiPriority w:val="34"/>
    <w:qFormat/>
    <w:rsid w:val="008777EA"/>
    <w:pPr>
      <w:ind w:left="720"/>
      <w:contextualSpacing/>
    </w:pPr>
  </w:style>
  <w:style w:type="character" w:styleId="FollowedHyperlink">
    <w:name w:val="FollowedHyperlink"/>
    <w:basedOn w:val="DefaultParagraphFont"/>
    <w:uiPriority w:val="99"/>
    <w:semiHidden/>
    <w:unhideWhenUsed/>
    <w:rsid w:val="009B220C"/>
    <w:rPr>
      <w:color w:val="800080" w:themeColor="followedHyperlink"/>
      <w:u w:val="single"/>
    </w:rPr>
  </w:style>
  <w:style w:type="table" w:styleId="TableGrid">
    <w:name w:val="Table Grid"/>
    <w:basedOn w:val="TableNormal"/>
    <w:uiPriority w:val="59"/>
    <w:rsid w:val="00665E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55D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D13"/>
    <w:rPr>
      <w:lang w:val="fr-CA"/>
    </w:rPr>
  </w:style>
  <w:style w:type="paragraph" w:styleId="Footer">
    <w:name w:val="footer"/>
    <w:basedOn w:val="Normal"/>
    <w:link w:val="FooterChar"/>
    <w:uiPriority w:val="99"/>
    <w:unhideWhenUsed/>
    <w:rsid w:val="00B55D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D13"/>
    <w:rPr>
      <w:lang w:val="fr-CA"/>
    </w:rPr>
  </w:style>
  <w:style w:type="character" w:styleId="CommentReference">
    <w:name w:val="annotation reference"/>
    <w:basedOn w:val="DefaultParagraphFont"/>
    <w:uiPriority w:val="99"/>
    <w:semiHidden/>
    <w:unhideWhenUsed/>
    <w:rsid w:val="00B5243C"/>
    <w:rPr>
      <w:sz w:val="18"/>
      <w:szCs w:val="18"/>
    </w:rPr>
  </w:style>
  <w:style w:type="paragraph" w:styleId="CommentText">
    <w:name w:val="annotation text"/>
    <w:basedOn w:val="Normal"/>
    <w:link w:val="CommentTextChar"/>
    <w:uiPriority w:val="99"/>
    <w:semiHidden/>
    <w:unhideWhenUsed/>
    <w:rsid w:val="00B5243C"/>
    <w:pPr>
      <w:spacing w:line="240" w:lineRule="auto"/>
    </w:pPr>
    <w:rPr>
      <w:sz w:val="24"/>
      <w:szCs w:val="24"/>
    </w:rPr>
  </w:style>
  <w:style w:type="character" w:customStyle="1" w:styleId="CommentTextChar">
    <w:name w:val="Comment Text Char"/>
    <w:basedOn w:val="DefaultParagraphFont"/>
    <w:link w:val="CommentText"/>
    <w:uiPriority w:val="99"/>
    <w:semiHidden/>
    <w:rsid w:val="00B5243C"/>
    <w:rPr>
      <w:sz w:val="24"/>
      <w:szCs w:val="24"/>
      <w:lang w:val="fr-CA"/>
    </w:rPr>
  </w:style>
  <w:style w:type="paragraph" w:styleId="CommentSubject">
    <w:name w:val="annotation subject"/>
    <w:basedOn w:val="CommentText"/>
    <w:next w:val="CommentText"/>
    <w:link w:val="CommentSubjectChar"/>
    <w:uiPriority w:val="99"/>
    <w:semiHidden/>
    <w:unhideWhenUsed/>
    <w:rsid w:val="00B5243C"/>
    <w:rPr>
      <w:b/>
      <w:bCs/>
      <w:sz w:val="20"/>
      <w:szCs w:val="20"/>
    </w:rPr>
  </w:style>
  <w:style w:type="character" w:customStyle="1" w:styleId="CommentSubjectChar">
    <w:name w:val="Comment Subject Char"/>
    <w:basedOn w:val="CommentTextChar"/>
    <w:link w:val="CommentSubject"/>
    <w:uiPriority w:val="99"/>
    <w:semiHidden/>
    <w:rsid w:val="00B5243C"/>
    <w:rPr>
      <w:b/>
      <w:bCs/>
      <w:sz w:val="20"/>
      <w:szCs w:val="20"/>
      <w:lang w:val="fr-CA"/>
    </w:rPr>
  </w:style>
  <w:style w:type="paragraph" w:customStyle="1" w:styleId="Default">
    <w:name w:val="Default"/>
    <w:rsid w:val="00AB2272"/>
    <w:pPr>
      <w:widowControl w:val="0"/>
      <w:autoSpaceDE w:val="0"/>
      <w:autoSpaceDN w:val="0"/>
      <w:adjustRightInd w:val="0"/>
      <w:spacing w:after="0" w:line="240" w:lineRule="auto"/>
    </w:pPr>
    <w:rPr>
      <w:rFonts w:ascii="Arial" w:hAnsi="Arial" w:cs="Arial"/>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7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7EA"/>
    <w:rPr>
      <w:color w:val="0000FF" w:themeColor="hyperlink"/>
      <w:u w:val="single"/>
    </w:rPr>
  </w:style>
  <w:style w:type="paragraph" w:styleId="BalloonText">
    <w:name w:val="Balloon Text"/>
    <w:basedOn w:val="Normal"/>
    <w:link w:val="BalloonTextChar"/>
    <w:uiPriority w:val="99"/>
    <w:semiHidden/>
    <w:unhideWhenUsed/>
    <w:rsid w:val="008777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7EA"/>
    <w:rPr>
      <w:rFonts w:ascii="Tahoma" w:hAnsi="Tahoma" w:cs="Tahoma"/>
      <w:sz w:val="16"/>
      <w:szCs w:val="16"/>
      <w:lang w:val="fr-CA"/>
    </w:rPr>
  </w:style>
  <w:style w:type="paragraph" w:styleId="ListParagraph">
    <w:name w:val="List Paragraph"/>
    <w:basedOn w:val="Normal"/>
    <w:uiPriority w:val="34"/>
    <w:qFormat/>
    <w:rsid w:val="008777EA"/>
    <w:pPr>
      <w:ind w:left="720"/>
      <w:contextualSpacing/>
    </w:pPr>
  </w:style>
  <w:style w:type="character" w:styleId="FollowedHyperlink">
    <w:name w:val="FollowedHyperlink"/>
    <w:basedOn w:val="DefaultParagraphFont"/>
    <w:uiPriority w:val="99"/>
    <w:semiHidden/>
    <w:unhideWhenUsed/>
    <w:rsid w:val="009B220C"/>
    <w:rPr>
      <w:color w:val="800080" w:themeColor="followedHyperlink"/>
      <w:u w:val="single"/>
    </w:rPr>
  </w:style>
  <w:style w:type="table" w:styleId="TableGrid">
    <w:name w:val="Table Grid"/>
    <w:basedOn w:val="TableNormal"/>
    <w:uiPriority w:val="59"/>
    <w:rsid w:val="00665E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55D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D13"/>
    <w:rPr>
      <w:lang w:val="fr-CA"/>
    </w:rPr>
  </w:style>
  <w:style w:type="paragraph" w:styleId="Footer">
    <w:name w:val="footer"/>
    <w:basedOn w:val="Normal"/>
    <w:link w:val="FooterChar"/>
    <w:uiPriority w:val="99"/>
    <w:unhideWhenUsed/>
    <w:rsid w:val="00B55D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D13"/>
    <w:rPr>
      <w:lang w:val="fr-CA"/>
    </w:rPr>
  </w:style>
  <w:style w:type="character" w:styleId="CommentReference">
    <w:name w:val="annotation reference"/>
    <w:basedOn w:val="DefaultParagraphFont"/>
    <w:uiPriority w:val="99"/>
    <w:semiHidden/>
    <w:unhideWhenUsed/>
    <w:rsid w:val="00B5243C"/>
    <w:rPr>
      <w:sz w:val="18"/>
      <w:szCs w:val="18"/>
    </w:rPr>
  </w:style>
  <w:style w:type="paragraph" w:styleId="CommentText">
    <w:name w:val="annotation text"/>
    <w:basedOn w:val="Normal"/>
    <w:link w:val="CommentTextChar"/>
    <w:uiPriority w:val="99"/>
    <w:semiHidden/>
    <w:unhideWhenUsed/>
    <w:rsid w:val="00B5243C"/>
    <w:pPr>
      <w:spacing w:line="240" w:lineRule="auto"/>
    </w:pPr>
    <w:rPr>
      <w:sz w:val="24"/>
      <w:szCs w:val="24"/>
    </w:rPr>
  </w:style>
  <w:style w:type="character" w:customStyle="1" w:styleId="CommentTextChar">
    <w:name w:val="Comment Text Char"/>
    <w:basedOn w:val="DefaultParagraphFont"/>
    <w:link w:val="CommentText"/>
    <w:uiPriority w:val="99"/>
    <w:semiHidden/>
    <w:rsid w:val="00B5243C"/>
    <w:rPr>
      <w:sz w:val="24"/>
      <w:szCs w:val="24"/>
      <w:lang w:val="fr-CA"/>
    </w:rPr>
  </w:style>
  <w:style w:type="paragraph" w:styleId="CommentSubject">
    <w:name w:val="annotation subject"/>
    <w:basedOn w:val="CommentText"/>
    <w:next w:val="CommentText"/>
    <w:link w:val="CommentSubjectChar"/>
    <w:uiPriority w:val="99"/>
    <w:semiHidden/>
    <w:unhideWhenUsed/>
    <w:rsid w:val="00B5243C"/>
    <w:rPr>
      <w:b/>
      <w:bCs/>
      <w:sz w:val="20"/>
      <w:szCs w:val="20"/>
    </w:rPr>
  </w:style>
  <w:style w:type="character" w:customStyle="1" w:styleId="CommentSubjectChar">
    <w:name w:val="Comment Subject Char"/>
    <w:basedOn w:val="CommentTextChar"/>
    <w:link w:val="CommentSubject"/>
    <w:uiPriority w:val="99"/>
    <w:semiHidden/>
    <w:rsid w:val="00B5243C"/>
    <w:rPr>
      <w:b/>
      <w:bCs/>
      <w:sz w:val="20"/>
      <w:szCs w:val="20"/>
      <w:lang w:val="fr-CA"/>
    </w:rPr>
  </w:style>
  <w:style w:type="paragraph" w:customStyle="1" w:styleId="Default">
    <w:name w:val="Default"/>
    <w:rsid w:val="00AB2272"/>
    <w:pPr>
      <w:widowControl w:val="0"/>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44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rdunn@cbe.ab.ca" TargetMode="External"/><Relationship Id="rId18" Type="http://schemas.openxmlformats.org/officeDocument/2006/relationships/hyperlink" Target="mailto:vebrunelle@cbe.ab.ca" TargetMode="External"/><Relationship Id="rId26" Type="http://schemas.openxmlformats.org/officeDocument/2006/relationships/hyperlink" Target="mailto:CCTremblay@cbe.ab.ca" TargetMode="External"/><Relationship Id="rId39" Type="http://schemas.openxmlformats.org/officeDocument/2006/relationships/hyperlink" Target="http://www.acpi.ca/ressources/delf-c-est-quoi/les-questions-souvent-posees-concernant-le-delf-au-canada" TargetMode="External"/><Relationship Id="rId21" Type="http://schemas.openxmlformats.org/officeDocument/2006/relationships/hyperlink" Target="mailto:mlfosti@cbe.an.ca" TargetMode="External"/><Relationship Id="rId34" Type="http://schemas.openxmlformats.org/officeDocument/2006/relationships/hyperlink" Target="http://www.bescherelle.com" TargetMode="External"/><Relationship Id="rId42" Type="http://schemas.openxmlformats.org/officeDocument/2006/relationships/hyperlink" Target="mailto:nrdunn@cbe.ab.ca" TargetMode="External"/><Relationship Id="rId47" Type="http://schemas.openxmlformats.org/officeDocument/2006/relationships/hyperlink" Target="http://apcentral.collegeboard.com/apc/public/courses/teachers_corner/2152.html?ep_ch=PR&amp;ep_mid=7741149&amp;ep_rid=30977275" TargetMode="External"/><Relationship Id="rId50" Type="http://schemas.openxmlformats.org/officeDocument/2006/relationships/hyperlink" Target="http://schools.cbe.ab.ca/b829/aberhart/programs/french-immersion/application-challenge-fla20-1.pdf" TargetMode="External"/><Relationship Id="rId55"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us8.campaign-archive1.com/?u=04fe293fdfd4e9e3bf3338344&amp;id=d925c27b9a&amp;e=%5BUNIQID%5D" TargetMode="External"/><Relationship Id="rId17" Type="http://schemas.openxmlformats.org/officeDocument/2006/relationships/hyperlink" Target="mailto:jepettigrew@cbe.ab.ca" TargetMode="External"/><Relationship Id="rId25" Type="http://schemas.openxmlformats.org/officeDocument/2006/relationships/hyperlink" Target="mailto:rrmooney@cbe.ab.ca" TargetMode="External"/><Relationship Id="rId33" Type="http://schemas.openxmlformats.org/officeDocument/2006/relationships/hyperlink" Target="http://www.ucalgary.ca/repsit/exercices-de-langue/" TargetMode="External"/><Relationship Id="rId38" Type="http://schemas.openxmlformats.org/officeDocument/2006/relationships/hyperlink" Target="http://www.acpi.ca/ressources/delf-c-est-quoi/le-delf-au-canada-perceptions-des-parties-interessees-the-delf-in-canada-stakeholder-perceptions" TargetMode="External"/><Relationship Id="rId46"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mailto:cctremblay@cbe.ab.ca" TargetMode="External"/><Relationship Id="rId20" Type="http://schemas.openxmlformats.org/officeDocument/2006/relationships/hyperlink" Target="mailto:loreid@cbe.ab.ca" TargetMode="External"/><Relationship Id="rId29" Type="http://schemas.openxmlformats.org/officeDocument/2006/relationships/hyperlink" Target="mailto:sefournier@cbe.ab.ca" TargetMode="External"/><Relationship Id="rId41" Type="http://schemas.openxmlformats.org/officeDocument/2006/relationships/hyperlink" Target="http://www.cbe.ab.ca/new/spotlights11-12/121511-delf.asp"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hools.cbe.ab.ca/b829/aberhart/programs/french-immersion/butmom.pdf" TargetMode="External"/><Relationship Id="rId24" Type="http://schemas.openxmlformats.org/officeDocument/2006/relationships/hyperlink" Target="mailto:ejvaillant@cbe.ab.ca" TargetMode="External"/><Relationship Id="rId32" Type="http://schemas.openxmlformats.org/officeDocument/2006/relationships/hyperlink" Target="http://aberhart.bonpatron.com/" TargetMode="External"/><Relationship Id="rId37" Type="http://schemas.openxmlformats.org/officeDocument/2006/relationships/hyperlink" Target="http://www.noslangues-ourlanguages.gc.ca/collaborateurs-contributors/articles/etudes-studies-eng.html" TargetMode="External"/><Relationship Id="rId40" Type="http://schemas.openxmlformats.org/officeDocument/2006/relationships/hyperlink" Target="http://www.cbe.ab.ca/programs/languages/credentialing.asp" TargetMode="External"/><Relationship Id="rId45" Type="http://schemas.openxmlformats.org/officeDocument/2006/relationships/hyperlink" Target="mailto:nrdunn@cbe.ab.ca" TargetMode="External"/><Relationship Id="rId53" Type="http://schemas.openxmlformats.org/officeDocument/2006/relationships/hyperlink" Target="http://schools.cbe.ab.ca/b829/aberhart/programs/french-immersion/student-evaluation-challenge-fsl-30-9y.pdf"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rrmooney@cbe.ab.ca" TargetMode="External"/><Relationship Id="rId23" Type="http://schemas.openxmlformats.org/officeDocument/2006/relationships/hyperlink" Target="mailto:mpmoquin@cbe.ab.ca" TargetMode="External"/><Relationship Id="rId28" Type="http://schemas.openxmlformats.org/officeDocument/2006/relationships/hyperlink" Target="mailto:secummings@cbe.ab.ca" TargetMode="External"/><Relationship Id="rId36" Type="http://schemas.openxmlformats.org/officeDocument/2006/relationships/hyperlink" Target="http://www.ciep.fr/en" TargetMode="External"/><Relationship Id="rId49" Type="http://schemas.openxmlformats.org/officeDocument/2006/relationships/hyperlink" Target="http://schools.cbe.ab.ca/b829/aberhart/programs/french-immersion/procedures-challenging-%20fla20-1415.pdf" TargetMode="External"/><Relationship Id="rId57" Type="http://schemas.openxmlformats.org/officeDocument/2006/relationships/fontTable" Target="fontTable.xml"/><Relationship Id="rId10" Type="http://schemas.openxmlformats.org/officeDocument/2006/relationships/hyperlink" Target="http://schools.cbe.ab.ca/b829/aberhart/programs/french-immersion/10-goodreasons.pdf" TargetMode="External"/><Relationship Id="rId19" Type="http://schemas.openxmlformats.org/officeDocument/2006/relationships/hyperlink" Target="mailto:fahudda@cbe.ab.ca" TargetMode="External"/><Relationship Id="rId31" Type="http://schemas.openxmlformats.org/officeDocument/2006/relationships/hyperlink" Target="http://schools.cbe.ab.ca/b829/aberhart/departments/social-studies/social-studies.html" TargetMode="External"/><Relationship Id="rId44" Type="http://schemas.openxmlformats.org/officeDocument/2006/relationships/hyperlink" Target="http://en.wikipedia.org/wiki/Vught" TargetMode="External"/><Relationship Id="rId52" Type="http://schemas.openxmlformats.org/officeDocument/2006/relationships/hyperlink" Target="http://schools.cbe.ab.ca/b829/aberhart/programs/french-immersion/student-package-challenge-fsl-30-9y.pdf" TargetMode="External"/><Relationship Id="rId4" Type="http://schemas.openxmlformats.org/officeDocument/2006/relationships/settings" Target="settings.xml"/><Relationship Id="rId9" Type="http://schemas.openxmlformats.org/officeDocument/2006/relationships/hyperlink" Target="http://schools.cbe.ab.ca/b829/aberhart/programs/french-immersion/frenchimmersion-expectations.pdf" TargetMode="External"/><Relationship Id="rId14" Type="http://schemas.openxmlformats.org/officeDocument/2006/relationships/hyperlink" Target="mailto:sllavallee@cbe.ab.ca" TargetMode="External"/><Relationship Id="rId22" Type="http://schemas.openxmlformats.org/officeDocument/2006/relationships/hyperlink" Target="mailto:tjpower@cbe.ab.ca" TargetMode="External"/><Relationship Id="rId27" Type="http://schemas.openxmlformats.org/officeDocument/2006/relationships/hyperlink" Target="mailto:anbelhumeur@cbe.ab.ca" TargetMode="External"/><Relationship Id="rId30" Type="http://schemas.openxmlformats.org/officeDocument/2006/relationships/hyperlink" Target="http://schools.cbe.ab.ca/b829/aberhart/departments/mathematics/mathematics.html" TargetMode="External"/><Relationship Id="rId35" Type="http://schemas.openxmlformats.org/officeDocument/2006/relationships/image" Target="media/image1.jpg"/><Relationship Id="rId43" Type="http://schemas.openxmlformats.org/officeDocument/2006/relationships/hyperlink" Target="http://www.maurickcollege.net/" TargetMode="External"/><Relationship Id="rId48" Type="http://schemas.openxmlformats.org/officeDocument/2006/relationships/hyperlink" Target="mailto:jepettigrew@cbe.ab.ca" TargetMode="External"/><Relationship Id="rId56" Type="http://schemas.openxmlformats.org/officeDocument/2006/relationships/header" Target="header3.xml"/><Relationship Id="rId8" Type="http://schemas.openxmlformats.org/officeDocument/2006/relationships/hyperlink" Target="http://schools.cbe.ab.ca/b829/aberhart/programs/french-immersion/general-information.pdf" TargetMode="External"/><Relationship Id="rId51" Type="http://schemas.openxmlformats.org/officeDocument/2006/relationships/hyperlink" Target="http://schools.cbe.ab.ca/b829/aberhart/programs/french-immersion/portfolio-challenging-%20fla20-1415.pdf" TargetMode="External"/><Relationship Id="rId3"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_rels/header2.xml.rels><?xml version="1.0" encoding="UTF-8" standalone="yes"?>
<Relationships xmlns="http://schemas.openxmlformats.org/package/2006/relationships"><Relationship Id="rId1" Type="http://schemas.openxmlformats.org/officeDocument/2006/relationships/image" Target="media/image3.gif"/></Relationships>
</file>

<file path=word/_rels/header3.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1898</Words>
  <Characters>10822</Characters>
  <Application>Microsoft Office Word</Application>
  <DocSecurity>0</DocSecurity>
  <Lines>90</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Calgary Board of Education</Company>
  <LinksUpToDate>false</LinksUpToDate>
  <CharactersWithSpaces>12695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Christos  Sagriotis</dc:creator>
  <cp:lastModifiedBy>Gustaaf J Wehnes</cp:lastModifiedBy>
  <cp:revision>6</cp:revision>
  <cp:lastPrinted>2014-08-28T16:50:00Z</cp:lastPrinted>
  <dcterms:created xsi:type="dcterms:W3CDTF">2014-08-28T16:21:00Z</dcterms:created>
  <dcterms:modified xsi:type="dcterms:W3CDTF">2014-08-28T17:02:00Z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