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EB1A98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EB1A98" w:rsidRDefault="00EB1A98" w:rsidP="00EB1A9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EB1A98" w:rsidRPr="00B2587F" w:rsidRDefault="00EB1A98" w:rsidP="00EB1A9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EB1A98" w:rsidRPr="00584AA6" w:rsidRDefault="00EB1A98" w:rsidP="00E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EB1A98" w:rsidRPr="00B2587F" w:rsidRDefault="00EB1A98" w:rsidP="00E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B1A98" w:rsidRPr="00B2587F" w:rsidRDefault="00EB1A98" w:rsidP="00EB1A98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EB1A98" w:rsidRPr="002104A7" w:rsidRDefault="00EB1A98" w:rsidP="00EB1A9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2104A7" w:rsidRPr="002104A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EB1A98" w:rsidRPr="002104A7" w:rsidRDefault="002104A7" w:rsidP="002104A7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104A7">
        <w:rPr>
          <w:rFonts w:ascii="Times New Roman" w:hAnsi="Times New Roman" w:cs="Times New Roman"/>
          <w:b/>
          <w:bCs/>
          <w:sz w:val="30"/>
          <w:szCs w:val="30"/>
        </w:rPr>
        <w:t xml:space="preserve">Средства визуализации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данных </w:t>
      </w:r>
      <w:r w:rsidRPr="002104A7">
        <w:rPr>
          <w:rFonts w:ascii="Times New Roman" w:hAnsi="Times New Roman" w:cs="Times New Roman"/>
          <w:b/>
          <w:bCs/>
          <w:sz w:val="30"/>
          <w:szCs w:val="30"/>
        </w:rPr>
        <w:t>в языках программирования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         ____________________________ Герасимов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В.В.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9B7CF2" w:rsidRDefault="00EB1A98" w:rsidP="00EB1A98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9B7CF2" w:rsidRPr="001F2CAF" w:rsidRDefault="009B7CF2" w:rsidP="007563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146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Цель работы</w:t>
      </w:r>
      <w:r w:rsidR="00181467" w:rsidRPr="001814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="007563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выбрать интересующий язык программирования и изучить средства визуализации данных, реализованных в данном языке с помощью подключаемых библиотек</w:t>
      </w:r>
      <w:r w:rsidRPr="00756301">
        <w:rPr>
          <w:rFonts w:ascii="Times New Roman" w:hAnsi="Times New Roman" w:cs="Times New Roman"/>
          <w:sz w:val="28"/>
          <w:szCs w:val="28"/>
        </w:rPr>
        <w:t>.</w:t>
      </w:r>
      <w:r w:rsidR="00756301" w:rsidRPr="00756301">
        <w:rPr>
          <w:rFonts w:ascii="Times New Roman" w:hAnsi="Times New Roman" w:cs="Times New Roman"/>
          <w:sz w:val="28"/>
          <w:szCs w:val="28"/>
        </w:rPr>
        <w:t xml:space="preserve"> </w:t>
      </w:r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Выбрано:</w:t>
      </w:r>
      <w:r w:rsidR="00756301" w:rsidRPr="007563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Java</w:t>
      </w:r>
      <w:r w:rsidR="00E24129" w:rsidRPr="00873F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E24129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[1]</w:t>
      </w:r>
      <w:r w:rsidR="00756301" w:rsidRPr="001F2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JFreeChart</w:t>
      </w:r>
      <w:proofErr w:type="spellEnd"/>
      <w:r w:rsidR="001F2CAF" w:rsidRPr="00873F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1F2CAF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[</w:t>
      </w:r>
      <w:r w:rsidR="00E24129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</w:t>
      </w:r>
      <w:r w:rsidR="001F2CAF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]</w:t>
      </w:r>
      <w:r w:rsidR="00756301" w:rsidRPr="001F2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71D7" w:rsidRPr="000E71D7" w:rsidRDefault="000E71D7" w:rsidP="007563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7CF2" w:rsidRPr="00181467" w:rsidRDefault="009B7CF2" w:rsidP="00181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 w:rsidRPr="00181467">
        <w:rPr>
          <w:rFonts w:ascii="Times New Roman" w:hAnsi="Times New Roman" w:cs="Times New Roman"/>
          <w:b/>
          <w:sz w:val="28"/>
          <w:szCs w:val="28"/>
          <w:u w:val="single"/>
        </w:rPr>
        <w:t>Выполнение работы</w:t>
      </w:r>
      <w:r w:rsidRPr="0018146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81467"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</w:p>
    <w:p w:rsidR="009B7CF2" w:rsidRDefault="009B7CF2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>Для выполнения работ</w:t>
      </w:r>
      <w:r w:rsidR="001F2CAF">
        <w:rPr>
          <w:rFonts w:ascii="Times New Roman" w:hAnsi="Times New Roman" w:cs="Times New Roman"/>
          <w:sz w:val="28"/>
          <w:szCs w:val="28"/>
        </w:rPr>
        <w:t>ы</w:t>
      </w:r>
      <w:r w:rsidRPr="002B7DC2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1F2CAF">
        <w:rPr>
          <w:rFonts w:ascii="Times New Roman" w:hAnsi="Times New Roman" w:cs="Times New Roman"/>
          <w:sz w:val="28"/>
          <w:szCs w:val="28"/>
        </w:rPr>
        <w:t xml:space="preserve">найти и подключить библиотеку к </w:t>
      </w:r>
      <w:r w:rsidR="001F2C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2CAF" w:rsidRPr="001F2CAF">
        <w:rPr>
          <w:rFonts w:ascii="Times New Roman" w:hAnsi="Times New Roman" w:cs="Times New Roman"/>
          <w:sz w:val="28"/>
          <w:szCs w:val="28"/>
        </w:rPr>
        <w:t xml:space="preserve"> </w:t>
      </w:r>
      <w:r w:rsidR="001F2CAF">
        <w:rPr>
          <w:rFonts w:ascii="Times New Roman" w:hAnsi="Times New Roman" w:cs="Times New Roman"/>
          <w:sz w:val="28"/>
          <w:szCs w:val="28"/>
        </w:rPr>
        <w:t>проекту</w:t>
      </w:r>
      <w:r w:rsidRPr="002B7DC2">
        <w:rPr>
          <w:rFonts w:ascii="Times New Roman" w:hAnsi="Times New Roman" w:cs="Times New Roman"/>
          <w:sz w:val="28"/>
          <w:szCs w:val="28"/>
        </w:rPr>
        <w:t>.</w:t>
      </w:r>
      <w:r w:rsidR="001F2CAF">
        <w:rPr>
          <w:rFonts w:ascii="Times New Roman" w:hAnsi="Times New Roman" w:cs="Times New Roman"/>
          <w:sz w:val="28"/>
          <w:szCs w:val="28"/>
        </w:rPr>
        <w:t xml:space="preserve"> Будем использовать </w:t>
      </w:r>
      <w:r w:rsidR="001F2CAF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1F2CAF" w:rsidRPr="001F2CAF">
        <w:rPr>
          <w:rFonts w:ascii="Times New Roman" w:hAnsi="Times New Roman" w:cs="Times New Roman"/>
          <w:sz w:val="28"/>
          <w:szCs w:val="28"/>
        </w:rPr>
        <w:t xml:space="preserve"> </w:t>
      </w:r>
      <w:r w:rsidR="001F2CAF" w:rsidRPr="001F2CAF">
        <w:rPr>
          <w:rFonts w:ascii="Times New Roman" w:hAnsi="Times New Roman" w:cs="Times New Roman"/>
          <w:b/>
          <w:sz w:val="28"/>
          <w:szCs w:val="28"/>
        </w:rPr>
        <w:t>[</w:t>
      </w:r>
      <w:r w:rsidR="00E24129" w:rsidRPr="00E24129">
        <w:rPr>
          <w:rFonts w:ascii="Times New Roman" w:hAnsi="Times New Roman" w:cs="Times New Roman"/>
          <w:b/>
          <w:sz w:val="28"/>
          <w:szCs w:val="28"/>
        </w:rPr>
        <w:t>3</w:t>
      </w:r>
      <w:r w:rsidR="001F2CAF" w:rsidRPr="001F2CAF">
        <w:rPr>
          <w:rFonts w:ascii="Times New Roman" w:hAnsi="Times New Roman" w:cs="Times New Roman"/>
          <w:b/>
          <w:sz w:val="28"/>
          <w:szCs w:val="28"/>
        </w:rPr>
        <w:t>]</w:t>
      </w:r>
      <w:r w:rsidR="001F2CAF" w:rsidRPr="001F2CAF">
        <w:rPr>
          <w:rFonts w:ascii="Times New Roman" w:hAnsi="Times New Roman" w:cs="Times New Roman"/>
          <w:sz w:val="28"/>
          <w:szCs w:val="28"/>
        </w:rPr>
        <w:t xml:space="preserve"> </w:t>
      </w:r>
      <w:r w:rsidR="001F2CAF">
        <w:rPr>
          <w:rFonts w:ascii="Times New Roman" w:hAnsi="Times New Roman" w:cs="Times New Roman"/>
          <w:sz w:val="28"/>
          <w:szCs w:val="28"/>
        </w:rPr>
        <w:t>для автоматического поиска зависимостей проекта и удобства.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62603A">
        <w:rPr>
          <w:rFonts w:ascii="Times New Roman" w:hAnsi="Times New Roman" w:cs="Times New Roman"/>
          <w:sz w:val="28"/>
          <w:szCs w:val="28"/>
        </w:rPr>
        <w:t>В</w:t>
      </w:r>
      <w:r w:rsidR="0062603A" w:rsidRPr="00626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03A" w:rsidRPr="0062603A">
        <w:rPr>
          <w:rFonts w:ascii="Times New Roman" w:hAnsi="Times New Roman" w:cs="Times New Roman"/>
          <w:i/>
          <w:sz w:val="28"/>
          <w:szCs w:val="28"/>
          <w:lang w:val="en-US"/>
        </w:rPr>
        <w:t>pom</w:t>
      </w:r>
      <w:proofErr w:type="spellEnd"/>
      <w:r w:rsidR="0062603A" w:rsidRPr="0062603A">
        <w:rPr>
          <w:rFonts w:ascii="Times New Roman" w:hAnsi="Times New Roman" w:cs="Times New Roman"/>
          <w:i/>
          <w:sz w:val="28"/>
          <w:szCs w:val="28"/>
        </w:rPr>
        <w:t>.</w:t>
      </w:r>
      <w:r w:rsidR="0062603A" w:rsidRPr="0062603A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="0062603A" w:rsidRPr="006260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603A">
        <w:rPr>
          <w:rFonts w:ascii="Times New Roman" w:hAnsi="Times New Roman" w:cs="Times New Roman"/>
          <w:sz w:val="28"/>
          <w:szCs w:val="28"/>
        </w:rPr>
        <w:t>добавим следующие строки для подключения библиотеки:</w:t>
      </w:r>
    </w:p>
    <w:p w:rsidR="0062603A" w:rsidRPr="00873F3A" w:rsidRDefault="0062603A" w:rsidP="0062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  <w:lang w:eastAsia="ru-RU"/>
        </w:rPr>
      </w:pPr>
    </w:p>
    <w:p w:rsidR="0062603A" w:rsidRPr="00C917DF" w:rsidRDefault="0062603A" w:rsidP="00D8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</w:pP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dependency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groupId</w:t>
      </w:r>
      <w:proofErr w:type="spellEnd"/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org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.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jfree</w:t>
      </w:r>
      <w:proofErr w:type="spellEnd"/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groupId</w:t>
      </w:r>
      <w:proofErr w:type="spellEnd"/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artifactId</w:t>
      </w:r>
      <w:proofErr w:type="spellEnd"/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jfreechart</w:t>
      </w:r>
      <w:proofErr w:type="spellEnd"/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artifactId</w:t>
      </w:r>
      <w:proofErr w:type="spellEnd"/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version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1.5.0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&lt;/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version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br/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&lt;/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dependency</w:t>
      </w:r>
      <w:r w:rsidRPr="00C917DF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val="en-US" w:eastAsia="ru-RU"/>
        </w:rPr>
        <w:t>&gt;</w:t>
      </w:r>
    </w:p>
    <w:p w:rsidR="0062603A" w:rsidRPr="00C917DF" w:rsidRDefault="0062603A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03A" w:rsidRDefault="00C62F7B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2603A">
        <w:rPr>
          <w:rFonts w:ascii="Times New Roman" w:hAnsi="Times New Roman" w:cs="Times New Roman"/>
          <w:sz w:val="28"/>
          <w:szCs w:val="28"/>
        </w:rPr>
        <w:t>иблиотека успешно подключена к проекту</w:t>
      </w:r>
      <w:r w:rsidR="0062603A" w:rsidRPr="0062603A">
        <w:rPr>
          <w:rFonts w:ascii="Times New Roman" w:hAnsi="Times New Roman" w:cs="Times New Roman"/>
          <w:sz w:val="28"/>
          <w:szCs w:val="28"/>
        </w:rPr>
        <w:t xml:space="preserve">, </w:t>
      </w:r>
      <w:r w:rsidR="0062603A">
        <w:rPr>
          <w:rFonts w:ascii="Times New Roman" w:hAnsi="Times New Roman" w:cs="Times New Roman"/>
          <w:sz w:val="28"/>
          <w:szCs w:val="28"/>
        </w:rPr>
        <w:t>и их классы теперь можно использовать у себя.</w:t>
      </w:r>
    </w:p>
    <w:p w:rsidR="0062603A" w:rsidRDefault="0062603A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26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класс, наследующийся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Frame</w:t>
      </w:r>
      <w:proofErr w:type="spellEnd"/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DD71AF">
        <w:rPr>
          <w:rFonts w:ascii="Times New Roman" w:hAnsi="Times New Roman" w:cs="Times New Roman"/>
          <w:sz w:val="28"/>
          <w:szCs w:val="28"/>
        </w:rPr>
        <w:t xml:space="preserve">создать пользовательский интерфейс, где и будем </w:t>
      </w:r>
      <w:r>
        <w:rPr>
          <w:rFonts w:ascii="Times New Roman" w:hAnsi="Times New Roman" w:cs="Times New Roman"/>
          <w:sz w:val="28"/>
          <w:szCs w:val="28"/>
        </w:rPr>
        <w:t>визуализировать информацию.</w:t>
      </w:r>
      <w:r w:rsidRPr="00626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JFreeChart</w:t>
      </w:r>
      <w:proofErr w:type="spellEnd"/>
      <w:r w:rsidRPr="0062603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этот класс существует</w:t>
      </w:r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будем его использовать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ApplicationFrame</w:t>
      </w:r>
      <w:proofErr w:type="spellEnd"/>
      <w:r w:rsidRPr="0062603A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62603A" w:rsidRPr="00C917DF" w:rsidRDefault="0062603A" w:rsidP="00D16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визуализировать что-то, нам нужны эти данные.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JFreeChart</w:t>
      </w:r>
      <w:proofErr w:type="spellEnd"/>
      <w:r w:rsidRPr="0062603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оперируют специальным интерфейсом – 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Dataset</w:t>
      </w:r>
      <w:r w:rsidRPr="006260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 него наследуются и другие интерфейсы для данных</w:t>
      </w:r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03A">
        <w:rPr>
          <w:rFonts w:ascii="Times New Roman" w:hAnsi="Times New Roman" w:cs="Times New Roman"/>
          <w:i/>
          <w:sz w:val="28"/>
          <w:szCs w:val="28"/>
        </w:rPr>
        <w:t>CategoryDataset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в графиках типа 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Bar</w:t>
      </w:r>
      <w:r w:rsidRPr="00626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="00B503C4" w:rsidRPr="00B503C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503C4"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="00B503C4" w:rsidRPr="00B503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03C4">
        <w:rPr>
          <w:rFonts w:ascii="Times New Roman" w:hAnsi="Times New Roman" w:cs="Times New Roman"/>
          <w:sz w:val="28"/>
          <w:szCs w:val="28"/>
        </w:rPr>
        <w:t xml:space="preserve">для графика типа </w:t>
      </w:r>
      <w:r w:rsidR="00C917DF" w:rsidRPr="00B503C4"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r w:rsidR="00C917DF" w:rsidRPr="00C917D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917DF" w:rsidRPr="00C917DF">
        <w:rPr>
          <w:rFonts w:ascii="Times New Roman" w:hAnsi="Times New Roman" w:cs="Times New Roman"/>
          <w:sz w:val="28"/>
          <w:szCs w:val="28"/>
        </w:rPr>
        <w:t>XYZDataset</w:t>
      </w:r>
      <w:proofErr w:type="spellEnd"/>
      <w:r w:rsidR="00C917DF" w:rsidRPr="00C917DF">
        <w:rPr>
          <w:rFonts w:ascii="Times New Roman" w:hAnsi="Times New Roman" w:cs="Times New Roman"/>
          <w:sz w:val="28"/>
          <w:szCs w:val="28"/>
        </w:rPr>
        <w:t xml:space="preserve"> </w:t>
      </w:r>
      <w:r w:rsidR="00C917DF">
        <w:rPr>
          <w:rFonts w:ascii="Times New Roman" w:hAnsi="Times New Roman" w:cs="Times New Roman"/>
          <w:sz w:val="28"/>
          <w:szCs w:val="28"/>
        </w:rPr>
        <w:t xml:space="preserve">для графика типа </w:t>
      </w:r>
      <w:proofErr w:type="spellStart"/>
      <w:r w:rsidR="00C917DF" w:rsidRPr="00C917DF">
        <w:rPr>
          <w:rFonts w:ascii="Times New Roman" w:hAnsi="Times New Roman" w:cs="Times New Roman"/>
          <w:i/>
          <w:sz w:val="28"/>
          <w:szCs w:val="28"/>
          <w:lang w:val="en-US"/>
        </w:rPr>
        <w:t>XYZPlot</w:t>
      </w:r>
      <w:proofErr w:type="spellEnd"/>
      <w:r w:rsidR="00C917DF" w:rsidRPr="00C917DF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C917DF">
        <w:rPr>
          <w:rFonts w:ascii="Times New Roman" w:hAnsi="Times New Roman" w:cs="Times New Roman"/>
          <w:sz w:val="28"/>
          <w:szCs w:val="28"/>
        </w:rPr>
        <w:t>тепловая карта</w:t>
      </w:r>
      <w:r w:rsidR="00C917DF" w:rsidRPr="00C917DF">
        <w:rPr>
          <w:rFonts w:ascii="Times New Roman" w:hAnsi="Times New Roman" w:cs="Times New Roman"/>
          <w:i/>
          <w:sz w:val="28"/>
          <w:szCs w:val="28"/>
        </w:rPr>
        <w:t>).</w:t>
      </w:r>
    </w:p>
    <w:p w:rsidR="00FF6B0E" w:rsidRDefault="00B029D9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r w:rsidRPr="00B029D9">
        <w:rPr>
          <w:rFonts w:ascii="Times New Roman" w:hAnsi="Times New Roman" w:cs="Times New Roman"/>
          <w:i/>
          <w:sz w:val="28"/>
          <w:szCs w:val="28"/>
          <w:lang w:val="en-US"/>
        </w:rPr>
        <w:t>Bar</w:t>
      </w:r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FF6B0E">
        <w:rPr>
          <w:rFonts w:ascii="Times New Roman" w:hAnsi="Times New Roman" w:cs="Times New Roman"/>
          <w:sz w:val="28"/>
          <w:szCs w:val="28"/>
        </w:rPr>
        <w:t xml:space="preserve">использовать статичный метод </w:t>
      </w:r>
      <w:proofErr w:type="spellStart"/>
      <w:r w:rsidR="00FF6B0E"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="00FF6B0E" w:rsidRPr="00FF6B0E">
        <w:rPr>
          <w:rFonts w:ascii="Menlo" w:hAnsi="Menlo" w:cs="Menlo"/>
          <w:i/>
          <w:iCs/>
          <w:color w:val="000000"/>
          <w:sz w:val="18"/>
          <w:szCs w:val="18"/>
        </w:rPr>
        <w:t>createBarChart</w:t>
      </w:r>
      <w:proofErr w:type="spellEnd"/>
      <w:r w:rsidR="00FF6B0E">
        <w:rPr>
          <w:rFonts w:ascii="Menlo" w:hAnsi="Menlo" w:cs="Menlo"/>
          <w:i/>
          <w:iCs/>
          <w:color w:val="000000"/>
          <w:sz w:val="18"/>
          <w:szCs w:val="18"/>
        </w:rPr>
        <w:t>(…)</w:t>
      </w:r>
      <w:r w:rsidR="00FF6B0E" w:rsidRPr="00FF6B0E">
        <w:rPr>
          <w:rFonts w:ascii="Times New Roman" w:hAnsi="Times New Roman" w:cs="Times New Roman"/>
          <w:sz w:val="28"/>
          <w:szCs w:val="28"/>
        </w:rPr>
        <w:t xml:space="preserve">, </w:t>
      </w:r>
      <w:r w:rsidR="00FF6B0E"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 w:rsidR="00FF6B0E" w:rsidRPr="0062603A">
        <w:rPr>
          <w:rFonts w:ascii="Times New Roman" w:hAnsi="Times New Roman" w:cs="Times New Roman"/>
          <w:i/>
          <w:sz w:val="28"/>
          <w:szCs w:val="28"/>
        </w:rPr>
        <w:t>CategoryDataset</w:t>
      </w:r>
      <w:proofErr w:type="spellEnd"/>
      <w:r w:rsidR="00FF6B0E"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F6B0E">
        <w:rPr>
          <w:rFonts w:ascii="Times New Roman" w:hAnsi="Times New Roman" w:cs="Times New Roman"/>
          <w:sz w:val="28"/>
          <w:szCs w:val="28"/>
        </w:rPr>
        <w:t>заголовок и другие параметры.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Pie</w:t>
      </w:r>
      <w:proofErr w:type="spellStart"/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>(…)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 и другие параметры.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построить график типа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Line</w:t>
      </w:r>
      <w:proofErr w:type="spellStart"/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>(…)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CategoryDataset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названия осей Х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другие параметры.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r w:rsidRPr="00FF6B0E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proofErr w:type="spellEnd"/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Pie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Chart3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</w:t>
      </w:r>
      <w:r>
        <w:rPr>
          <w:rFonts w:ascii="Menlo" w:hAnsi="Menlo" w:cs="Menlo"/>
          <w:i/>
          <w:iCs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000000"/>
          <w:sz w:val="18"/>
          <w:szCs w:val="18"/>
        </w:rPr>
        <w:t>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 и другие параметры.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графика типа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r w:rsidRPr="00FF6B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график будет выглядеть покрасивее за счет своей объемности.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MultiplyPieChart</w:t>
      </w:r>
      <w:proofErr w:type="spellEnd"/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</w:t>
      </w:r>
      <w:proofErr w:type="spellEnd"/>
      <w:r w:rsidRPr="00FF6B0E">
        <w:rPr>
          <w:rFonts w:ascii="Menlo" w:hAnsi="Menlo" w:cs="Menlo"/>
          <w:color w:val="000000"/>
          <w:sz w:val="18"/>
          <w:szCs w:val="18"/>
        </w:rPr>
        <w:t>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createMultiplePieChart3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D(</w:t>
      </w:r>
      <w:proofErr w:type="gramEnd"/>
      <w:r>
        <w:rPr>
          <w:rFonts w:ascii="Menlo" w:hAnsi="Menlo" w:cs="Menlo"/>
          <w:i/>
          <w:iCs/>
          <w:color w:val="000000"/>
          <w:sz w:val="18"/>
          <w:szCs w:val="18"/>
        </w:rPr>
        <w:t>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 и другие параметры.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этом случае наборы данных необходимо разделить на кластеры по какому-либо признаку, например по месяцам: данные на Январь 2018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данные на Июнь 2018.</w:t>
      </w:r>
    </w:p>
    <w:p w:rsidR="00C917DF" w:rsidRPr="00C917DF" w:rsidRDefault="00C917DF" w:rsidP="00C917DF">
      <w:pPr>
        <w:pStyle w:val="HTML"/>
        <w:shd w:val="clear" w:color="auto" w:fill="FFFFFF"/>
        <w:spacing w:line="360" w:lineRule="auto"/>
        <w:ind w:firstLine="709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</w:t>
      </w:r>
      <w:r>
        <w:rPr>
          <w:rFonts w:ascii="Times New Roman" w:hAnsi="Times New Roman" w:cs="Times New Roman"/>
          <w:sz w:val="28"/>
          <w:szCs w:val="28"/>
        </w:rPr>
        <w:t>тепловую карту</w:t>
      </w:r>
      <w:r w:rsidRPr="00C91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DF">
        <w:rPr>
          <w:rFonts w:ascii="Times New Roman" w:hAnsi="Times New Roman" w:cs="Times New Roman"/>
          <w:i/>
          <w:sz w:val="28"/>
          <w:szCs w:val="28"/>
          <w:lang w:val="en-US"/>
        </w:rPr>
        <w:t>XYZPlot</w:t>
      </w:r>
      <w:proofErr w:type="spellEnd"/>
      <w:r w:rsidRPr="00C91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 xml:space="preserve">уже создавать объект класса </w:t>
      </w:r>
      <w:proofErr w:type="spellStart"/>
      <w:r w:rsidRPr="00C917DF">
        <w:rPr>
          <w:rFonts w:ascii="Times New Roman" w:hAnsi="Times New Roman" w:cs="Times New Roman"/>
          <w:i/>
          <w:sz w:val="28"/>
          <w:szCs w:val="28"/>
          <w:lang w:val="en-US"/>
        </w:rPr>
        <w:t>XYZPlot</w:t>
      </w:r>
      <w:proofErr w:type="spellEnd"/>
      <w:r w:rsidRPr="00C917D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917DF">
        <w:rPr>
          <w:rFonts w:ascii="Times New Roman" w:hAnsi="Times New Roman" w:cs="Times New Roman"/>
          <w:sz w:val="28"/>
          <w:szCs w:val="28"/>
        </w:rPr>
        <w:t xml:space="preserve">в отличие от графиков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917DF">
        <w:rPr>
          <w:rFonts w:ascii="Times New Roman" w:hAnsi="Times New Roman" w:cs="Times New Roman"/>
          <w:sz w:val="28"/>
          <w:szCs w:val="28"/>
        </w:rPr>
        <w:t>ругих типов, где используются статичные методы.</w:t>
      </w:r>
      <w:r>
        <w:rPr>
          <w:rFonts w:ascii="Times New Roman" w:hAnsi="Times New Roman" w:cs="Times New Roman"/>
          <w:sz w:val="28"/>
          <w:szCs w:val="28"/>
        </w:rPr>
        <w:t xml:space="preserve"> Также передаются данные типа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XYZDataset</w:t>
      </w:r>
      <w:proofErr w:type="spellEnd"/>
      <w:r w:rsidRPr="00C917DF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состоит, по сути, из набора массивов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1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точек. Для показа легенды используется объект </w:t>
      </w:r>
      <w:proofErr w:type="spellStart"/>
      <w:r w:rsidRPr="00C917DF">
        <w:rPr>
          <w:rFonts w:ascii="Times New Roman" w:hAnsi="Times New Roman" w:cs="Times New Roman"/>
          <w:i/>
          <w:sz w:val="28"/>
          <w:szCs w:val="28"/>
          <w:lang w:val="en-US"/>
        </w:rPr>
        <w:t>LookupPaintScale</w:t>
      </w:r>
      <w:proofErr w:type="spellEnd"/>
      <w:r w:rsidRPr="00C91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 добавляются цвета и значения, необходимые для показа данного цвета.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ко всем объектам графика необходимо прикреплять панель, где эти сами графики будут располагаться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ChartPanel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</w:p>
    <w:p w:rsidR="00FF6B0E" w:rsidRPr="00D16B71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непосредственного показа графика необходимо создать объекты, наследуемые от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ApplicationFrame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6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те самые классы, которые описывал сверху</w:t>
      </w:r>
      <w:r w:rsidRPr="00FF6B0E">
        <w:rPr>
          <w:rFonts w:ascii="Times New Roman" w:hAnsi="Times New Roman" w:cs="Times New Roman"/>
          <w:sz w:val="28"/>
          <w:szCs w:val="28"/>
        </w:rPr>
        <w:t>)</w:t>
      </w:r>
      <w:r w:rsidR="00D16B71" w:rsidRPr="00D16B71">
        <w:rPr>
          <w:rFonts w:ascii="Times New Roman" w:hAnsi="Times New Roman" w:cs="Times New Roman"/>
          <w:sz w:val="28"/>
          <w:szCs w:val="28"/>
        </w:rPr>
        <w:t xml:space="preserve">, </w:t>
      </w:r>
      <w:r w:rsidR="00D16B71">
        <w:rPr>
          <w:rFonts w:ascii="Times New Roman" w:hAnsi="Times New Roman" w:cs="Times New Roman"/>
          <w:sz w:val="28"/>
          <w:szCs w:val="28"/>
        </w:rPr>
        <w:t xml:space="preserve">далее в метод </w:t>
      </w:r>
      <w:proofErr w:type="spellStart"/>
      <w:r w:rsidR="00D16B71">
        <w:rPr>
          <w:rFonts w:ascii="Menlo" w:hAnsi="Menlo" w:cs="Menlo"/>
          <w:color w:val="000000"/>
          <w:sz w:val="18"/>
          <w:szCs w:val="18"/>
          <w:lang w:val="en-US"/>
        </w:rPr>
        <w:t>setVisible</w:t>
      </w:r>
      <w:proofErr w:type="spellEnd"/>
      <w:r w:rsidR="00D16B71" w:rsidRPr="00D16B71">
        <w:rPr>
          <w:rFonts w:ascii="Menlo" w:hAnsi="Menlo" w:cs="Menlo"/>
          <w:color w:val="000000"/>
          <w:sz w:val="18"/>
          <w:szCs w:val="18"/>
        </w:rPr>
        <w:t xml:space="preserve">(..) 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</w:rPr>
        <w:t xml:space="preserve">передать 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  <w:lang w:val="en-US"/>
        </w:rPr>
        <w:t>true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</w:rPr>
        <w:t xml:space="preserve"> для показа фрейма. Можно еще выполнить метод</w:t>
      </w:r>
      <w:r w:rsidR="00D16B71" w:rsidRPr="00D16B71">
        <w:rPr>
          <w:rFonts w:ascii="Menlo" w:hAnsi="Menlo" w:cs="Menlo"/>
          <w:color w:val="000000"/>
          <w:sz w:val="28"/>
          <w:szCs w:val="18"/>
        </w:rPr>
        <w:t xml:space="preserve"> </w:t>
      </w:r>
      <w:proofErr w:type="gramStart"/>
      <w:r w:rsidR="00D16B71">
        <w:rPr>
          <w:rFonts w:ascii="Menlo" w:hAnsi="Menlo" w:cs="Menlo"/>
          <w:color w:val="000000"/>
          <w:sz w:val="18"/>
          <w:szCs w:val="18"/>
          <w:lang w:val="en-US"/>
        </w:rPr>
        <w:t>pack</w:t>
      </w:r>
      <w:r w:rsidR="00D16B71" w:rsidRPr="00D16B7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D16B71" w:rsidRPr="00D16B71">
        <w:rPr>
          <w:rFonts w:ascii="Menlo" w:hAnsi="Menlo" w:cs="Menlo"/>
          <w:color w:val="000000"/>
          <w:sz w:val="18"/>
          <w:szCs w:val="18"/>
        </w:rPr>
        <w:t xml:space="preserve">), 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</w:rPr>
        <w:t>чтобы развернуть фрейм.</w:t>
      </w:r>
    </w:p>
    <w:p w:rsidR="006F4C4E" w:rsidRPr="00E24129" w:rsidRDefault="00D16B71" w:rsidP="00D16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</w:t>
      </w:r>
      <w:r w:rsidR="00E24129">
        <w:rPr>
          <w:rFonts w:ascii="Times New Roman" w:hAnsi="Times New Roman" w:cs="Times New Roman"/>
          <w:sz w:val="28"/>
          <w:szCs w:val="28"/>
        </w:rPr>
        <w:t xml:space="preserve"> создадим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F4C4E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24129">
        <w:rPr>
          <w:rFonts w:ascii="Times New Roman" w:hAnsi="Times New Roman" w:cs="Times New Roman"/>
          <w:sz w:val="28"/>
          <w:szCs w:val="28"/>
        </w:rPr>
        <w:t xml:space="preserve"> в главный </w:t>
      </w:r>
      <w:proofErr w:type="spellStart"/>
      <w:r w:rsidR="00E2412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E24129">
        <w:rPr>
          <w:rFonts w:ascii="Times New Roman" w:hAnsi="Times New Roman" w:cs="Times New Roman"/>
          <w:sz w:val="28"/>
          <w:szCs w:val="28"/>
        </w:rPr>
        <w:t xml:space="preserve"> </w:t>
      </w:r>
      <w:r w:rsidR="00E24129" w:rsidRPr="00E24129">
        <w:rPr>
          <w:rFonts w:ascii="Times New Roman" w:hAnsi="Times New Roman" w:cs="Times New Roman"/>
          <w:b/>
          <w:sz w:val="28"/>
          <w:szCs w:val="28"/>
        </w:rPr>
        <w:t>[4]</w:t>
      </w:r>
      <w:r w:rsidR="00E24129" w:rsidRPr="00E24129">
        <w:rPr>
          <w:rFonts w:ascii="Times New Roman" w:hAnsi="Times New Roman" w:cs="Times New Roman"/>
          <w:sz w:val="28"/>
          <w:szCs w:val="28"/>
        </w:rPr>
        <w:t xml:space="preserve"> </w:t>
      </w:r>
      <w:r w:rsidR="00E24129">
        <w:rPr>
          <w:rFonts w:ascii="Times New Roman" w:hAnsi="Times New Roman" w:cs="Times New Roman"/>
          <w:sz w:val="28"/>
          <w:szCs w:val="28"/>
        </w:rPr>
        <w:t>и ждем</w:t>
      </w:r>
      <w:r w:rsidR="000E71D7" w:rsidRPr="002B7DC2">
        <w:rPr>
          <w:rFonts w:ascii="Times New Roman" w:hAnsi="Times New Roman" w:cs="Times New Roman"/>
          <w:sz w:val="28"/>
          <w:szCs w:val="28"/>
        </w:rPr>
        <w:t xml:space="preserve"> решения владельца </w:t>
      </w:r>
      <w:proofErr w:type="spellStart"/>
      <w:r w:rsidR="000E71D7" w:rsidRPr="002B7DC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0E71D7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0E71D7" w:rsidRPr="002B7DC2">
        <w:rPr>
          <w:rFonts w:ascii="Times New Roman" w:hAnsi="Times New Roman" w:cs="Times New Roman"/>
          <w:b/>
          <w:sz w:val="28"/>
          <w:szCs w:val="28"/>
        </w:rPr>
        <w:t>[4]</w:t>
      </w:r>
      <w:r w:rsidR="000E71D7" w:rsidRPr="002B7DC2">
        <w:rPr>
          <w:rFonts w:ascii="Times New Roman" w:hAnsi="Times New Roman" w:cs="Times New Roman"/>
          <w:sz w:val="28"/>
          <w:szCs w:val="28"/>
        </w:rPr>
        <w:t xml:space="preserve"> о принятии / непринятии</w:t>
      </w:r>
      <w:r w:rsidR="00E24129">
        <w:rPr>
          <w:rFonts w:ascii="Times New Roman" w:hAnsi="Times New Roman" w:cs="Times New Roman"/>
          <w:sz w:val="28"/>
          <w:szCs w:val="28"/>
        </w:rPr>
        <w:t xml:space="preserve"> изменении.</w:t>
      </w:r>
    </w:p>
    <w:p w:rsidR="000E71D7" w:rsidRPr="000E71D7" w:rsidRDefault="000E71D7" w:rsidP="000E71D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917DF" w:rsidRDefault="004D608B" w:rsidP="00C91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Вывод</w:t>
      </w:r>
      <w:r w:rsidRPr="001814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результате выполнения работы была изучена 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JFreeChart</w:t>
      </w:r>
      <w:proofErr w:type="spellEnd"/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[2]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визуализации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[1].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продемонстрирова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ны примеры построения график всех основных типов, реализованных в библиотеке: </w:t>
      </w:r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Bar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Line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Pie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MultiPie</w:t>
      </w:r>
      <w:proofErr w:type="spellEnd"/>
      <w:r w:rsidR="00C917DF" w:rsidRPr="00C917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17DF" w:rsidRDefault="00C917DF" w:rsidP="00C917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C917DF" w:rsidRDefault="00C917DF" w:rsidP="00C917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p w:rsidR="00181467" w:rsidRPr="00C917DF" w:rsidRDefault="00181467" w:rsidP="00C917D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1467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</w:t>
      </w:r>
    </w:p>
    <w:p w:rsidR="001F2CAF" w:rsidRPr="001F2CAF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04A7">
        <w:rPr>
          <w:rFonts w:ascii="Times New Roman" w:hAnsi="Times New Roman" w:cs="Times New Roman"/>
          <w:sz w:val="28"/>
          <w:szCs w:val="28"/>
        </w:rPr>
        <w:t>.</w:t>
      </w:r>
      <w:r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java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F2CAF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18146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 xml:space="preserve">от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  <w:r w:rsidRPr="001F2CAF">
        <w:rPr>
          <w:rFonts w:ascii="Times New Roman" w:hAnsi="Times New Roman" w:cs="Times New Roman"/>
          <w:sz w:val="28"/>
          <w:szCs w:val="28"/>
        </w:rPr>
        <w:t>.</w:t>
      </w:r>
    </w:p>
    <w:p w:rsidR="001F2CAF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JFreeChart</w:t>
      </w:r>
      <w:proofErr w:type="spellEnd"/>
      <w:r w:rsidRPr="002104A7">
        <w:rPr>
          <w:rFonts w:ascii="Times New Roman" w:hAnsi="Times New Roman" w:cs="Times New Roman"/>
          <w:sz w:val="28"/>
          <w:szCs w:val="28"/>
        </w:rPr>
        <w:t>.</w:t>
      </w:r>
      <w:r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http</w:t>
      </w:r>
      <w:r w:rsidRPr="00E24129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E24129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jfree</w:t>
      </w:r>
      <w:proofErr w:type="spellEnd"/>
      <w:r w:rsidRPr="00E24129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org</w:t>
      </w:r>
      <w:r w:rsidRPr="00E24129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jfreechart</w:t>
      </w:r>
      <w:proofErr w:type="spellEnd"/>
      <w:r w:rsidRPr="00E24129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18146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 xml:space="preserve">от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  <w:r w:rsidRPr="001F2CAF">
        <w:rPr>
          <w:rFonts w:ascii="Times New Roman" w:hAnsi="Times New Roman" w:cs="Times New Roman"/>
          <w:sz w:val="28"/>
          <w:szCs w:val="28"/>
        </w:rPr>
        <w:t>.</w:t>
      </w:r>
    </w:p>
    <w:p w:rsidR="001F2CAF" w:rsidRPr="001F2CAF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81467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D8">
        <w:rPr>
          <w:rFonts w:ascii="Times New Roman" w:hAnsi="Times New Roman" w:cs="Times New Roman"/>
          <w:sz w:val="28"/>
          <w:szCs w:val="28"/>
        </w:rPr>
        <w:t xml:space="preserve">: 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maven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apache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org</w:t>
      </w:r>
      <w:r w:rsidRPr="006D7FD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</w:t>
      </w:r>
      <w:r w:rsidRPr="006D7FD8">
        <w:rPr>
          <w:rFonts w:ascii="Times New Roman" w:hAnsi="Times New Roman" w:cs="Times New Roman"/>
          <w:sz w:val="28"/>
          <w:szCs w:val="28"/>
        </w:rPr>
        <w:t xml:space="preserve">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6D7FD8">
        <w:rPr>
          <w:rFonts w:ascii="Times New Roman" w:hAnsi="Times New Roman" w:cs="Times New Roman"/>
          <w:sz w:val="28"/>
          <w:szCs w:val="28"/>
        </w:rPr>
        <w:t>.11.2018]</w:t>
      </w:r>
      <w:r w:rsidRPr="001F2CAF">
        <w:rPr>
          <w:rFonts w:ascii="Times New Roman" w:hAnsi="Times New Roman" w:cs="Times New Roman"/>
          <w:sz w:val="28"/>
          <w:szCs w:val="28"/>
        </w:rPr>
        <w:t>.</w:t>
      </w:r>
    </w:p>
    <w:p w:rsidR="001F2CAF" w:rsidRPr="00181467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</w:rPr>
        <w:t xml:space="preserve">Рабочий проект.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github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.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com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mikhail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turicyn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IS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18</w:t>
        </w:r>
      </w:hyperlink>
      <w:r w:rsidRPr="00181467">
        <w:rPr>
          <w:rStyle w:val="a3"/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Pr="0018146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 xml:space="preserve">от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</w:p>
    <w:p w:rsidR="009B7CF2" w:rsidRPr="00181467" w:rsidRDefault="009B7CF2" w:rsidP="001814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B7CF2" w:rsidRPr="0018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7590"/>
    <w:multiLevelType w:val="hybridMultilevel"/>
    <w:tmpl w:val="CCC8B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2BF"/>
    <w:multiLevelType w:val="hybridMultilevel"/>
    <w:tmpl w:val="97AC2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8D5621"/>
    <w:multiLevelType w:val="multilevel"/>
    <w:tmpl w:val="E97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5729D"/>
    <w:multiLevelType w:val="hybridMultilevel"/>
    <w:tmpl w:val="91D64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483C"/>
    <w:multiLevelType w:val="hybridMultilevel"/>
    <w:tmpl w:val="EC9E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371AD"/>
    <w:multiLevelType w:val="hybridMultilevel"/>
    <w:tmpl w:val="B2CEF92C"/>
    <w:lvl w:ilvl="0" w:tplc="226C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308"/>
    <w:rsid w:val="00061862"/>
    <w:rsid w:val="00071DF8"/>
    <w:rsid w:val="00080617"/>
    <w:rsid w:val="000E71D7"/>
    <w:rsid w:val="000F3A7B"/>
    <w:rsid w:val="000F5358"/>
    <w:rsid w:val="00100FC8"/>
    <w:rsid w:val="00117DAC"/>
    <w:rsid w:val="00135168"/>
    <w:rsid w:val="0014302F"/>
    <w:rsid w:val="00172151"/>
    <w:rsid w:val="00181467"/>
    <w:rsid w:val="001B23C2"/>
    <w:rsid w:val="001C139C"/>
    <w:rsid w:val="001F23C5"/>
    <w:rsid w:val="001F2CAF"/>
    <w:rsid w:val="002104A7"/>
    <w:rsid w:val="00215D25"/>
    <w:rsid w:val="00266ABF"/>
    <w:rsid w:val="0028471F"/>
    <w:rsid w:val="002B7DC2"/>
    <w:rsid w:val="002D004A"/>
    <w:rsid w:val="003341E1"/>
    <w:rsid w:val="003347CF"/>
    <w:rsid w:val="00370C3A"/>
    <w:rsid w:val="003866BF"/>
    <w:rsid w:val="003A3784"/>
    <w:rsid w:val="003D2745"/>
    <w:rsid w:val="00427B36"/>
    <w:rsid w:val="00436483"/>
    <w:rsid w:val="00494F38"/>
    <w:rsid w:val="004D2242"/>
    <w:rsid w:val="004D608B"/>
    <w:rsid w:val="00516873"/>
    <w:rsid w:val="005B1C24"/>
    <w:rsid w:val="005E33D9"/>
    <w:rsid w:val="00620D5C"/>
    <w:rsid w:val="0062603A"/>
    <w:rsid w:val="006451E0"/>
    <w:rsid w:val="00675D6E"/>
    <w:rsid w:val="006D7FD8"/>
    <w:rsid w:val="006E25D4"/>
    <w:rsid w:val="006F4C4E"/>
    <w:rsid w:val="00717A4F"/>
    <w:rsid w:val="00717D12"/>
    <w:rsid w:val="00756301"/>
    <w:rsid w:val="007A3559"/>
    <w:rsid w:val="007C0CA4"/>
    <w:rsid w:val="007C3237"/>
    <w:rsid w:val="007D2433"/>
    <w:rsid w:val="0080026D"/>
    <w:rsid w:val="00805D17"/>
    <w:rsid w:val="0082058F"/>
    <w:rsid w:val="00834308"/>
    <w:rsid w:val="00873F3A"/>
    <w:rsid w:val="00877073"/>
    <w:rsid w:val="009111E5"/>
    <w:rsid w:val="009B7CF2"/>
    <w:rsid w:val="00AC7DDD"/>
    <w:rsid w:val="00AE6ADD"/>
    <w:rsid w:val="00B029D9"/>
    <w:rsid w:val="00B07C6E"/>
    <w:rsid w:val="00B503C4"/>
    <w:rsid w:val="00B52F30"/>
    <w:rsid w:val="00B60742"/>
    <w:rsid w:val="00B84913"/>
    <w:rsid w:val="00B922FF"/>
    <w:rsid w:val="00BC2654"/>
    <w:rsid w:val="00BD5084"/>
    <w:rsid w:val="00BF50D0"/>
    <w:rsid w:val="00C1068E"/>
    <w:rsid w:val="00C36772"/>
    <w:rsid w:val="00C62F7B"/>
    <w:rsid w:val="00C917DF"/>
    <w:rsid w:val="00CC1DC0"/>
    <w:rsid w:val="00CC2682"/>
    <w:rsid w:val="00D04E18"/>
    <w:rsid w:val="00D16B71"/>
    <w:rsid w:val="00D512AE"/>
    <w:rsid w:val="00D82BDE"/>
    <w:rsid w:val="00DD71AF"/>
    <w:rsid w:val="00DE4AE6"/>
    <w:rsid w:val="00DF0C07"/>
    <w:rsid w:val="00E07F4A"/>
    <w:rsid w:val="00E24129"/>
    <w:rsid w:val="00EA5293"/>
    <w:rsid w:val="00EB1A98"/>
    <w:rsid w:val="00EE0A5F"/>
    <w:rsid w:val="00F43A1F"/>
    <w:rsid w:val="00FD4EA2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7945"/>
  <w15:docId w15:val="{91B72F5B-E997-264A-9524-D0D0CAE9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6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8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111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E6A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04E18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04E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146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2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6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hail-turicyn/IS-M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94234-0412-DE4C-B08F-DE47A059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gerasimov.v88@gmail.com</cp:lastModifiedBy>
  <cp:revision>65</cp:revision>
  <dcterms:created xsi:type="dcterms:W3CDTF">2017-10-24T19:13:00Z</dcterms:created>
  <dcterms:modified xsi:type="dcterms:W3CDTF">2018-12-06T18:36:00Z</dcterms:modified>
</cp:coreProperties>
</file>