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79B2" w14:textId="77777777" w:rsidR="00CF2438" w:rsidRDefault="00000000">
      <w:pPr>
        <w:pStyle w:val="1"/>
        <w:rPr>
          <w:lang w:eastAsia="zh-CN"/>
        </w:rPr>
      </w:pPr>
      <w:bookmarkStart w:id="0" w:name="基于决策的黑盒文本对抗样本攻击方案研究与实现"/>
      <w:r>
        <w:rPr>
          <w:lang w:eastAsia="zh-CN"/>
        </w:rPr>
        <w:t>基于决策的黑盒文本对抗样本攻击方案研究与实现</w:t>
      </w:r>
    </w:p>
    <w:p w14:paraId="045C7AFC" w14:textId="5AF25BE0" w:rsidR="00CF2438" w:rsidRDefault="00000000">
      <w:pPr>
        <w:pStyle w:val="2"/>
        <w:rPr>
          <w:lang w:eastAsia="zh-CN"/>
        </w:rPr>
      </w:pPr>
      <w:bookmarkStart w:id="1" w:name="摘要"/>
      <w:r>
        <w:rPr>
          <w:lang w:eastAsia="zh-CN"/>
        </w:rPr>
        <w:t>摘要</w:t>
      </w:r>
    </w:p>
    <w:p w14:paraId="1EBB8D66" w14:textId="191069BE" w:rsidR="00936D97" w:rsidRPr="00936D97" w:rsidRDefault="00936D97" w:rsidP="00936D97">
      <w:pPr>
        <w:pStyle w:val="a0"/>
        <w:rPr>
          <w:rFonts w:hint="eastAsia"/>
          <w:lang w:eastAsia="zh-CN"/>
        </w:rPr>
      </w:pPr>
      <w:r>
        <w:rPr>
          <w:rFonts w:hint="eastAsia"/>
          <w:lang w:eastAsia="zh-CN"/>
        </w:rPr>
        <w:t>摘要</w:t>
      </w:r>
    </w:p>
    <w:p w14:paraId="6AE6B670" w14:textId="25B555EC" w:rsidR="00CF2438" w:rsidRDefault="00000000">
      <w:pPr>
        <w:pStyle w:val="2"/>
        <w:rPr>
          <w:lang w:eastAsia="zh-CN"/>
        </w:rPr>
      </w:pPr>
      <w:bookmarkStart w:id="2" w:name="绪论"/>
      <w:bookmarkEnd w:id="1"/>
      <w:r>
        <w:rPr>
          <w:lang w:eastAsia="zh-CN"/>
        </w:rPr>
        <w:t>绪论</w:t>
      </w:r>
    </w:p>
    <w:p w14:paraId="38AE058B" w14:textId="357C817F" w:rsidR="00936D97" w:rsidRPr="00936D97" w:rsidRDefault="00936D97" w:rsidP="00936D97">
      <w:pPr>
        <w:pStyle w:val="a0"/>
        <w:rPr>
          <w:rFonts w:hint="eastAsia"/>
          <w:lang w:eastAsia="zh-CN"/>
        </w:rPr>
      </w:pPr>
      <w:r>
        <w:rPr>
          <w:rFonts w:hint="eastAsia"/>
          <w:lang w:eastAsia="zh-CN"/>
        </w:rPr>
        <w:t>绪论</w:t>
      </w:r>
    </w:p>
    <w:p w14:paraId="2FF1DCED" w14:textId="0480B4A4" w:rsidR="00CF2438" w:rsidRDefault="00000000">
      <w:pPr>
        <w:pStyle w:val="3"/>
        <w:rPr>
          <w:lang w:eastAsia="zh-CN"/>
        </w:rPr>
      </w:pPr>
      <w:bookmarkStart w:id="3" w:name="背景和意义"/>
      <w:r>
        <w:rPr>
          <w:lang w:eastAsia="zh-CN"/>
        </w:rPr>
        <w:t>背景和意义</w:t>
      </w:r>
    </w:p>
    <w:p w14:paraId="589EA057" w14:textId="48E35D88" w:rsidR="00936D97" w:rsidRPr="00936D97" w:rsidRDefault="00936D97" w:rsidP="00936D97">
      <w:pPr>
        <w:pStyle w:val="a0"/>
        <w:rPr>
          <w:rFonts w:hint="eastAsia"/>
          <w:lang w:eastAsia="zh-CN"/>
        </w:rPr>
      </w:pPr>
      <w:r>
        <w:rPr>
          <w:rFonts w:hint="eastAsia"/>
          <w:lang w:eastAsia="zh-CN"/>
        </w:rPr>
        <w:t>背景和意义</w:t>
      </w:r>
    </w:p>
    <w:p w14:paraId="6CB53BD9" w14:textId="5587FE1A" w:rsidR="00CF2438" w:rsidRDefault="00000000">
      <w:pPr>
        <w:pStyle w:val="3"/>
        <w:rPr>
          <w:lang w:eastAsia="zh-CN"/>
        </w:rPr>
      </w:pPr>
      <w:bookmarkStart w:id="4" w:name="研究现状"/>
      <w:bookmarkEnd w:id="3"/>
      <w:r>
        <w:rPr>
          <w:lang w:eastAsia="zh-CN"/>
        </w:rPr>
        <w:t>研究现状</w:t>
      </w:r>
    </w:p>
    <w:p w14:paraId="5D2C0129" w14:textId="11B0BB0F" w:rsidR="00936D97" w:rsidRPr="00936D97" w:rsidRDefault="00936D97" w:rsidP="00936D97">
      <w:pPr>
        <w:pStyle w:val="a0"/>
        <w:rPr>
          <w:rFonts w:hint="eastAsia"/>
          <w:lang w:eastAsia="zh-CN"/>
        </w:rPr>
      </w:pPr>
      <w:r>
        <w:rPr>
          <w:rFonts w:hint="eastAsia"/>
          <w:lang w:eastAsia="zh-CN"/>
        </w:rPr>
        <w:t>研究现状</w:t>
      </w:r>
    </w:p>
    <w:p w14:paraId="7FC5E62B" w14:textId="77777777" w:rsidR="00CF2438" w:rsidRDefault="00000000">
      <w:pPr>
        <w:pStyle w:val="3"/>
        <w:rPr>
          <w:lang w:eastAsia="zh-CN"/>
        </w:rPr>
      </w:pPr>
      <w:bookmarkStart w:id="5" w:name="主要研究内容"/>
      <w:bookmarkEnd w:id="4"/>
      <w:r>
        <w:rPr>
          <w:lang w:eastAsia="zh-CN"/>
        </w:rPr>
        <w:t>主要研究内容</w:t>
      </w:r>
    </w:p>
    <w:p w14:paraId="661C0704" w14:textId="4404F841" w:rsidR="00CF2438" w:rsidRDefault="00000000">
      <w:pPr>
        <w:pStyle w:val="4"/>
        <w:rPr>
          <w:lang w:eastAsia="zh-CN"/>
        </w:rPr>
      </w:pPr>
      <w:bookmarkStart w:id="6" w:name="动态灵活"/>
      <w:r>
        <w:rPr>
          <w:lang w:eastAsia="zh-CN"/>
        </w:rPr>
        <w:t>动态灵活</w:t>
      </w:r>
    </w:p>
    <w:p w14:paraId="0DB4AC3C" w14:textId="0F1B18EE" w:rsidR="00936D97" w:rsidRPr="00936D97" w:rsidRDefault="00936D97" w:rsidP="00936D97">
      <w:pPr>
        <w:pStyle w:val="a0"/>
        <w:rPr>
          <w:rFonts w:hint="eastAsia"/>
          <w:lang w:eastAsia="zh-CN"/>
        </w:rPr>
      </w:pPr>
      <w:r>
        <w:rPr>
          <w:rFonts w:hint="eastAsia"/>
          <w:lang w:eastAsia="zh-CN"/>
        </w:rPr>
        <w:t>重点在讲解动态生成字符和运行速度快</w:t>
      </w:r>
    </w:p>
    <w:p w14:paraId="5C4606FC" w14:textId="77777777" w:rsidR="00CF2438" w:rsidRDefault="00000000">
      <w:pPr>
        <w:pStyle w:val="2"/>
        <w:rPr>
          <w:lang w:eastAsia="zh-CN"/>
        </w:rPr>
      </w:pPr>
      <w:bookmarkStart w:id="7" w:name="正文"/>
      <w:bookmarkEnd w:id="2"/>
      <w:bookmarkEnd w:id="5"/>
      <w:bookmarkEnd w:id="6"/>
      <w:r>
        <w:rPr>
          <w:lang w:eastAsia="zh-CN"/>
        </w:rPr>
        <w:t>正文</w:t>
      </w:r>
    </w:p>
    <w:p w14:paraId="0586C5EC" w14:textId="77777777" w:rsidR="00CF2438" w:rsidRDefault="00000000">
      <w:pPr>
        <w:pStyle w:val="3"/>
        <w:rPr>
          <w:lang w:eastAsia="zh-CN"/>
        </w:rPr>
      </w:pPr>
      <w:bookmarkStart w:id="8" w:name="以汉字形态学为核心的结构"/>
      <w:r>
        <w:rPr>
          <w:lang w:eastAsia="zh-CN"/>
        </w:rPr>
        <w:t>以汉字形态学为核心的结构</w:t>
      </w:r>
    </w:p>
    <w:p w14:paraId="1E639014" w14:textId="77777777" w:rsidR="00CF2438" w:rsidRDefault="00000000">
      <w:pPr>
        <w:pStyle w:val="4"/>
        <w:rPr>
          <w:lang w:eastAsia="zh-CN"/>
        </w:rPr>
      </w:pPr>
      <w:bookmarkStart w:id="9" w:name="汉字递归结构拆解"/>
      <w:r>
        <w:rPr>
          <w:lang w:eastAsia="zh-CN"/>
        </w:rPr>
        <w:t>汉字递归结构拆解</w:t>
      </w:r>
    </w:p>
    <w:p w14:paraId="6C9B2295" w14:textId="77777777" w:rsidR="00CF2438" w:rsidRDefault="00000000">
      <w:pPr>
        <w:pStyle w:val="5"/>
        <w:rPr>
          <w:lang w:eastAsia="zh-CN"/>
        </w:rPr>
      </w:pPr>
      <w:bookmarkStart w:id="10" w:name="三元组结构-c1c2结构"/>
      <w:r>
        <w:rPr>
          <w:lang w:eastAsia="zh-CN"/>
        </w:rPr>
        <w:t>三元组结构</w:t>
      </w:r>
      <w:r>
        <w:rPr>
          <w:lang w:eastAsia="zh-CN"/>
        </w:rPr>
        <w:t xml:space="preserve"> (C1,C2,</w:t>
      </w:r>
      <w:r>
        <w:rPr>
          <w:lang w:eastAsia="zh-CN"/>
        </w:rPr>
        <w:t>结构</w:t>
      </w:r>
      <w:r>
        <w:rPr>
          <w:lang w:eastAsia="zh-CN"/>
        </w:rPr>
        <w:t>)</w:t>
      </w:r>
    </w:p>
    <w:p w14:paraId="6137C5A9" w14:textId="7DCE8932" w:rsidR="00CF2438" w:rsidRDefault="00000000" w:rsidP="00936D97">
      <w:pPr>
        <w:pStyle w:val="5"/>
      </w:pPr>
      <w:bookmarkStart w:id="11" w:name="汉字结构二叉树"/>
      <w:bookmarkEnd w:id="10"/>
      <w:proofErr w:type="spellStart"/>
      <w:r>
        <w:t>汉字结构二叉树</w:t>
      </w:r>
      <w:proofErr w:type="spellEnd"/>
    </w:p>
    <w:p w14:paraId="33A6BF5C" w14:textId="7AB1526B" w:rsidR="00CF2438" w:rsidRDefault="00936D97">
      <w:pPr>
        <w:pStyle w:val="ImageCaption"/>
      </w:pPr>
      <w:r>
        <w:rPr>
          <w:noProof/>
        </w:rPr>
        <w:drawing>
          <wp:inline distT="0" distB="0" distL="0" distR="0" wp14:anchorId="7FB3D7A4" wp14:editId="3164A9B0">
            <wp:extent cx="5334000" cy="46408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abget\Study\%E9%BB%91%E7%9B%92%E6%94%BB%E5%87%BB\%E4%BB%A3%E7%A0%81%E9%83%A8%E5%88%86\other\%E6%B1%89%E5%AD%97%E6%8B%86%E5%88%86%E7%BB%93%E6%9E%84.png"/>
                    <pic:cNvPicPr>
                      <a:picLocks noChangeAspect="1" noChangeArrowheads="1"/>
                    </pic:cNvPicPr>
                  </pic:nvPicPr>
                  <pic:blipFill>
                    <a:blip r:embed="rId7"/>
                    <a:stretch>
                      <a:fillRect/>
                    </a:stretch>
                  </pic:blipFill>
                  <pic:spPr bwMode="auto">
                    <a:xfrm>
                      <a:off x="0" y="0"/>
                      <a:ext cx="5334000" cy="4640833"/>
                    </a:xfrm>
                    <a:prstGeom prst="rect">
                      <a:avLst/>
                    </a:prstGeom>
                    <a:noFill/>
                    <a:ln w="9525">
                      <a:noFill/>
                      <a:headEnd/>
                      <a:tailEnd/>
                    </a:ln>
                  </pic:spPr>
                </pic:pic>
              </a:graphicData>
            </a:graphic>
          </wp:inline>
        </w:drawing>
      </w:r>
    </w:p>
    <w:p w14:paraId="1F07F388" w14:textId="77777777" w:rsidR="00CF2438" w:rsidRDefault="00000000">
      <w:pPr>
        <w:pStyle w:val="4"/>
        <w:rPr>
          <w:lang w:eastAsia="zh-CN"/>
        </w:rPr>
      </w:pPr>
      <w:bookmarkStart w:id="12" w:name="汉字拆分"/>
      <w:bookmarkEnd w:id="9"/>
      <w:bookmarkEnd w:id="11"/>
      <w:r>
        <w:rPr>
          <w:lang w:eastAsia="zh-CN"/>
        </w:rPr>
        <w:t>汉字拆分</w:t>
      </w:r>
    </w:p>
    <w:p w14:paraId="0F166A59" w14:textId="77777777" w:rsidR="00CF2438" w:rsidRDefault="00000000">
      <w:pPr>
        <w:pStyle w:val="5"/>
        <w:rPr>
          <w:lang w:eastAsia="zh-CN"/>
        </w:rPr>
      </w:pPr>
      <w:bookmarkStart w:id="13" w:name="基于汉字结构二叉树进行拆分只选取左右部分进行拆分"/>
      <w:r>
        <w:rPr>
          <w:lang w:eastAsia="zh-CN"/>
        </w:rPr>
        <w:t>基于汉字结构二叉树进行拆分</w:t>
      </w:r>
      <w:r>
        <w:rPr>
          <w:lang w:eastAsia="zh-CN"/>
        </w:rPr>
        <w:t>,</w:t>
      </w:r>
      <w:r>
        <w:rPr>
          <w:lang w:eastAsia="zh-CN"/>
        </w:rPr>
        <w:t>只选取左右部分进行拆分</w:t>
      </w:r>
    </w:p>
    <w:p w14:paraId="69FA85D0" w14:textId="77777777" w:rsidR="00CF2438" w:rsidRDefault="00000000">
      <w:pPr>
        <w:pStyle w:val="FirstParagraph"/>
        <w:rPr>
          <w:lang w:eastAsia="zh-CN"/>
        </w:rPr>
      </w:pPr>
      <w:r>
        <w:rPr>
          <w:lang w:eastAsia="zh-CN"/>
        </w:rPr>
        <w:t>对汉字进行广度优先遍历</w:t>
      </w:r>
      <w:r>
        <w:rPr>
          <w:lang w:eastAsia="zh-CN"/>
        </w:rPr>
        <w:t>,</w:t>
      </w:r>
      <w:r>
        <w:rPr>
          <w:lang w:eastAsia="zh-CN"/>
        </w:rPr>
        <w:t>将结构为左右或者左中右等横向可拆分的节点作为遍历节点</w:t>
      </w:r>
      <w:r>
        <w:rPr>
          <w:lang w:eastAsia="zh-CN"/>
        </w:rPr>
        <w:t>,</w:t>
      </w:r>
      <w:r>
        <w:rPr>
          <w:lang w:eastAsia="zh-CN"/>
        </w:rPr>
        <w:t>将其余的节点作为叶子节点</w:t>
      </w:r>
      <w:r>
        <w:rPr>
          <w:lang w:eastAsia="zh-CN"/>
        </w:rPr>
        <w:t>,</w:t>
      </w:r>
      <w:r>
        <w:rPr>
          <w:lang w:eastAsia="zh-CN"/>
        </w:rPr>
        <w:t>这样出队序列就是汉字的拆分序列</w:t>
      </w:r>
      <w:r>
        <w:rPr>
          <w:lang w:eastAsia="zh-CN"/>
        </w:rPr>
        <w:t>.</w:t>
      </w:r>
      <w:r>
        <w:rPr>
          <w:lang w:eastAsia="zh-CN"/>
        </w:rPr>
        <w:t>考虑到组合结构的复杂性</w:t>
      </w:r>
      <w:r>
        <w:rPr>
          <w:lang w:eastAsia="zh-CN"/>
        </w:rPr>
        <w:t>,</w:t>
      </w:r>
      <w:r>
        <w:rPr>
          <w:lang w:eastAsia="zh-CN"/>
        </w:rPr>
        <w:t>为了简便起见在遇到组合节点的时候认为汉字不可横向拆分</w:t>
      </w:r>
      <w:r>
        <w:rPr>
          <w:lang w:eastAsia="zh-CN"/>
        </w:rPr>
        <w:t>,</w:t>
      </w:r>
      <w:r>
        <w:rPr>
          <w:lang w:eastAsia="zh-CN"/>
        </w:rPr>
        <w:t>停止遍历</w:t>
      </w:r>
      <w:r>
        <w:rPr>
          <w:lang w:eastAsia="zh-CN"/>
        </w:rPr>
        <w:t>.</w:t>
      </w:r>
    </w:p>
    <w:p w14:paraId="4AEC6037" w14:textId="77777777" w:rsidR="00CF2438" w:rsidRDefault="00000000">
      <w:pPr>
        <w:pStyle w:val="4"/>
        <w:rPr>
          <w:lang w:eastAsia="zh-CN"/>
        </w:rPr>
      </w:pPr>
      <w:bookmarkStart w:id="14" w:name="动态生成异体字"/>
      <w:bookmarkEnd w:id="12"/>
      <w:bookmarkEnd w:id="13"/>
      <w:r>
        <w:rPr>
          <w:lang w:eastAsia="zh-CN"/>
        </w:rPr>
        <w:t>动态生成异体字</w:t>
      </w:r>
    </w:p>
    <w:p w14:paraId="69340E25" w14:textId="77777777" w:rsidR="00CF2438" w:rsidRDefault="00000000">
      <w:pPr>
        <w:pStyle w:val="5"/>
        <w:rPr>
          <w:lang w:eastAsia="zh-CN"/>
        </w:rPr>
      </w:pPr>
      <w:bookmarkStart w:id="15" w:name="基于汉字递归结构搜索优先使用增加偏旁的汉字其次使用汉字的部分组件"/>
      <w:r>
        <w:rPr>
          <w:lang w:eastAsia="zh-CN"/>
        </w:rPr>
        <w:t>基于汉字递归结构搜索</w:t>
      </w:r>
      <w:r>
        <w:rPr>
          <w:lang w:eastAsia="zh-CN"/>
        </w:rPr>
        <w:t>.</w:t>
      </w:r>
      <w:r>
        <w:rPr>
          <w:lang w:eastAsia="zh-CN"/>
        </w:rPr>
        <w:t>优先使用增加偏旁的汉字</w:t>
      </w:r>
      <w:r>
        <w:rPr>
          <w:lang w:eastAsia="zh-CN"/>
        </w:rPr>
        <w:t>,</w:t>
      </w:r>
      <w:r>
        <w:rPr>
          <w:lang w:eastAsia="zh-CN"/>
        </w:rPr>
        <w:t>其次使用汉字的部分组件</w:t>
      </w:r>
      <w:r>
        <w:rPr>
          <w:lang w:eastAsia="zh-CN"/>
        </w:rPr>
        <w:t>.</w:t>
      </w:r>
    </w:p>
    <w:p w14:paraId="0D0F9E6D" w14:textId="706014E8" w:rsidR="00CF2438" w:rsidRDefault="00000000">
      <w:pPr>
        <w:pStyle w:val="FirstParagraph"/>
        <w:rPr>
          <w:lang w:eastAsia="zh-CN"/>
        </w:rPr>
      </w:pPr>
      <w:r>
        <w:rPr>
          <w:lang w:eastAsia="zh-CN"/>
        </w:rPr>
        <w:t>基于</w:t>
      </w:r>
      <w:proofErr w:type="gramStart"/>
      <w:r>
        <w:rPr>
          <w:lang w:eastAsia="zh-CN"/>
        </w:rPr>
        <w:t>汉字读</w:t>
      </w:r>
      <w:proofErr w:type="gramEnd"/>
      <w:r>
        <w:rPr>
          <w:lang w:eastAsia="zh-CN"/>
        </w:rPr>
        <w:t>半边的常见现象</w:t>
      </w:r>
      <w:r>
        <w:rPr>
          <w:lang w:eastAsia="zh-CN"/>
        </w:rPr>
        <w:t>,</w:t>
      </w:r>
      <w:r>
        <w:rPr>
          <w:lang w:eastAsia="zh-CN"/>
        </w:rPr>
        <w:t>将汉字加上一些偏旁对整体的影响不是很大</w:t>
      </w:r>
      <w:r>
        <w:rPr>
          <w:lang w:eastAsia="zh-CN"/>
        </w:rPr>
        <w:t>.</w:t>
      </w:r>
      <w:r>
        <w:rPr>
          <w:lang w:eastAsia="zh-CN"/>
        </w:rPr>
        <w:t>将原汉字作为偏旁在汉字拆分表中进行搜索</w:t>
      </w:r>
      <w:r w:rsidR="00936D97">
        <w:rPr>
          <w:lang w:eastAsia="zh-CN"/>
        </w:rPr>
        <w:t>.</w:t>
      </w:r>
    </w:p>
    <w:p w14:paraId="2B3D6E2D" w14:textId="77777777" w:rsidR="00CF2438" w:rsidRDefault="00000000">
      <w:pPr>
        <w:pStyle w:val="4"/>
        <w:rPr>
          <w:lang w:eastAsia="zh-CN"/>
        </w:rPr>
      </w:pPr>
      <w:bookmarkStart w:id="16" w:name="动态生成形近字"/>
      <w:bookmarkEnd w:id="14"/>
      <w:bookmarkEnd w:id="15"/>
      <w:r>
        <w:rPr>
          <w:lang w:eastAsia="zh-CN"/>
        </w:rPr>
        <w:lastRenderedPageBreak/>
        <w:t>动态生</w:t>
      </w:r>
      <w:proofErr w:type="gramStart"/>
      <w:r>
        <w:rPr>
          <w:lang w:eastAsia="zh-CN"/>
        </w:rPr>
        <w:t>成形近</w:t>
      </w:r>
      <w:proofErr w:type="gramEnd"/>
      <w:r>
        <w:rPr>
          <w:lang w:eastAsia="zh-CN"/>
        </w:rPr>
        <w:t>字</w:t>
      </w:r>
    </w:p>
    <w:p w14:paraId="6EB87F20" w14:textId="77777777" w:rsidR="00CF2438" w:rsidRDefault="00000000">
      <w:pPr>
        <w:pStyle w:val="5"/>
        <w:rPr>
          <w:lang w:eastAsia="zh-CN"/>
        </w:rPr>
      </w:pPr>
      <w:bookmarkStart w:id="17" w:name="X95dae27e112e103bcb71e843c88b5412226c639"/>
      <w:r>
        <w:rPr>
          <w:lang w:eastAsia="zh-CN"/>
        </w:rPr>
        <w:t>以同偏旁汉字为切入口</w:t>
      </w:r>
      <w:r>
        <w:rPr>
          <w:lang w:eastAsia="zh-CN"/>
        </w:rPr>
        <w:t>,</w:t>
      </w:r>
      <w:r>
        <w:rPr>
          <w:lang w:eastAsia="zh-CN"/>
        </w:rPr>
        <w:t>通过递归方法计算汉字的结构加权相似度</w:t>
      </w:r>
      <w:r>
        <w:rPr>
          <w:lang w:eastAsia="zh-CN"/>
        </w:rPr>
        <w:t>.</w:t>
      </w:r>
      <w:r>
        <w:rPr>
          <w:lang w:eastAsia="zh-CN"/>
        </w:rPr>
        <w:t>利用动态规划的思想加速汉字相似度比对</w:t>
      </w:r>
    </w:p>
    <w:p w14:paraId="36F1D31B" w14:textId="77777777" w:rsidR="00CF2438" w:rsidRDefault="00000000">
      <w:pPr>
        <w:pStyle w:val="FirstParagraph"/>
        <w:rPr>
          <w:lang w:eastAsia="zh-CN"/>
        </w:rPr>
      </w:pPr>
      <w:r>
        <w:rPr>
          <w:lang w:eastAsia="zh-CN"/>
        </w:rPr>
        <w:t>对于汉字来说</w:t>
      </w:r>
      <w:r>
        <w:rPr>
          <w:lang w:eastAsia="zh-CN"/>
        </w:rPr>
        <w:t>,</w:t>
      </w:r>
      <w:r>
        <w:rPr>
          <w:lang w:eastAsia="zh-CN"/>
        </w:rPr>
        <w:t>其组成部分可能是能够独立成字的偏旁</w:t>
      </w:r>
      <w:r>
        <w:rPr>
          <w:lang w:eastAsia="zh-CN"/>
        </w:rPr>
        <w:t>(</w:t>
      </w:r>
      <w:r>
        <w:rPr>
          <w:lang w:eastAsia="zh-CN"/>
        </w:rPr>
        <w:t>如</w:t>
      </w:r>
      <w:r>
        <w:rPr>
          <w:lang w:eastAsia="zh-CN"/>
        </w:rPr>
        <w:t>"</w:t>
      </w:r>
      <w:r>
        <w:rPr>
          <w:lang w:eastAsia="zh-CN"/>
        </w:rPr>
        <w:t>海</w:t>
      </w:r>
      <w:r>
        <w:rPr>
          <w:lang w:eastAsia="zh-CN"/>
        </w:rPr>
        <w:t>",</w:t>
      </w:r>
      <w:r>
        <w:rPr>
          <w:lang w:eastAsia="zh-CN"/>
        </w:rPr>
        <w:t>由</w:t>
      </w:r>
      <w:r>
        <w:rPr>
          <w:lang w:eastAsia="zh-CN"/>
        </w:rPr>
        <w:t>"</w:t>
      </w:r>
      <w:r>
        <w:rPr>
          <w:lang w:eastAsia="zh-CN"/>
        </w:rPr>
        <w:t>⺡</w:t>
      </w:r>
      <w:r>
        <w:rPr>
          <w:lang w:eastAsia="zh-CN"/>
        </w:rPr>
        <w:t>"</w:t>
      </w:r>
      <w:r>
        <w:rPr>
          <w:lang w:eastAsia="zh-CN"/>
        </w:rPr>
        <w:t>和</w:t>
      </w:r>
      <w:r>
        <w:rPr>
          <w:lang w:eastAsia="zh-CN"/>
        </w:rPr>
        <w:t>"</w:t>
      </w:r>
      <w:r>
        <w:rPr>
          <w:lang w:eastAsia="zh-CN"/>
        </w:rPr>
        <w:t>每</w:t>
      </w:r>
      <w:r>
        <w:rPr>
          <w:lang w:eastAsia="zh-CN"/>
        </w:rPr>
        <w:t>"</w:t>
      </w:r>
      <w:r>
        <w:rPr>
          <w:lang w:eastAsia="zh-CN"/>
        </w:rPr>
        <w:t>组成</w:t>
      </w:r>
      <w:r>
        <w:rPr>
          <w:lang w:eastAsia="zh-CN"/>
        </w:rPr>
        <w:t>),</w:t>
      </w:r>
      <w:r>
        <w:rPr>
          <w:lang w:eastAsia="zh-CN"/>
        </w:rPr>
        <w:t>也可能是不能独立成字的部件组合</w:t>
      </w:r>
      <w:r>
        <w:rPr>
          <w:lang w:eastAsia="zh-CN"/>
        </w:rPr>
        <w:t>(</w:t>
      </w:r>
      <w:r>
        <w:rPr>
          <w:lang w:eastAsia="zh-CN"/>
        </w:rPr>
        <w:t>如</w:t>
      </w:r>
      <w:r>
        <w:rPr>
          <w:lang w:eastAsia="zh-CN"/>
        </w:rPr>
        <w:t>"</w:t>
      </w:r>
      <w:r>
        <w:rPr>
          <w:lang w:eastAsia="zh-CN"/>
        </w:rPr>
        <w:t>侵</w:t>
      </w:r>
      <w:r>
        <w:rPr>
          <w:lang w:eastAsia="zh-CN"/>
        </w:rPr>
        <w:t>",</w:t>
      </w:r>
      <w:r>
        <w:rPr>
          <w:lang w:eastAsia="zh-CN"/>
        </w:rPr>
        <w:t>由</w:t>
      </w:r>
      <w:r>
        <w:rPr>
          <w:lang w:eastAsia="zh-CN"/>
        </w:rPr>
        <w:t>"</w:t>
      </w:r>
      <w:proofErr w:type="gramStart"/>
      <w:r>
        <w:rPr>
          <w:lang w:eastAsia="zh-CN"/>
        </w:rPr>
        <w:t>亻</w:t>
      </w:r>
      <w:proofErr w:type="gramEnd"/>
      <w:r>
        <w:rPr>
          <w:lang w:eastAsia="zh-CN"/>
        </w:rPr>
        <w:t>"</w:t>
      </w:r>
      <w:r>
        <w:rPr>
          <w:lang w:eastAsia="zh-CN"/>
        </w:rPr>
        <w:t>和</w:t>
      </w:r>
      <w:r>
        <w:rPr>
          <w:lang w:eastAsia="zh-CN"/>
        </w:rPr>
        <w:t>"</w:t>
      </w:r>
      <w:proofErr w:type="gramStart"/>
      <w:r>
        <w:rPr>
          <w:lang w:eastAsia="zh-CN"/>
        </w:rPr>
        <w:t>彐</w:t>
      </w:r>
      <w:proofErr w:type="gramEnd"/>
      <w:r>
        <w:rPr>
          <w:lang w:eastAsia="zh-CN"/>
        </w:rPr>
        <w:t xml:space="preserve"> </w:t>
      </w:r>
      <w:proofErr w:type="gramStart"/>
      <w:r>
        <w:rPr>
          <w:lang w:eastAsia="zh-CN"/>
        </w:rPr>
        <w:t>冖</w:t>
      </w:r>
      <w:proofErr w:type="gramEnd"/>
      <w:r>
        <w:rPr>
          <w:lang w:eastAsia="zh-CN"/>
        </w:rPr>
        <w:t xml:space="preserve"> </w:t>
      </w:r>
      <w:r>
        <w:rPr>
          <w:lang w:eastAsia="zh-CN"/>
        </w:rPr>
        <w:t>又</w:t>
      </w:r>
      <w:r>
        <w:rPr>
          <w:lang w:eastAsia="zh-CN"/>
        </w:rPr>
        <w:t>"</w:t>
      </w:r>
      <w:r>
        <w:rPr>
          <w:lang w:eastAsia="zh-CN"/>
        </w:rPr>
        <w:t>组成</w:t>
      </w:r>
      <w:r>
        <w:rPr>
          <w:lang w:eastAsia="zh-CN"/>
        </w:rPr>
        <w:t>).</w:t>
      </w:r>
      <w:r>
        <w:rPr>
          <w:lang w:eastAsia="zh-CN"/>
        </w:rPr>
        <w:t>对于不能成字的部件组合</w:t>
      </w:r>
      <w:r>
        <w:rPr>
          <w:lang w:eastAsia="zh-CN"/>
        </w:rPr>
        <w:t>,</w:t>
      </w:r>
      <w:r>
        <w:rPr>
          <w:lang w:eastAsia="zh-CN"/>
        </w:rPr>
        <w:t>我们用一个字符元组来表示</w:t>
      </w:r>
      <w:r>
        <w:rPr>
          <w:lang w:eastAsia="zh-CN"/>
        </w:rPr>
        <w:t>.</w:t>
      </w:r>
      <w:r>
        <w:rPr>
          <w:lang w:eastAsia="zh-CN"/>
        </w:rPr>
        <w:t>因此</w:t>
      </w:r>
      <w:r>
        <w:rPr>
          <w:lang w:eastAsia="zh-CN"/>
        </w:rPr>
        <w:t>,</w:t>
      </w:r>
      <w:r>
        <w:rPr>
          <w:lang w:eastAsia="zh-CN"/>
        </w:rPr>
        <w:t>规定单字符串和字符元组为汉字</w:t>
      </w:r>
      <w:r>
        <w:rPr>
          <w:lang w:eastAsia="zh-CN"/>
        </w:rPr>
        <w:t>C.</w:t>
      </w:r>
    </w:p>
    <w:p w14:paraId="763C7C9C" w14:textId="77777777" w:rsidR="00CF2438" w:rsidRDefault="00000000">
      <w:pPr>
        <w:pStyle w:val="a0"/>
        <w:rPr>
          <w:lang w:eastAsia="zh-CN"/>
        </w:rPr>
      </w:pPr>
      <w:r>
        <w:rPr>
          <w:lang w:eastAsia="zh-CN"/>
        </w:rPr>
        <w:t>对于每个汉字</w:t>
      </w:r>
      <w:r>
        <w:rPr>
          <w:lang w:eastAsia="zh-CN"/>
        </w:rPr>
        <w:t>C,</w:t>
      </w:r>
      <w:r>
        <w:rPr>
          <w:lang w:eastAsia="zh-CN"/>
        </w:rPr>
        <w:t>都可以通过直接查询或者对其所有部件笔画数进行求和的方法求出对应的笔画数</w:t>
      </w:r>
      <w:r>
        <w:rPr>
          <w:lang w:eastAsia="zh-CN"/>
        </w:rPr>
        <w:t>count(C).</w:t>
      </w:r>
    </w:p>
    <w:p w14:paraId="098569A8" w14:textId="77777777" w:rsidR="00CF2438" w:rsidRDefault="00000000">
      <w:pPr>
        <w:pStyle w:val="a0"/>
        <w:rPr>
          <w:lang w:eastAsia="zh-CN"/>
        </w:rPr>
      </w:pPr>
      <w:r>
        <w:rPr>
          <w:lang w:eastAsia="zh-CN"/>
        </w:rPr>
        <w:t>同样的</w:t>
      </w:r>
      <w:r>
        <w:rPr>
          <w:lang w:eastAsia="zh-CN"/>
        </w:rPr>
        <w:t>,</w:t>
      </w:r>
      <w:r>
        <w:rPr>
          <w:lang w:eastAsia="zh-CN"/>
        </w:rPr>
        <w:t>能够通过查表获取其对应的结构</w:t>
      </w:r>
      <w:r>
        <w:rPr>
          <w:lang w:eastAsia="zh-CN"/>
        </w:rPr>
        <w:t>S,</w:t>
      </w:r>
      <w:r>
        <w:rPr>
          <w:lang w:eastAsia="zh-CN"/>
        </w:rPr>
        <w:t>其中字符元组的结构记为专门的组合类型</w:t>
      </w:r>
      <w:r>
        <w:rPr>
          <w:lang w:eastAsia="zh-CN"/>
        </w:rPr>
        <w:t>.S</w:t>
      </w:r>
      <w:r>
        <w:rPr>
          <w:lang w:eastAsia="zh-CN"/>
        </w:rPr>
        <w:t>是一个枚举类型</w:t>
      </w:r>
      <w:r>
        <w:rPr>
          <w:lang w:eastAsia="zh-CN"/>
        </w:rPr>
        <w:t>,</w:t>
      </w:r>
      <w:r>
        <w:rPr>
          <w:lang w:eastAsia="zh-CN"/>
        </w:rPr>
        <w:t>根据结构的相似程度依次分配了相应的数字</w:t>
      </w:r>
      <w:r>
        <w:rPr>
          <w:lang w:eastAsia="zh-CN"/>
        </w:rPr>
        <w:t>.</w:t>
      </w:r>
      <w:r>
        <w:rPr>
          <w:lang w:eastAsia="zh-CN"/>
        </w:rPr>
        <w:t>可以通过计算其差值作为结构偏差系数</w:t>
      </w:r>
      <w:r>
        <w:rPr>
          <w:lang w:eastAsia="zh-CN"/>
        </w:rPr>
        <w:t>.</w:t>
      </w:r>
    </w:p>
    <w:p w14:paraId="5E33049B" w14:textId="77777777" w:rsidR="00CF2438" w:rsidRDefault="00000000">
      <w:pPr>
        <w:pStyle w:val="a0"/>
        <w:rPr>
          <w:lang w:eastAsia="zh-CN"/>
        </w:rPr>
      </w:pPr>
      <w:r>
        <w:rPr>
          <w:lang w:eastAsia="zh-CN"/>
        </w:rPr>
        <w:t>该算法主要是利用汉字结构二叉树进行了计算</w:t>
      </w:r>
      <w:r>
        <w:rPr>
          <w:lang w:eastAsia="zh-CN"/>
        </w:rPr>
        <w:t>.</w:t>
      </w:r>
      <w:r>
        <w:rPr>
          <w:lang w:eastAsia="zh-CN"/>
        </w:rPr>
        <w:t>对于要比较相似度的两个汉字</w:t>
      </w:r>
      <w:r>
        <w:rPr>
          <w:lang w:eastAsia="zh-CN"/>
        </w:rPr>
        <w:t>,</w:t>
      </w:r>
      <w:r>
        <w:rPr>
          <w:lang w:eastAsia="zh-CN"/>
        </w:rPr>
        <w:t>比较他们的结构是否一致</w:t>
      </w:r>
      <w:r>
        <w:rPr>
          <w:lang w:eastAsia="zh-CN"/>
        </w:rPr>
        <w:t>.</w:t>
      </w:r>
      <w:r>
        <w:rPr>
          <w:lang w:eastAsia="zh-CN"/>
        </w:rPr>
        <w:t>对于不一致的结构</w:t>
      </w:r>
      <w:r>
        <w:rPr>
          <w:lang w:eastAsia="zh-CN"/>
        </w:rPr>
        <w:t>,</w:t>
      </w:r>
      <w:r>
        <w:rPr>
          <w:lang w:eastAsia="zh-CN"/>
        </w:rPr>
        <w:t>若其中一个是独体字或者组合字则</w:t>
      </w:r>
      <w:proofErr w:type="gramStart"/>
      <w:r>
        <w:rPr>
          <w:lang w:eastAsia="zh-CN"/>
        </w:rPr>
        <w:t>直接认为</w:t>
      </w:r>
      <w:proofErr w:type="gramEnd"/>
      <w:r>
        <w:rPr>
          <w:lang w:eastAsia="zh-CN"/>
        </w:rPr>
        <w:t>他们不相似</w:t>
      </w:r>
      <w:r>
        <w:rPr>
          <w:lang w:eastAsia="zh-CN"/>
        </w:rPr>
        <w:t>,</w:t>
      </w:r>
      <w:r>
        <w:rPr>
          <w:lang w:eastAsia="zh-CN"/>
        </w:rPr>
        <w:t>返回</w:t>
      </w:r>
      <w:r>
        <w:rPr>
          <w:lang w:eastAsia="zh-CN"/>
        </w:rPr>
        <w:t>0</w:t>
      </w:r>
      <w:r>
        <w:rPr>
          <w:lang w:eastAsia="zh-CN"/>
        </w:rPr>
        <w:t>作为相似度</w:t>
      </w:r>
      <w:r>
        <w:rPr>
          <w:lang w:eastAsia="zh-CN"/>
        </w:rPr>
        <w:t>.</w:t>
      </w:r>
      <w:r>
        <w:rPr>
          <w:lang w:eastAsia="zh-CN"/>
        </w:rPr>
        <w:t>否则计算结构枚举的差作为结构偏差系数</w:t>
      </w:r>
      <w:r>
        <w:rPr>
          <w:lang w:eastAsia="zh-CN"/>
        </w:rPr>
        <w:t>,</w:t>
      </w:r>
      <w:r>
        <w:rPr>
          <w:lang w:eastAsia="zh-CN"/>
        </w:rPr>
        <w:t>然后作为结构一致的计算</w:t>
      </w:r>
      <w:r>
        <w:rPr>
          <w:lang w:eastAsia="zh-CN"/>
        </w:rPr>
        <w:t xml:space="preserve">. </w:t>
      </w:r>
      <w:r>
        <w:rPr>
          <w:lang w:eastAsia="zh-CN"/>
        </w:rPr>
        <w:br/>
      </w:r>
      <w:r>
        <w:rPr>
          <w:lang w:eastAsia="zh-CN"/>
        </w:rPr>
        <w:t>对于结构一致的情况如果两者都是独体字</w:t>
      </w:r>
      <w:r>
        <w:rPr>
          <w:lang w:eastAsia="zh-CN"/>
        </w:rPr>
        <w:t>,</w:t>
      </w:r>
      <w:r>
        <w:rPr>
          <w:lang w:eastAsia="zh-CN"/>
        </w:rPr>
        <w:t>就去直接计算他们的相似度并返回上一级</w:t>
      </w:r>
      <w:r>
        <w:rPr>
          <w:lang w:eastAsia="zh-CN"/>
        </w:rPr>
        <w:t>.</w:t>
      </w:r>
      <w:r>
        <w:rPr>
          <w:lang w:eastAsia="zh-CN"/>
        </w:rPr>
        <w:t>否则</w:t>
      </w:r>
      <w:r>
        <w:rPr>
          <w:lang w:eastAsia="zh-CN"/>
        </w:rPr>
        <w:t>,</w:t>
      </w:r>
      <w:r>
        <w:rPr>
          <w:lang w:eastAsia="zh-CN"/>
        </w:rPr>
        <w:t>分别递归计算两个子部件的相似度</w:t>
      </w:r>
      <w:r>
        <w:rPr>
          <w:lang w:eastAsia="zh-CN"/>
        </w:rPr>
        <w:t>,</w:t>
      </w:r>
      <w:r>
        <w:rPr>
          <w:lang w:eastAsia="zh-CN"/>
        </w:rPr>
        <w:t>然后按笔画数占比求和</w:t>
      </w:r>
      <w:r>
        <w:rPr>
          <w:lang w:eastAsia="zh-CN"/>
        </w:rPr>
        <w:t>,</w:t>
      </w:r>
      <w:r>
        <w:rPr>
          <w:lang w:eastAsia="zh-CN"/>
        </w:rPr>
        <w:t>乘以结构偏差系数得到两个汉字关于该节点的相似度</w:t>
      </w:r>
      <w:r>
        <w:rPr>
          <w:lang w:eastAsia="zh-CN"/>
        </w:rPr>
        <w:t>.</w:t>
      </w:r>
    </w:p>
    <w:p w14:paraId="66449F73" w14:textId="77777777" w:rsidR="00CF2438" w:rsidRDefault="00000000">
      <w:pPr>
        <w:pStyle w:val="a0"/>
        <w:rPr>
          <w:lang w:eastAsia="zh-CN"/>
        </w:rPr>
      </w:pPr>
      <w:r>
        <w:rPr>
          <w:lang w:eastAsia="zh-CN"/>
        </w:rPr>
        <w:t>计算完成后排序选取相似度最大的</w:t>
      </w:r>
      <w:r>
        <w:rPr>
          <w:lang w:eastAsia="zh-CN"/>
        </w:rPr>
        <w:t>.</w:t>
      </w:r>
    </w:p>
    <w:p w14:paraId="71A5E341" w14:textId="77777777" w:rsidR="00CF2438" w:rsidRDefault="00000000">
      <w:pPr>
        <w:pStyle w:val="CaptionedFigure"/>
      </w:pPr>
      <w:r>
        <w:rPr>
          <w:noProof/>
        </w:rPr>
        <w:drawing>
          <wp:inline distT="0" distB="0" distL="0" distR="0" wp14:anchorId="6F121211" wp14:editId="234C0E4A">
            <wp:extent cx="5334000" cy="16781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bget\Study\%E9%BB%91%E7%9B%92%E6%94%BB%E5%87%BB\%E4%BB%A3%E7%A0%81%E9%83%A8%E5%88%86\other\%E7%9B%B8%E4%BC%BC%E5%BA%A6%E8%AE%A1%E7%AE%97%E5%85%AC%E5%BC%8F.png"/>
                    <pic:cNvPicPr>
                      <a:picLocks noChangeAspect="1" noChangeArrowheads="1"/>
                    </pic:cNvPicPr>
                  </pic:nvPicPr>
                  <pic:blipFill>
                    <a:blip r:embed="rId8"/>
                    <a:stretch>
                      <a:fillRect/>
                    </a:stretch>
                  </pic:blipFill>
                  <pic:spPr bwMode="auto">
                    <a:xfrm>
                      <a:off x="0" y="0"/>
                      <a:ext cx="5334000" cy="1678112"/>
                    </a:xfrm>
                    <a:prstGeom prst="rect">
                      <a:avLst/>
                    </a:prstGeom>
                    <a:noFill/>
                    <a:ln w="9525">
                      <a:noFill/>
                      <a:headEnd/>
                      <a:tailEnd/>
                    </a:ln>
                  </pic:spPr>
                </pic:pic>
              </a:graphicData>
            </a:graphic>
          </wp:inline>
        </w:drawing>
      </w:r>
    </w:p>
    <w:p w14:paraId="040C24B6" w14:textId="77777777" w:rsidR="00CF2438" w:rsidRDefault="00CF2438">
      <w:pPr>
        <w:pStyle w:val="ImageCaption"/>
      </w:pPr>
    </w:p>
    <w:p w14:paraId="60E90367" w14:textId="77777777" w:rsidR="00CF2438" w:rsidRDefault="00CF2438">
      <w:pPr>
        <w:pStyle w:val="a0"/>
      </w:pPr>
    </w:p>
    <w:p w14:paraId="6634637A" w14:textId="77777777" w:rsidR="00CF2438" w:rsidRDefault="00000000">
      <w:pPr>
        <w:pStyle w:val="4"/>
        <w:rPr>
          <w:lang w:eastAsia="zh-CN"/>
        </w:rPr>
      </w:pPr>
      <w:bookmarkStart w:id="18" w:name="字符插入攻击"/>
      <w:bookmarkEnd w:id="16"/>
      <w:bookmarkEnd w:id="17"/>
      <w:r>
        <w:rPr>
          <w:lang w:eastAsia="zh-CN"/>
        </w:rPr>
        <w:lastRenderedPageBreak/>
        <w:t>字符插入攻击</w:t>
      </w:r>
    </w:p>
    <w:p w14:paraId="02D93017" w14:textId="77777777" w:rsidR="00CF2438" w:rsidRDefault="00000000">
      <w:pPr>
        <w:pStyle w:val="5"/>
        <w:rPr>
          <w:lang w:eastAsia="zh-CN"/>
        </w:rPr>
      </w:pPr>
      <w:bookmarkStart w:id="19" w:name="选择日语平假名片假名等对汉语认读影响不大的字符进行插入"/>
      <w:r>
        <w:rPr>
          <w:lang w:eastAsia="zh-CN"/>
        </w:rPr>
        <w:t>选择日语平假名片假名等对汉语认读影响不大的字符进行插入</w:t>
      </w:r>
      <w:r>
        <w:rPr>
          <w:lang w:eastAsia="zh-CN"/>
        </w:rPr>
        <w:t>.</w:t>
      </w:r>
    </w:p>
    <w:p w14:paraId="6116A3FE" w14:textId="77777777" w:rsidR="00CF2438" w:rsidRDefault="00000000">
      <w:pPr>
        <w:pStyle w:val="3"/>
        <w:rPr>
          <w:lang w:eastAsia="zh-CN"/>
        </w:rPr>
      </w:pPr>
      <w:bookmarkStart w:id="20" w:name="以-unicode-为核心的形态学攻击"/>
      <w:bookmarkEnd w:id="8"/>
      <w:bookmarkEnd w:id="18"/>
      <w:bookmarkEnd w:id="19"/>
      <w:r>
        <w:rPr>
          <w:lang w:eastAsia="zh-CN"/>
        </w:rPr>
        <w:t>以</w:t>
      </w:r>
      <w:r>
        <w:rPr>
          <w:lang w:eastAsia="zh-CN"/>
        </w:rPr>
        <w:t xml:space="preserve"> Unicode </w:t>
      </w:r>
      <w:r>
        <w:rPr>
          <w:lang w:eastAsia="zh-CN"/>
        </w:rPr>
        <w:t>为核心的形态学攻击</w:t>
      </w:r>
    </w:p>
    <w:p w14:paraId="3C9E259C" w14:textId="77777777" w:rsidR="00CF2438" w:rsidRDefault="00000000">
      <w:pPr>
        <w:pStyle w:val="4"/>
        <w:rPr>
          <w:lang w:eastAsia="zh-CN"/>
        </w:rPr>
      </w:pPr>
      <w:bookmarkStart w:id="21" w:name="同形异码字"/>
      <w:r>
        <w:rPr>
          <w:lang w:eastAsia="zh-CN"/>
        </w:rPr>
        <w:t>同形异码字</w:t>
      </w:r>
    </w:p>
    <w:p w14:paraId="1A15B674" w14:textId="77777777" w:rsidR="00CF2438" w:rsidRDefault="00000000">
      <w:pPr>
        <w:pStyle w:val="5"/>
        <w:rPr>
          <w:lang w:eastAsia="zh-CN"/>
        </w:rPr>
      </w:pPr>
      <w:bookmarkStart w:id="22" w:name="使用-unicode-中具有类似形态但是编码不同的汉字作为替换的对象进行攻击"/>
      <w:r>
        <w:rPr>
          <w:lang w:eastAsia="zh-CN"/>
        </w:rPr>
        <w:t>使用</w:t>
      </w:r>
      <w:r>
        <w:rPr>
          <w:lang w:eastAsia="zh-CN"/>
        </w:rPr>
        <w:t xml:space="preserve"> Unicode </w:t>
      </w:r>
      <w:r>
        <w:rPr>
          <w:lang w:eastAsia="zh-CN"/>
        </w:rPr>
        <w:t>中具有类似形态但是编码不同的汉字作为替换的对象进行攻击</w:t>
      </w:r>
    </w:p>
    <w:p w14:paraId="4E053F61" w14:textId="77777777" w:rsidR="00CF2438" w:rsidRDefault="00000000">
      <w:pPr>
        <w:pStyle w:val="4"/>
        <w:rPr>
          <w:lang w:eastAsia="zh-CN"/>
        </w:rPr>
      </w:pPr>
      <w:bookmarkStart w:id="23" w:name="unicode-顺序攻击"/>
      <w:bookmarkEnd w:id="21"/>
      <w:bookmarkEnd w:id="22"/>
      <w:r>
        <w:rPr>
          <w:lang w:eastAsia="zh-CN"/>
        </w:rPr>
        <w:t xml:space="preserve">Unicode </w:t>
      </w:r>
      <w:r>
        <w:rPr>
          <w:lang w:eastAsia="zh-CN"/>
        </w:rPr>
        <w:t>顺序攻击</w:t>
      </w:r>
    </w:p>
    <w:p w14:paraId="3A5D51C4" w14:textId="77777777" w:rsidR="00CF2438" w:rsidRDefault="00000000">
      <w:pPr>
        <w:pStyle w:val="2"/>
        <w:rPr>
          <w:lang w:eastAsia="zh-CN"/>
        </w:rPr>
      </w:pPr>
      <w:bookmarkStart w:id="24" w:name="实验结果"/>
      <w:bookmarkEnd w:id="7"/>
      <w:bookmarkEnd w:id="20"/>
      <w:bookmarkEnd w:id="23"/>
      <w:r>
        <w:rPr>
          <w:lang w:eastAsia="zh-CN"/>
        </w:rPr>
        <w:t>实验结果</w:t>
      </w:r>
    </w:p>
    <w:p w14:paraId="2916AAC4" w14:textId="77777777" w:rsidR="00CF2438" w:rsidRDefault="00000000">
      <w:pPr>
        <w:pStyle w:val="3"/>
        <w:rPr>
          <w:lang w:eastAsia="zh-CN"/>
        </w:rPr>
      </w:pPr>
      <w:bookmarkStart w:id="25" w:name="多模型运行结果"/>
      <w:r>
        <w:rPr>
          <w:lang w:eastAsia="zh-CN"/>
        </w:rPr>
        <w:t>多模型运行结果</w:t>
      </w:r>
    </w:p>
    <w:p w14:paraId="65A1DD85" w14:textId="77777777" w:rsidR="00CF2438" w:rsidRDefault="00000000">
      <w:pPr>
        <w:pStyle w:val="3"/>
        <w:rPr>
          <w:lang w:eastAsia="zh-CN"/>
        </w:rPr>
      </w:pPr>
      <w:bookmarkStart w:id="26" w:name="和基线模型进行对比"/>
      <w:bookmarkEnd w:id="25"/>
      <w:r>
        <w:rPr>
          <w:lang w:eastAsia="zh-CN"/>
        </w:rPr>
        <w:t>和基线模型进行对比</w:t>
      </w:r>
    </w:p>
    <w:p w14:paraId="0DBC19A0" w14:textId="77777777" w:rsidR="00CF2438" w:rsidRDefault="00000000">
      <w:pPr>
        <w:pStyle w:val="2"/>
        <w:rPr>
          <w:lang w:eastAsia="zh-CN"/>
        </w:rPr>
      </w:pPr>
      <w:bookmarkStart w:id="27" w:name="总结和展望"/>
      <w:bookmarkEnd w:id="24"/>
      <w:bookmarkEnd w:id="26"/>
      <w:r>
        <w:rPr>
          <w:lang w:eastAsia="zh-CN"/>
        </w:rPr>
        <w:t>总结和展望</w:t>
      </w:r>
    </w:p>
    <w:p w14:paraId="042FCE98" w14:textId="77777777" w:rsidR="00CF2438" w:rsidRDefault="00000000">
      <w:pPr>
        <w:pStyle w:val="3"/>
        <w:rPr>
          <w:lang w:eastAsia="zh-CN"/>
        </w:rPr>
      </w:pPr>
      <w:bookmarkStart w:id="28" w:name="优势"/>
      <w:r>
        <w:rPr>
          <w:lang w:eastAsia="zh-CN"/>
        </w:rPr>
        <w:t>优势</w:t>
      </w:r>
    </w:p>
    <w:p w14:paraId="39154AED" w14:textId="77777777" w:rsidR="00CF2438" w:rsidRDefault="00000000">
      <w:pPr>
        <w:pStyle w:val="3"/>
        <w:rPr>
          <w:lang w:eastAsia="zh-CN"/>
        </w:rPr>
      </w:pPr>
      <w:bookmarkStart w:id="29" w:name="不足"/>
      <w:bookmarkEnd w:id="28"/>
      <w:r>
        <w:rPr>
          <w:lang w:eastAsia="zh-CN"/>
        </w:rPr>
        <w:t>不足</w:t>
      </w:r>
    </w:p>
    <w:p w14:paraId="00E8384C" w14:textId="0657BC5A" w:rsidR="00CF2438" w:rsidRDefault="00000000" w:rsidP="00936D97">
      <w:pPr>
        <w:pStyle w:val="3"/>
        <w:rPr>
          <w:lang w:eastAsia="zh-CN"/>
        </w:rPr>
      </w:pPr>
      <w:r>
        <w:rPr>
          <w:lang w:eastAsia="zh-CN"/>
        </w:rPr>
        <w:t>继续努力的方向</w:t>
      </w:r>
      <w:bookmarkEnd w:id="0"/>
      <w:bookmarkEnd w:id="27"/>
      <w:bookmarkEnd w:id="29"/>
    </w:p>
    <w:sectPr w:rsidR="00CF243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2A72B" w14:textId="77777777" w:rsidR="00D151AE" w:rsidRDefault="00D151AE">
      <w:pPr>
        <w:spacing w:after="0"/>
      </w:pPr>
      <w:r>
        <w:separator/>
      </w:r>
    </w:p>
  </w:endnote>
  <w:endnote w:type="continuationSeparator" w:id="0">
    <w:p w14:paraId="38FA4F7B" w14:textId="77777777" w:rsidR="00D151AE" w:rsidRDefault="00D15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21FA5" w14:textId="77777777" w:rsidR="00D151AE" w:rsidRDefault="00D151AE">
      <w:r>
        <w:separator/>
      </w:r>
    </w:p>
  </w:footnote>
  <w:footnote w:type="continuationSeparator" w:id="0">
    <w:p w14:paraId="71A0E399" w14:textId="77777777" w:rsidR="00D151AE" w:rsidRDefault="00D15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3890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8326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2438"/>
    <w:rsid w:val="00936D97"/>
    <w:rsid w:val="00CF2438"/>
    <w:rsid w:val="00D151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6B25"/>
  <w15:docId w15:val="{5490C0CE-0E3B-4077-ABD5-05C72A78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逢源</cp:lastModifiedBy>
  <cp:revision>2</cp:revision>
  <dcterms:created xsi:type="dcterms:W3CDTF">2023-03-28T03:31:00Z</dcterms:created>
  <dcterms:modified xsi:type="dcterms:W3CDTF">2023-03-28T03:50:00Z</dcterms:modified>
</cp:coreProperties>
</file>