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0D47A1"/>
          <w:sz w:val="52"/>
          <w:szCs w:val="52"/>
        </w:rPr>
        <w:t xml:space="preserve">🗺️ Implementation Roadmap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565C0"/>
          <w:sz w:val="26"/>
          <w:szCs w:val="26"/>
        </w:rPr>
        <w:t xml:space="preserve">IoT Smart Crop Prediction System — AgriSense AI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6-Phase Plan  |  Estimated Duration: 20–26 Weeks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1620"/>
        <w:gridCol w:w="1620"/>
        <w:gridCol w:w="1620"/>
        <w:gridCol w:w="1620"/>
        <w:gridCol w:w="1620"/>
      </w:tblGrid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
2–3 Wks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
3–4 Wks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76D2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3
3–4 Wks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4
4–5 Wks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96F3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5
4–5 Wks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2A5F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6
4–5 Wks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Foundation
&amp; APIs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IoT Layer
&amp; MQTT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ML Engine
&amp; Fusion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Geospatial
&amp; Twin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Dashboard
&amp; UI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47A1"/>
                <w:sz w:val="18"/>
                <w:szCs w:val="18"/>
              </w:rPr>
              <w:t xml:space="preserve">Optimize
&amp; Deploy</w:t>
            </w:r>
          </w:p>
        </w:tc>
      </w:tr>
    </w:tbl>
    <w:p>
      <w:pPr>
        <w:spacing w:before="360"/>
      </w:pPr>
    </w:p>
    <w:p>
      <w:pPr>
        <w:shd w:fill="0D47A1" w:val="clear"/>
        <w:spacing w:after="80" w:before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PHASE 1 — Foundation &amp; API Integration  (Weeks 1–3)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Goal: Build the project skeleton, connect all external data APIs, and establish the backend data pipeline.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Week 1 — Project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Initialise monorepo: FastAPI backend + React frontend + Docker Compose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up PostgreSQL schema: fields, zones, sensor_readings, predictions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Configure Firebase Realtime Database for live dashboard 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project config system (env vars, API keys manager, logging)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Week 2 — API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Integrate OpenWeatherMap and Open-Meteo (current + 16-day forecast)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Integrate NASA POWER API for solar radiation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Integrate SoilGrids ISRIC REST API for soil profiles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Integrate USGS Elevation API for terrain data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Week 3 — Data Fusion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Kalman filter and weighted API fusion algorithm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data normalisation and unit conversion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unit tests for fusion accuracy using historical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Deliverable: API returns fused virtual sensor readings for any GPS coordinate</w:t>
      </w:r>
    </w:p>
    <w:p>
      <w:pPr>
        <w:spacing w:before="200"/>
      </w:pPr>
    </w:p>
    <w:p>
      <w:pPr>
        <w:shd w:fill="1565C0" w:val="clear"/>
        <w:spacing w:after="80" w:before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PHASE 2 — IoT Architecture &amp; MQTT Layer  (Weeks 4–7)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Goal: Simulate the full IoT hardware stack including MQTT protocol, edge computing node, and stream processing.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Week 4 — MQTT Broker &amp; Sensor Simulation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 HiveMQ Cloud MQTT broker to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sensor simulator: publishes fused API readings to MQTT topics (field/zone/sensor)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 subscribes, ingests, stores in PostgreSQL time-series table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Week 5 — Edge Node Simulation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edge processing module: local normalisation, outlier filtering, compression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fault injection: randomly disable sensors, trigger fallback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Edge output feeds into cloud pipeline — two-stage data flow established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Weeks 6–7 — Stream Processing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Kafka-style pipeline in Node.js: ingest → validate → transform → feature engineer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Schema validation with rejection queue for malformed readings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Feature engineering: compute derived metrics (ET0, soil moisture deficit, heat accumulation)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Deliverable: Live pipeline running with MQTT data flowing end-to-end to feature store</w:t>
      </w:r>
    </w:p>
    <w:p>
      <w:r>
        <w:br w:type="page"/>
      </w:r>
    </w:p>
    <w:p>
      <w:pPr>
        <w:shd w:fill="1976D2" w:val="clear"/>
        <w:spacing w:after="80" w:before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PHASE 3 — ML Engine &amp; Prediction Core  (Weeks 8–11)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Goal: Build, train, and wire up the ensemble ML prediction models with time-series forecasting.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Weeks 8–9 — Ensemble Model 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Collect and clean public crop dataset (Kaggle Crop Recommendation dataset)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Train Random Forest model with soil + weather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Train SVM (RBF Kernel) classifier for binary crop suitability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Train LSTM on 30-day historical weather sequences (PyTorch or Keras)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weighted voting ensemble layer with configurable weights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Week 10 — Forecasting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Integrate Prophet for 14-day forecast generation from historical API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Feed forecast features into LSTM — predict crop on future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 forecast confidence bands (upper/lower bounds)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Week 11 — Anomaly Detection &amp; RL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Z-score and IQR-based anomaly detection on sensor streams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alert tiering system: Info / Warning / Critical with action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Stub out RL feedback loop with Q-learning reward shaping (simulated yield outcomes)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Deliverable: POST /predict returns ensemble recommendation with confidence + forecast</w:t>
      </w:r>
    </w:p>
    <w:p>
      <w:pPr>
        <w:spacing w:before="200"/>
      </w:pPr>
    </w:p>
    <w:p>
      <w:pPr>
        <w:shd w:fill="1E88E5" w:val="clear"/>
        <w:spacing w:after="80" w:before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PHASE 4 — Digital Twin &amp; Geospatial Layer  (Weeks 12–15)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Goal: Build the digital twin, interactive field map, soil profile model, and geospatial intelligence features.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Integrate Mapbox/Leaflet.js — field draw tool with polygon zone splitting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DEM elevation data fetch → compute slope, aspect, drainage risk per zone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digital twin grid model: N×M cell spatial state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Fetch and render NDVI overlay from NASA Earthdata or Sentinel 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3D soil profile model: topsoil / subsoil / bedrock layer data per zone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Microclimate simulation: interpolate temperature and moisture across cells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Deliverable: Interactive field map with per-zone crop recommendations rendered live</w:t>
      </w:r>
    </w:p>
    <w:p>
      <w:pPr>
        <w:spacing w:before="200"/>
      </w:pPr>
    </w:p>
    <w:p>
      <w:pPr>
        <w:shd w:fill="2196F3" w:val="clear"/>
        <w:spacing w:after="80" w:before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PHASE 5 — Frontend Dashboard &amp; UI Build  (Weeks 16–20)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Goal: Build the full React frontend with all animated UI components, circuit canvas, and interactive panels.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Weeks 16–17 — Circuit Animator &amp; Sensor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SVG circuit board component: sensors → microcontroller → edge node → cloud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Animated data pulse particles flowing along wire paths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Live oscilloscope waveform per sensor channel using D3.js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Fault simulation UI: click sensor to inject fault, watch fallback activate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Weeks 18–19 — Prediction &amp; Analytics Panels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Ensemble voting panel: model debate cards with confidence meters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14-day forecast chart with confidence bands (Recharts)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Workflow DAG visualiser with animated edges (React Flow)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Per-zone confidence heatmap overlay on field map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Week 20 — Planning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Crop rotation planner: 4-season calendar with market price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Irrigation scheduler: daily water budget output table per zone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Anomaly alert feed: real-time scrollable list with severity badges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Deliverable: Full dashboard functional end-to-end in browser</w:t>
      </w:r>
    </w:p>
    <w:p>
      <w:r>
        <w:br w:type="page"/>
      </w:r>
    </w:p>
    <w:p>
      <w:pPr>
        <w:shd w:fill="42A5F5" w:val="clear"/>
        <w:spacing w:after="80" w:before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PHASE 6 — Optimisation &amp; Deployment  (Weeks 21–26)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Goal: Performance tuning, RL feedback integration, comprehensive testing, Docker deployment, and documentation.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Finalise Q-learning RL feedback loop — tune reward function with simulated outcomes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Performance profiling: API response times, ML inference latency, frontend frame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PostgreSQL query optimisation: indexes on time-series tables, caching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 Compose production setup: Nginx, FastAPI, PostgreSQL, MQTT bridge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CI/CD pipeline (GitHub Actions): lint, test, build, 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End-to-end integration tests covering full data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comprehensive README, API documentation (FastAPI /docs), and architecture diagram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Record demo video walkthrough of all major features</w:t>
      </w:r>
    </w:p>
    <w:p>
      <w:pPr>
        <w:spacing w:before="200"/>
      </w:pPr>
    </w:p>
    <w:p>
      <w:pPr>
        <w:pBdr>
          <w:bottom w:val="single" w:color="0D47A1" w:sz="6" w:space="1"/>
        </w:pBdr>
        <w:spacing w:after="80" w:before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Timeline &amp; Milestone Summary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320"/>
        <w:gridCol w:w="2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Milestone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Weeks 1–3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Fused virtual sensor API live for any GPS coordinate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⭐⭐⭐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Weeks 4–7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MQTT pipeline end-to-end with edge simulation running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⭐⭐⭐⭐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Weeks 8–11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Ensemble ML predictions with forecast and anomaly detection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⭐⭐⭐⭐⭐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Weeks 12–15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Interactive digital twin field map with per-zone predictions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⭐⭐⭐⭐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Weeks 16–20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React dashboard with circuit animator and all panels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⭐⭐⭐⭐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Weeks 21–26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Deployed, documented, RL integrated, production-ready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⭐⭐⭐⭐⭐</w:t>
            </w:r>
          </w:p>
        </w:tc>
      </w:tr>
    </w:tbl>
    <w:p>
      <w:pPr>
        <w:spacing w:before="240"/>
      </w:pPr>
    </w:p>
    <w:p>
      <w:pPr>
        <w:shd w:fill="E3F2FD" w:val="clear"/>
        <w:spacing w:after="80" w:before="120"/>
        <w:jc w:val="center"/>
      </w:pPr>
      <w:r>
        <w:rPr>
          <w:rFonts w:ascii="Arial" w:cs="Arial" w:eastAsia="Arial" w:hAnsi="Arial"/>
          <w:i/>
          <w:iCs/>
          <w:color w:val="0D47A1"/>
          <w:sz w:val="20"/>
          <w:szCs w:val="20"/>
        </w:rPr>
        <w:t xml:space="preserve">Total Estimated Duration: 20–26 weeks  |  Complexity Level: Expert  |  Stack: Full-Stack IoT + ML + Geospatial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1"/>
      </w:pBdr>
      <w:spacing w:after="10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IoT Smart Crop Prediction System — Implementation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47A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976D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2026-04-13T20:33:52.064Z</dcterms:created>
  <dcterms:modified xsi:type="dcterms:W3CDTF">2026-04-13T20:33:52.064Z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