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196D" w14:textId="524EBDDB" w:rsidR="00FB0248" w:rsidRPr="0025005B" w:rsidRDefault="0025005B" w:rsidP="0025005B">
      <w:pPr>
        <w:pStyle w:val="Heading1"/>
        <w:jc w:val="center"/>
        <w:rPr>
          <w:color w:val="000000" w:themeColor="text1"/>
        </w:rPr>
      </w:pPr>
      <w:r w:rsidRPr="0025005B">
        <w:rPr>
          <w:color w:val="000000" w:themeColor="text1"/>
        </w:rPr>
        <w:t xml:space="preserve">THE VELOCITY-VERACITY PARADOX: </w:t>
      </w:r>
      <w:r w:rsidRPr="0025005B">
        <w:rPr>
          <w:color w:val="000000" w:themeColor="text1"/>
        </w:rPr>
        <w:t>Execution Speed vs. User Trust in Agentic AI</w:t>
      </w:r>
    </w:p>
    <w:p w14:paraId="0AEBC6D2" w14:textId="7856F42D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sz w:val="24"/>
          <w:szCs w:val="24"/>
        </w:rPr>
        <w:t xml:space="preserve">Tanisha, Chitkara University, </w:t>
      </w:r>
      <w:hyperlink r:id="rId5" w:history="1">
        <w:r w:rsidRPr="0025005B">
          <w:rPr>
            <w:rStyle w:val="Hyperlink"/>
            <w:sz w:val="24"/>
            <w:szCs w:val="24"/>
          </w:rPr>
          <w:t>tanisha892.be22@chitkara.edu.in</w:t>
        </w:r>
      </w:hyperlink>
    </w:p>
    <w:p w14:paraId="12372768" w14:textId="0F9CE6C7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sz w:val="24"/>
          <w:szCs w:val="24"/>
        </w:rPr>
        <w:t xml:space="preserve">Abhavya, Chitkara University, </w:t>
      </w:r>
      <w:hyperlink r:id="rId6" w:history="1">
        <w:r w:rsidR="00AD27D5" w:rsidRPr="00ED32AA">
          <w:rPr>
            <w:rStyle w:val="Hyperlink"/>
            <w:sz w:val="24"/>
            <w:szCs w:val="24"/>
          </w:rPr>
          <w:t>abhavya24</w:t>
        </w:r>
        <w:r w:rsidR="00AD27D5" w:rsidRPr="0025005B">
          <w:rPr>
            <w:rStyle w:val="Hyperlink"/>
            <w:sz w:val="24"/>
            <w:szCs w:val="24"/>
          </w:rPr>
          <w:t>.be22@chitkara.edu.in</w:t>
        </w:r>
      </w:hyperlink>
    </w:p>
    <w:p w14:paraId="68EF6E56" w14:textId="77777777" w:rsidR="0025005B" w:rsidRPr="0025005B" w:rsidRDefault="0025005B" w:rsidP="0025005B">
      <w:pPr>
        <w:spacing w:line="259" w:lineRule="auto"/>
        <w:rPr>
          <w:sz w:val="24"/>
          <w:szCs w:val="24"/>
        </w:rPr>
      </w:pPr>
      <w:proofErr w:type="spellStart"/>
      <w:r w:rsidRPr="0025005B">
        <w:rPr>
          <w:sz w:val="24"/>
          <w:szCs w:val="24"/>
        </w:rPr>
        <w:t>Bhavkirat</w:t>
      </w:r>
      <w:proofErr w:type="spellEnd"/>
      <w:r w:rsidRPr="0025005B">
        <w:rPr>
          <w:sz w:val="24"/>
          <w:szCs w:val="24"/>
        </w:rPr>
        <w:t xml:space="preserve"> Singh, Chitkara University, </w:t>
      </w:r>
      <w:hyperlink r:id="rId7" w:history="1">
        <w:r w:rsidRPr="0025005B">
          <w:rPr>
            <w:rStyle w:val="Hyperlink"/>
            <w:sz w:val="24"/>
            <w:szCs w:val="24"/>
          </w:rPr>
          <w:t>bhavkirat1439.be22@chitkara.edu.in</w:t>
        </w:r>
      </w:hyperlink>
    </w:p>
    <w:p w14:paraId="18B7B94B" w14:textId="52F6BBFA" w:rsidR="0025005B" w:rsidRPr="0025005B" w:rsidRDefault="0025005B">
      <w:pPr>
        <w:rPr>
          <w:b/>
          <w:bCs/>
          <w:sz w:val="24"/>
          <w:szCs w:val="24"/>
        </w:rPr>
      </w:pPr>
      <w:r w:rsidRPr="0025005B">
        <w:rPr>
          <w:b/>
          <w:bCs/>
          <w:sz w:val="24"/>
          <w:szCs w:val="24"/>
        </w:rPr>
        <w:t>Abstract:</w:t>
      </w:r>
    </w:p>
    <w:p w14:paraId="742C6C33" w14:textId="48CC8522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Background/Introduction:</w:t>
      </w:r>
      <w:r w:rsidR="00AD27D5">
        <w:rPr>
          <w:b/>
          <w:bCs/>
          <w:sz w:val="24"/>
          <w:szCs w:val="24"/>
        </w:rPr>
        <w:t xml:space="preserve">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have observed that as Agentic AI moves from simple automation to setting its own goals, a significant trust gap is opening up.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call this the "Velocity-Veracity Paradox." The problem is simple but difficult to solve: as these systems get faster at making decisions, humans lose the time needed to verify if those decisions are actually right. This creates a "bottleneck" where the speed of the technology is actually moving faster than our own ability to trust it, leading to what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see as an organizational "absorption gap."</w:t>
      </w:r>
    </w:p>
    <w:p w14:paraId="673FDA95" w14:textId="22BCE136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Objectives:</w:t>
      </w:r>
      <w:r w:rsidRPr="0025005B">
        <w:rPr>
          <w:sz w:val="24"/>
          <w:szCs w:val="24"/>
        </w:rPr>
        <w:t xml:space="preserve"> </w:t>
      </w:r>
      <w:r w:rsidR="00AD27D5">
        <w:rPr>
          <w:sz w:val="24"/>
          <w:szCs w:val="24"/>
        </w:rPr>
        <w:t>Our</w:t>
      </w:r>
      <w:r w:rsidRPr="0025005B">
        <w:rPr>
          <w:sz w:val="24"/>
          <w:szCs w:val="24"/>
        </w:rPr>
        <w:t xml:space="preserve"> research looks at how our perception of an AI’s "agency" changes our willingness to trust it.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wanted to find out why making an AI smarter or more autonomous sometimes makes people trust it less. Specifically, </w:t>
      </w:r>
      <w:proofErr w:type="gramStart"/>
      <w:r w:rsidR="00AD27D5">
        <w:rPr>
          <w:sz w:val="24"/>
          <w:szCs w:val="24"/>
        </w:rPr>
        <w:t>We</w:t>
      </w:r>
      <w:proofErr w:type="gramEnd"/>
      <w:r w:rsidRPr="0025005B">
        <w:rPr>
          <w:sz w:val="24"/>
          <w:szCs w:val="24"/>
        </w:rPr>
        <w:t xml:space="preserve"> explore "betrayal aversion"—the idea that we feel more "cheated" when a smart system fails—and how this tension between raw speed and transparency affects high-pressure fields like medicine and financial management.</w:t>
      </w:r>
    </w:p>
    <w:p w14:paraId="17B1824A" w14:textId="7DC0FC83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Methods/Methodology:</w:t>
      </w:r>
      <w:r w:rsidRPr="0025005B">
        <w:rPr>
          <w:sz w:val="24"/>
          <w:szCs w:val="24"/>
        </w:rPr>
        <w:t xml:space="preserve"> To get a clear picture, </w:t>
      </w:r>
      <w:proofErr w:type="gramStart"/>
      <w:r w:rsidR="00AD27D5">
        <w:rPr>
          <w:sz w:val="24"/>
          <w:szCs w:val="24"/>
        </w:rPr>
        <w:t>We</w:t>
      </w:r>
      <w:proofErr w:type="gramEnd"/>
      <w:r w:rsidRPr="0025005B">
        <w:rPr>
          <w:sz w:val="24"/>
          <w:szCs w:val="24"/>
        </w:rPr>
        <w:t xml:space="preserve"> used a mixed-method approach.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combined a review of Trust, Risk, and Security (</w:t>
      </w:r>
      <w:proofErr w:type="spellStart"/>
      <w:r w:rsidRPr="0025005B">
        <w:rPr>
          <w:sz w:val="24"/>
          <w:szCs w:val="24"/>
        </w:rPr>
        <w:t>TRiSM</w:t>
      </w:r>
      <w:proofErr w:type="spellEnd"/>
      <w:r w:rsidRPr="0025005B">
        <w:rPr>
          <w:sz w:val="24"/>
          <w:szCs w:val="24"/>
        </w:rPr>
        <w:t>) frameworks with actual case studies from the 2026 "</w:t>
      </w:r>
      <w:proofErr w:type="spellStart"/>
      <w:r w:rsidRPr="0025005B">
        <w:rPr>
          <w:sz w:val="24"/>
          <w:szCs w:val="24"/>
        </w:rPr>
        <w:t>SaaSpocalypse</w:t>
      </w:r>
      <w:proofErr w:type="spellEnd"/>
      <w:r w:rsidRPr="0025005B">
        <w:rPr>
          <w:sz w:val="24"/>
          <w:szCs w:val="24"/>
        </w:rPr>
        <w:t xml:space="preserve">" market crash.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also surveyed university students and used Structural Equation </w:t>
      </w:r>
      <w:proofErr w:type="spellStart"/>
      <w:r w:rsidRPr="0025005B">
        <w:rPr>
          <w:sz w:val="24"/>
          <w:szCs w:val="24"/>
        </w:rPr>
        <w:t>Modeling</w:t>
      </w:r>
      <w:proofErr w:type="spellEnd"/>
      <w:r w:rsidRPr="0025005B">
        <w:rPr>
          <w:sz w:val="24"/>
          <w:szCs w:val="24"/>
        </w:rPr>
        <w:t xml:space="preserve"> (SEM) to map out how their trust changed based on how "human" or "autonomous" the AI tools seemed to be during their learning process.</w:t>
      </w:r>
    </w:p>
    <w:p w14:paraId="0FE0038A" w14:textId="6D81B83F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Results/F</w:t>
      </w:r>
      <w:r w:rsidR="00AD27D5">
        <w:rPr>
          <w:b/>
          <w:bCs/>
          <w:sz w:val="24"/>
          <w:szCs w:val="24"/>
        </w:rPr>
        <w:t>i</w:t>
      </w:r>
      <w:r w:rsidRPr="0025005B">
        <w:rPr>
          <w:b/>
          <w:bCs/>
          <w:sz w:val="24"/>
          <w:szCs w:val="24"/>
        </w:rPr>
        <w:t>ndings</w:t>
      </w:r>
      <w:r w:rsidRPr="0025005B">
        <w:rPr>
          <w:sz w:val="24"/>
          <w:szCs w:val="24"/>
        </w:rPr>
        <w:t xml:space="preserve">: What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found was that sometimes "fast" is not necessarily "better." The agents are wonderful to have around; however, people are extremely uncomfortable with "black-box" logic. </w:t>
      </w:r>
      <w:r w:rsidR="00AD27D5">
        <w:rPr>
          <w:sz w:val="24"/>
          <w:szCs w:val="24"/>
        </w:rPr>
        <w:t>Our</w:t>
      </w:r>
      <w:r w:rsidRPr="0025005B">
        <w:rPr>
          <w:sz w:val="24"/>
          <w:szCs w:val="24"/>
        </w:rPr>
        <w:t xml:space="preserve"> results have shown that while agency is important to a system's perceived usefulness, trust is quickly destroyed when an agent chooses speed over explaining itself. A fascinating phenomenon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found was that the more an agent is like a human, the more we seem to hold it to a moral code for its errors—like we have a much higher moral code for "smart" agents.</w:t>
      </w:r>
    </w:p>
    <w:p w14:paraId="7F8D584F" w14:textId="72991235" w:rsidR="0025005B" w:rsidRPr="0025005B" w:rsidRDefault="0025005B" w:rsidP="0025005B">
      <w:pPr>
        <w:spacing w:line="259" w:lineRule="auto"/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Conclusion</w:t>
      </w:r>
      <w:r w:rsidRPr="0025005B">
        <w:rPr>
          <w:sz w:val="24"/>
          <w:szCs w:val="24"/>
        </w:rPr>
        <w:t xml:space="preserve">: We need also to adopt a trend towards a Calibrated Velocity We do not have to construct the fastest AI on </w:t>
      </w:r>
      <w:proofErr w:type="gramStart"/>
      <w:r w:rsidR="00AD27D5">
        <w:rPr>
          <w:sz w:val="24"/>
          <w:szCs w:val="24"/>
        </w:rPr>
        <w:t>E</w:t>
      </w:r>
      <w:r w:rsidRPr="0025005B">
        <w:rPr>
          <w:sz w:val="24"/>
          <w:szCs w:val="24"/>
        </w:rPr>
        <w:t>arth,</w:t>
      </w:r>
      <w:proofErr w:type="gramEnd"/>
      <w:r w:rsidRPr="0025005B">
        <w:rPr>
          <w:sz w:val="24"/>
          <w:szCs w:val="24"/>
        </w:rPr>
        <w:t xml:space="preserve"> we should rather mean an AI that can manage the speed us humans can comprehend. </w:t>
      </w:r>
      <w:r w:rsidR="00AD27D5">
        <w:rPr>
          <w:sz w:val="24"/>
          <w:szCs w:val="24"/>
        </w:rPr>
        <w:t>We</w:t>
      </w:r>
      <w:r w:rsidRPr="0025005B">
        <w:rPr>
          <w:sz w:val="24"/>
          <w:szCs w:val="24"/>
        </w:rPr>
        <w:t xml:space="preserve"> think we need to build and architect as a middle term, getting into "cognitive exoskeleton" where human is always in the loop so transparency entrust will be there at front of our design.</w:t>
      </w:r>
    </w:p>
    <w:p w14:paraId="1452B03E" w14:textId="240EF2C6" w:rsidR="0025005B" w:rsidRPr="0025005B" w:rsidRDefault="0025005B">
      <w:pPr>
        <w:rPr>
          <w:sz w:val="24"/>
          <w:szCs w:val="24"/>
        </w:rPr>
      </w:pPr>
      <w:r w:rsidRPr="0025005B">
        <w:rPr>
          <w:b/>
          <w:bCs/>
          <w:sz w:val="24"/>
          <w:szCs w:val="24"/>
        </w:rPr>
        <w:t>Keywords</w:t>
      </w:r>
      <w:r w:rsidRPr="0025005B">
        <w:rPr>
          <w:sz w:val="24"/>
          <w:szCs w:val="24"/>
        </w:rPr>
        <w:t>: Agentic AI, Velocity-Veracity Paradox, Human-AI Trust, Explainability, Organizational Absorption.</w:t>
      </w:r>
    </w:p>
    <w:sectPr w:rsidR="0025005B" w:rsidRPr="00250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7A"/>
    <w:rsid w:val="00193F03"/>
    <w:rsid w:val="0025005B"/>
    <w:rsid w:val="005705CE"/>
    <w:rsid w:val="00AD27D5"/>
    <w:rsid w:val="00D71F7A"/>
    <w:rsid w:val="00FB0248"/>
    <w:rsid w:val="00FF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F60F6"/>
  <w15:chartTrackingRefBased/>
  <w15:docId w15:val="{96D6BD1E-6369-4B77-A866-DE6D687D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5B"/>
  </w:style>
  <w:style w:type="paragraph" w:styleId="Heading1">
    <w:name w:val="heading 1"/>
    <w:basedOn w:val="Normal"/>
    <w:next w:val="Normal"/>
    <w:link w:val="Heading1Char"/>
    <w:uiPriority w:val="9"/>
    <w:qFormat/>
    <w:rsid w:val="0025005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5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5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5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5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5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5B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5B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5B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5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5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5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5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5B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5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5B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5B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5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5005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05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5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005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5005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005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7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5B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5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5B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5005B"/>
    <w:rPr>
      <w:b/>
      <w:bCs/>
      <w:smallCaps/>
      <w:color w:val="auto"/>
      <w:u w:val="single"/>
    </w:rPr>
  </w:style>
  <w:style w:type="character" w:styleId="Hyperlink">
    <w:name w:val="Hyperlink"/>
    <w:basedOn w:val="DefaultParagraphFont"/>
    <w:uiPriority w:val="99"/>
    <w:unhideWhenUsed/>
    <w:rsid w:val="002500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0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005B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5005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5005B"/>
    <w:rPr>
      <w:i/>
      <w:iCs/>
      <w:color w:val="auto"/>
    </w:rPr>
  </w:style>
  <w:style w:type="paragraph" w:styleId="NoSpacing">
    <w:name w:val="No Spacing"/>
    <w:uiPriority w:val="1"/>
    <w:qFormat/>
    <w:rsid w:val="0025005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5005B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5005B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5005B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005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havkirat1439.be22@chitkara.edu.i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bhavya24.be22@chitkara.edu.in" TargetMode="External"/><Relationship Id="rId5" Type="http://schemas.openxmlformats.org/officeDocument/2006/relationships/hyperlink" Target="mailto:tanisha892.be22@chitkara.edu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CA629-B8FF-4F83-A166-402D407C2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Abhavya24 .be22</dc:creator>
  <cp:keywords/>
  <dc:description/>
  <cp:lastModifiedBy>Abhavya24 .be22</cp:lastModifiedBy>
  <cp:revision>3</cp:revision>
  <dcterms:created xsi:type="dcterms:W3CDTF">2026-03-15T12:24:00Z</dcterms:created>
  <dcterms:modified xsi:type="dcterms:W3CDTF">2026-03-15T12:42:00Z</dcterms:modified>
</cp:coreProperties>
</file>