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BE" w:rsidRPr="00F94BBE" w:rsidRDefault="00F94BBE">
      <w:pPr>
        <w:rPr>
          <w:sz w:val="16"/>
        </w:rPr>
      </w:pPr>
      <w:r w:rsidRPr="00F94BBE">
        <w:rPr>
          <w:rFonts w:ascii="Arial" w:hAnsi="Arial" w:cs="Arial"/>
          <w:b/>
          <w:bCs/>
          <w:color w:val="31333F"/>
          <w:sz w:val="48"/>
          <w:szCs w:val="66"/>
          <w:shd w:val="clear" w:color="auto" w:fill="FFFFFF"/>
        </w:rPr>
        <w:t>Confidence Interval Simulation</w:t>
      </w:r>
    </w:p>
    <w:p w:rsidR="0021344D" w:rsidRDefault="00F94BBE">
      <w:hyperlink r:id="rId4" w:history="1">
        <w:r w:rsidRPr="00BA0A83">
          <w:rPr>
            <w:rStyle w:val="Hyperlink"/>
          </w:rPr>
          <w:t>https://campusx-official-confidence-interval-viz-app-kwg6wq.streamlit.app/</w:t>
        </w:r>
      </w:hyperlink>
    </w:p>
    <w:p w:rsidR="00F94BBE" w:rsidRDefault="00F94BBE"/>
    <w:p w:rsidR="00F94BBE" w:rsidRDefault="00F94BBE">
      <w:pPr>
        <w:rPr>
          <w:rFonts w:ascii="Arial" w:hAnsi="Arial" w:cs="Arial"/>
          <w:b/>
          <w:bCs/>
          <w:color w:val="31333F"/>
          <w:sz w:val="40"/>
          <w:szCs w:val="66"/>
          <w:shd w:val="clear" w:color="auto" w:fill="FFFFFF"/>
        </w:rPr>
      </w:pPr>
      <w:r w:rsidRPr="00F94BBE">
        <w:rPr>
          <w:rFonts w:ascii="Arial" w:hAnsi="Arial" w:cs="Arial"/>
          <w:b/>
          <w:bCs/>
          <w:color w:val="31333F"/>
          <w:sz w:val="40"/>
          <w:szCs w:val="66"/>
          <w:shd w:val="clear" w:color="auto" w:fill="FFFFFF"/>
        </w:rPr>
        <w:t>Confidence Interval Calculator for Z Procedure</w:t>
      </w:r>
    </w:p>
    <w:p w:rsidR="00F94BBE" w:rsidRDefault="00F94BBE">
      <w:hyperlink r:id="rId5" w:history="1">
        <w:r w:rsidRPr="00BA0A83">
          <w:rPr>
            <w:rStyle w:val="Hyperlink"/>
          </w:rPr>
          <w:t>https://campusx-official-z-distribution-conf-confidence-interval-bx6u60.streamlit.app/</w:t>
        </w:r>
      </w:hyperlink>
    </w:p>
    <w:p w:rsidR="00F94BBE" w:rsidRDefault="00F94BBE">
      <w:pPr>
        <w:rPr>
          <w:rFonts w:ascii="Arial" w:hAnsi="Arial" w:cs="Arial"/>
          <w:b/>
          <w:bCs/>
          <w:color w:val="31333F"/>
          <w:sz w:val="48"/>
          <w:szCs w:val="66"/>
          <w:shd w:val="clear" w:color="auto" w:fill="FFFFFF"/>
        </w:rPr>
      </w:pPr>
      <w:r w:rsidRPr="00F94BBE">
        <w:rPr>
          <w:rFonts w:ascii="Arial" w:hAnsi="Arial" w:cs="Arial"/>
          <w:b/>
          <w:bCs/>
          <w:color w:val="31333F"/>
          <w:sz w:val="48"/>
          <w:szCs w:val="66"/>
          <w:shd w:val="clear" w:color="auto" w:fill="FFFFFF"/>
        </w:rPr>
        <w:t>Normal and t-Distribution Comparison</w:t>
      </w:r>
    </w:p>
    <w:p w:rsidR="00F94BBE" w:rsidRDefault="00F94BBE">
      <w:hyperlink r:id="rId6" w:history="1">
        <w:r w:rsidRPr="00BA0A83">
          <w:rPr>
            <w:rStyle w:val="Hyperlink"/>
          </w:rPr>
          <w:t>https://campusx-official-normal-distribution-vs-t-distributi-app-28si1q.streamlit.app/</w:t>
        </w:r>
      </w:hyperlink>
    </w:p>
    <w:p w:rsidR="00F94BBE" w:rsidRPr="00F94BBE" w:rsidRDefault="00F94BBE">
      <w:bookmarkStart w:id="0" w:name="_GoBack"/>
      <w:bookmarkEnd w:id="0"/>
    </w:p>
    <w:sectPr w:rsidR="00F94BBE" w:rsidRPr="00F9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E0"/>
    <w:rsid w:val="0021344D"/>
    <w:rsid w:val="00DF39E0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AA05"/>
  <w15:chartTrackingRefBased/>
  <w15:docId w15:val="{743CE1D1-8DB5-4DE2-A9A1-20D88596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x-official-normal-distribution-vs-t-distributi-app-28si1q.streamlit.app/" TargetMode="External"/><Relationship Id="rId5" Type="http://schemas.openxmlformats.org/officeDocument/2006/relationships/hyperlink" Target="https://campusx-official-z-distribution-conf-confidence-interval-bx6u60.streamlit.app/" TargetMode="External"/><Relationship Id="rId4" Type="http://schemas.openxmlformats.org/officeDocument/2006/relationships/hyperlink" Target="https://campusx-official-confidence-interval-viz-app-kwg6wq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655</Characters>
  <Application>Microsoft Office Word</Application>
  <DocSecurity>0</DocSecurity>
  <Lines>17</Lines>
  <Paragraphs>8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2023-04-05T08:50:00Z</dcterms:created>
  <dcterms:modified xsi:type="dcterms:W3CDTF">2023-04-05T08:52:00Z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a75657ff40a76821fa77d3535444e4650b47af386b2aca39b067b4b0e2886dca</vt:lpwstr>
  </property>
</Properties>
</file>