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A1AC0" w14:textId="77777777" w:rsidR="006768BC" w:rsidRDefault="00000000">
      <w:pPr>
        <w:pStyle w:val="Standard"/>
      </w:pPr>
      <w:r>
        <w:t xml:space="preserve">Audit Report for </w:t>
      </w:r>
      <w:r>
        <w:rPr>
          <w:b/>
        </w:rPr>
        <w:t>Coin31</w:t>
      </w:r>
    </w:p>
    <w:p w14:paraId="7FD1048C" w14:textId="77777777" w:rsidR="006768BC" w:rsidRDefault="00000000">
      <w:pPr>
        <w:pStyle w:val="Standard"/>
      </w:pPr>
      <w:r>
        <w:t>Date: 02 July 2024</w:t>
      </w:r>
    </w:p>
    <w:p w14:paraId="10A87609" w14:textId="4BD32291" w:rsidR="006768BC" w:rsidRDefault="00000000">
      <w:pPr>
        <w:pStyle w:val="Standard"/>
      </w:pPr>
      <w:r>
        <w:t xml:space="preserve">Audit result: </w:t>
      </w:r>
      <w:r w:rsidR="00F07723">
        <w:rPr>
          <w:b/>
          <w:bCs/>
          <w:color w:val="FF0000"/>
        </w:rPr>
        <w:t>Failed</w:t>
      </w:r>
      <w:r>
        <w:rPr>
          <w:b/>
          <w:bCs/>
          <w:color w:val="FF0000"/>
        </w:rPr>
        <w:t xml:space="preserve"> </w:t>
      </w:r>
    </w:p>
    <w:p w14:paraId="29C4DE75" w14:textId="77777777" w:rsidR="006768BC" w:rsidRDefault="006768BC">
      <w:pPr>
        <w:pStyle w:val="Standard"/>
        <w:rPr>
          <w:b/>
          <w:bCs/>
          <w:color w:val="81D41A"/>
        </w:rPr>
      </w:pPr>
    </w:p>
    <w:p w14:paraId="00970846" w14:textId="77777777" w:rsidR="006768BC" w:rsidRDefault="006768BC">
      <w:pPr>
        <w:pStyle w:val="Standard"/>
      </w:pPr>
    </w:p>
    <w:p w14:paraId="3D2509C5" w14:textId="77777777" w:rsidR="006768BC" w:rsidRDefault="00000000">
      <w:pPr>
        <w:pStyle w:val="Standard"/>
      </w:pPr>
      <w:r>
        <w:rPr>
          <w:b/>
          <w:bCs/>
        </w:rPr>
        <w:t>Token Address:</w:t>
      </w:r>
      <w:r>
        <w:t xml:space="preserve"> --</w:t>
      </w:r>
    </w:p>
    <w:p w14:paraId="50F4A814" w14:textId="77777777" w:rsidR="006768BC" w:rsidRDefault="006768BC">
      <w:pPr>
        <w:pStyle w:val="Standard"/>
      </w:pPr>
    </w:p>
    <w:p w14:paraId="54E0E094" w14:textId="77777777" w:rsidR="006768BC" w:rsidRDefault="00000000">
      <w:pPr>
        <w:pStyle w:val="Standard"/>
      </w:pPr>
      <w:r>
        <w:rPr>
          <w:b/>
          <w:bCs/>
        </w:rPr>
        <w:t xml:space="preserve">Name: </w:t>
      </w:r>
      <w:r>
        <w:t>--</w:t>
      </w:r>
    </w:p>
    <w:p w14:paraId="52147B63" w14:textId="77777777" w:rsidR="006768BC" w:rsidRDefault="006768BC">
      <w:pPr>
        <w:pStyle w:val="Standard"/>
      </w:pPr>
    </w:p>
    <w:p w14:paraId="76CE54D6" w14:textId="77777777" w:rsidR="006768BC" w:rsidRDefault="00000000">
      <w:pPr>
        <w:pStyle w:val="Standard"/>
      </w:pPr>
      <w:r>
        <w:rPr>
          <w:b/>
          <w:bCs/>
        </w:rPr>
        <w:t>Symbol:</w:t>
      </w:r>
      <w:r>
        <w:t xml:space="preserve"> --</w:t>
      </w:r>
    </w:p>
    <w:p w14:paraId="649987B5" w14:textId="77777777" w:rsidR="006768BC" w:rsidRDefault="006768BC">
      <w:pPr>
        <w:pStyle w:val="Standard"/>
      </w:pPr>
    </w:p>
    <w:p w14:paraId="70F80F3B" w14:textId="77777777" w:rsidR="006768BC" w:rsidRDefault="00000000">
      <w:pPr>
        <w:pStyle w:val="Standard"/>
      </w:pPr>
      <w:r>
        <w:rPr>
          <w:b/>
          <w:bCs/>
        </w:rPr>
        <w:t>Decimals</w:t>
      </w:r>
      <w:r>
        <w:t>: --</w:t>
      </w:r>
    </w:p>
    <w:p w14:paraId="776D3A86" w14:textId="77777777" w:rsidR="006768BC" w:rsidRDefault="006768BC">
      <w:pPr>
        <w:pStyle w:val="Standard"/>
      </w:pPr>
    </w:p>
    <w:p w14:paraId="346B1CB1" w14:textId="77777777" w:rsidR="006768BC" w:rsidRDefault="00000000">
      <w:pPr>
        <w:pStyle w:val="Standard"/>
      </w:pPr>
      <w:r>
        <w:rPr>
          <w:b/>
          <w:bCs/>
        </w:rPr>
        <w:t>Network:</w:t>
      </w:r>
      <w:r>
        <w:t xml:space="preserve"> --</w:t>
      </w:r>
    </w:p>
    <w:p w14:paraId="0C388F71" w14:textId="77777777" w:rsidR="006768BC" w:rsidRDefault="006768BC">
      <w:pPr>
        <w:pStyle w:val="Standard"/>
      </w:pPr>
    </w:p>
    <w:p w14:paraId="70E38D0F" w14:textId="77777777" w:rsidR="006768BC" w:rsidRDefault="00000000">
      <w:pPr>
        <w:pStyle w:val="Standard"/>
      </w:pPr>
      <w:r>
        <w:rPr>
          <w:b/>
          <w:bCs/>
        </w:rPr>
        <w:t>Token Type</w:t>
      </w:r>
      <w:r>
        <w:t>: --</w:t>
      </w:r>
    </w:p>
    <w:p w14:paraId="64A75C54" w14:textId="77777777" w:rsidR="006768BC" w:rsidRDefault="006768BC">
      <w:pPr>
        <w:pStyle w:val="Standard"/>
      </w:pPr>
    </w:p>
    <w:p w14:paraId="038DE14E" w14:textId="77777777" w:rsidR="006768BC" w:rsidRDefault="00000000">
      <w:pPr>
        <w:pStyle w:val="Standard"/>
      </w:pPr>
      <w:r>
        <w:rPr>
          <w:b/>
          <w:bCs/>
        </w:rPr>
        <w:t>Owner</w:t>
      </w:r>
      <w:r>
        <w:t>: --</w:t>
      </w:r>
    </w:p>
    <w:p w14:paraId="75091831" w14:textId="77777777" w:rsidR="006768BC" w:rsidRDefault="006768BC">
      <w:pPr>
        <w:pStyle w:val="Standard"/>
      </w:pPr>
    </w:p>
    <w:p w14:paraId="78F20C1B" w14:textId="77777777" w:rsidR="006768BC" w:rsidRDefault="00000000">
      <w:pPr>
        <w:pStyle w:val="Standard"/>
      </w:pPr>
      <w:r>
        <w:rPr>
          <w:b/>
          <w:bCs/>
        </w:rPr>
        <w:t xml:space="preserve">Deployer: </w:t>
      </w:r>
      <w:r>
        <w:t>--</w:t>
      </w:r>
    </w:p>
    <w:p w14:paraId="78C74ED5" w14:textId="77777777" w:rsidR="006768BC" w:rsidRDefault="006768BC">
      <w:pPr>
        <w:pStyle w:val="Standard"/>
      </w:pPr>
    </w:p>
    <w:p w14:paraId="1128384B" w14:textId="77777777" w:rsidR="006768BC" w:rsidRDefault="00000000">
      <w:pPr>
        <w:pStyle w:val="Standard"/>
      </w:pPr>
      <w:r>
        <w:rPr>
          <w:b/>
          <w:bCs/>
        </w:rPr>
        <w:t xml:space="preserve">Token Supply: </w:t>
      </w:r>
      <w:r>
        <w:t>--</w:t>
      </w:r>
    </w:p>
    <w:p w14:paraId="4F0452E9" w14:textId="77777777" w:rsidR="006768BC" w:rsidRDefault="006768BC">
      <w:pPr>
        <w:pStyle w:val="Standard"/>
      </w:pPr>
    </w:p>
    <w:p w14:paraId="73EDA14A" w14:textId="77777777" w:rsidR="006768BC" w:rsidRDefault="00000000">
      <w:pPr>
        <w:pStyle w:val="Standard"/>
      </w:pPr>
      <w:r>
        <w:rPr>
          <w:b/>
          <w:bCs/>
          <w:lang w:val="de-DE"/>
        </w:rPr>
        <w:t xml:space="preserve">Checksum: </w:t>
      </w:r>
      <w:r>
        <w:rPr>
          <w:lang w:val="de-DE"/>
        </w:rPr>
        <w:t>Ae032c616934aeb47e6039f76b20d513</w:t>
      </w:r>
    </w:p>
    <w:p w14:paraId="7E517C41" w14:textId="77777777" w:rsidR="006768BC" w:rsidRDefault="006768BC">
      <w:pPr>
        <w:pStyle w:val="Standard"/>
        <w:rPr>
          <w:lang w:val="de-DE"/>
        </w:rPr>
      </w:pPr>
    </w:p>
    <w:p w14:paraId="1718CADE" w14:textId="77777777" w:rsidR="006768BC" w:rsidRDefault="00000000">
      <w:pPr>
        <w:pStyle w:val="Standard"/>
        <w:rPr>
          <w:b/>
          <w:bCs/>
          <w:lang w:val="de-DE"/>
        </w:rPr>
      </w:pPr>
      <w:r>
        <w:rPr>
          <w:b/>
          <w:bCs/>
          <w:lang w:val="de-DE"/>
        </w:rPr>
        <w:t xml:space="preserve">Testnet: </w:t>
      </w:r>
    </w:p>
    <w:p w14:paraId="2D2B66DD" w14:textId="77777777" w:rsidR="006768BC" w:rsidRDefault="00000000">
      <w:pPr>
        <w:pStyle w:val="Standard"/>
      </w:pPr>
      <w:hyperlink r:id="rId7" w:anchor="code" w:history="1">
        <w:r>
          <w:rPr>
            <w:rStyle w:val="Hyperlink"/>
            <w:lang w:val="de-DE"/>
          </w:rPr>
          <w:t>https://testnet.bscscan.com/address/0x7524bdc3604a3953a10436afaae68654bf9a93d5#code</w:t>
        </w:r>
      </w:hyperlink>
    </w:p>
    <w:p w14:paraId="7515F94F" w14:textId="77777777" w:rsidR="006768BC" w:rsidRDefault="006768BC">
      <w:pPr>
        <w:pStyle w:val="Standard"/>
        <w:rPr>
          <w:lang w:val="de-DE"/>
        </w:rPr>
      </w:pPr>
    </w:p>
    <w:p w14:paraId="670A4169" w14:textId="77777777" w:rsidR="006768BC" w:rsidRDefault="006768BC">
      <w:pPr>
        <w:pStyle w:val="Standard"/>
        <w:rPr>
          <w:lang w:val="de-DE"/>
        </w:rPr>
      </w:pPr>
    </w:p>
    <w:p w14:paraId="0F7C40C6" w14:textId="77777777" w:rsidR="006768BC" w:rsidRDefault="00000000">
      <w:pPr>
        <w:pStyle w:val="Textbody"/>
        <w:rPr>
          <w:b/>
          <w:bCs/>
        </w:rPr>
      </w:pPr>
      <w:r>
        <w:rPr>
          <w:b/>
          <w:bCs/>
        </w:rPr>
        <w:t>Token Overview:</w:t>
      </w:r>
    </w:p>
    <w:p w14:paraId="2CCDA76D" w14:textId="77777777" w:rsidR="006768BC" w:rsidRDefault="00000000">
      <w:pPr>
        <w:pStyle w:val="Textbody"/>
      </w:pPr>
      <w:r>
        <w:rPr>
          <w:b/>
          <w:bCs/>
        </w:rPr>
        <w:t xml:space="preserve">Buy Fee: </w:t>
      </w:r>
      <w:r>
        <w:t>0-0%</w:t>
      </w:r>
    </w:p>
    <w:p w14:paraId="689CBC9D" w14:textId="77777777" w:rsidR="006768BC" w:rsidRDefault="00000000">
      <w:pPr>
        <w:pStyle w:val="Textbody"/>
      </w:pPr>
      <w:r>
        <w:rPr>
          <w:b/>
          <w:bCs/>
        </w:rPr>
        <w:t xml:space="preserve">Sell Fee: </w:t>
      </w:r>
      <w:r>
        <w:t>0-0%</w:t>
      </w:r>
    </w:p>
    <w:p w14:paraId="5FFCBFD4" w14:textId="77777777" w:rsidR="006768BC" w:rsidRDefault="00000000">
      <w:pPr>
        <w:pStyle w:val="Textbody"/>
      </w:pPr>
      <w:r>
        <w:rPr>
          <w:b/>
          <w:bCs/>
        </w:rPr>
        <w:t xml:space="preserve">Transfer Fee: </w:t>
      </w:r>
      <w:r>
        <w:t>0-0%</w:t>
      </w:r>
    </w:p>
    <w:p w14:paraId="7E581E53" w14:textId="77777777" w:rsidR="006768BC" w:rsidRDefault="00000000">
      <w:pPr>
        <w:pStyle w:val="Textbody"/>
      </w:pPr>
      <w:r>
        <w:rPr>
          <w:b/>
          <w:bCs/>
        </w:rPr>
        <w:t xml:space="preserve">Fee Privilege: </w:t>
      </w:r>
      <w:r>
        <w:t>Owner</w:t>
      </w:r>
    </w:p>
    <w:p w14:paraId="15904F17" w14:textId="77777777" w:rsidR="006768BC" w:rsidRDefault="00000000">
      <w:pPr>
        <w:pStyle w:val="Textbody"/>
      </w:pPr>
      <w:r>
        <w:rPr>
          <w:b/>
          <w:bCs/>
        </w:rPr>
        <w:t xml:space="preserve">Ownership: </w:t>
      </w:r>
      <w:r>
        <w:t>Owned</w:t>
      </w:r>
    </w:p>
    <w:p w14:paraId="5C36DF6C" w14:textId="77777777" w:rsidR="006768BC" w:rsidRDefault="00000000">
      <w:pPr>
        <w:pStyle w:val="Textbody"/>
      </w:pPr>
      <w:r>
        <w:rPr>
          <w:b/>
          <w:bCs/>
        </w:rPr>
        <w:t xml:space="preserve">Minting: </w:t>
      </w:r>
      <w:r>
        <w:t>None</w:t>
      </w:r>
    </w:p>
    <w:p w14:paraId="402629AC" w14:textId="77777777" w:rsidR="006768BC" w:rsidRDefault="00000000">
      <w:pPr>
        <w:pStyle w:val="Textbody"/>
      </w:pPr>
      <w:r>
        <w:rPr>
          <w:b/>
          <w:bCs/>
        </w:rPr>
        <w:t xml:space="preserve">Max Tx: </w:t>
      </w:r>
      <w:r>
        <w:t>No</w:t>
      </w:r>
    </w:p>
    <w:p w14:paraId="1319737E" w14:textId="5A77B4D5" w:rsidR="006768BC" w:rsidRPr="00F07723" w:rsidRDefault="00000000">
      <w:pPr>
        <w:pStyle w:val="Textbody"/>
      </w:pPr>
      <w:r>
        <w:rPr>
          <w:b/>
          <w:bCs/>
        </w:rPr>
        <w:t>Blacklist:</w:t>
      </w:r>
      <w:r w:rsidR="00F07723">
        <w:rPr>
          <w:b/>
          <w:bCs/>
        </w:rPr>
        <w:t xml:space="preserve"> </w:t>
      </w:r>
      <w:r w:rsidR="00F07723">
        <w:t>Yes</w:t>
      </w:r>
    </w:p>
    <w:p w14:paraId="5270719A" w14:textId="77777777" w:rsidR="006768BC" w:rsidRDefault="006768BC">
      <w:pPr>
        <w:pStyle w:val="Standard"/>
        <w:rPr>
          <w:b/>
          <w:bCs/>
          <w:sz w:val="36"/>
          <w:szCs w:val="36"/>
        </w:rPr>
      </w:pPr>
    </w:p>
    <w:p w14:paraId="3EC31010" w14:textId="77777777" w:rsidR="006768BC" w:rsidRDefault="006768BC">
      <w:pPr>
        <w:pStyle w:val="Standard"/>
        <w:rPr>
          <w:b/>
          <w:bCs/>
          <w:sz w:val="36"/>
          <w:szCs w:val="36"/>
        </w:rPr>
      </w:pPr>
    </w:p>
    <w:p w14:paraId="5C4C1DF6" w14:textId="77777777" w:rsidR="006768BC" w:rsidRDefault="006768BC">
      <w:pPr>
        <w:pStyle w:val="Standard"/>
        <w:rPr>
          <w:b/>
          <w:bCs/>
          <w:sz w:val="36"/>
          <w:szCs w:val="36"/>
        </w:rPr>
      </w:pPr>
    </w:p>
    <w:p w14:paraId="6F2652A3" w14:textId="77777777" w:rsidR="006768BC" w:rsidRDefault="006768BC">
      <w:pPr>
        <w:pStyle w:val="Standard"/>
        <w:rPr>
          <w:b/>
          <w:bCs/>
          <w:sz w:val="36"/>
          <w:szCs w:val="36"/>
        </w:rPr>
      </w:pPr>
    </w:p>
    <w:p w14:paraId="2C3D231D" w14:textId="77777777" w:rsidR="006768BC" w:rsidRDefault="006768BC">
      <w:pPr>
        <w:pStyle w:val="Standard"/>
        <w:rPr>
          <w:b/>
          <w:bCs/>
          <w:sz w:val="36"/>
          <w:szCs w:val="36"/>
        </w:rPr>
      </w:pPr>
    </w:p>
    <w:p w14:paraId="4078D897" w14:textId="77777777" w:rsidR="006768BC" w:rsidRDefault="00000000">
      <w:pPr>
        <w:pStyle w:val="Standard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Inheritance Tree</w:t>
      </w:r>
    </w:p>
    <w:p w14:paraId="7719F683" w14:textId="77777777" w:rsidR="006768BC" w:rsidRDefault="00000000">
      <w:pPr>
        <w:pStyle w:val="Standard"/>
      </w:pPr>
      <w:r>
        <w:rPr>
          <w:noProof/>
        </w:rPr>
        <w:drawing>
          <wp:inline distT="0" distB="0" distL="0" distR="0" wp14:anchorId="4EDEFD5B" wp14:editId="5BAA5E67">
            <wp:extent cx="6120134" cy="2235836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22358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A1301BE" w14:textId="77777777" w:rsidR="006768BC" w:rsidRDefault="00000000">
      <w:pPr>
        <w:pStyle w:val="Standard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Static Analysis</w:t>
      </w:r>
    </w:p>
    <w:p w14:paraId="06369D22" w14:textId="77777777" w:rsidR="006768BC" w:rsidRDefault="00000000">
      <w:pPr>
        <w:pStyle w:val="Standard"/>
        <w:rPr>
          <w:sz w:val="44"/>
          <w:szCs w:val="44"/>
        </w:rPr>
      </w:pPr>
      <w:r>
        <w:rPr>
          <w:sz w:val="44"/>
          <w:szCs w:val="44"/>
        </w:rPr>
        <w:t>A static analysis of the code was performed using Slither. No issues were found.</w:t>
      </w:r>
    </w:p>
    <w:p w14:paraId="7836E349" w14:textId="77777777" w:rsidR="006768BC" w:rsidRDefault="006768BC">
      <w:pPr>
        <w:pStyle w:val="Standard"/>
      </w:pPr>
    </w:p>
    <w:p w14:paraId="6CBA61BA" w14:textId="77777777" w:rsidR="006768BC" w:rsidRDefault="00000000">
      <w:pPr>
        <w:pStyle w:val="Standard"/>
      </w:pPr>
      <w:r>
        <w:rPr>
          <w:noProof/>
        </w:rPr>
        <w:drawing>
          <wp:inline distT="0" distB="0" distL="0" distR="0" wp14:anchorId="31F48729" wp14:editId="0CF1FF66">
            <wp:extent cx="6120134" cy="2725424"/>
            <wp:effectExtent l="0" t="0" r="0" b="0"/>
            <wp:docPr id="2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27254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544004D" w14:textId="77777777" w:rsidR="006768BC" w:rsidRDefault="00000000">
      <w:pPr>
        <w:pStyle w:val="Standard"/>
      </w:pPr>
      <w:r>
        <w:rPr>
          <w:noProof/>
        </w:rPr>
        <w:drawing>
          <wp:inline distT="0" distB="0" distL="0" distR="0" wp14:anchorId="3ADF94D1" wp14:editId="2E5CE893">
            <wp:extent cx="6120134" cy="2687321"/>
            <wp:effectExtent l="0" t="0" r="0" b="0"/>
            <wp:docPr id="3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2687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CCC5AD2" w14:textId="77777777" w:rsidR="006768BC" w:rsidRDefault="00000000">
      <w:pPr>
        <w:pStyle w:val="Standard"/>
      </w:pPr>
      <w:r>
        <w:rPr>
          <w:noProof/>
        </w:rPr>
        <w:lastRenderedPageBreak/>
        <w:drawing>
          <wp:inline distT="0" distB="0" distL="0" distR="0" wp14:anchorId="3D53104A" wp14:editId="36A4CC43">
            <wp:extent cx="6120134" cy="2581908"/>
            <wp:effectExtent l="0" t="0" r="0" b="8892"/>
            <wp:docPr id="4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25819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6C503C1" w14:textId="77777777" w:rsidR="006768BC" w:rsidRDefault="006768BC">
      <w:pPr>
        <w:pStyle w:val="Standard"/>
      </w:pPr>
    </w:p>
    <w:p w14:paraId="6F2DD84E" w14:textId="77777777" w:rsidR="006768BC" w:rsidRDefault="006768BC">
      <w:pPr>
        <w:pStyle w:val="Standard"/>
      </w:pPr>
    </w:p>
    <w:p w14:paraId="4CD01655" w14:textId="77777777" w:rsidR="006768BC" w:rsidRDefault="006768BC">
      <w:pPr>
        <w:pStyle w:val="Standard"/>
      </w:pPr>
    </w:p>
    <w:p w14:paraId="65F5873B" w14:textId="77777777" w:rsidR="006768BC" w:rsidRDefault="006768BC">
      <w:pPr>
        <w:pStyle w:val="Standard"/>
      </w:pPr>
    </w:p>
    <w:p w14:paraId="1751BFCC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3637B506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12287EB3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36915280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0016B831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02A4F26B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0CF49259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1D9F0631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78BD4D5F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114E3FC2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01F0ADE7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094C21C8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48B8A53D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6EA7ECBD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3B320C8A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0A17E9F8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52778EC8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4FAD77A1" w14:textId="77777777" w:rsidR="006768BC" w:rsidRDefault="006768BC">
      <w:pPr>
        <w:pStyle w:val="Standard"/>
        <w:rPr>
          <w:b/>
          <w:bCs/>
          <w:sz w:val="44"/>
          <w:szCs w:val="44"/>
        </w:rPr>
      </w:pPr>
    </w:p>
    <w:p w14:paraId="4CD347AF" w14:textId="77777777" w:rsidR="006768BC" w:rsidRDefault="00000000">
      <w:pPr>
        <w:pStyle w:val="Standard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Functional Tests</w:t>
      </w:r>
    </w:p>
    <w:p w14:paraId="6071E980" w14:textId="77777777" w:rsidR="006768BC" w:rsidRDefault="00000000">
      <w:pPr>
        <w:pStyle w:val="Standard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Router (PCS V2):</w:t>
      </w:r>
    </w:p>
    <w:p w14:paraId="0D17C70B" w14:textId="77777777" w:rsidR="006768BC" w:rsidRDefault="006768BC">
      <w:pPr>
        <w:pStyle w:val="Standard"/>
        <w:rPr>
          <w:sz w:val="36"/>
          <w:szCs w:val="36"/>
        </w:rPr>
      </w:pPr>
    </w:p>
    <w:p w14:paraId="643BA7EB" w14:textId="77777777" w:rsidR="006768BC" w:rsidRDefault="00000000">
      <w:pPr>
        <w:pStyle w:val="Standard"/>
      </w:pPr>
      <w:r>
        <w:rPr>
          <w:b/>
          <w:bCs/>
        </w:rPr>
        <w:t xml:space="preserve">1- Approve </w:t>
      </w:r>
      <w:r>
        <w:rPr>
          <w:b/>
          <w:bCs/>
          <w:color w:val="069A2E"/>
        </w:rPr>
        <w:t>(passed):</w:t>
      </w:r>
    </w:p>
    <w:p w14:paraId="5FA5C1AE" w14:textId="77777777" w:rsidR="006768BC" w:rsidRDefault="00000000">
      <w:pPr>
        <w:pStyle w:val="Standard"/>
      </w:pPr>
      <w:hyperlink r:id="rId12" w:history="1">
        <w:r>
          <w:rPr>
            <w:rStyle w:val="Hyperlink"/>
          </w:rPr>
          <w:t>https://testnet.bscscan.com/tx/0x9c0807151d43d7d282edc303798b7ddc79bd2ac68ee0ab022a8d18612908e586</w:t>
        </w:r>
      </w:hyperlink>
    </w:p>
    <w:p w14:paraId="75040BD8" w14:textId="77777777" w:rsidR="006768BC" w:rsidRDefault="006768BC">
      <w:pPr>
        <w:pStyle w:val="Standard"/>
      </w:pPr>
    </w:p>
    <w:p w14:paraId="3747634B" w14:textId="77777777" w:rsidR="006768BC" w:rsidRDefault="00000000">
      <w:pPr>
        <w:pStyle w:val="Standard"/>
      </w:pPr>
      <w:r>
        <w:rPr>
          <w:b/>
          <w:bCs/>
        </w:rPr>
        <w:t xml:space="preserve">2- Add W </w:t>
      </w:r>
      <w:r>
        <w:rPr>
          <w:b/>
          <w:bCs/>
          <w:color w:val="069A2E"/>
        </w:rPr>
        <w:t>(passed):</w:t>
      </w:r>
    </w:p>
    <w:p w14:paraId="48B8F79B" w14:textId="77777777" w:rsidR="006768BC" w:rsidRDefault="00000000">
      <w:pPr>
        <w:pStyle w:val="Standard"/>
      </w:pPr>
      <w:hyperlink r:id="rId13" w:history="1">
        <w:r>
          <w:rPr>
            <w:rStyle w:val="Hyperlink"/>
          </w:rPr>
          <w:t>https://testnet.bscscan.com/tx/0x75d626917d66133f37d128c777c6cd53ac9232f5da1eb9960960c0451d4ff645</w:t>
        </w:r>
      </w:hyperlink>
    </w:p>
    <w:p w14:paraId="7AFFDA75" w14:textId="77777777" w:rsidR="006768BC" w:rsidRDefault="006768BC">
      <w:pPr>
        <w:pStyle w:val="Standard"/>
      </w:pPr>
    </w:p>
    <w:p w14:paraId="446CC2F3" w14:textId="77777777" w:rsidR="006768BC" w:rsidRDefault="00000000">
      <w:pPr>
        <w:pStyle w:val="Standard"/>
      </w:pPr>
      <w:r>
        <w:rPr>
          <w:b/>
          <w:bCs/>
        </w:rPr>
        <w:t xml:space="preserve">3- Add B </w:t>
      </w:r>
      <w:r>
        <w:rPr>
          <w:b/>
          <w:bCs/>
          <w:color w:val="069A2E"/>
        </w:rPr>
        <w:t>(passed):</w:t>
      </w:r>
    </w:p>
    <w:p w14:paraId="1B7FB547" w14:textId="77777777" w:rsidR="006768BC" w:rsidRDefault="00000000">
      <w:pPr>
        <w:pStyle w:val="Standard"/>
      </w:pPr>
      <w:hyperlink r:id="rId14" w:history="1">
        <w:r>
          <w:rPr>
            <w:rStyle w:val="Hyperlink"/>
          </w:rPr>
          <w:t>https://testnet.bscscan.com/tx/0xa1c56f67c4b0efdd44da147ec9b08c9a4d1bb2b03ccb09805d901936523e1562</w:t>
        </w:r>
      </w:hyperlink>
    </w:p>
    <w:p w14:paraId="0D5A25D6" w14:textId="77777777" w:rsidR="006768BC" w:rsidRDefault="006768BC">
      <w:pPr>
        <w:suppressAutoHyphens w:val="0"/>
      </w:pPr>
    </w:p>
    <w:p w14:paraId="566A2954" w14:textId="77777777" w:rsidR="006768BC" w:rsidRDefault="00000000">
      <w:pPr>
        <w:pStyle w:val="Standard"/>
      </w:pPr>
      <w:r>
        <w:rPr>
          <w:b/>
          <w:bCs/>
        </w:rPr>
        <w:t>4- Enable Trading</w:t>
      </w:r>
      <w:r>
        <w:rPr>
          <w:b/>
          <w:bCs/>
          <w:color w:val="069A2E"/>
        </w:rPr>
        <w:t xml:space="preserve"> (passed):</w:t>
      </w:r>
    </w:p>
    <w:p w14:paraId="41C06A43" w14:textId="77777777" w:rsidR="006768BC" w:rsidRDefault="00000000">
      <w:pPr>
        <w:pStyle w:val="Standard"/>
      </w:pPr>
      <w:hyperlink r:id="rId15" w:history="1">
        <w:r>
          <w:rPr>
            <w:rStyle w:val="Hyperlink"/>
          </w:rPr>
          <w:t>https://testnet.bscscan.com/tx/0xb07e66d7469d4b0c73e32257877fdf2dcd4ce252a1ff233c3b44384a0c56e2f2</w:t>
        </w:r>
      </w:hyperlink>
    </w:p>
    <w:p w14:paraId="0DB951A7" w14:textId="77777777" w:rsidR="006768BC" w:rsidRDefault="006768BC">
      <w:pPr>
        <w:pStyle w:val="Standard"/>
      </w:pPr>
    </w:p>
    <w:p w14:paraId="197E27D2" w14:textId="77777777" w:rsidR="006768BC" w:rsidRDefault="00000000">
      <w:pPr>
        <w:pStyle w:val="Standard"/>
      </w:pPr>
      <w:r>
        <w:rPr>
          <w:b/>
          <w:bCs/>
        </w:rPr>
        <w:t>5- Remove B</w:t>
      </w:r>
      <w:r>
        <w:rPr>
          <w:b/>
          <w:bCs/>
          <w:color w:val="069A2E"/>
        </w:rPr>
        <w:t xml:space="preserve"> (passed):</w:t>
      </w:r>
    </w:p>
    <w:p w14:paraId="17CA66F4" w14:textId="77777777" w:rsidR="006768BC" w:rsidRDefault="00000000">
      <w:pPr>
        <w:pStyle w:val="Standard"/>
      </w:pPr>
      <w:hyperlink r:id="rId16" w:history="1">
        <w:r>
          <w:rPr>
            <w:rStyle w:val="Hyperlink"/>
          </w:rPr>
          <w:t>https://testnet.bscscan.com/tx/0xa79685d48a61334e1f6a98b74cd9de998110d445935300e399592fc377ed9210</w:t>
        </w:r>
      </w:hyperlink>
    </w:p>
    <w:p w14:paraId="4ADC52F1" w14:textId="77777777" w:rsidR="006768BC" w:rsidRDefault="006768BC">
      <w:pPr>
        <w:pStyle w:val="Standard"/>
      </w:pPr>
    </w:p>
    <w:p w14:paraId="0166B927" w14:textId="77777777" w:rsidR="006768BC" w:rsidRDefault="00000000">
      <w:pPr>
        <w:pStyle w:val="Standard"/>
      </w:pPr>
      <w:r>
        <w:rPr>
          <w:b/>
          <w:bCs/>
        </w:rPr>
        <w:t>6- Remove W</w:t>
      </w:r>
      <w:r>
        <w:rPr>
          <w:b/>
          <w:bCs/>
          <w:color w:val="069A2E"/>
        </w:rPr>
        <w:t xml:space="preserve"> (passed):</w:t>
      </w:r>
    </w:p>
    <w:p w14:paraId="5CD9B939" w14:textId="77777777" w:rsidR="006768BC" w:rsidRDefault="00000000">
      <w:pPr>
        <w:pStyle w:val="Standard"/>
      </w:pPr>
      <w:hyperlink r:id="rId17" w:history="1">
        <w:r>
          <w:rPr>
            <w:rStyle w:val="Hyperlink"/>
          </w:rPr>
          <w:t>https://testnet.bscscan.com/tx/0xca19a435820ca4ea3fb00c778c324f82be1ccd39fda1387d667a84a53ca3b87e</w:t>
        </w:r>
      </w:hyperlink>
    </w:p>
    <w:p w14:paraId="27A3B86B" w14:textId="77777777" w:rsidR="006768BC" w:rsidRDefault="006768BC">
      <w:pPr>
        <w:pStyle w:val="Standard"/>
      </w:pPr>
    </w:p>
    <w:p w14:paraId="4EE6B7B6" w14:textId="77777777" w:rsidR="006768BC" w:rsidRDefault="006768BC">
      <w:pPr>
        <w:pStyle w:val="Standard"/>
      </w:pPr>
    </w:p>
    <w:p w14:paraId="0422AEF7" w14:textId="77777777" w:rsidR="006768BC" w:rsidRDefault="006768BC">
      <w:pPr>
        <w:pStyle w:val="Standard"/>
      </w:pPr>
    </w:p>
    <w:p w14:paraId="419EF825" w14:textId="77777777" w:rsidR="006768BC" w:rsidRDefault="006768BC">
      <w:pPr>
        <w:pStyle w:val="Standard"/>
      </w:pPr>
    </w:p>
    <w:p w14:paraId="0AA2890C" w14:textId="77777777" w:rsidR="006768BC" w:rsidRDefault="006768BC">
      <w:pPr>
        <w:pStyle w:val="Standard"/>
      </w:pPr>
    </w:p>
    <w:p w14:paraId="18705087" w14:textId="77777777" w:rsidR="006768BC" w:rsidRDefault="006768BC">
      <w:pPr>
        <w:pStyle w:val="Standard"/>
      </w:pPr>
    </w:p>
    <w:p w14:paraId="27CE033E" w14:textId="77777777" w:rsidR="006768BC" w:rsidRDefault="006768BC">
      <w:pPr>
        <w:pStyle w:val="Standard"/>
      </w:pPr>
    </w:p>
    <w:p w14:paraId="255F1DD8" w14:textId="77777777" w:rsidR="006768BC" w:rsidRDefault="006768BC">
      <w:pPr>
        <w:pStyle w:val="Standard"/>
      </w:pPr>
    </w:p>
    <w:p w14:paraId="4D08A369" w14:textId="77777777" w:rsidR="006768BC" w:rsidRDefault="006768BC">
      <w:pPr>
        <w:pStyle w:val="Standard"/>
        <w:rPr>
          <w:b/>
          <w:bCs/>
          <w:sz w:val="30"/>
          <w:szCs w:val="30"/>
        </w:rPr>
      </w:pPr>
    </w:p>
    <w:p w14:paraId="5F71D8F8" w14:textId="77777777" w:rsidR="006768BC" w:rsidRDefault="006768BC">
      <w:pPr>
        <w:pStyle w:val="Standard"/>
        <w:rPr>
          <w:b/>
          <w:bCs/>
          <w:sz w:val="30"/>
          <w:szCs w:val="30"/>
        </w:rPr>
      </w:pPr>
    </w:p>
    <w:p w14:paraId="2D9D9C87" w14:textId="77777777" w:rsidR="006768BC" w:rsidRDefault="006768BC">
      <w:pPr>
        <w:pStyle w:val="Standard"/>
        <w:rPr>
          <w:b/>
          <w:bCs/>
          <w:sz w:val="30"/>
          <w:szCs w:val="30"/>
        </w:rPr>
      </w:pPr>
    </w:p>
    <w:p w14:paraId="128AB93E" w14:textId="77777777" w:rsidR="006768BC" w:rsidRDefault="006768BC">
      <w:pPr>
        <w:pStyle w:val="Standard"/>
        <w:rPr>
          <w:b/>
          <w:bCs/>
          <w:sz w:val="30"/>
          <w:szCs w:val="30"/>
        </w:rPr>
      </w:pPr>
    </w:p>
    <w:p w14:paraId="6EF13CF6" w14:textId="77777777" w:rsidR="006768BC" w:rsidRDefault="006768BC">
      <w:pPr>
        <w:pStyle w:val="Standard"/>
        <w:rPr>
          <w:b/>
          <w:bCs/>
          <w:sz w:val="30"/>
          <w:szCs w:val="30"/>
        </w:rPr>
      </w:pPr>
    </w:p>
    <w:p w14:paraId="37BCA779" w14:textId="77777777" w:rsidR="006768BC" w:rsidRDefault="006768BC">
      <w:pPr>
        <w:pStyle w:val="Standard"/>
        <w:rPr>
          <w:b/>
          <w:bCs/>
          <w:sz w:val="30"/>
          <w:szCs w:val="30"/>
        </w:rPr>
      </w:pPr>
    </w:p>
    <w:p w14:paraId="5B719B68" w14:textId="77777777" w:rsidR="006768BC" w:rsidRDefault="006768BC">
      <w:pPr>
        <w:pStyle w:val="Standard"/>
        <w:rPr>
          <w:b/>
          <w:bCs/>
          <w:sz w:val="30"/>
          <w:szCs w:val="30"/>
        </w:rPr>
      </w:pPr>
    </w:p>
    <w:p w14:paraId="3063C571" w14:textId="77777777" w:rsidR="006768BC" w:rsidRDefault="006768BC">
      <w:pPr>
        <w:pStyle w:val="Standard"/>
        <w:rPr>
          <w:b/>
          <w:bCs/>
          <w:sz w:val="30"/>
          <w:szCs w:val="30"/>
        </w:rPr>
      </w:pPr>
    </w:p>
    <w:p w14:paraId="7E9A3FA9" w14:textId="77777777" w:rsidR="006768BC" w:rsidRDefault="006768BC">
      <w:pPr>
        <w:pStyle w:val="Standard"/>
        <w:rPr>
          <w:b/>
          <w:bCs/>
          <w:sz w:val="30"/>
          <w:szCs w:val="30"/>
        </w:rPr>
      </w:pPr>
    </w:p>
    <w:p w14:paraId="7E893EC3" w14:textId="77777777" w:rsidR="006768BC" w:rsidRDefault="006768BC">
      <w:pPr>
        <w:pStyle w:val="Standard"/>
        <w:rPr>
          <w:b/>
          <w:bCs/>
          <w:sz w:val="30"/>
          <w:szCs w:val="30"/>
        </w:rPr>
      </w:pPr>
    </w:p>
    <w:p w14:paraId="7239AF28" w14:textId="77777777" w:rsidR="006768BC" w:rsidRDefault="006768BC">
      <w:pPr>
        <w:pStyle w:val="Standard"/>
        <w:rPr>
          <w:b/>
          <w:bCs/>
          <w:sz w:val="30"/>
          <w:szCs w:val="30"/>
        </w:rPr>
      </w:pPr>
    </w:p>
    <w:p w14:paraId="2A017629" w14:textId="77777777" w:rsidR="006768BC" w:rsidRDefault="006768BC">
      <w:pPr>
        <w:pStyle w:val="Standard"/>
        <w:rPr>
          <w:b/>
          <w:bCs/>
          <w:sz w:val="30"/>
          <w:szCs w:val="30"/>
        </w:rPr>
      </w:pPr>
    </w:p>
    <w:p w14:paraId="151EDAA3" w14:textId="77777777" w:rsidR="006768BC" w:rsidRDefault="006768BC">
      <w:pPr>
        <w:pStyle w:val="Standard"/>
        <w:rPr>
          <w:b/>
          <w:bCs/>
          <w:sz w:val="30"/>
          <w:szCs w:val="30"/>
        </w:rPr>
      </w:pPr>
    </w:p>
    <w:p w14:paraId="5BB66D97" w14:textId="77777777" w:rsidR="006768BC" w:rsidRDefault="00000000">
      <w:pPr>
        <w:pStyle w:val="Standard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Ownership Privileges:</w:t>
      </w:r>
    </w:p>
    <w:p w14:paraId="0097138D" w14:textId="77777777" w:rsidR="006768BC" w:rsidRDefault="00000000">
      <w:pPr>
        <w:pStyle w:val="Standard"/>
        <w:rPr>
          <w:sz w:val="26"/>
          <w:szCs w:val="26"/>
        </w:rPr>
      </w:pPr>
      <w:r>
        <w:rPr>
          <w:sz w:val="26"/>
          <w:szCs w:val="26"/>
        </w:rPr>
        <w:t>- The owner can transfer ownership.</w:t>
      </w:r>
    </w:p>
    <w:p w14:paraId="3ED5A598" w14:textId="77777777" w:rsidR="006768BC" w:rsidRDefault="00000000">
      <w:pPr>
        <w:pStyle w:val="Standard"/>
        <w:rPr>
          <w:sz w:val="26"/>
          <w:szCs w:val="26"/>
        </w:rPr>
      </w:pPr>
      <w:r>
        <w:rPr>
          <w:sz w:val="26"/>
          <w:szCs w:val="26"/>
        </w:rPr>
        <w:t>- The owner can renounce ownership.</w:t>
      </w:r>
    </w:p>
    <w:p w14:paraId="253E99DA" w14:textId="77777777" w:rsidR="006768BC" w:rsidRDefault="00000000">
      <w:pPr>
        <w:pStyle w:val="Standard"/>
        <w:rPr>
          <w:sz w:val="26"/>
          <w:szCs w:val="26"/>
        </w:rPr>
      </w:pPr>
      <w:r>
        <w:rPr>
          <w:sz w:val="26"/>
          <w:szCs w:val="26"/>
        </w:rPr>
        <w:t>- The owner can Enable trading.</w:t>
      </w:r>
    </w:p>
    <w:p w14:paraId="6DA11922" w14:textId="77777777" w:rsidR="006768BC" w:rsidRDefault="00000000">
      <w:pPr>
        <w:pStyle w:val="Standard"/>
        <w:rPr>
          <w:sz w:val="26"/>
          <w:szCs w:val="26"/>
        </w:rPr>
      </w:pPr>
      <w:r>
        <w:rPr>
          <w:sz w:val="26"/>
          <w:szCs w:val="26"/>
        </w:rPr>
        <w:t>- The owner can recover BEP20.</w:t>
      </w:r>
    </w:p>
    <w:p w14:paraId="584E1E7E" w14:textId="77777777" w:rsidR="006768BC" w:rsidRDefault="00000000">
      <w:pPr>
        <w:pStyle w:val="Standard"/>
        <w:rPr>
          <w:sz w:val="26"/>
          <w:szCs w:val="26"/>
        </w:rPr>
      </w:pPr>
      <w:r>
        <w:rPr>
          <w:sz w:val="26"/>
          <w:szCs w:val="26"/>
        </w:rPr>
        <w:t>- The owner can add/remove the W address.</w:t>
      </w:r>
    </w:p>
    <w:p w14:paraId="47F4AC67" w14:textId="77777777" w:rsidR="006768BC" w:rsidRDefault="00000000">
      <w:pPr>
        <w:pStyle w:val="Standard"/>
        <w:rPr>
          <w:sz w:val="26"/>
          <w:szCs w:val="26"/>
        </w:rPr>
      </w:pPr>
      <w:r>
        <w:rPr>
          <w:sz w:val="26"/>
          <w:szCs w:val="26"/>
        </w:rPr>
        <w:t>- The owner can add/remove the B address.</w:t>
      </w:r>
    </w:p>
    <w:p w14:paraId="1086C316" w14:textId="77777777" w:rsidR="006768BC" w:rsidRDefault="006768BC">
      <w:pPr>
        <w:pStyle w:val="Standard"/>
        <w:rPr>
          <w:b/>
          <w:bCs/>
        </w:rPr>
      </w:pPr>
    </w:p>
    <w:p w14:paraId="1CF6EA67" w14:textId="77777777" w:rsidR="006768BC" w:rsidRDefault="006768BC">
      <w:pPr>
        <w:pStyle w:val="Standard"/>
        <w:rPr>
          <w:b/>
          <w:bCs/>
        </w:rPr>
      </w:pPr>
    </w:p>
    <w:p w14:paraId="478B28DD" w14:textId="77777777" w:rsidR="006768BC" w:rsidRDefault="006768BC">
      <w:pPr>
        <w:pStyle w:val="Standard"/>
        <w:rPr>
          <w:b/>
          <w:bCs/>
        </w:rPr>
      </w:pPr>
    </w:p>
    <w:p w14:paraId="40AB9002" w14:textId="77777777" w:rsidR="006768BC" w:rsidRDefault="006768BC">
      <w:pPr>
        <w:pStyle w:val="Standard"/>
        <w:rPr>
          <w:b/>
          <w:bCs/>
        </w:rPr>
      </w:pPr>
    </w:p>
    <w:p w14:paraId="10C081E2" w14:textId="77777777" w:rsidR="006768BC" w:rsidRDefault="006768BC">
      <w:pPr>
        <w:pStyle w:val="Standard"/>
        <w:rPr>
          <w:b/>
          <w:bCs/>
        </w:rPr>
      </w:pPr>
    </w:p>
    <w:p w14:paraId="444376D2" w14:textId="77777777" w:rsidR="006768BC" w:rsidRDefault="006768BC">
      <w:pPr>
        <w:pStyle w:val="Standard"/>
        <w:rPr>
          <w:b/>
          <w:bCs/>
        </w:rPr>
      </w:pPr>
    </w:p>
    <w:p w14:paraId="6B322736" w14:textId="77777777" w:rsidR="006768BC" w:rsidRDefault="006768BC">
      <w:pPr>
        <w:pStyle w:val="Standard"/>
        <w:rPr>
          <w:b/>
          <w:bCs/>
        </w:rPr>
      </w:pPr>
    </w:p>
    <w:p w14:paraId="7E17230C" w14:textId="77777777" w:rsidR="006768BC" w:rsidRDefault="006768BC">
      <w:pPr>
        <w:pStyle w:val="Standard"/>
        <w:rPr>
          <w:b/>
          <w:bCs/>
        </w:rPr>
      </w:pPr>
    </w:p>
    <w:p w14:paraId="58A87ADE" w14:textId="77777777" w:rsidR="006768BC" w:rsidRDefault="006768BC">
      <w:pPr>
        <w:pStyle w:val="Standard"/>
        <w:rPr>
          <w:b/>
          <w:bCs/>
        </w:rPr>
      </w:pPr>
    </w:p>
    <w:p w14:paraId="527E8C0F" w14:textId="77777777" w:rsidR="006768BC" w:rsidRDefault="006768BC">
      <w:pPr>
        <w:pStyle w:val="Standard"/>
        <w:rPr>
          <w:b/>
          <w:bCs/>
        </w:rPr>
      </w:pPr>
    </w:p>
    <w:p w14:paraId="5BD00D7D" w14:textId="77777777" w:rsidR="006768BC" w:rsidRDefault="006768BC">
      <w:pPr>
        <w:pStyle w:val="Standard"/>
        <w:rPr>
          <w:b/>
          <w:bCs/>
        </w:rPr>
      </w:pPr>
    </w:p>
    <w:p w14:paraId="57A25FC8" w14:textId="77777777" w:rsidR="006768BC" w:rsidRDefault="006768BC">
      <w:pPr>
        <w:pStyle w:val="Standard"/>
        <w:rPr>
          <w:b/>
          <w:bCs/>
        </w:rPr>
      </w:pPr>
    </w:p>
    <w:p w14:paraId="0B4160AA" w14:textId="77777777" w:rsidR="006768BC" w:rsidRDefault="006768BC">
      <w:pPr>
        <w:pStyle w:val="Standard"/>
        <w:rPr>
          <w:b/>
          <w:bCs/>
        </w:rPr>
      </w:pPr>
    </w:p>
    <w:p w14:paraId="66260789" w14:textId="77777777" w:rsidR="006768BC" w:rsidRDefault="006768BC">
      <w:pPr>
        <w:pStyle w:val="Standard"/>
        <w:rPr>
          <w:b/>
          <w:bCs/>
        </w:rPr>
      </w:pPr>
    </w:p>
    <w:p w14:paraId="5BFC124C" w14:textId="77777777" w:rsidR="006768BC" w:rsidRDefault="006768BC">
      <w:pPr>
        <w:pStyle w:val="Standard"/>
        <w:rPr>
          <w:b/>
          <w:bCs/>
        </w:rPr>
      </w:pPr>
    </w:p>
    <w:p w14:paraId="7056CD4A" w14:textId="77777777" w:rsidR="006768BC" w:rsidRDefault="006768BC">
      <w:pPr>
        <w:pStyle w:val="Standard"/>
        <w:rPr>
          <w:b/>
          <w:bCs/>
        </w:rPr>
      </w:pPr>
    </w:p>
    <w:p w14:paraId="4D0E8E5C" w14:textId="77777777" w:rsidR="006768BC" w:rsidRDefault="006768BC">
      <w:pPr>
        <w:pStyle w:val="Standard"/>
        <w:rPr>
          <w:b/>
          <w:bCs/>
        </w:rPr>
      </w:pPr>
    </w:p>
    <w:p w14:paraId="427850A4" w14:textId="77777777" w:rsidR="006768BC" w:rsidRDefault="006768BC">
      <w:pPr>
        <w:pStyle w:val="Standard"/>
        <w:rPr>
          <w:b/>
          <w:bCs/>
        </w:rPr>
      </w:pPr>
    </w:p>
    <w:p w14:paraId="1CBA68AA" w14:textId="77777777" w:rsidR="006768BC" w:rsidRDefault="006768BC">
      <w:pPr>
        <w:pStyle w:val="Standard"/>
        <w:rPr>
          <w:b/>
          <w:bCs/>
        </w:rPr>
      </w:pPr>
    </w:p>
    <w:p w14:paraId="364E075E" w14:textId="77777777" w:rsidR="006768BC" w:rsidRDefault="006768BC">
      <w:pPr>
        <w:pStyle w:val="Standard"/>
        <w:rPr>
          <w:b/>
          <w:bCs/>
        </w:rPr>
      </w:pPr>
    </w:p>
    <w:p w14:paraId="6A7D712B" w14:textId="77777777" w:rsidR="006768BC" w:rsidRDefault="006768BC">
      <w:pPr>
        <w:pStyle w:val="Standard"/>
        <w:rPr>
          <w:b/>
          <w:bCs/>
        </w:rPr>
      </w:pPr>
    </w:p>
    <w:p w14:paraId="696B7E85" w14:textId="77777777" w:rsidR="006768BC" w:rsidRDefault="006768BC">
      <w:pPr>
        <w:pStyle w:val="Standard"/>
        <w:rPr>
          <w:b/>
          <w:bCs/>
        </w:rPr>
      </w:pPr>
    </w:p>
    <w:p w14:paraId="5BE1B6D7" w14:textId="77777777" w:rsidR="006768BC" w:rsidRDefault="006768BC">
      <w:pPr>
        <w:pStyle w:val="Standard"/>
        <w:rPr>
          <w:b/>
          <w:bCs/>
        </w:rPr>
      </w:pPr>
    </w:p>
    <w:p w14:paraId="7D303FFA" w14:textId="77777777" w:rsidR="006768BC" w:rsidRDefault="006768BC">
      <w:pPr>
        <w:pStyle w:val="Standard"/>
        <w:rPr>
          <w:b/>
          <w:bCs/>
        </w:rPr>
      </w:pPr>
    </w:p>
    <w:p w14:paraId="3F134CE9" w14:textId="77777777" w:rsidR="006768BC" w:rsidRDefault="006768BC">
      <w:pPr>
        <w:pStyle w:val="Standard"/>
        <w:rPr>
          <w:b/>
          <w:bCs/>
        </w:rPr>
      </w:pPr>
    </w:p>
    <w:p w14:paraId="627A607B" w14:textId="77777777" w:rsidR="006768BC" w:rsidRDefault="006768BC">
      <w:pPr>
        <w:pStyle w:val="Standard"/>
        <w:rPr>
          <w:b/>
          <w:bCs/>
        </w:rPr>
      </w:pPr>
    </w:p>
    <w:p w14:paraId="0BD446B9" w14:textId="77777777" w:rsidR="006768BC" w:rsidRDefault="006768BC">
      <w:pPr>
        <w:pStyle w:val="Standard"/>
        <w:rPr>
          <w:b/>
          <w:bCs/>
        </w:rPr>
      </w:pPr>
    </w:p>
    <w:p w14:paraId="69A9DA3B" w14:textId="77777777" w:rsidR="006768BC" w:rsidRDefault="006768BC">
      <w:pPr>
        <w:pStyle w:val="Standard"/>
        <w:rPr>
          <w:b/>
          <w:bCs/>
        </w:rPr>
      </w:pPr>
    </w:p>
    <w:p w14:paraId="3425FE06" w14:textId="77777777" w:rsidR="006768BC" w:rsidRDefault="006768BC">
      <w:pPr>
        <w:pStyle w:val="Standard"/>
        <w:rPr>
          <w:b/>
          <w:bCs/>
        </w:rPr>
      </w:pPr>
    </w:p>
    <w:p w14:paraId="308EF7EF" w14:textId="77777777" w:rsidR="006768BC" w:rsidRDefault="006768BC">
      <w:pPr>
        <w:pStyle w:val="Standard"/>
        <w:rPr>
          <w:b/>
          <w:bCs/>
        </w:rPr>
      </w:pPr>
    </w:p>
    <w:p w14:paraId="77CA57CC" w14:textId="77777777" w:rsidR="006768BC" w:rsidRDefault="006768BC">
      <w:pPr>
        <w:pStyle w:val="Standard"/>
        <w:rPr>
          <w:b/>
          <w:bCs/>
        </w:rPr>
      </w:pPr>
    </w:p>
    <w:p w14:paraId="2897345B" w14:textId="77777777" w:rsidR="006768BC" w:rsidRDefault="006768BC">
      <w:pPr>
        <w:pStyle w:val="Standard"/>
        <w:rPr>
          <w:b/>
          <w:bCs/>
        </w:rPr>
      </w:pPr>
    </w:p>
    <w:p w14:paraId="4BC05BA7" w14:textId="77777777" w:rsidR="006768BC" w:rsidRDefault="006768BC">
      <w:pPr>
        <w:pStyle w:val="Standard"/>
        <w:rPr>
          <w:b/>
          <w:bCs/>
        </w:rPr>
      </w:pPr>
    </w:p>
    <w:p w14:paraId="2D88F248" w14:textId="77777777" w:rsidR="006768BC" w:rsidRDefault="006768BC">
      <w:pPr>
        <w:pStyle w:val="Standard"/>
        <w:rPr>
          <w:b/>
          <w:bCs/>
        </w:rPr>
      </w:pPr>
    </w:p>
    <w:p w14:paraId="79C37B1C" w14:textId="77777777" w:rsidR="006768BC" w:rsidRDefault="006768BC">
      <w:pPr>
        <w:pStyle w:val="Standard"/>
        <w:rPr>
          <w:b/>
          <w:bCs/>
        </w:rPr>
      </w:pPr>
    </w:p>
    <w:p w14:paraId="5B56E1E6" w14:textId="77777777" w:rsidR="006768BC" w:rsidRDefault="006768BC">
      <w:pPr>
        <w:pStyle w:val="Standard"/>
        <w:rPr>
          <w:b/>
          <w:bCs/>
        </w:rPr>
      </w:pPr>
    </w:p>
    <w:p w14:paraId="2F2510CB" w14:textId="77777777" w:rsidR="006768BC" w:rsidRDefault="006768BC">
      <w:pPr>
        <w:pStyle w:val="Standard"/>
        <w:rPr>
          <w:b/>
          <w:bCs/>
        </w:rPr>
      </w:pPr>
    </w:p>
    <w:p w14:paraId="3C02063A" w14:textId="77777777" w:rsidR="006768BC" w:rsidRDefault="006768BC">
      <w:pPr>
        <w:pStyle w:val="Standard"/>
        <w:rPr>
          <w:b/>
          <w:bCs/>
        </w:rPr>
      </w:pPr>
    </w:p>
    <w:p w14:paraId="34B5A7AD" w14:textId="77777777" w:rsidR="006768BC" w:rsidRDefault="00000000">
      <w:pPr>
        <w:pStyle w:val="Standard"/>
        <w:rPr>
          <w:b/>
          <w:bCs/>
        </w:rPr>
      </w:pPr>
      <w:r>
        <w:rPr>
          <w:b/>
          <w:bCs/>
        </w:rPr>
        <w:t>Findings:</w:t>
      </w:r>
    </w:p>
    <w:p w14:paraId="37EE7210" w14:textId="77777777" w:rsidR="006768BC" w:rsidRDefault="00000000">
      <w:pPr>
        <w:pStyle w:val="Standard"/>
      </w:pPr>
      <w:r>
        <w:rPr>
          <w:b/>
          <w:bCs/>
        </w:rPr>
        <w:t>Critical</w:t>
      </w:r>
      <w:r>
        <w:t>: 0</w:t>
      </w:r>
    </w:p>
    <w:p w14:paraId="519A9DF6" w14:textId="0C4AD9A7" w:rsidR="006768BC" w:rsidRDefault="00000000">
      <w:pPr>
        <w:pStyle w:val="Standard"/>
      </w:pPr>
      <w:r>
        <w:rPr>
          <w:b/>
          <w:bCs/>
        </w:rPr>
        <w:t>High</w:t>
      </w:r>
      <w:r>
        <w:t xml:space="preserve">: </w:t>
      </w:r>
      <w:r w:rsidR="00EA3FE3">
        <w:t>2</w:t>
      </w:r>
    </w:p>
    <w:p w14:paraId="33AAD184" w14:textId="02EA6C05" w:rsidR="006768BC" w:rsidRDefault="00000000">
      <w:pPr>
        <w:pStyle w:val="Standard"/>
      </w:pPr>
      <w:r>
        <w:rPr>
          <w:b/>
          <w:bCs/>
        </w:rPr>
        <w:t>Medium</w:t>
      </w:r>
      <w:r>
        <w:t xml:space="preserve">: </w:t>
      </w:r>
      <w:r w:rsidR="008357AD">
        <w:t>1</w:t>
      </w:r>
    </w:p>
    <w:p w14:paraId="3B34850D" w14:textId="77777777" w:rsidR="006768BC" w:rsidRDefault="00000000">
      <w:pPr>
        <w:pStyle w:val="Standard"/>
      </w:pPr>
      <w:r>
        <w:rPr>
          <w:b/>
          <w:bCs/>
        </w:rPr>
        <w:t>Low</w:t>
      </w:r>
      <w:r>
        <w:t>: 3</w:t>
      </w:r>
    </w:p>
    <w:p w14:paraId="68E1243A" w14:textId="77777777" w:rsidR="006768BC" w:rsidRDefault="00000000">
      <w:pPr>
        <w:pStyle w:val="Standard"/>
      </w:pPr>
      <w:r>
        <w:rPr>
          <w:b/>
          <w:bCs/>
        </w:rPr>
        <w:t>Informational</w:t>
      </w:r>
      <w:r>
        <w:t xml:space="preserve"> </w:t>
      </w:r>
      <w:r>
        <w:rPr>
          <w:b/>
          <w:bCs/>
        </w:rPr>
        <w:t>&amp;</w:t>
      </w:r>
      <w:r>
        <w:t xml:space="preserve"> </w:t>
      </w:r>
      <w:r>
        <w:rPr>
          <w:b/>
          <w:bCs/>
        </w:rPr>
        <w:t>Optimizations</w:t>
      </w:r>
      <w:r>
        <w:t>: 1</w:t>
      </w:r>
    </w:p>
    <w:p w14:paraId="2037C37A" w14:textId="77777777" w:rsidR="006768BC" w:rsidRDefault="00000000">
      <w:pPr>
        <w:pStyle w:val="Standard"/>
      </w:pPr>
      <w:r>
        <w:rPr>
          <w:rFonts w:cs="Liberation Serif"/>
          <w:b/>
          <w:bCs/>
          <w:color w:val="C9211E"/>
          <w:sz w:val="48"/>
          <w:szCs w:val="48"/>
        </w:rPr>
        <w:lastRenderedPageBreak/>
        <w:t>Centralization</w:t>
      </w:r>
      <w:r>
        <w:rPr>
          <w:rFonts w:cs="Liberation Serif"/>
          <w:b/>
          <w:bCs/>
          <w:color w:val="000000"/>
          <w:sz w:val="48"/>
          <w:szCs w:val="48"/>
        </w:rPr>
        <w:t xml:space="preserve"> – Enabling Trades</w:t>
      </w:r>
    </w:p>
    <w:p w14:paraId="1652E335" w14:textId="77777777" w:rsidR="006768BC" w:rsidRDefault="00000000">
      <w:pPr>
        <w:autoSpaceDE w:val="0"/>
      </w:pPr>
      <w:r>
        <w:rPr>
          <w:rFonts w:cs="Liberation Serif"/>
          <w:b/>
          <w:bCs/>
          <w:color w:val="000000"/>
          <w:sz w:val="30"/>
          <w:szCs w:val="30"/>
        </w:rPr>
        <w:t>Severity</w:t>
      </w:r>
      <w:r>
        <w:rPr>
          <w:rFonts w:cs="Liberation Serif"/>
          <w:color w:val="000000"/>
          <w:sz w:val="30"/>
          <w:szCs w:val="30"/>
        </w:rPr>
        <w:t xml:space="preserve">: </w:t>
      </w:r>
      <w:r>
        <w:rPr>
          <w:rFonts w:cs="Liberation Serif"/>
          <w:b/>
          <w:bCs/>
          <w:color w:val="C9211E"/>
          <w:sz w:val="30"/>
          <w:szCs w:val="30"/>
        </w:rPr>
        <w:t>High</w:t>
      </w:r>
    </w:p>
    <w:p w14:paraId="04E33176" w14:textId="77777777" w:rsidR="006768BC" w:rsidRDefault="00000000">
      <w:pPr>
        <w:autoSpaceDE w:val="0"/>
      </w:pPr>
      <w:r>
        <w:rPr>
          <w:rFonts w:cs="Liberation Serif"/>
          <w:b/>
          <w:bCs/>
          <w:color w:val="000000"/>
          <w:sz w:val="30"/>
          <w:szCs w:val="30"/>
        </w:rPr>
        <w:t>Function</w:t>
      </w:r>
      <w:r>
        <w:rPr>
          <w:rFonts w:cs="Liberation Serif"/>
          <w:color w:val="000000"/>
          <w:sz w:val="30"/>
          <w:szCs w:val="30"/>
        </w:rPr>
        <w:t xml:space="preserve">: </w:t>
      </w:r>
      <w:proofErr w:type="spellStart"/>
      <w:r>
        <w:rPr>
          <w:rFonts w:cs="Liberation Serif"/>
          <w:color w:val="000000"/>
          <w:sz w:val="30"/>
          <w:szCs w:val="30"/>
        </w:rPr>
        <w:t>EnableTrading</w:t>
      </w:r>
      <w:proofErr w:type="spellEnd"/>
    </w:p>
    <w:p w14:paraId="1AED411B" w14:textId="77777777" w:rsidR="006768BC" w:rsidRDefault="00000000">
      <w:pPr>
        <w:autoSpaceDE w:val="0"/>
      </w:pPr>
      <w:r>
        <w:rPr>
          <w:rFonts w:cs="Liberation Serif"/>
          <w:b/>
          <w:bCs/>
          <w:color w:val="000000"/>
          <w:sz w:val="30"/>
          <w:szCs w:val="30"/>
        </w:rPr>
        <w:t>Status:</w:t>
      </w:r>
      <w:r>
        <w:rPr>
          <w:rFonts w:cs="Liberation Serif"/>
          <w:color w:val="333333"/>
          <w:sz w:val="30"/>
          <w:szCs w:val="30"/>
        </w:rPr>
        <w:t xml:space="preserve"> </w:t>
      </w:r>
      <w:r>
        <w:rPr>
          <w:rFonts w:cs="Liberation Serif"/>
          <w:color w:val="1C1C1C"/>
          <w:sz w:val="30"/>
          <w:szCs w:val="30"/>
        </w:rPr>
        <w:t>Open</w:t>
      </w:r>
    </w:p>
    <w:p w14:paraId="1AE755FE" w14:textId="77777777" w:rsidR="006768BC" w:rsidRDefault="00000000">
      <w:pPr>
        <w:autoSpaceDE w:val="0"/>
        <w:rPr>
          <w:rFonts w:cs="Liberation Serif"/>
          <w:b/>
          <w:bCs/>
          <w:color w:val="000000"/>
          <w:sz w:val="30"/>
          <w:szCs w:val="30"/>
        </w:rPr>
      </w:pPr>
      <w:r>
        <w:rPr>
          <w:rFonts w:cs="Liberation Serif"/>
          <w:b/>
          <w:bCs/>
          <w:color w:val="000000"/>
          <w:sz w:val="30"/>
          <w:szCs w:val="30"/>
        </w:rPr>
        <w:t>Overview:</w:t>
      </w:r>
    </w:p>
    <w:p w14:paraId="37DAB90E" w14:textId="77777777" w:rsidR="006768BC" w:rsidRDefault="00000000">
      <w:pPr>
        <w:autoSpaceDE w:val="0"/>
      </w:pPr>
      <w:r>
        <w:rPr>
          <w:rFonts w:cs="Liberation Serif"/>
          <w:color w:val="000000"/>
        </w:rPr>
        <w:t xml:space="preserve">The </w:t>
      </w:r>
      <w:proofErr w:type="spellStart"/>
      <w:r>
        <w:rPr>
          <w:rFonts w:ascii="Liberation Mono" w:hAnsi="Liberation Mono" w:cs="Liberation Mono"/>
          <w:b/>
          <w:bCs/>
          <w:color w:val="000000"/>
        </w:rPr>
        <w:t>EnableTrading</w:t>
      </w:r>
      <w:proofErr w:type="spellEnd"/>
      <w:r>
        <w:rPr>
          <w:rFonts w:ascii="Liberation Mono" w:hAnsi="Liberation Mono" w:cs="Liberation Mono"/>
          <w:b/>
          <w:bCs/>
          <w:color w:val="000000"/>
        </w:rPr>
        <w:t xml:space="preserve"> </w:t>
      </w:r>
      <w:r>
        <w:rPr>
          <w:rFonts w:cs="Liberation Serif"/>
          <w:color w:val="000000"/>
        </w:rPr>
        <w:t>function permits only the contract owner to activate trading capabilities. Until this function is executed, no investors can buy, sell, or transfer their tokens. This places a high degree of control and centralization in the hands of the contract owner.</w:t>
      </w:r>
    </w:p>
    <w:p w14:paraId="5CFA2860" w14:textId="77777777" w:rsidR="006768BC" w:rsidRDefault="006768BC">
      <w:pPr>
        <w:autoSpaceDE w:val="0"/>
        <w:rPr>
          <w:rFonts w:cs="Liberation Serif"/>
          <w:color w:val="000000"/>
        </w:rPr>
      </w:pPr>
    </w:p>
    <w:p w14:paraId="03EBBFFF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enableTrading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external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onlyOwner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() { </w:t>
      </w:r>
    </w:p>
    <w:p w14:paraId="06315A4E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tradeEnable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= !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tradeEnable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;</w:t>
      </w:r>
    </w:p>
    <w:p w14:paraId="2E620C72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}</w:t>
      </w:r>
    </w:p>
    <w:p w14:paraId="02844E67" w14:textId="77777777" w:rsidR="006768BC" w:rsidRDefault="006768BC">
      <w:pPr>
        <w:autoSpaceDE w:val="0"/>
        <w:rPr>
          <w:rFonts w:cs="Liberation Serif"/>
          <w:b/>
          <w:bCs/>
          <w:color w:val="000000"/>
          <w:sz w:val="30"/>
          <w:szCs w:val="30"/>
          <w:lang w:val="en-IN"/>
        </w:rPr>
      </w:pPr>
    </w:p>
    <w:p w14:paraId="28C088DB" w14:textId="77777777" w:rsidR="006768BC" w:rsidRDefault="00000000">
      <w:pPr>
        <w:autoSpaceDE w:val="0"/>
        <w:rPr>
          <w:rFonts w:cs="Liberation Serif"/>
          <w:b/>
          <w:bCs/>
          <w:color w:val="000000"/>
          <w:sz w:val="30"/>
          <w:szCs w:val="30"/>
        </w:rPr>
      </w:pPr>
      <w:r>
        <w:rPr>
          <w:rFonts w:cs="Liberation Serif"/>
          <w:b/>
          <w:bCs/>
          <w:color w:val="000000"/>
          <w:sz w:val="30"/>
          <w:szCs w:val="30"/>
        </w:rPr>
        <w:t>Suggestion:</w:t>
      </w:r>
    </w:p>
    <w:p w14:paraId="7D4EFF51" w14:textId="77777777" w:rsidR="006768BC" w:rsidRDefault="00000000">
      <w:pPr>
        <w:autoSpaceDE w:val="0"/>
        <w:spacing w:after="140" w:line="276" w:lineRule="auto"/>
        <w:rPr>
          <w:rFonts w:cs="Liberation Serif"/>
          <w:color w:val="000000"/>
        </w:rPr>
      </w:pPr>
      <w:r>
        <w:rPr>
          <w:rFonts w:cs="Liberation Serif"/>
          <w:color w:val="000000"/>
        </w:rPr>
        <w:t>To reduce centralization and potential manipulation, consider one of the following approaches:</w:t>
      </w:r>
    </w:p>
    <w:p w14:paraId="5AA5BB63" w14:textId="77777777" w:rsidR="006768BC" w:rsidRDefault="00000000">
      <w:pPr>
        <w:numPr>
          <w:ilvl w:val="0"/>
          <w:numId w:val="1"/>
        </w:numPr>
        <w:autoSpaceDE w:val="0"/>
        <w:spacing w:line="276" w:lineRule="auto"/>
        <w:ind w:left="709" w:hanging="283"/>
        <w:textAlignment w:val="auto"/>
        <w:rPr>
          <w:rFonts w:cs="Liberation Serif"/>
        </w:rPr>
      </w:pPr>
      <w:r>
        <w:rPr>
          <w:rFonts w:cs="Liberation Serif"/>
        </w:rPr>
        <w:t>Automatically enable trading after a specified condition, such as the completion of a presale, is met.</w:t>
      </w:r>
    </w:p>
    <w:p w14:paraId="2312B3A3" w14:textId="77777777" w:rsidR="006768BC" w:rsidRDefault="00000000">
      <w:pPr>
        <w:numPr>
          <w:ilvl w:val="0"/>
          <w:numId w:val="1"/>
        </w:numPr>
        <w:autoSpaceDE w:val="0"/>
        <w:spacing w:after="140" w:line="276" w:lineRule="auto"/>
        <w:ind w:left="709" w:hanging="283"/>
        <w:textAlignment w:val="auto"/>
        <w:rPr>
          <w:rFonts w:cs="Liberation Serif"/>
        </w:rPr>
      </w:pPr>
      <w:r>
        <w:rPr>
          <w:rFonts w:cs="Liberation Serif"/>
        </w:rPr>
        <w:t>If manual activation is still desired, consider transferring the ownership of the contract to a trustworthy, third-party entity like a certified "</w:t>
      </w:r>
      <w:proofErr w:type="spellStart"/>
      <w:r>
        <w:rPr>
          <w:rFonts w:cs="Liberation Serif"/>
        </w:rPr>
        <w:t>PinkSale</w:t>
      </w:r>
      <w:proofErr w:type="spellEnd"/>
      <w:r>
        <w:rPr>
          <w:rFonts w:cs="Liberation Serif"/>
        </w:rPr>
        <w:t xml:space="preserve"> </w:t>
      </w:r>
      <w:proofErr w:type="spellStart"/>
      <w:r>
        <w:rPr>
          <w:rFonts w:cs="Liberation Serif"/>
        </w:rPr>
        <w:t>Safu</w:t>
      </w:r>
      <w:proofErr w:type="spellEnd"/>
      <w:r>
        <w:rPr>
          <w:rFonts w:cs="Liberation Serif"/>
        </w:rPr>
        <w:t>" developer. This can give investors more confidence in the eventual activation of trading capabilities, mitigating concerns of potential bad-faith actions by the original owner.</w:t>
      </w:r>
    </w:p>
    <w:p w14:paraId="60DA5038" w14:textId="77777777" w:rsidR="006768BC" w:rsidRPr="008357AD" w:rsidRDefault="006768BC" w:rsidP="008357AD">
      <w:pPr>
        <w:autoSpaceDE w:val="0"/>
        <w:spacing w:after="140" w:line="276" w:lineRule="auto"/>
        <w:ind w:left="709"/>
        <w:textAlignment w:val="auto"/>
        <w:rPr>
          <w:rFonts w:cs="Liberation Serif"/>
        </w:rPr>
      </w:pPr>
      <w:bookmarkStart w:id="0" w:name="_Hlk152607616"/>
    </w:p>
    <w:p w14:paraId="0DCA4112" w14:textId="1120129C" w:rsidR="008357AD" w:rsidRPr="00EA3FE3" w:rsidRDefault="008357AD" w:rsidP="008357AD">
      <w:pPr>
        <w:autoSpaceDE w:val="0"/>
        <w:rPr>
          <w:rFonts w:cs="Liberation Serif"/>
          <w:b/>
          <w:bCs/>
          <w:color w:val="000000"/>
          <w:sz w:val="48"/>
          <w:szCs w:val="48"/>
        </w:rPr>
      </w:pPr>
      <w:r>
        <w:rPr>
          <w:rFonts w:cs="Liberation Serif"/>
          <w:b/>
          <w:bCs/>
          <w:color w:val="C9211E"/>
          <w:sz w:val="48"/>
          <w:szCs w:val="48"/>
        </w:rPr>
        <w:t>Centralization</w:t>
      </w:r>
      <w:r>
        <w:rPr>
          <w:rFonts w:cs="Liberation Serif"/>
          <w:b/>
          <w:bCs/>
          <w:color w:val="000000"/>
          <w:sz w:val="48"/>
          <w:szCs w:val="48"/>
        </w:rPr>
        <w:t xml:space="preserve"> – </w:t>
      </w:r>
      <w:r w:rsidR="00EA3FE3" w:rsidRPr="00EA3FE3">
        <w:rPr>
          <w:rFonts w:cs="Liberation Serif"/>
          <w:b/>
          <w:bCs/>
          <w:color w:val="000000"/>
          <w:sz w:val="48"/>
          <w:szCs w:val="48"/>
        </w:rPr>
        <w:t>Owner can blacklist wallets.</w:t>
      </w:r>
    </w:p>
    <w:p w14:paraId="232EF501" w14:textId="143F7187" w:rsidR="008357AD" w:rsidRDefault="008357AD" w:rsidP="008357AD">
      <w:pPr>
        <w:autoSpaceDE w:val="0"/>
      </w:pPr>
      <w:r>
        <w:rPr>
          <w:rFonts w:cs="Liberation Serif"/>
          <w:b/>
          <w:bCs/>
          <w:color w:val="000000"/>
          <w:sz w:val="30"/>
          <w:szCs w:val="30"/>
        </w:rPr>
        <w:t>Severity</w:t>
      </w:r>
      <w:r>
        <w:rPr>
          <w:rFonts w:cs="Liberation Serif"/>
          <w:color w:val="000000"/>
          <w:sz w:val="30"/>
          <w:szCs w:val="30"/>
        </w:rPr>
        <w:t xml:space="preserve">: </w:t>
      </w:r>
      <w:r w:rsidR="00EA3FE3">
        <w:rPr>
          <w:rFonts w:cs="Liberation Serif"/>
          <w:b/>
          <w:bCs/>
          <w:color w:val="C9211E"/>
          <w:sz w:val="30"/>
          <w:szCs w:val="30"/>
        </w:rPr>
        <w:t>High</w:t>
      </w:r>
    </w:p>
    <w:p w14:paraId="5B79FA4F" w14:textId="2E8C9E5B" w:rsidR="008357AD" w:rsidRDefault="008357AD" w:rsidP="008357AD">
      <w:pPr>
        <w:autoSpaceDE w:val="0"/>
      </w:pPr>
      <w:r>
        <w:rPr>
          <w:rFonts w:cs="Liberation Serif"/>
          <w:b/>
          <w:bCs/>
          <w:color w:val="000000"/>
          <w:sz w:val="30"/>
          <w:szCs w:val="30"/>
        </w:rPr>
        <w:t>Function</w:t>
      </w:r>
      <w:r>
        <w:rPr>
          <w:rFonts w:cs="Liberation Serif"/>
          <w:color w:val="000000"/>
          <w:sz w:val="30"/>
          <w:szCs w:val="30"/>
        </w:rPr>
        <w:t xml:space="preserve">: </w:t>
      </w:r>
    </w:p>
    <w:p w14:paraId="71848575" w14:textId="77777777" w:rsidR="008357AD" w:rsidRDefault="008357AD" w:rsidP="008357AD">
      <w:pPr>
        <w:autoSpaceDE w:val="0"/>
      </w:pPr>
      <w:r>
        <w:rPr>
          <w:rFonts w:cs="Liberation Serif"/>
          <w:b/>
          <w:bCs/>
          <w:color w:val="000000"/>
          <w:sz w:val="30"/>
          <w:szCs w:val="30"/>
        </w:rPr>
        <w:t>Status:</w:t>
      </w:r>
      <w:r>
        <w:rPr>
          <w:rFonts w:cs="Liberation Serif"/>
          <w:color w:val="333333"/>
          <w:sz w:val="30"/>
          <w:szCs w:val="30"/>
        </w:rPr>
        <w:t xml:space="preserve"> </w:t>
      </w:r>
      <w:r>
        <w:rPr>
          <w:rFonts w:cs="Liberation Serif"/>
          <w:color w:val="1C1C1C"/>
          <w:sz w:val="30"/>
          <w:szCs w:val="30"/>
        </w:rPr>
        <w:t>Open</w:t>
      </w:r>
    </w:p>
    <w:p w14:paraId="0400D4C4" w14:textId="77777777" w:rsidR="008357AD" w:rsidRDefault="008357AD" w:rsidP="008357AD">
      <w:pPr>
        <w:autoSpaceDE w:val="0"/>
        <w:rPr>
          <w:rFonts w:cs="Liberation Serif"/>
          <w:b/>
          <w:bCs/>
          <w:color w:val="000000"/>
          <w:sz w:val="30"/>
          <w:szCs w:val="30"/>
        </w:rPr>
      </w:pPr>
      <w:r>
        <w:rPr>
          <w:rFonts w:cs="Liberation Serif"/>
          <w:b/>
          <w:bCs/>
          <w:color w:val="000000"/>
          <w:sz w:val="30"/>
          <w:szCs w:val="30"/>
        </w:rPr>
        <w:t xml:space="preserve">Overview: </w:t>
      </w:r>
    </w:p>
    <w:p w14:paraId="2EEF0F0A" w14:textId="256B8407" w:rsidR="008357AD" w:rsidRDefault="00EA3FE3" w:rsidP="008357AD">
      <w:pPr>
        <w:autoSpaceDE w:val="0"/>
        <w:rPr>
          <w:rFonts w:cs="Liberation Serif"/>
          <w:color w:val="000000"/>
        </w:rPr>
      </w:pPr>
      <w:r>
        <w:t>The owner can blacklist wallets from transferring of tokens for an indefinite period of time which is not recommended. Which can lock user’s token.</w:t>
      </w:r>
      <w:r w:rsidR="008357AD">
        <w:rPr>
          <w:rFonts w:cs="Liberation Serif"/>
          <w:color w:val="000000"/>
        </w:rPr>
        <w:br/>
      </w:r>
    </w:p>
    <w:p w14:paraId="03D6B776" w14:textId="0CE29C27" w:rsidR="006768BC" w:rsidRDefault="00EA3FE3">
      <w:pPr>
        <w:autoSpaceDE w:val="0"/>
        <w:rPr>
          <w:rFonts w:cs="Liberation Serif"/>
          <w:b/>
          <w:bCs/>
          <w:color w:val="C9211E"/>
          <w:sz w:val="48"/>
          <w:szCs w:val="48"/>
        </w:rPr>
      </w:pPr>
      <w:r w:rsidRPr="00EA3FE3">
        <w:rPr>
          <w:rFonts w:cs="Liberation Serif"/>
          <w:b/>
          <w:bCs/>
          <w:color w:val="C9211E"/>
          <w:sz w:val="48"/>
          <w:szCs w:val="48"/>
        </w:rPr>
        <w:drawing>
          <wp:inline distT="0" distB="0" distL="0" distR="0" wp14:anchorId="48E52E1B" wp14:editId="4DA9F9D7">
            <wp:extent cx="6120130" cy="2318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954E" w14:textId="302796E6" w:rsidR="006768BC" w:rsidRDefault="00EA3FE3">
      <w:pPr>
        <w:autoSpaceDE w:val="0"/>
        <w:rPr>
          <w:rFonts w:cs="Liberation Serif"/>
          <w:b/>
          <w:bCs/>
          <w:color w:val="C9211E"/>
          <w:sz w:val="48"/>
          <w:szCs w:val="48"/>
        </w:rPr>
      </w:pPr>
      <w:r>
        <w:rPr>
          <w:b/>
          <w:bCs/>
        </w:rPr>
        <w:lastRenderedPageBreak/>
        <w:br/>
      </w:r>
      <w:r w:rsidRPr="00EA3FE3">
        <w:rPr>
          <w:b/>
          <w:bCs/>
        </w:rPr>
        <w:t>Suggestion:</w:t>
      </w:r>
      <w:r>
        <w:t xml:space="preserve"> There should be a locking period so that the wallet cannot be locked for an indefinite. Period of time.</w:t>
      </w:r>
    </w:p>
    <w:p w14:paraId="25185569" w14:textId="77777777" w:rsidR="006768BC" w:rsidRDefault="006768BC">
      <w:pPr>
        <w:autoSpaceDE w:val="0"/>
        <w:rPr>
          <w:rFonts w:cs="Liberation Serif"/>
          <w:b/>
          <w:bCs/>
          <w:color w:val="C9211E"/>
          <w:sz w:val="48"/>
          <w:szCs w:val="48"/>
        </w:rPr>
      </w:pPr>
    </w:p>
    <w:p w14:paraId="31917317" w14:textId="77777777" w:rsidR="006768BC" w:rsidRDefault="00000000">
      <w:pPr>
        <w:autoSpaceDE w:val="0"/>
      </w:pPr>
      <w:r>
        <w:rPr>
          <w:b/>
          <w:bCs/>
          <w:color w:val="C9211E"/>
          <w:sz w:val="48"/>
          <w:szCs w:val="48"/>
        </w:rPr>
        <w:t>Centralization</w:t>
      </w:r>
      <w:r>
        <w:rPr>
          <w:b/>
          <w:bCs/>
          <w:color w:val="000000"/>
          <w:sz w:val="48"/>
          <w:szCs w:val="48"/>
        </w:rPr>
        <w:t xml:space="preserve"> – Missing Events</w:t>
      </w:r>
    </w:p>
    <w:p w14:paraId="33F8F9F2" w14:textId="77777777" w:rsidR="006768BC" w:rsidRDefault="00000000">
      <w:pPr>
        <w:autoSpaceDE w:val="0"/>
      </w:pPr>
      <w:r>
        <w:rPr>
          <w:rFonts w:cs="Liberation Serif"/>
          <w:b/>
          <w:bCs/>
          <w:color w:val="000000"/>
          <w:sz w:val="30"/>
          <w:szCs w:val="30"/>
        </w:rPr>
        <w:t>Severity</w:t>
      </w:r>
      <w:r>
        <w:rPr>
          <w:rFonts w:cs="Liberation Serif"/>
          <w:color w:val="000000"/>
          <w:sz w:val="30"/>
          <w:szCs w:val="30"/>
        </w:rPr>
        <w:t xml:space="preserve">: </w:t>
      </w:r>
      <w:r>
        <w:rPr>
          <w:rFonts w:cs="Liberation Serif"/>
          <w:b/>
          <w:bCs/>
          <w:color w:val="FFC000"/>
          <w:sz w:val="30"/>
          <w:szCs w:val="30"/>
        </w:rPr>
        <w:t>Low</w:t>
      </w:r>
    </w:p>
    <w:p w14:paraId="7199826B" w14:textId="77777777" w:rsidR="006768BC" w:rsidRDefault="00000000">
      <w:pPr>
        <w:autoSpaceDE w:val="0"/>
      </w:pPr>
      <w:r>
        <w:rPr>
          <w:rFonts w:cs="Liberation Serif"/>
          <w:b/>
          <w:bCs/>
          <w:color w:val="000000"/>
          <w:sz w:val="30"/>
          <w:szCs w:val="30"/>
        </w:rPr>
        <w:t>Subject</w:t>
      </w:r>
      <w:r>
        <w:rPr>
          <w:rFonts w:cs="Liberation Serif"/>
          <w:color w:val="000000"/>
          <w:sz w:val="30"/>
          <w:szCs w:val="30"/>
        </w:rPr>
        <w:t>: Missing Events</w:t>
      </w:r>
    </w:p>
    <w:p w14:paraId="292D23FB" w14:textId="77777777" w:rsidR="006768BC" w:rsidRDefault="00000000">
      <w:pPr>
        <w:autoSpaceDE w:val="0"/>
      </w:pPr>
      <w:r>
        <w:rPr>
          <w:rFonts w:cs="Liberation Serif"/>
          <w:b/>
          <w:bCs/>
          <w:color w:val="000000"/>
          <w:sz w:val="30"/>
          <w:szCs w:val="30"/>
        </w:rPr>
        <w:t>Status:</w:t>
      </w:r>
      <w:r>
        <w:rPr>
          <w:rFonts w:cs="Liberation Serif"/>
          <w:color w:val="333333"/>
          <w:sz w:val="30"/>
          <w:szCs w:val="30"/>
        </w:rPr>
        <w:t xml:space="preserve"> </w:t>
      </w:r>
      <w:r>
        <w:rPr>
          <w:rFonts w:cs="Liberation Serif"/>
          <w:color w:val="1C1C1C"/>
          <w:sz w:val="30"/>
          <w:szCs w:val="30"/>
        </w:rPr>
        <w:t>Open</w:t>
      </w:r>
    </w:p>
    <w:p w14:paraId="43CA173F" w14:textId="77777777" w:rsidR="006768BC" w:rsidRDefault="00000000">
      <w:pPr>
        <w:autoSpaceDE w:val="0"/>
        <w:rPr>
          <w:rFonts w:cs="Liberation Serif"/>
          <w:b/>
          <w:bCs/>
          <w:color w:val="000000"/>
          <w:sz w:val="30"/>
          <w:szCs w:val="30"/>
        </w:rPr>
      </w:pPr>
      <w:r>
        <w:rPr>
          <w:rFonts w:cs="Liberation Serif"/>
          <w:b/>
          <w:bCs/>
          <w:color w:val="000000"/>
          <w:sz w:val="30"/>
          <w:szCs w:val="30"/>
        </w:rPr>
        <w:t>Overview:</w:t>
      </w:r>
    </w:p>
    <w:p w14:paraId="3AEA952B" w14:textId="77777777" w:rsidR="006768BC" w:rsidRDefault="00000000">
      <w:pPr>
        <w:autoSpaceDE w:val="0"/>
        <w:rPr>
          <w:rFonts w:cs="Liberation Serif"/>
          <w:color w:val="000000"/>
        </w:rPr>
      </w:pPr>
      <w:r>
        <w:rPr>
          <w:rFonts w:cs="Liberation Serif"/>
          <w:color w:val="000000"/>
        </w:rPr>
        <w:t>They serve as a mechanism for emitting and recording data onto the blockchain, making it transparent and easily accessible.</w:t>
      </w:r>
    </w:p>
    <w:p w14:paraId="54695ED2" w14:textId="77777777" w:rsidR="006768BC" w:rsidRDefault="006768BC">
      <w:pPr>
        <w:autoSpaceDE w:val="0"/>
        <w:rPr>
          <w:rFonts w:cs="Liberation Serif"/>
          <w:color w:val="000000"/>
          <w:sz w:val="26"/>
          <w:szCs w:val="26"/>
        </w:rPr>
      </w:pPr>
    </w:p>
    <w:p w14:paraId="69679413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bookmarkStart w:id="1" w:name="_Hlk151473102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enableTrading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external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onlyOwner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() { </w:t>
      </w:r>
    </w:p>
    <w:p w14:paraId="45A88B6C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tradeEnable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= !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tradeEnable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;</w:t>
      </w:r>
    </w:p>
    <w:p w14:paraId="6DF98500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}</w:t>
      </w:r>
    </w:p>
    <w:p w14:paraId="187037E1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addW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external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onlyOwner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{</w:t>
      </w:r>
    </w:p>
    <w:p w14:paraId="241C755A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isW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[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] =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true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;</w:t>
      </w:r>
    </w:p>
    <w:p w14:paraId="72CEC387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}</w:t>
      </w:r>
    </w:p>
    <w:p w14:paraId="012FF6FA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removeW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external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onlyOwner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{ </w:t>
      </w:r>
    </w:p>
    <w:p w14:paraId="28227BB6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isW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[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] =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false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;</w:t>
      </w:r>
    </w:p>
    <w:p w14:paraId="4DF0B302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}</w:t>
      </w:r>
    </w:p>
    <w:p w14:paraId="26103A6B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addB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,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uint256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period)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public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onlyOwner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{ </w:t>
      </w:r>
    </w:p>
    <w:p w14:paraId="579DDF34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    bl[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] =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block.timestamp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+ period;</w:t>
      </w:r>
    </w:p>
    <w:p w14:paraId="5E88C0E7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}</w:t>
      </w:r>
    </w:p>
    <w:p w14:paraId="3F5D5727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removeB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public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onlyOwner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{</w:t>
      </w:r>
    </w:p>
    <w:p w14:paraId="7AE548F5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    bl[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] =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block.timestamp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;</w:t>
      </w:r>
    </w:p>
    <w:p w14:paraId="492CDE62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}</w:t>
      </w:r>
    </w:p>
    <w:p w14:paraId="595C2759" w14:textId="77777777" w:rsidR="006768BC" w:rsidRDefault="006768BC">
      <w:pPr>
        <w:autoSpaceDE w:val="0"/>
        <w:rPr>
          <w:rFonts w:cs="Liberation Serif"/>
          <w:b/>
          <w:bCs/>
          <w:color w:val="000000"/>
          <w:sz w:val="30"/>
          <w:szCs w:val="30"/>
        </w:rPr>
      </w:pPr>
      <w:bookmarkStart w:id="2" w:name="_Hlk152608050"/>
      <w:bookmarkEnd w:id="0"/>
      <w:bookmarkEnd w:id="1"/>
    </w:p>
    <w:p w14:paraId="3F5E61B1" w14:textId="77777777" w:rsidR="006768BC" w:rsidRDefault="00000000">
      <w:pPr>
        <w:autoSpaceDE w:val="0"/>
        <w:rPr>
          <w:rFonts w:cs="Liberation Serif"/>
          <w:b/>
          <w:bCs/>
          <w:color w:val="000000"/>
          <w:sz w:val="30"/>
          <w:szCs w:val="30"/>
        </w:rPr>
      </w:pPr>
      <w:r>
        <w:rPr>
          <w:rFonts w:cs="Liberation Serif"/>
          <w:b/>
          <w:bCs/>
          <w:color w:val="000000"/>
          <w:sz w:val="30"/>
          <w:szCs w:val="30"/>
        </w:rPr>
        <w:t xml:space="preserve">Suggestion: </w:t>
      </w:r>
    </w:p>
    <w:p w14:paraId="22D68D68" w14:textId="77777777" w:rsidR="006768BC" w:rsidRDefault="00000000">
      <w:pPr>
        <w:autoSpaceDE w:val="0"/>
        <w:rPr>
          <w:rFonts w:cs="Liberation Serif"/>
          <w:color w:val="000000"/>
          <w:sz w:val="26"/>
          <w:szCs w:val="26"/>
        </w:rPr>
      </w:pPr>
      <w:r>
        <w:rPr>
          <w:rFonts w:cs="Liberation Serif"/>
          <w:color w:val="000000"/>
          <w:sz w:val="26"/>
          <w:szCs w:val="26"/>
        </w:rPr>
        <w:t>Emit an event for critical changes.</w:t>
      </w:r>
    </w:p>
    <w:p w14:paraId="1BFB9AE9" w14:textId="77777777" w:rsidR="006768BC" w:rsidRDefault="006768BC">
      <w:pPr>
        <w:pStyle w:val="Standard"/>
        <w:rPr>
          <w:b/>
          <w:bCs/>
          <w:color w:val="C9211E"/>
          <w:sz w:val="48"/>
          <w:szCs w:val="48"/>
        </w:rPr>
      </w:pPr>
    </w:p>
    <w:p w14:paraId="1E72A51A" w14:textId="77777777" w:rsidR="006768BC" w:rsidRDefault="00000000">
      <w:pPr>
        <w:pStyle w:val="Standard"/>
      </w:pPr>
      <w:r>
        <w:rPr>
          <w:b/>
          <w:bCs/>
          <w:color w:val="C9211E"/>
          <w:sz w:val="48"/>
          <w:szCs w:val="48"/>
        </w:rPr>
        <w:t>Centralization</w:t>
      </w:r>
      <w:r>
        <w:rPr>
          <w:b/>
          <w:bCs/>
          <w:color w:val="000000"/>
          <w:sz w:val="48"/>
          <w:szCs w:val="48"/>
        </w:rPr>
        <w:t xml:space="preserve"> – Missing Zero Address</w:t>
      </w:r>
    </w:p>
    <w:p w14:paraId="2F34A2B9" w14:textId="77777777" w:rsidR="006768BC" w:rsidRDefault="00000000">
      <w:pPr>
        <w:pStyle w:val="Standard"/>
      </w:pPr>
      <w:r>
        <w:rPr>
          <w:b/>
          <w:bCs/>
          <w:color w:val="000000"/>
          <w:sz w:val="30"/>
          <w:szCs w:val="30"/>
        </w:rPr>
        <w:t>Severity</w:t>
      </w:r>
      <w:r>
        <w:rPr>
          <w:color w:val="000000"/>
          <w:sz w:val="30"/>
          <w:szCs w:val="30"/>
        </w:rPr>
        <w:t xml:space="preserve">: </w:t>
      </w:r>
      <w:r>
        <w:rPr>
          <w:b/>
          <w:bCs/>
          <w:color w:val="FFC000"/>
          <w:sz w:val="30"/>
          <w:szCs w:val="30"/>
        </w:rPr>
        <w:t>Low</w:t>
      </w:r>
    </w:p>
    <w:p w14:paraId="1153699A" w14:textId="77777777" w:rsidR="006768BC" w:rsidRDefault="00000000">
      <w:pPr>
        <w:pStyle w:val="Standard"/>
      </w:pPr>
      <w:r>
        <w:rPr>
          <w:b/>
          <w:bCs/>
          <w:color w:val="000000"/>
          <w:sz w:val="30"/>
          <w:szCs w:val="30"/>
        </w:rPr>
        <w:t>Subject</w:t>
      </w:r>
      <w:r>
        <w:rPr>
          <w:color w:val="000000"/>
          <w:sz w:val="30"/>
          <w:szCs w:val="30"/>
        </w:rPr>
        <w:t>: Zero Check</w:t>
      </w:r>
    </w:p>
    <w:p w14:paraId="4806FCFB" w14:textId="77777777" w:rsidR="006768BC" w:rsidRDefault="00000000">
      <w:pPr>
        <w:pStyle w:val="Standard"/>
      </w:pPr>
      <w:r>
        <w:rPr>
          <w:b/>
          <w:bCs/>
          <w:color w:val="000000"/>
          <w:sz w:val="30"/>
          <w:szCs w:val="30"/>
        </w:rPr>
        <w:t>Status:</w:t>
      </w:r>
      <w:r>
        <w:rPr>
          <w:color w:val="333333"/>
          <w:sz w:val="30"/>
          <w:szCs w:val="30"/>
        </w:rPr>
        <w:t xml:space="preserve"> </w:t>
      </w:r>
      <w:r>
        <w:rPr>
          <w:color w:val="1C1C1C"/>
          <w:sz w:val="30"/>
          <w:szCs w:val="30"/>
        </w:rPr>
        <w:t>Open</w:t>
      </w:r>
    </w:p>
    <w:p w14:paraId="4F240053" w14:textId="77777777" w:rsidR="006768BC" w:rsidRDefault="00000000">
      <w:pPr>
        <w:pStyle w:val="Standard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>Overview:</w:t>
      </w:r>
    </w:p>
    <w:p w14:paraId="332D5382" w14:textId="77777777" w:rsidR="006768BC" w:rsidRDefault="00000000">
      <w:pPr>
        <w:autoSpaceDE w:val="0"/>
        <w:rPr>
          <w:rFonts w:cs="Liberation Serif"/>
          <w:color w:val="000000"/>
        </w:rPr>
      </w:pPr>
      <w:r>
        <w:rPr>
          <w:rFonts w:cs="Liberation Serif"/>
          <w:color w:val="000000"/>
        </w:rPr>
        <w:t>functions can take a zero address as a parameter (0x00000...). If a function parameter of address type is not properly validated by checking for zero addresses, there could be serious consequences for the contract's functionality.</w:t>
      </w:r>
    </w:p>
    <w:p w14:paraId="6CE97685" w14:textId="77777777" w:rsidR="006768BC" w:rsidRDefault="006768BC">
      <w:pPr>
        <w:autoSpaceDE w:val="0"/>
        <w:rPr>
          <w:rFonts w:cs="Liberation Serif"/>
          <w:color w:val="000000"/>
        </w:rPr>
      </w:pPr>
    </w:p>
    <w:p w14:paraId="5374B36B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addW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external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onlyOwner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{</w:t>
      </w:r>
    </w:p>
    <w:p w14:paraId="3F13E750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isW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[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] =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true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;</w:t>
      </w:r>
    </w:p>
    <w:p w14:paraId="799DC0ED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}</w:t>
      </w:r>
    </w:p>
    <w:p w14:paraId="33FF2E46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removeW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external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onlyOwner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{ </w:t>
      </w:r>
    </w:p>
    <w:p w14:paraId="5F9EF5BD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isW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[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] =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false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;</w:t>
      </w:r>
    </w:p>
    <w:p w14:paraId="70464A58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lastRenderedPageBreak/>
        <w:t>    }</w:t>
      </w:r>
    </w:p>
    <w:p w14:paraId="539F0761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addB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,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uint256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period)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public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onlyOwner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{ </w:t>
      </w:r>
    </w:p>
    <w:p w14:paraId="16EB065B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    bl[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] =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block.timestamp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+ period;</w:t>
      </w:r>
    </w:p>
    <w:p w14:paraId="515F9D09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}</w:t>
      </w:r>
    </w:p>
    <w:p w14:paraId="5C184327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removeB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public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onlyOwner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{</w:t>
      </w:r>
    </w:p>
    <w:p w14:paraId="29D503B0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 bl[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addr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] =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block.timestamp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;</w:t>
      </w:r>
    </w:p>
    <w:p w14:paraId="6BFB4C94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}</w:t>
      </w:r>
    </w:p>
    <w:p w14:paraId="22B5BB36" w14:textId="77777777" w:rsidR="006768BC" w:rsidRDefault="006768BC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</w:p>
    <w:p w14:paraId="30DBBA65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recoverBNBfromContract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to)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external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onlyOwner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{</w:t>
      </w:r>
    </w:p>
    <w:p w14:paraId="788A7BDF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uint256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contractETHBalance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=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(this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).balance</w:t>
      </w:r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;</w:t>
      </w:r>
    </w:p>
    <w:p w14:paraId="73BF0947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require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contractETHBalance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&gt;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 w:bidi="ar-SA"/>
        </w:rPr>
        <w:t>0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,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 w:bidi="ar-SA"/>
        </w:rPr>
        <w:t>"Amount should be greater than zero"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);</w:t>
      </w:r>
    </w:p>
    <w:p w14:paraId="02D3DEF5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require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contractETHBalance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&lt;=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(this).balance,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 w:bidi="ar-SA"/>
        </w:rPr>
        <w:t>"Insufficient Amount"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);</w:t>
      </w:r>
    </w:p>
    <w:p w14:paraId="151D21B7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payable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(to)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).transfer</w:t>
      </w:r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contractETHBalance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);</w:t>
      </w:r>
    </w:p>
    <w:p w14:paraId="19A3329E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emit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ETHBalanceRecovered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);</w:t>
      </w:r>
    </w:p>
    <w:p w14:paraId="24D9864E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}</w:t>
      </w:r>
    </w:p>
    <w:p w14:paraId="48022CF0" w14:textId="77777777" w:rsidR="006768BC" w:rsidRDefault="006768BC">
      <w:pPr>
        <w:pStyle w:val="Standard"/>
        <w:rPr>
          <w:b/>
          <w:bCs/>
          <w:color w:val="000000"/>
          <w:sz w:val="30"/>
          <w:szCs w:val="30"/>
        </w:rPr>
      </w:pPr>
    </w:p>
    <w:p w14:paraId="1682BB6C" w14:textId="77777777" w:rsidR="006768BC" w:rsidRDefault="00000000">
      <w:pPr>
        <w:pStyle w:val="Standard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>Suggestion:</w:t>
      </w:r>
    </w:p>
    <w:p w14:paraId="305CD59C" w14:textId="77777777" w:rsidR="006768BC" w:rsidRDefault="00000000">
      <w:pPr>
        <w:pStyle w:val="Standard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It is suggested that the address should not be zero or dead.</w:t>
      </w:r>
    </w:p>
    <w:p w14:paraId="747B7E10" w14:textId="77777777" w:rsidR="006768BC" w:rsidRDefault="006768BC">
      <w:pPr>
        <w:pStyle w:val="Standard"/>
        <w:rPr>
          <w:color w:val="000000"/>
          <w:sz w:val="26"/>
          <w:szCs w:val="26"/>
        </w:rPr>
      </w:pPr>
    </w:p>
    <w:p w14:paraId="40A01516" w14:textId="77777777" w:rsidR="006768BC" w:rsidRDefault="00000000">
      <w:pPr>
        <w:pStyle w:val="Standard"/>
      </w:pPr>
      <w:r>
        <w:rPr>
          <w:b/>
          <w:bCs/>
          <w:color w:val="C9211E"/>
          <w:sz w:val="48"/>
          <w:szCs w:val="48"/>
        </w:rPr>
        <w:t>Centralization</w:t>
      </w:r>
      <w:r>
        <w:rPr>
          <w:b/>
          <w:bCs/>
          <w:color w:val="000000"/>
          <w:sz w:val="48"/>
          <w:szCs w:val="48"/>
        </w:rPr>
        <w:t xml:space="preserve"> – Local variable Shadowing</w:t>
      </w:r>
    </w:p>
    <w:p w14:paraId="5855CEC6" w14:textId="77777777" w:rsidR="006768BC" w:rsidRDefault="00000000">
      <w:pPr>
        <w:pStyle w:val="Standard"/>
      </w:pPr>
      <w:r>
        <w:rPr>
          <w:b/>
          <w:bCs/>
          <w:color w:val="000000"/>
          <w:sz w:val="30"/>
          <w:szCs w:val="30"/>
        </w:rPr>
        <w:t>Severity</w:t>
      </w:r>
      <w:r>
        <w:rPr>
          <w:color w:val="000000"/>
          <w:sz w:val="30"/>
          <w:szCs w:val="30"/>
        </w:rPr>
        <w:t xml:space="preserve">: </w:t>
      </w:r>
      <w:r>
        <w:rPr>
          <w:b/>
          <w:bCs/>
          <w:color w:val="FFC000"/>
          <w:sz w:val="30"/>
          <w:szCs w:val="30"/>
        </w:rPr>
        <w:t>Low</w:t>
      </w:r>
    </w:p>
    <w:p w14:paraId="6EEA5D57" w14:textId="77777777" w:rsidR="006768BC" w:rsidRDefault="00000000">
      <w:pPr>
        <w:pStyle w:val="Standard"/>
      </w:pPr>
      <w:r>
        <w:rPr>
          <w:b/>
          <w:bCs/>
          <w:color w:val="000000"/>
          <w:sz w:val="30"/>
          <w:szCs w:val="30"/>
        </w:rPr>
        <w:t>Subject</w:t>
      </w:r>
      <w:r>
        <w:rPr>
          <w:color w:val="000000"/>
          <w:sz w:val="30"/>
          <w:szCs w:val="30"/>
        </w:rPr>
        <w:t>: Variable Shadowing</w:t>
      </w:r>
    </w:p>
    <w:p w14:paraId="300BC386" w14:textId="77777777" w:rsidR="006768BC" w:rsidRDefault="00000000">
      <w:pPr>
        <w:pStyle w:val="Standard"/>
      </w:pPr>
      <w:r>
        <w:rPr>
          <w:b/>
          <w:bCs/>
          <w:color w:val="000000"/>
          <w:sz w:val="30"/>
          <w:szCs w:val="30"/>
        </w:rPr>
        <w:t>Status:</w:t>
      </w:r>
      <w:r>
        <w:rPr>
          <w:color w:val="333333"/>
          <w:sz w:val="30"/>
          <w:szCs w:val="30"/>
        </w:rPr>
        <w:t xml:space="preserve"> </w:t>
      </w:r>
      <w:r>
        <w:rPr>
          <w:color w:val="1C1C1C"/>
          <w:sz w:val="30"/>
          <w:szCs w:val="30"/>
        </w:rPr>
        <w:t>Open</w:t>
      </w:r>
    </w:p>
    <w:p w14:paraId="4E58BB54" w14:textId="77777777" w:rsidR="006768BC" w:rsidRDefault="00000000">
      <w:pPr>
        <w:pStyle w:val="Standard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>Overview:</w:t>
      </w:r>
    </w:p>
    <w:p w14:paraId="3D176294" w14:textId="77777777" w:rsidR="006768BC" w:rsidRDefault="006768BC">
      <w:pPr>
        <w:pStyle w:val="Standard"/>
        <w:rPr>
          <w:b/>
          <w:bCs/>
          <w:color w:val="000000"/>
          <w:sz w:val="30"/>
          <w:szCs w:val="30"/>
        </w:rPr>
      </w:pPr>
    </w:p>
    <w:p w14:paraId="452D922B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allowance(</w:t>
      </w:r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owner,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spender)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public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view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returns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(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uint256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) { </w:t>
      </w:r>
    </w:p>
    <w:p w14:paraId="004D63A0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return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_allowances[owner][spender];</w:t>
      </w:r>
    </w:p>
    <w:p w14:paraId="33F3A919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}</w:t>
      </w:r>
    </w:p>
    <w:p w14:paraId="25AAF1DC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_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approve(</w:t>
      </w:r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owner,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spender,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uint256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amount)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private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{</w:t>
      </w:r>
    </w:p>
    <w:p w14:paraId="2A0D5B9E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require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owner !=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 w:bidi="ar-SA"/>
        </w:rPr>
        <w:t>0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),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 w:bidi="ar-SA"/>
        </w:rPr>
        <w:t>"ERC20: approve from the zero address"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);</w:t>
      </w:r>
    </w:p>
    <w:p w14:paraId="5D8075F1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require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spender !=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address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 w:bidi="ar-SA"/>
        </w:rPr>
        <w:t>0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),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 w:bidi="ar-SA"/>
        </w:rPr>
        <w:t>"ERC20: approve to the zero address"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);</w:t>
      </w:r>
    </w:p>
    <w:p w14:paraId="24398B93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    _allowances[owner][spender] = amount;</w:t>
      </w:r>
    </w:p>
    <w:p w14:paraId="4EAC44E4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emit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Approval(</w:t>
      </w:r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owner, spender, amount);</w:t>
      </w:r>
    </w:p>
    <w:p w14:paraId="41DBCB66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    }</w:t>
      </w:r>
    </w:p>
    <w:p w14:paraId="2816E977" w14:textId="77777777" w:rsidR="006768BC" w:rsidRDefault="006768BC">
      <w:pPr>
        <w:autoSpaceDE w:val="0"/>
        <w:rPr>
          <w:rFonts w:cs="Liberation Serif"/>
          <w:b/>
          <w:bCs/>
          <w:color w:val="000000"/>
          <w:sz w:val="30"/>
          <w:szCs w:val="30"/>
        </w:rPr>
      </w:pPr>
    </w:p>
    <w:p w14:paraId="120732CE" w14:textId="77777777" w:rsidR="006768BC" w:rsidRDefault="00000000">
      <w:pPr>
        <w:autoSpaceDE w:val="0"/>
        <w:rPr>
          <w:rFonts w:cs="Liberation Serif"/>
          <w:b/>
          <w:bCs/>
          <w:color w:val="000000"/>
          <w:sz w:val="30"/>
          <w:szCs w:val="30"/>
        </w:rPr>
      </w:pPr>
      <w:r>
        <w:rPr>
          <w:rFonts w:cs="Liberation Serif"/>
          <w:b/>
          <w:bCs/>
          <w:color w:val="000000"/>
          <w:sz w:val="30"/>
          <w:szCs w:val="30"/>
        </w:rPr>
        <w:t>Suggestion:</w:t>
      </w:r>
    </w:p>
    <w:p w14:paraId="3934C1A2" w14:textId="77777777" w:rsidR="006768BC" w:rsidRDefault="00000000">
      <w:pPr>
        <w:autoSpaceDE w:val="0"/>
        <w:rPr>
          <w:rFonts w:cs="Liberation Serif"/>
          <w:color w:val="000000"/>
          <w:sz w:val="26"/>
          <w:szCs w:val="26"/>
        </w:rPr>
      </w:pPr>
      <w:r>
        <w:rPr>
          <w:rFonts w:cs="Liberation Serif"/>
          <w:color w:val="000000"/>
          <w:sz w:val="26"/>
          <w:szCs w:val="26"/>
        </w:rPr>
        <w:t>Rename the local variables that shadow another component.</w:t>
      </w:r>
    </w:p>
    <w:p w14:paraId="37F5318E" w14:textId="77777777" w:rsidR="006768BC" w:rsidRDefault="006768BC">
      <w:pPr>
        <w:pStyle w:val="Standard"/>
        <w:rPr>
          <w:color w:val="000000"/>
          <w:sz w:val="26"/>
          <w:szCs w:val="26"/>
        </w:rPr>
      </w:pPr>
    </w:p>
    <w:p w14:paraId="547AD5EC" w14:textId="77777777" w:rsidR="006768BC" w:rsidRDefault="006768BC">
      <w:pPr>
        <w:pStyle w:val="Standard"/>
        <w:rPr>
          <w:b/>
          <w:bCs/>
          <w:color w:val="C9211E"/>
          <w:sz w:val="48"/>
          <w:szCs w:val="48"/>
        </w:rPr>
      </w:pPr>
    </w:p>
    <w:p w14:paraId="076DA790" w14:textId="77777777" w:rsidR="006768BC" w:rsidRDefault="00000000">
      <w:pPr>
        <w:pStyle w:val="Standard"/>
      </w:pPr>
      <w:r>
        <w:rPr>
          <w:b/>
          <w:bCs/>
          <w:color w:val="C9211E"/>
          <w:sz w:val="48"/>
          <w:szCs w:val="48"/>
        </w:rPr>
        <w:t>Optimization</w:t>
      </w:r>
    </w:p>
    <w:p w14:paraId="14C1F736" w14:textId="77777777" w:rsidR="006768BC" w:rsidRDefault="00000000">
      <w:pPr>
        <w:pStyle w:val="Standard"/>
      </w:pPr>
      <w:r>
        <w:rPr>
          <w:b/>
          <w:bCs/>
          <w:color w:val="000000"/>
          <w:sz w:val="30"/>
          <w:szCs w:val="30"/>
        </w:rPr>
        <w:t>Severity</w:t>
      </w:r>
      <w:r>
        <w:rPr>
          <w:color w:val="000000"/>
          <w:sz w:val="30"/>
          <w:szCs w:val="30"/>
        </w:rPr>
        <w:t xml:space="preserve">: </w:t>
      </w:r>
      <w:r>
        <w:rPr>
          <w:b/>
          <w:bCs/>
          <w:color w:val="70AD47"/>
          <w:sz w:val="30"/>
          <w:szCs w:val="30"/>
        </w:rPr>
        <w:t>Optimization</w:t>
      </w:r>
    </w:p>
    <w:p w14:paraId="7035996C" w14:textId="77777777" w:rsidR="006768BC" w:rsidRDefault="00000000">
      <w:pPr>
        <w:pStyle w:val="Standard"/>
      </w:pPr>
      <w:r>
        <w:rPr>
          <w:b/>
          <w:bCs/>
          <w:color w:val="000000"/>
          <w:sz w:val="30"/>
          <w:szCs w:val="30"/>
        </w:rPr>
        <w:t>Subject</w:t>
      </w:r>
      <w:r>
        <w:rPr>
          <w:color w:val="000000"/>
          <w:sz w:val="30"/>
          <w:szCs w:val="30"/>
        </w:rPr>
        <w:t>: Remove unused code.</w:t>
      </w:r>
    </w:p>
    <w:p w14:paraId="534BB706" w14:textId="77777777" w:rsidR="006768BC" w:rsidRDefault="00000000">
      <w:pPr>
        <w:pStyle w:val="Standard"/>
      </w:pPr>
      <w:r>
        <w:rPr>
          <w:b/>
          <w:bCs/>
          <w:color w:val="000000"/>
          <w:sz w:val="30"/>
          <w:szCs w:val="30"/>
        </w:rPr>
        <w:t>Status:</w:t>
      </w:r>
      <w:r>
        <w:rPr>
          <w:color w:val="333333"/>
          <w:sz w:val="30"/>
          <w:szCs w:val="30"/>
        </w:rPr>
        <w:t xml:space="preserve"> </w:t>
      </w:r>
      <w:r>
        <w:rPr>
          <w:color w:val="1C1C1C"/>
          <w:sz w:val="30"/>
          <w:szCs w:val="30"/>
        </w:rPr>
        <w:t>Open</w:t>
      </w:r>
    </w:p>
    <w:p w14:paraId="1AB94583" w14:textId="77777777" w:rsidR="006768BC" w:rsidRDefault="00000000">
      <w:pPr>
        <w:pStyle w:val="Standard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>Overview:</w:t>
      </w:r>
    </w:p>
    <w:p w14:paraId="50AC6E62" w14:textId="77777777" w:rsidR="006768BC" w:rsidRDefault="00000000">
      <w:pPr>
        <w:autoSpaceDE w:val="0"/>
        <w:rPr>
          <w:rFonts w:cs="Liberation Serif"/>
          <w:color w:val="000000"/>
          <w:sz w:val="26"/>
          <w:szCs w:val="26"/>
        </w:rPr>
      </w:pPr>
      <w:r>
        <w:rPr>
          <w:rFonts w:cs="Liberation Serif"/>
          <w:color w:val="000000"/>
          <w:sz w:val="26"/>
          <w:szCs w:val="26"/>
        </w:rPr>
        <w:lastRenderedPageBreak/>
        <w:t>Unused variables are allowed in Solidity, and they do. not pose a direct security issue. It is the best practice. though to avoid them</w:t>
      </w:r>
      <w:bookmarkEnd w:id="2"/>
      <w:r>
        <w:rPr>
          <w:rFonts w:cs="Liberation Serif"/>
          <w:color w:val="000000"/>
          <w:sz w:val="26"/>
          <w:szCs w:val="26"/>
        </w:rPr>
        <w:t>.</w:t>
      </w:r>
    </w:p>
    <w:p w14:paraId="02137D7F" w14:textId="77777777" w:rsidR="006768BC" w:rsidRDefault="006768BC">
      <w:pPr>
        <w:pStyle w:val="PreformattedText"/>
        <w:rPr>
          <w:color w:val="000000"/>
          <w:sz w:val="24"/>
          <w:szCs w:val="24"/>
        </w:rPr>
      </w:pPr>
    </w:p>
    <w:p w14:paraId="40C22716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function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min(</w:t>
      </w:r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uint256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a,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uint256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b)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private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pure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returns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(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uint256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) {</w:t>
      </w:r>
    </w:p>
    <w:p w14:paraId="73624870" w14:textId="77777777" w:rsidR="006768BC" w:rsidRDefault="00000000">
      <w:pPr>
        <w:shd w:val="clear" w:color="auto" w:fill="1E1E1E"/>
        <w:suppressAutoHyphens w:val="0"/>
        <w:spacing w:line="285" w:lineRule="atLeast"/>
        <w:textAlignment w:val="auto"/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 w:bidi="ar-SA"/>
        </w:rPr>
        <w:t>return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(a &gt; b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>) ?</w:t>
      </w:r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 w:bidi="ar-SA"/>
        </w:rPr>
        <w:t xml:space="preserve"> b : a;</w:t>
      </w:r>
    </w:p>
    <w:p w14:paraId="1C81F28A" w14:textId="77777777" w:rsidR="006768BC" w:rsidRDefault="006768BC">
      <w:pPr>
        <w:pStyle w:val="Standard"/>
        <w:rPr>
          <w:b/>
          <w:bCs/>
          <w:color w:val="C9211E"/>
          <w:sz w:val="48"/>
          <w:szCs w:val="48"/>
        </w:rPr>
      </w:pPr>
    </w:p>
    <w:p w14:paraId="404269BB" w14:textId="77777777" w:rsidR="006768BC" w:rsidRDefault="006768BC">
      <w:pPr>
        <w:pStyle w:val="Textbody"/>
      </w:pPr>
    </w:p>
    <w:sectPr w:rsidR="006768B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7084B" w14:textId="77777777" w:rsidR="00703E6A" w:rsidRDefault="00703E6A">
      <w:r>
        <w:separator/>
      </w:r>
    </w:p>
  </w:endnote>
  <w:endnote w:type="continuationSeparator" w:id="0">
    <w:p w14:paraId="7417489C" w14:textId="77777777" w:rsidR="00703E6A" w:rsidRDefault="00703E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  <w:font w:name="OpenSymbol">
    <w:charset w:val="02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020C1" w14:textId="77777777" w:rsidR="00703E6A" w:rsidRDefault="00703E6A">
      <w:r>
        <w:rPr>
          <w:color w:val="000000"/>
        </w:rPr>
        <w:separator/>
      </w:r>
    </w:p>
  </w:footnote>
  <w:footnote w:type="continuationSeparator" w:id="0">
    <w:p w14:paraId="141D729D" w14:textId="77777777" w:rsidR="00703E6A" w:rsidRDefault="00703E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E43B2"/>
    <w:multiLevelType w:val="multilevel"/>
    <w:tmpl w:val="A69C573C"/>
    <w:lvl w:ilvl="0">
      <w:start w:val="1"/>
      <w:numFmt w:val="decimal"/>
      <w:lvlText w:val="%1."/>
      <w:lvlJc w:val="left"/>
      <w:rPr>
        <w:rFonts w:ascii="Liberation Serif" w:hAnsi="Liberation Serif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 w16cid:durableId="127403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8BC"/>
    <w:rsid w:val="00381E0A"/>
    <w:rsid w:val="0061741E"/>
    <w:rsid w:val="00647E67"/>
    <w:rsid w:val="006768BC"/>
    <w:rsid w:val="00703E6A"/>
    <w:rsid w:val="0080322A"/>
    <w:rsid w:val="008357AD"/>
    <w:rsid w:val="00AF19D4"/>
    <w:rsid w:val="00EA3FE3"/>
    <w:rsid w:val="00EC666B"/>
    <w:rsid w:val="00F0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035D2"/>
  <w15:docId w15:val="{70EB928D-64E2-4115-AE6D-D448DFFF6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7AD"/>
    <w:pPr>
      <w:suppressAutoHyphens/>
    </w:pPr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paragraph" w:styleId="Heading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rFonts w:ascii="Liberation Serif" w:eastAsia="Noto Serif CJK SC" w:hAnsi="Liberation Serif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rPr>
      <w:rFonts w:cs="Mangal"/>
      <w:szCs w:val="21"/>
    </w:rPr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78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estnet.bscscan.com/tx/0x75d626917d66133f37d128c777c6cd53ac9232f5da1eb9960960c0451d4ff645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testnet.bscscan.com/address/0x7524bdc3604a3953a10436afaae68654bf9a93d5" TargetMode="External"/><Relationship Id="rId12" Type="http://schemas.openxmlformats.org/officeDocument/2006/relationships/hyperlink" Target="https://testnet.bscscan.com/tx/0x9c0807151d43d7d282edc303798b7ddc79bd2ac68ee0ab022a8d18612908e586" TargetMode="External"/><Relationship Id="rId17" Type="http://schemas.openxmlformats.org/officeDocument/2006/relationships/hyperlink" Target="https://testnet.bscscan.com/tx/0xca19a435820ca4ea3fb00c778c324f82be1ccd39fda1387d667a84a53ca3b87e" TargetMode="External"/><Relationship Id="rId2" Type="http://schemas.openxmlformats.org/officeDocument/2006/relationships/styles" Target="styles.xml"/><Relationship Id="rId16" Type="http://schemas.openxmlformats.org/officeDocument/2006/relationships/hyperlink" Target="https://testnet.bscscan.com/tx/0xa79685d48a61334e1f6a98b74cd9de998110d445935300e399592fc377ed921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testnet.bscscan.com/tx/0xb07e66d7469d4b0c73e32257877fdf2dcd4ce252a1ff233c3b44384a0c56e2f2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testnet.bscscan.com/tx/0xa1c56f67c4b0efdd44da147ec9b08c9a4d1bb2b03ccb09805d901936523e156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1013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Divyesh Gupta</dc:creator>
  <dc:description/>
  <cp:lastModifiedBy>Abhay Patel</cp:lastModifiedBy>
  <cp:revision>2</cp:revision>
  <dcterms:created xsi:type="dcterms:W3CDTF">2024-07-04T13:21:00Z</dcterms:created>
  <dcterms:modified xsi:type="dcterms:W3CDTF">2024-07-04T13:21:00Z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c0bb9d9fc4d274a30631ffb938f1a962569ce048477774174fb56478494b4ce7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2023-12-19T12:22:42Z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358482d4-1b98-4e6f-b4e8-f45163f4c08d</vt:lpwstr>
  </property>
  <property fmtid="{D5CDD505-2E9C-101B-9397-08002B2CF9AE}" pid="8" name="MSIP_Label_defa4170-0d19-0005-0004-bc88714345d2_ActionId">
    <vt:lpwstr>6934834a-9fb3-4105-9049-7bf96d12f2ee</vt:lpwstr>
  </property>
  <property fmtid="{D5CDD505-2E9C-101B-9397-08002B2CF9AE}" pid="9" name="MSIP_Label_defa4170-0d19-0005-0004-bc88714345d2_ContentBits">
    <vt:lpwstr>0</vt:lpwstr>
  </property>
</Properties>
</file>