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3FDB" w14:textId="6FA32633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Warehouse &amp; Order Fulfilment Analytics</w:t>
      </w:r>
    </w:p>
    <w:p w14:paraId="255AA0AF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Quantitative Outcome</w:t>
      </w:r>
    </w:p>
    <w:p w14:paraId="20D31140" w14:textId="77777777" w:rsidR="00B037FF" w:rsidRPr="00B037FF" w:rsidRDefault="00B037FF" w:rsidP="00B037FF">
      <w:r w:rsidRPr="00B037FF">
        <w:t>The analysis revealed that only 45% of total orders were successfully delivered, indicating significant inefficiencies in the fulfilment process. The return rate was 25.8%, primarily driven by damaged products, highlighting potential issues in packaging quality and handling processes.</w:t>
      </w:r>
    </w:p>
    <w:p w14:paraId="09468EF6" w14:textId="69497B98" w:rsidR="00B037FF" w:rsidRPr="00B037FF" w:rsidRDefault="00B037FF" w:rsidP="00B037FF">
      <w:r w:rsidRPr="00B037FF">
        <w:t>The average delivery time was 7 days, with several orders exceeding expected timelines, indicating delays across the fulfilment pipeline. Revenue analysis showed that the Clothing category generated approximately £1.53M, making it the dominant revenue driver. Warehouse processing times remained relatively stable at 1.8–2 days across locations, suggesting that delays were primarily driven by downstream logistics rather than warehouse operations.</w:t>
      </w:r>
    </w:p>
    <w:p w14:paraId="72E73035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Methodology</w:t>
      </w:r>
    </w:p>
    <w:p w14:paraId="2A314DFA" w14:textId="77777777" w:rsidR="00B037FF" w:rsidRPr="00B037FF" w:rsidRDefault="00B037FF" w:rsidP="00B037FF">
      <w:r w:rsidRPr="00B037FF">
        <w:t>The dataset was first cleaned and structured in Microsoft Excel to ensure consistency across order, product, and warehouse records.</w:t>
      </w:r>
    </w:p>
    <w:p w14:paraId="408938E0" w14:textId="77777777" w:rsidR="00B037FF" w:rsidRPr="00B037FF" w:rsidRDefault="00B037FF" w:rsidP="00B037FF">
      <w:r w:rsidRPr="00B037FF">
        <w:t>SQL was then used for analysis, including joins, aggregations, and date-based calculations to evaluate key supply chain KPIs such as delivery time, return rate, category performance, and warehouse efficiency.</w:t>
      </w:r>
    </w:p>
    <w:p w14:paraId="217B800F" w14:textId="6212EE01" w:rsidR="00B037FF" w:rsidRPr="00B037FF" w:rsidRDefault="00B037FF" w:rsidP="00B037FF">
      <w:r w:rsidRPr="00B037FF">
        <w:t>The processed outputs were then exported into Excel and visualised through a structured dashboard to track operational performance across different fulfilment stages.</w:t>
      </w:r>
    </w:p>
    <w:p w14:paraId="19EC868F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Business Impact &amp; Recommendations</w:t>
      </w:r>
    </w:p>
    <w:p w14:paraId="21F2DDE3" w14:textId="77777777" w:rsidR="00B037FF" w:rsidRPr="00B037FF" w:rsidRDefault="00B037FF" w:rsidP="00B037FF">
      <w:r w:rsidRPr="00B037FF">
        <w:t>The analysis identified key bottlenecks in the fulfilment process and led to the following recommendations:</w:t>
      </w:r>
    </w:p>
    <w:p w14:paraId="7D37214E" w14:textId="77777777" w:rsidR="00B037FF" w:rsidRPr="00B037FF" w:rsidRDefault="00B037FF" w:rsidP="00B037FF">
      <w:pPr>
        <w:numPr>
          <w:ilvl w:val="0"/>
          <w:numId w:val="2"/>
        </w:numPr>
      </w:pPr>
      <w:r w:rsidRPr="00B037FF">
        <w:rPr>
          <w:b/>
          <w:bCs/>
        </w:rPr>
        <w:t>Packaging &amp; Handling:</w:t>
      </w:r>
      <w:r w:rsidRPr="00B037FF">
        <w:t xml:space="preserve"> Improve packaging standards and handling processes to reduce damage-related returns and improve customer satisfaction </w:t>
      </w:r>
    </w:p>
    <w:p w14:paraId="4705B75B" w14:textId="77777777" w:rsidR="00B037FF" w:rsidRPr="00B037FF" w:rsidRDefault="00B037FF" w:rsidP="00B037FF">
      <w:pPr>
        <w:numPr>
          <w:ilvl w:val="0"/>
          <w:numId w:val="2"/>
        </w:numPr>
      </w:pPr>
      <w:r w:rsidRPr="00B037FF">
        <w:rPr>
          <w:b/>
          <w:bCs/>
        </w:rPr>
        <w:t>Delivery Operations:</w:t>
      </w:r>
      <w:r w:rsidRPr="00B037FF">
        <w:t xml:space="preserve"> Optimise routing and delivery planning to reduce the 7-day average delivery time </w:t>
      </w:r>
    </w:p>
    <w:p w14:paraId="4157E803" w14:textId="77777777" w:rsidR="00B037FF" w:rsidRPr="00B037FF" w:rsidRDefault="00B037FF" w:rsidP="00B037FF">
      <w:pPr>
        <w:numPr>
          <w:ilvl w:val="0"/>
          <w:numId w:val="2"/>
        </w:numPr>
      </w:pPr>
      <w:r w:rsidRPr="00B037FF">
        <w:rPr>
          <w:b/>
          <w:bCs/>
        </w:rPr>
        <w:t>Inventory Allocation:</w:t>
      </w:r>
      <w:r w:rsidRPr="00B037FF">
        <w:t xml:space="preserve"> Prioritise stock allocation for high-performing categories such as Clothing, which drives the majority of revenue </w:t>
      </w:r>
    </w:p>
    <w:p w14:paraId="36354DA4" w14:textId="508A8F7D" w:rsidR="00B037FF" w:rsidRPr="00B037FF" w:rsidRDefault="00B037FF" w:rsidP="00B037FF">
      <w:pPr>
        <w:numPr>
          <w:ilvl w:val="0"/>
          <w:numId w:val="2"/>
        </w:numPr>
      </w:pPr>
      <w:r w:rsidRPr="00B037FF">
        <w:rPr>
          <w:b/>
          <w:bCs/>
        </w:rPr>
        <w:t>Warehouse Standardisation:</w:t>
      </w:r>
      <w:r w:rsidRPr="00B037FF">
        <w:t xml:space="preserve"> Standardise operational processes across warehouses to improve consistency and reduce variability </w:t>
      </w:r>
    </w:p>
    <w:p w14:paraId="35F0581B" w14:textId="77777777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Overall Outcome</w:t>
      </w:r>
    </w:p>
    <w:p w14:paraId="6070E13E" w14:textId="77777777" w:rsidR="00B037FF" w:rsidRPr="00B037FF" w:rsidRDefault="00B037FF" w:rsidP="00B037FF">
      <w:r w:rsidRPr="00B037FF">
        <w:t xml:space="preserve">The project supported the transition towards a more reliable and customer-centric fulfilment system. It reduced visibility gaps in operational performance, highlighted key </w:t>
      </w:r>
      <w:r w:rsidRPr="00B037FF">
        <w:lastRenderedPageBreak/>
        <w:t>inefficiencies in downstream logistics, and provided actionable insights to improve delivery speed, reduce returns, and enhance overall supply chain efficiency.</w:t>
      </w:r>
    </w:p>
    <w:p w14:paraId="2C23FCF7" w14:textId="296B63E8" w:rsidR="00B037FF" w:rsidRPr="00B037FF" w:rsidRDefault="00B037FF" w:rsidP="00B037FF">
      <w:r w:rsidRPr="00B037FF">
        <w:rPr>
          <w:b/>
          <w:bCs/>
        </w:rPr>
        <w:t>30-SECOND INTERVIEW SCRIPT</w:t>
      </w:r>
    </w:p>
    <w:p w14:paraId="1B8F6EF0" w14:textId="31C036EF" w:rsidR="00B037FF" w:rsidRPr="00B037FF" w:rsidRDefault="00B037FF" w:rsidP="00B037FF">
      <w:r w:rsidRPr="00B037FF">
        <w:t>“I worked on a warehouse and order fulfilment analytics project where I analysed order, delivery, and returns data using Excel and SQL. The key finding was that only 45% of orders were successfully delivered, with a high return rate of around 26%, mainly due to damaged products. I also found that delays were mainly in downstream logistics rather than warehouse processing. Based on this, I recommended improvements in packaging, delivery routing, and inventory allocation to improve fulfilment performance and customer satisfaction.”</w:t>
      </w:r>
    </w:p>
    <w:p w14:paraId="689F9B44" w14:textId="741DF2DA" w:rsidR="00B037FF" w:rsidRPr="00B037FF" w:rsidRDefault="00B037FF" w:rsidP="00B037FF">
      <w:pPr>
        <w:rPr>
          <w:b/>
          <w:bCs/>
        </w:rPr>
      </w:pPr>
      <w:r w:rsidRPr="00B037FF">
        <w:rPr>
          <w:b/>
          <w:bCs/>
        </w:rPr>
        <w:t>2-MINUTE INTERVIEW SCRIPT</w:t>
      </w:r>
    </w:p>
    <w:p w14:paraId="4E1474BE" w14:textId="77777777" w:rsidR="00B037FF" w:rsidRPr="00B037FF" w:rsidRDefault="00B037FF" w:rsidP="00B037FF">
      <w:r w:rsidRPr="00B037FF">
        <w:t>“The objective of the project was to analyse end-to-end warehouse and order fulfilment performance and identify inefficiencies across the supply chain. I used Excel to clean and structure the dataset, ensuring consistency across order, product, and warehouse records. I then used SQL to perform analysis using joins, aggregations, and date-based calculations to evaluate key KPIs such as delivery time, return rate, category performance, and warehouse efficiency.</w:t>
      </w:r>
    </w:p>
    <w:p w14:paraId="01CF6C3A" w14:textId="77777777" w:rsidR="00B037FF" w:rsidRPr="00B037FF" w:rsidRDefault="00B037FF" w:rsidP="00B037FF">
      <w:r w:rsidRPr="00B037FF">
        <w:t>The key insight was that only 45% of total orders were successfully delivered, indicating significant inefficiencies in the fulfilment process. The return rate was 25.8%, primarily driven by damaged products, suggesting issues in packaging or handling. The average delivery time was around 7 days, with several delays observed in the fulfilment pipeline. Interestingly, warehouse processing times were relatively stable at 1.8 to 2 days across locations, which indicated that the major delays were occurring in downstream logistics rather than warehouse operations.</w:t>
      </w:r>
    </w:p>
    <w:p w14:paraId="0D77A053" w14:textId="77777777" w:rsidR="00B037FF" w:rsidRPr="00B037FF" w:rsidRDefault="00B037FF" w:rsidP="00B037FF">
      <w:r w:rsidRPr="00B037FF">
        <w:t>I also found that the Clothing category contributed approximately £1.53M in revenue, making it the dominant revenue driver.</w:t>
      </w:r>
    </w:p>
    <w:p w14:paraId="414E4CEC" w14:textId="77777777" w:rsidR="00B037FF" w:rsidRPr="00B037FF" w:rsidRDefault="00B037FF" w:rsidP="00B037FF">
      <w:r w:rsidRPr="00B037FF">
        <w:t>Based on these findings, I recommended improving packaging quality to reduce damage-related returns, optimising delivery routing to reduce lead times, prioritising inventory allocation for high-revenue categories like Clothing, and standardising warehouse processes across locations.</w:t>
      </w:r>
    </w:p>
    <w:p w14:paraId="73E9D020" w14:textId="77777777" w:rsidR="00B037FF" w:rsidRPr="00B037FF" w:rsidRDefault="00B037FF" w:rsidP="00B037FF">
      <w:r w:rsidRPr="00B037FF">
        <w:t>Overall, the project helped identify key operational bottlenecks and supported a shift toward a more efficient, customer-focused fulfilment strategy that improves delivery performance, reduces returns, and enhances supply chain reliability.”</w:t>
      </w:r>
    </w:p>
    <w:p w14:paraId="52209EC6" w14:textId="77777777" w:rsidR="00707F29" w:rsidRDefault="00707F29"/>
    <w:sectPr w:rsidR="00707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067DD"/>
    <w:multiLevelType w:val="multilevel"/>
    <w:tmpl w:val="8A1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E204D"/>
    <w:multiLevelType w:val="multilevel"/>
    <w:tmpl w:val="B05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00079">
    <w:abstractNumId w:val="1"/>
  </w:num>
  <w:num w:numId="2" w16cid:durableId="160198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29"/>
    <w:rsid w:val="003A6A87"/>
    <w:rsid w:val="00707F29"/>
    <w:rsid w:val="00B037FF"/>
    <w:rsid w:val="00CE15FF"/>
    <w:rsid w:val="00DB7EF3"/>
    <w:rsid w:val="00E5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B7F6"/>
  <w15:chartTrackingRefBased/>
  <w15:docId w15:val="{735F0D04-E1B3-498E-8A90-6BA1F4EF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Pratap Malla</dc:creator>
  <cp:keywords/>
  <dc:description/>
  <cp:lastModifiedBy>Abhay Pratap Malla</cp:lastModifiedBy>
  <cp:revision>6</cp:revision>
  <dcterms:created xsi:type="dcterms:W3CDTF">2026-03-25T07:52:00Z</dcterms:created>
  <dcterms:modified xsi:type="dcterms:W3CDTF">2026-05-09T13:48:00Z</dcterms:modified>
</cp:coreProperties>
</file>