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Use-Case Flow Specification: Telemedicine Portal</w:t>
      </w:r>
    </w:p>
    <w:p>
      <w:r>
        <w:t>Use Case ID &amp; Name: UC-02: Book Video Consultation Slot</w:t>
      </w:r>
    </w:p>
    <w:p>
      <w:pPr>
        <w:pStyle w:val="Heading2"/>
      </w:pPr>
      <w:r>
        <w:t>1. Scope &amp; Overview</w:t>
      </w:r>
    </w:p>
    <w:p>
      <w:r>
        <w:t>This use case describes how a patient searches for a doctor, selects an available time slot, and books a video consultation session, including payment processing and confirmation generation.</w:t>
      </w:r>
    </w:p>
    <w:p>
      <w:pPr>
        <w:pStyle w:val="Heading2"/>
      </w:pPr>
      <w:r>
        <w:t>2. Actors</w:t>
      </w:r>
    </w:p>
    <w:p>
      <w:r>
        <w:t>• Patient (Primary Actor)</w:t>
        <w:br/>
        <w:t>• Payment Gateway (Secondary Actor)</w:t>
        <w:br/>
        <w:t>• Notification Service (System)</w:t>
      </w:r>
    </w:p>
    <w:p>
      <w:pPr>
        <w:pStyle w:val="Heading2"/>
      </w:pPr>
      <w:r>
        <w:t>3. Preconditions &amp; Postconditions</w:t>
      </w:r>
    </w:p>
    <w:p>
      <w:r>
        <w:t>• Preconditions: The patient must be registered and logged into the Telemedicine Portal with an active payment method.</w:t>
        <w:br/>
        <w:t>• Postconditions: The appointment is successfully booked, payment is authorized, and the secure video room link is generated and sent.</w:t>
      </w:r>
    </w:p>
    <w:p>
      <w:pPr>
        <w:pStyle w:val="Heading2"/>
      </w:pPr>
      <w:r>
        <w:t>4. Main Success Scenario</w:t>
      </w:r>
    </w:p>
    <w:p>
      <w:pPr>
        <w:pStyle w:val="ListBullet"/>
      </w:pPr>
      <w:r>
        <w:t>1. Patient selects a doctor specialty and views available consultation profiles and time slots.</w:t>
      </w:r>
    </w:p>
    <w:p>
      <w:pPr>
        <w:pStyle w:val="ListBullet"/>
      </w:pPr>
      <w:r>
        <w:t>2. Patient reviews appointment details and fee summary, then clicks "Book Slot".</w:t>
      </w:r>
    </w:p>
    <w:p>
      <w:pPr>
        <w:pStyle w:val="ListBullet"/>
      </w:pPr>
      <w:r>
        <w:t>3. System requests payment method selection (Credit/Debit Card / Mobile Wallet).</w:t>
      </w:r>
    </w:p>
    <w:p>
      <w:pPr>
        <w:pStyle w:val="ListBullet"/>
      </w:pPr>
      <w:r>
        <w:t>4. Patient selects payment method and confirms payment.</w:t>
      </w:r>
    </w:p>
    <w:p>
      <w:pPr>
        <w:pStyle w:val="ListBullet"/>
      </w:pPr>
      <w:r>
        <w:t>5. System connects to the Payment Gateway (&lt;&lt;include&gt;&gt;) and authorizes transaction.</w:t>
      </w:r>
    </w:p>
    <w:p>
      <w:pPr>
        <w:pStyle w:val="ListBullet"/>
      </w:pPr>
      <w:r>
        <w:t>6. System records appointment in database, generates secure video room link (&lt;&lt;extend&gt;&gt;), and updates schedule.</w:t>
      </w:r>
    </w:p>
    <w:p>
      <w:pPr>
        <w:pStyle w:val="ListBullet"/>
      </w:pPr>
      <w:r>
        <w:t>7. A confirmation message and receipt are displayed and emailed to the patient. Use case ends successfully.</w:t>
      </w:r>
    </w:p>
    <w:p>
      <w:pPr>
        <w:pStyle w:val="Heading2"/>
      </w:pPr>
      <w:r>
        <w:t>5. Alternate Flows</w:t>
      </w:r>
    </w:p>
    <w:p>
      <w:r>
        <w:t>4a. Payment Declined:</w:t>
      </w:r>
    </w:p>
    <w:p>
      <w:pPr>
        <w:pStyle w:val="ListBullet"/>
      </w:pPr>
      <w:r>
        <w:t>4a1. System receives payment failure notification from the Payment Gateway.</w:t>
      </w:r>
    </w:p>
    <w:p>
      <w:pPr>
        <w:pStyle w:val="ListBullet"/>
      </w:pPr>
      <w:r>
        <w:t>4a2. System displays a payment failed message and prompts the patient to try another payment method.</w:t>
      </w:r>
    </w:p>
    <w:p>
      <w:pPr>
        <w:pStyle w:val="ListBullet"/>
      </w:pPr>
      <w:r>
        <w:t>4a3. If payment fails again after 2 attempts, the slot reservation is released, the booking process is cancelled, and the patient is notified.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