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2E4B" w:rsidRPr="003B51EC" w:rsidRDefault="00102E4B" w:rsidP="00102E4B">
      <w:pPr>
        <w:autoSpaceDE w:val="0"/>
        <w:autoSpaceDN w:val="0"/>
        <w:adjustRightInd w:val="0"/>
        <w:spacing w:after="0" w:line="240" w:lineRule="auto"/>
        <w:rPr>
          <w:rFonts w:ascii="TT15Et00" w:hAnsi="TT15Et00" w:cs="TT15Et00"/>
          <w:b/>
          <w:sz w:val="24"/>
          <w:szCs w:val="24"/>
        </w:rPr>
      </w:pPr>
      <w:r w:rsidRPr="003B51EC">
        <w:rPr>
          <w:rFonts w:ascii="TT15Et00" w:hAnsi="TT15Et00" w:cs="TT15Et00"/>
          <w:b/>
          <w:sz w:val="24"/>
          <w:szCs w:val="24"/>
        </w:rPr>
        <w:t>Exercise –</w:t>
      </w:r>
      <w:r w:rsidR="003B51EC" w:rsidRPr="003B51EC">
        <w:rPr>
          <w:rFonts w:ascii="TT15Et00" w:hAnsi="TT15Et00" w:cs="TT15Et00"/>
          <w:b/>
          <w:sz w:val="24"/>
          <w:szCs w:val="24"/>
        </w:rPr>
        <w:t xml:space="preserve"> File to File Scenario (Using Content Conversion)</w:t>
      </w:r>
      <w:r w:rsidRPr="003B51EC">
        <w:rPr>
          <w:rFonts w:ascii="TT15Et00" w:hAnsi="TT15Et00" w:cs="TT15Et00"/>
          <w:b/>
          <w:sz w:val="24"/>
          <w:szCs w:val="24"/>
        </w:rPr>
        <w:t>:</w:t>
      </w:r>
    </w:p>
    <w:p w:rsidR="00102E4B" w:rsidRDefault="00102E4B" w:rsidP="00102E4B">
      <w:pPr>
        <w:autoSpaceDE w:val="0"/>
        <w:autoSpaceDN w:val="0"/>
        <w:adjustRightInd w:val="0"/>
        <w:spacing w:after="0" w:line="240" w:lineRule="auto"/>
        <w:rPr>
          <w:rFonts w:ascii="TT15Et00" w:hAnsi="TT15Et00" w:cs="TT15Et00"/>
          <w:sz w:val="24"/>
          <w:szCs w:val="24"/>
        </w:rPr>
      </w:pPr>
    </w:p>
    <w:p w:rsidR="00102E4B" w:rsidRDefault="00102E4B" w:rsidP="00102E4B">
      <w:pPr>
        <w:autoSpaceDE w:val="0"/>
        <w:autoSpaceDN w:val="0"/>
        <w:adjustRightInd w:val="0"/>
        <w:spacing w:after="0" w:line="240" w:lineRule="auto"/>
        <w:rPr>
          <w:rFonts w:ascii="TT15Et00" w:hAnsi="TT15Et00" w:cs="TT15Et00"/>
          <w:sz w:val="24"/>
          <w:szCs w:val="24"/>
        </w:rPr>
      </w:pPr>
      <w:r>
        <w:rPr>
          <w:rFonts w:ascii="TT15Et00" w:hAnsi="TT15Et00" w:cs="TT15Et00"/>
          <w:noProof/>
          <w:sz w:val="24"/>
          <w:szCs w:val="24"/>
          <w:lang w:val="en-IN" w:eastAsia="en-IN"/>
        </w:rPr>
        <w:drawing>
          <wp:inline distT="0" distB="0" distL="0" distR="0">
            <wp:extent cx="5935980" cy="2247900"/>
            <wp:effectExtent l="1905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935980" cy="2247900"/>
                    </a:xfrm>
                    <a:prstGeom prst="rect">
                      <a:avLst/>
                    </a:prstGeom>
                    <a:noFill/>
                    <a:ln w="9525">
                      <a:noFill/>
                      <a:miter lim="800000"/>
                      <a:headEnd/>
                      <a:tailEnd/>
                    </a:ln>
                  </pic:spPr>
                </pic:pic>
              </a:graphicData>
            </a:graphic>
          </wp:inline>
        </w:drawing>
      </w:r>
    </w:p>
    <w:p w:rsidR="00102E4B" w:rsidRPr="00102E4B" w:rsidRDefault="00102E4B" w:rsidP="00102E4B">
      <w:pPr>
        <w:autoSpaceDE w:val="0"/>
        <w:autoSpaceDN w:val="0"/>
        <w:adjustRightInd w:val="0"/>
        <w:spacing w:after="0" w:line="240" w:lineRule="auto"/>
        <w:rPr>
          <w:rFonts w:ascii="Arial" w:hAnsi="Arial" w:cs="Arial"/>
          <w:b/>
          <w:sz w:val="24"/>
          <w:szCs w:val="24"/>
        </w:rPr>
      </w:pPr>
      <w:r w:rsidRPr="00102E4B">
        <w:rPr>
          <w:rFonts w:ascii="Arial" w:hAnsi="Arial" w:cs="Arial"/>
          <w:b/>
          <w:sz w:val="24"/>
          <w:szCs w:val="24"/>
        </w:rPr>
        <w:t>Pre- requisite to start this development-</w:t>
      </w:r>
    </w:p>
    <w:p w:rsidR="00102E4B" w:rsidRDefault="00102E4B" w:rsidP="00102E4B">
      <w:pPr>
        <w:autoSpaceDE w:val="0"/>
        <w:autoSpaceDN w:val="0"/>
        <w:adjustRightInd w:val="0"/>
        <w:spacing w:after="0" w:line="240" w:lineRule="auto"/>
        <w:rPr>
          <w:rFonts w:ascii="TT15Ct00" w:hAnsi="TT15Ct00" w:cs="TT15Ct00"/>
          <w:sz w:val="24"/>
          <w:szCs w:val="24"/>
        </w:rPr>
      </w:pPr>
      <w:r w:rsidRPr="00102E4B">
        <w:rPr>
          <w:rFonts w:ascii="Arial" w:hAnsi="Arial" w:cs="Arial"/>
          <w:b/>
          <w:sz w:val="24"/>
          <w:szCs w:val="24"/>
        </w:rPr>
        <w:t>Integration Repository</w:t>
      </w:r>
      <w:r>
        <w:rPr>
          <w:rFonts w:ascii="TT15Et00" w:hAnsi="TT15Et00" w:cs="TT15Et00"/>
          <w:sz w:val="24"/>
          <w:szCs w:val="24"/>
        </w:rPr>
        <w:t xml:space="preserve"> </w:t>
      </w:r>
      <w:r>
        <w:rPr>
          <w:rFonts w:ascii="TT15Ct00" w:hAnsi="TT15Ct00" w:cs="TT15Ct00"/>
          <w:sz w:val="24"/>
          <w:szCs w:val="24"/>
        </w:rPr>
        <w:t>- Software Components defined for Sender and Receiver File System in</w:t>
      </w:r>
      <w:r w:rsidR="009526F7">
        <w:rPr>
          <w:rFonts w:ascii="TT15Ct00" w:hAnsi="TT15Ct00" w:cs="TT15Ct00"/>
          <w:sz w:val="24"/>
          <w:szCs w:val="24"/>
        </w:rPr>
        <w:t xml:space="preserve"> </w:t>
      </w:r>
      <w:r>
        <w:rPr>
          <w:rFonts w:ascii="TT15Ct00" w:hAnsi="TT15Ct00" w:cs="TT15Ct00"/>
          <w:sz w:val="24"/>
          <w:szCs w:val="24"/>
        </w:rPr>
        <w:t>SLD</w:t>
      </w:r>
    </w:p>
    <w:p w:rsidR="00102E4B" w:rsidRPr="00102E4B" w:rsidRDefault="00102E4B" w:rsidP="00102E4B">
      <w:pPr>
        <w:autoSpaceDE w:val="0"/>
        <w:autoSpaceDN w:val="0"/>
        <w:adjustRightInd w:val="0"/>
        <w:spacing w:after="0" w:line="240" w:lineRule="auto"/>
        <w:rPr>
          <w:rFonts w:ascii="Arial" w:hAnsi="Arial" w:cs="Arial"/>
          <w:b/>
          <w:sz w:val="24"/>
          <w:szCs w:val="24"/>
        </w:rPr>
      </w:pPr>
      <w:r w:rsidRPr="00102E4B">
        <w:rPr>
          <w:rFonts w:ascii="Arial" w:hAnsi="Arial" w:cs="Arial"/>
          <w:b/>
          <w:sz w:val="24"/>
          <w:szCs w:val="24"/>
        </w:rPr>
        <w:t>Business Logic behind this development</w:t>
      </w:r>
    </w:p>
    <w:p w:rsidR="00102E4B" w:rsidRPr="00524C23" w:rsidRDefault="00102E4B" w:rsidP="00102E4B">
      <w:pPr>
        <w:autoSpaceDE w:val="0"/>
        <w:autoSpaceDN w:val="0"/>
        <w:adjustRightInd w:val="0"/>
        <w:spacing w:after="0" w:line="240" w:lineRule="auto"/>
        <w:rPr>
          <w:rFonts w:ascii="TT15Ct00" w:hAnsi="TT15Ct00" w:cs="TT15Ct00"/>
          <w:sz w:val="24"/>
          <w:szCs w:val="24"/>
        </w:rPr>
      </w:pPr>
      <w:r>
        <w:rPr>
          <w:rFonts w:ascii="TT15Ct00" w:hAnsi="TT15Ct00" w:cs="TT15Ct00"/>
          <w:sz w:val="24"/>
          <w:szCs w:val="24"/>
        </w:rPr>
        <w:t xml:space="preserve">Sender File system will place </w:t>
      </w:r>
      <w:r w:rsidR="00B85ED0">
        <w:rPr>
          <w:rFonts w:ascii="TT15Ct00" w:hAnsi="TT15Ct00" w:cs="TT15Ct00"/>
          <w:sz w:val="24"/>
          <w:szCs w:val="24"/>
        </w:rPr>
        <w:t>comma separated flat</w:t>
      </w:r>
      <w:r>
        <w:rPr>
          <w:rFonts w:ascii="TT15Ct00" w:hAnsi="TT15Ct00" w:cs="TT15Ct00"/>
          <w:sz w:val="24"/>
          <w:szCs w:val="24"/>
        </w:rPr>
        <w:t xml:space="preserve"> file on FTP server. SAP PI picks up the file and does</w:t>
      </w:r>
      <w:r w:rsidR="009526F7">
        <w:rPr>
          <w:rFonts w:ascii="TT15Ct00" w:hAnsi="TT15Ct00" w:cs="TT15Ct00"/>
          <w:sz w:val="24"/>
          <w:szCs w:val="24"/>
        </w:rPr>
        <w:t xml:space="preserve"> </w:t>
      </w:r>
      <w:r>
        <w:rPr>
          <w:rFonts w:ascii="TT15Ct00" w:hAnsi="TT15Ct00" w:cs="TT15Ct00"/>
          <w:sz w:val="24"/>
          <w:szCs w:val="24"/>
        </w:rPr>
        <w:t>require mapping. The result of mapping needs to be sent to the Receiver (File) system as XML</w:t>
      </w:r>
      <w:r w:rsidR="00524C23">
        <w:rPr>
          <w:rFonts w:ascii="TT15Ct00" w:hAnsi="TT15Ct00" w:cs="TT15Ct00"/>
          <w:sz w:val="24"/>
          <w:szCs w:val="24"/>
        </w:rPr>
        <w:t xml:space="preserve"> </w:t>
      </w:r>
      <w:r>
        <w:rPr>
          <w:rFonts w:ascii="TT15Ct00" w:hAnsi="TT15Ct00" w:cs="TT15Ct00"/>
          <w:sz w:val="24"/>
          <w:szCs w:val="24"/>
        </w:rPr>
        <w:t>File.</w:t>
      </w:r>
    </w:p>
    <w:p w:rsidR="00102E4B" w:rsidRDefault="00102E4B" w:rsidP="00102E4B">
      <w:pPr>
        <w:autoSpaceDE w:val="0"/>
        <w:autoSpaceDN w:val="0"/>
        <w:adjustRightInd w:val="0"/>
        <w:spacing w:after="0" w:line="240" w:lineRule="auto"/>
        <w:rPr>
          <w:rFonts w:ascii="TT15Et00" w:hAnsi="TT15Et00" w:cs="TT15Et00"/>
        </w:rPr>
      </w:pPr>
    </w:p>
    <w:p w:rsidR="00102E4B" w:rsidRDefault="009526F7" w:rsidP="00102E4B">
      <w:pPr>
        <w:autoSpaceDE w:val="0"/>
        <w:autoSpaceDN w:val="0"/>
        <w:adjustRightInd w:val="0"/>
        <w:spacing w:after="0" w:line="240" w:lineRule="auto"/>
        <w:rPr>
          <w:rFonts w:ascii="TT15Et00" w:hAnsi="TT15Et00" w:cs="TT15Et00"/>
          <w:b/>
        </w:rPr>
      </w:pPr>
      <w:r w:rsidRPr="009526F7">
        <w:rPr>
          <w:rFonts w:ascii="TT15Et00" w:hAnsi="TT15Et00" w:cs="TT15Et00"/>
          <w:b/>
        </w:rPr>
        <w:t>Design</w:t>
      </w:r>
    </w:p>
    <w:p w:rsidR="009526F7" w:rsidRPr="009526F7" w:rsidRDefault="009526F7" w:rsidP="00102E4B">
      <w:pPr>
        <w:autoSpaceDE w:val="0"/>
        <w:autoSpaceDN w:val="0"/>
        <w:adjustRightInd w:val="0"/>
        <w:spacing w:after="0" w:line="240" w:lineRule="auto"/>
        <w:rPr>
          <w:rFonts w:ascii="TT15Et00" w:hAnsi="TT15Et00" w:cs="TT15Et00"/>
          <w:b/>
        </w:rPr>
      </w:pPr>
    </w:p>
    <w:p w:rsidR="00102E4B" w:rsidRDefault="00102E4B" w:rsidP="00102E4B">
      <w:pPr>
        <w:autoSpaceDE w:val="0"/>
        <w:autoSpaceDN w:val="0"/>
        <w:adjustRightInd w:val="0"/>
        <w:spacing w:after="0" w:line="240" w:lineRule="auto"/>
        <w:rPr>
          <w:rFonts w:ascii="TT15Et00" w:hAnsi="TT15Et00" w:cs="TT15Et00"/>
          <w:b/>
          <w:u w:val="single"/>
        </w:rPr>
      </w:pPr>
      <w:r>
        <w:rPr>
          <w:rFonts w:ascii="TT15Et00" w:hAnsi="TT15Et00" w:cs="TT15Et00"/>
        </w:rPr>
        <w:t xml:space="preserve">1. </w:t>
      </w:r>
      <w:r w:rsidRPr="00845B96">
        <w:rPr>
          <w:rFonts w:ascii="TT15Et00" w:hAnsi="TT15Et00" w:cs="TT15Et00"/>
          <w:b/>
          <w:u w:val="single"/>
        </w:rPr>
        <w:t>Access to the Process Integration Tools</w:t>
      </w:r>
    </w:p>
    <w:p w:rsidR="00524C23" w:rsidRPr="00845B96" w:rsidRDefault="00524C23" w:rsidP="00102E4B">
      <w:pPr>
        <w:autoSpaceDE w:val="0"/>
        <w:autoSpaceDN w:val="0"/>
        <w:adjustRightInd w:val="0"/>
        <w:spacing w:after="0" w:line="240" w:lineRule="auto"/>
        <w:rPr>
          <w:rFonts w:ascii="TT15Et00" w:hAnsi="TT15Et00" w:cs="TT15Et00"/>
          <w:b/>
          <w:u w:val="single"/>
        </w:rPr>
      </w:pPr>
    </w:p>
    <w:p w:rsidR="00102E4B" w:rsidRDefault="00102E4B" w:rsidP="00102E4B">
      <w:pPr>
        <w:autoSpaceDE w:val="0"/>
        <w:autoSpaceDN w:val="0"/>
        <w:adjustRightInd w:val="0"/>
        <w:spacing w:after="0" w:line="240" w:lineRule="auto"/>
        <w:rPr>
          <w:rFonts w:ascii="TT15Ct00" w:hAnsi="TT15Ct00" w:cs="TT15Ct00"/>
        </w:rPr>
      </w:pPr>
      <w:r>
        <w:rPr>
          <w:rFonts w:ascii="TT15Ct00" w:hAnsi="TT15Ct00" w:cs="TT15Ct00"/>
        </w:rPr>
        <w:t>Link provided</w:t>
      </w:r>
    </w:p>
    <w:p w:rsidR="00102E4B" w:rsidRDefault="007569E5" w:rsidP="00102E4B">
      <w:pPr>
        <w:rPr>
          <w:rFonts w:ascii="TT15Ct00" w:hAnsi="TT15Ct00" w:cs="TT15Ct00"/>
        </w:rPr>
      </w:pPr>
      <w:hyperlink r:id="rId9" w:history="1">
        <w:r w:rsidR="00102E4B" w:rsidRPr="00257C4B">
          <w:rPr>
            <w:rStyle w:val="Hyperlink"/>
            <w:rFonts w:ascii="TT15Ct00" w:hAnsi="TT15Ct00" w:cs="TT15Ct00"/>
          </w:rPr>
          <w:t>http://in-mum-solman:50000/dir/start/index.jsp</w:t>
        </w:r>
      </w:hyperlink>
    </w:p>
    <w:p w:rsidR="008C1837" w:rsidRDefault="00B85ED0" w:rsidP="00102E4B">
      <w:pPr>
        <w:rPr>
          <w:rFonts w:ascii="TT15Ct00" w:hAnsi="TT15Ct00" w:cs="TT15Ct00"/>
        </w:rPr>
      </w:pPr>
      <w:r>
        <w:rPr>
          <w:rFonts w:ascii="TT15Ct00" w:hAnsi="TT15Ct00" w:cs="TT15Ct00"/>
          <w:noProof/>
          <w:lang w:val="en-IN" w:eastAsia="en-IN"/>
        </w:rPr>
        <w:drawing>
          <wp:inline distT="0" distB="0" distL="0" distR="0">
            <wp:extent cx="3019425" cy="1905000"/>
            <wp:effectExtent l="19050" t="0" r="952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019425" cy="1905000"/>
                    </a:xfrm>
                    <a:prstGeom prst="rect">
                      <a:avLst/>
                    </a:prstGeom>
                    <a:noFill/>
                    <a:ln w="9525">
                      <a:noFill/>
                      <a:miter lim="800000"/>
                      <a:headEnd/>
                      <a:tailEnd/>
                    </a:ln>
                  </pic:spPr>
                </pic:pic>
              </a:graphicData>
            </a:graphic>
          </wp:inline>
        </w:drawing>
      </w:r>
    </w:p>
    <w:p w:rsidR="00B85ED0" w:rsidRDefault="00B85ED0" w:rsidP="00102E4B">
      <w:pPr>
        <w:rPr>
          <w:rFonts w:ascii="TT15Ct00" w:hAnsi="TT15Ct00" w:cs="TT15Ct00"/>
        </w:rPr>
      </w:pPr>
    </w:p>
    <w:p w:rsidR="00102E4B" w:rsidRDefault="00102E4B" w:rsidP="00102E4B">
      <w:pPr>
        <w:autoSpaceDE w:val="0"/>
        <w:autoSpaceDN w:val="0"/>
        <w:adjustRightInd w:val="0"/>
        <w:spacing w:after="0" w:line="240" w:lineRule="auto"/>
        <w:rPr>
          <w:rFonts w:ascii="TT15Et00" w:hAnsi="TT15Et00" w:cs="TT15Et00"/>
          <w:b/>
          <w:u w:val="single"/>
        </w:rPr>
      </w:pPr>
      <w:r w:rsidRPr="00524C23">
        <w:rPr>
          <w:rFonts w:ascii="TT15Et00" w:hAnsi="TT15Et00" w:cs="TT15Et00"/>
          <w:b/>
        </w:rPr>
        <w:t xml:space="preserve">2. </w:t>
      </w:r>
      <w:r w:rsidRPr="00524C23">
        <w:rPr>
          <w:rFonts w:ascii="TT15Et00" w:hAnsi="TT15Et00" w:cs="TT15Et00"/>
          <w:b/>
          <w:u w:val="single"/>
        </w:rPr>
        <w:t>Access Enterprise Service Repository(ESR)</w:t>
      </w:r>
    </w:p>
    <w:p w:rsidR="00524C23" w:rsidRPr="00524C23" w:rsidRDefault="00524C23" w:rsidP="00102E4B">
      <w:pPr>
        <w:autoSpaceDE w:val="0"/>
        <w:autoSpaceDN w:val="0"/>
        <w:adjustRightInd w:val="0"/>
        <w:spacing w:after="0" w:line="240" w:lineRule="auto"/>
        <w:rPr>
          <w:rFonts w:ascii="TT15Et00" w:hAnsi="TT15Et00" w:cs="TT15Et00"/>
          <w:b/>
        </w:rPr>
      </w:pPr>
    </w:p>
    <w:p w:rsidR="00102E4B" w:rsidRDefault="00102E4B" w:rsidP="00102E4B">
      <w:pPr>
        <w:autoSpaceDE w:val="0"/>
        <w:autoSpaceDN w:val="0"/>
        <w:adjustRightInd w:val="0"/>
        <w:spacing w:after="0" w:line="240" w:lineRule="auto"/>
        <w:rPr>
          <w:rFonts w:ascii="TT15Ct00" w:hAnsi="TT15Ct00" w:cs="TT15Ct00"/>
        </w:rPr>
      </w:pPr>
      <w:r>
        <w:rPr>
          <w:rFonts w:ascii="TT15Ct00" w:hAnsi="TT15Ct00" w:cs="TT15Ct00"/>
        </w:rPr>
        <w:t>Click on the link Enterprise Service Builder under Enterprise Service Repository. The following</w:t>
      </w:r>
    </w:p>
    <w:p w:rsidR="00102E4B" w:rsidRDefault="00B85ED0" w:rsidP="00102E4B">
      <w:pPr>
        <w:autoSpaceDE w:val="0"/>
        <w:autoSpaceDN w:val="0"/>
        <w:adjustRightInd w:val="0"/>
        <w:spacing w:after="0" w:line="240" w:lineRule="auto"/>
        <w:rPr>
          <w:rFonts w:ascii="TT15Ct00" w:hAnsi="TT15Ct00" w:cs="TT15Ct00"/>
        </w:rPr>
      </w:pPr>
      <w:r>
        <w:rPr>
          <w:rFonts w:ascii="TT15Ct00" w:hAnsi="TT15Ct00" w:cs="TT15Ct00"/>
        </w:rPr>
        <w:t>Screen</w:t>
      </w:r>
      <w:r w:rsidR="00102E4B">
        <w:rPr>
          <w:rFonts w:ascii="TT15Ct00" w:hAnsi="TT15Ct00" w:cs="TT15Ct00"/>
        </w:rPr>
        <w:t xml:space="preserve"> appears –</w:t>
      </w:r>
    </w:p>
    <w:p w:rsidR="00102E4B" w:rsidRDefault="00102E4B" w:rsidP="00102E4B">
      <w:pPr>
        <w:rPr>
          <w:rFonts w:ascii="TT15Ct00" w:hAnsi="TT15Ct00" w:cs="TT15Ct00"/>
        </w:rPr>
      </w:pPr>
    </w:p>
    <w:p w:rsidR="00102E4B" w:rsidRDefault="00B85ED0" w:rsidP="00102E4B">
      <w:r>
        <w:rPr>
          <w:noProof/>
          <w:lang w:val="en-IN" w:eastAsia="en-IN"/>
        </w:rPr>
        <w:drawing>
          <wp:inline distT="0" distB="0" distL="0" distR="0">
            <wp:extent cx="3286125" cy="1762125"/>
            <wp:effectExtent l="19050" t="0" r="9525"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3286125" cy="1762125"/>
                    </a:xfrm>
                    <a:prstGeom prst="rect">
                      <a:avLst/>
                    </a:prstGeom>
                    <a:noFill/>
                    <a:ln w="9525">
                      <a:noFill/>
                      <a:miter lim="800000"/>
                      <a:headEnd/>
                      <a:tailEnd/>
                    </a:ln>
                  </pic:spPr>
                </pic:pic>
              </a:graphicData>
            </a:graphic>
          </wp:inline>
        </w:drawing>
      </w:r>
    </w:p>
    <w:p w:rsidR="009526F7" w:rsidRDefault="009526F7" w:rsidP="00102E4B">
      <w:pPr>
        <w:rPr>
          <w:rFonts w:ascii="TT15Ct00" w:hAnsi="TT15Ct00" w:cs="TT15Ct00"/>
        </w:rPr>
      </w:pPr>
      <w:r>
        <w:rPr>
          <w:rFonts w:ascii="TT15Ct00" w:hAnsi="TT15Ct00" w:cs="TT15Ct00"/>
        </w:rPr>
        <w:t>Login to PI using your user id and password.</w:t>
      </w:r>
    </w:p>
    <w:p w:rsidR="009526F7" w:rsidRPr="009526F7" w:rsidRDefault="009526F7" w:rsidP="00102E4B">
      <w:pPr>
        <w:rPr>
          <w:rFonts w:ascii="TT15Ct00" w:hAnsi="TT15Ct00" w:cs="TT15Ct00"/>
          <w:b/>
        </w:rPr>
      </w:pPr>
    </w:p>
    <w:p w:rsidR="009526F7" w:rsidRDefault="009526F7" w:rsidP="00102E4B">
      <w:pPr>
        <w:rPr>
          <w:rFonts w:ascii="TT15Et00" w:hAnsi="TT15Et00" w:cs="TT15Et00"/>
          <w:b/>
          <w:u w:val="single"/>
        </w:rPr>
      </w:pPr>
      <w:r w:rsidRPr="009526F7">
        <w:rPr>
          <w:rFonts w:ascii="TT15Et00" w:hAnsi="TT15Et00" w:cs="TT15Et00"/>
          <w:b/>
        </w:rPr>
        <w:t xml:space="preserve">3. </w:t>
      </w:r>
      <w:r w:rsidRPr="00845B96">
        <w:rPr>
          <w:rFonts w:ascii="TT15Et00" w:hAnsi="TT15Et00" w:cs="TT15Et00"/>
          <w:b/>
          <w:u w:val="single"/>
        </w:rPr>
        <w:t>Import the software component define in SLD</w:t>
      </w:r>
    </w:p>
    <w:p w:rsidR="00845B96" w:rsidRDefault="00845B96" w:rsidP="00102E4B">
      <w:pPr>
        <w:rPr>
          <w:rFonts w:ascii="TT15Ct00" w:hAnsi="TT15Ct00" w:cs="TT15Ct00"/>
        </w:rPr>
      </w:pPr>
      <w:r>
        <w:rPr>
          <w:rFonts w:ascii="TT15Ct00" w:hAnsi="TT15Ct00" w:cs="TT15Ct00"/>
        </w:rPr>
        <w:t>Import the following software component defined for the scenario into ESR</w:t>
      </w:r>
      <w:r w:rsidR="00B85ED0">
        <w:rPr>
          <w:rFonts w:ascii="TT15Ct00" w:hAnsi="TT15Ct00" w:cs="TT15Ct00"/>
        </w:rPr>
        <w:t xml:space="preserve"> if it is already not done. </w:t>
      </w:r>
    </w:p>
    <w:p w:rsidR="00B85ED0" w:rsidRDefault="00B85ED0" w:rsidP="00102E4B">
      <w:pPr>
        <w:rPr>
          <w:rFonts w:ascii="TT15Ct00" w:hAnsi="TT15Ct00" w:cs="TT15Ct00"/>
        </w:rPr>
      </w:pPr>
      <w:r>
        <w:rPr>
          <w:rFonts w:ascii="TT15Ct00" w:hAnsi="TT15Ct00" w:cs="TT15Ct00"/>
        </w:rPr>
        <w:t xml:space="preserve">NOTE: Please ask your instructor and use any one of the below SWCV as instructed. </w:t>
      </w:r>
    </w:p>
    <w:p w:rsidR="00B85ED0" w:rsidRDefault="00B85ED0" w:rsidP="00B85ED0">
      <w:pPr>
        <w:pStyle w:val="ListParagraph"/>
        <w:numPr>
          <w:ilvl w:val="0"/>
          <w:numId w:val="3"/>
        </w:numPr>
      </w:pPr>
      <w:r>
        <w:t xml:space="preserve">CAPGEMINI_TRAINING_6B of </w:t>
      </w:r>
      <w:proofErr w:type="spellStart"/>
      <w:r>
        <w:t>capgemini</w:t>
      </w:r>
      <w:proofErr w:type="spellEnd"/>
      <w:r>
        <w:t xml:space="preserve"> </w:t>
      </w:r>
    </w:p>
    <w:p w:rsidR="00B85ED0" w:rsidRDefault="00B85ED0" w:rsidP="00B85ED0">
      <w:pPr>
        <w:pStyle w:val="ListParagraph"/>
        <w:numPr>
          <w:ilvl w:val="0"/>
          <w:numId w:val="3"/>
        </w:numPr>
      </w:pPr>
      <w:r>
        <w:t xml:space="preserve">CAPGEMINI_TRAINING_DTP of </w:t>
      </w:r>
      <w:proofErr w:type="spellStart"/>
      <w:r>
        <w:t>capgemini</w:t>
      </w:r>
      <w:proofErr w:type="spellEnd"/>
    </w:p>
    <w:p w:rsidR="00B85ED0" w:rsidRDefault="00B85ED0" w:rsidP="00B85ED0">
      <w:pPr>
        <w:pStyle w:val="ListParagraph"/>
        <w:numPr>
          <w:ilvl w:val="0"/>
          <w:numId w:val="3"/>
        </w:numPr>
      </w:pPr>
      <w:r>
        <w:t xml:space="preserve">CAPGEMINI_TRAINING_MUMBAI of </w:t>
      </w:r>
      <w:proofErr w:type="spellStart"/>
      <w:r>
        <w:t>capgemini</w:t>
      </w:r>
      <w:proofErr w:type="spellEnd"/>
    </w:p>
    <w:p w:rsidR="00B85ED0" w:rsidRDefault="00B85ED0" w:rsidP="00B85ED0"/>
    <w:p w:rsidR="00845B96" w:rsidRDefault="00845B96" w:rsidP="00B85ED0">
      <w:pPr>
        <w:rPr>
          <w:rFonts w:ascii="TT15Ct00" w:hAnsi="TT15Ct00" w:cs="TT15Ct00"/>
        </w:rPr>
      </w:pPr>
      <w:r>
        <w:rPr>
          <w:rFonts w:ascii="TT15Ct00" w:hAnsi="TT15Ct00" w:cs="TT15Ct00"/>
        </w:rPr>
        <w:t>Click on new under object and select SWCV under Work Areas</w:t>
      </w:r>
    </w:p>
    <w:p w:rsidR="00845B96" w:rsidRDefault="00B85ED0" w:rsidP="00102E4B">
      <w:r>
        <w:rPr>
          <w:noProof/>
          <w:lang w:val="en-IN" w:eastAsia="en-IN"/>
        </w:rPr>
        <w:drawing>
          <wp:inline distT="0" distB="0" distL="0" distR="0">
            <wp:extent cx="4305300" cy="1095375"/>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305300" cy="1095375"/>
                    </a:xfrm>
                    <a:prstGeom prst="rect">
                      <a:avLst/>
                    </a:prstGeom>
                    <a:noFill/>
                    <a:ln w="9525">
                      <a:noFill/>
                      <a:miter lim="800000"/>
                      <a:headEnd/>
                      <a:tailEnd/>
                    </a:ln>
                  </pic:spPr>
                </pic:pic>
              </a:graphicData>
            </a:graphic>
          </wp:inline>
        </w:drawing>
      </w:r>
    </w:p>
    <w:p w:rsidR="00B85ED0" w:rsidRDefault="00B85ED0" w:rsidP="00102E4B"/>
    <w:p w:rsidR="00845B96" w:rsidRDefault="00845B96" w:rsidP="00845B96">
      <w:pPr>
        <w:autoSpaceDE w:val="0"/>
        <w:autoSpaceDN w:val="0"/>
        <w:adjustRightInd w:val="0"/>
        <w:spacing w:after="0" w:line="240" w:lineRule="auto"/>
        <w:rPr>
          <w:rFonts w:ascii="TT15Ct00" w:hAnsi="TT15Ct00" w:cs="TT15Ct00"/>
        </w:rPr>
      </w:pPr>
      <w:r>
        <w:rPr>
          <w:rFonts w:ascii="TT15Ct00" w:hAnsi="TT15Ct00" w:cs="TT15Ct00"/>
        </w:rPr>
        <w:t>Click on Display and select the required sender and receiver business system to be imported into ESR for further development</w:t>
      </w:r>
    </w:p>
    <w:p w:rsidR="00845B96" w:rsidRDefault="00845B96" w:rsidP="00845B96">
      <w:pPr>
        <w:autoSpaceDE w:val="0"/>
        <w:autoSpaceDN w:val="0"/>
        <w:adjustRightInd w:val="0"/>
        <w:spacing w:after="0" w:line="240" w:lineRule="auto"/>
        <w:rPr>
          <w:rFonts w:ascii="TT15Ct00" w:hAnsi="TT15Ct00" w:cs="TT15Ct00"/>
        </w:rPr>
      </w:pPr>
    </w:p>
    <w:p w:rsidR="00845B96" w:rsidRDefault="00845B96" w:rsidP="00845B96">
      <w:pPr>
        <w:autoSpaceDE w:val="0"/>
        <w:autoSpaceDN w:val="0"/>
        <w:adjustRightInd w:val="0"/>
        <w:spacing w:after="0" w:line="240" w:lineRule="auto"/>
        <w:rPr>
          <w:rFonts w:ascii="TT15Ct00" w:hAnsi="TT15Ct00" w:cs="TT15Ct00"/>
        </w:rPr>
      </w:pPr>
    </w:p>
    <w:p w:rsidR="00B85ED0" w:rsidRDefault="00B85ED0" w:rsidP="00845B96">
      <w:pPr>
        <w:autoSpaceDE w:val="0"/>
        <w:autoSpaceDN w:val="0"/>
        <w:adjustRightInd w:val="0"/>
        <w:spacing w:after="0" w:line="240" w:lineRule="auto"/>
        <w:rPr>
          <w:rFonts w:ascii="TT15Ct00" w:hAnsi="TT15Ct00" w:cs="TT15Ct00"/>
        </w:rPr>
      </w:pPr>
    </w:p>
    <w:p w:rsidR="00845B96" w:rsidRPr="00524C23" w:rsidRDefault="00845B96" w:rsidP="00845B96">
      <w:pPr>
        <w:autoSpaceDE w:val="0"/>
        <w:autoSpaceDN w:val="0"/>
        <w:adjustRightInd w:val="0"/>
        <w:spacing w:after="0" w:line="240" w:lineRule="auto"/>
        <w:rPr>
          <w:rFonts w:ascii="TT15Et00" w:hAnsi="TT15Et00" w:cs="TT15Et00"/>
          <w:b/>
          <w:u w:val="single"/>
        </w:rPr>
      </w:pPr>
      <w:r w:rsidRPr="00524C23">
        <w:rPr>
          <w:rFonts w:ascii="TT15Et00" w:hAnsi="TT15Et00" w:cs="TT15Et00"/>
          <w:b/>
          <w:u w:val="single"/>
        </w:rPr>
        <w:t>4. Define Namespace</w:t>
      </w:r>
    </w:p>
    <w:p w:rsidR="00845B96" w:rsidRDefault="00845B96" w:rsidP="00845B96">
      <w:pPr>
        <w:autoSpaceDE w:val="0"/>
        <w:autoSpaceDN w:val="0"/>
        <w:adjustRightInd w:val="0"/>
        <w:spacing w:after="0" w:line="240" w:lineRule="auto"/>
        <w:rPr>
          <w:rFonts w:ascii="TT15Et00" w:hAnsi="TT15Et00" w:cs="TT15Et00"/>
        </w:rPr>
      </w:pPr>
    </w:p>
    <w:p w:rsidR="00845B96" w:rsidRDefault="00845B96" w:rsidP="00845B96">
      <w:pPr>
        <w:autoSpaceDE w:val="0"/>
        <w:autoSpaceDN w:val="0"/>
        <w:adjustRightInd w:val="0"/>
        <w:spacing w:after="0" w:line="240" w:lineRule="auto"/>
        <w:rPr>
          <w:rFonts w:ascii="TT15Ct00" w:hAnsi="TT15Ct00" w:cs="TT15Ct00"/>
        </w:rPr>
      </w:pPr>
      <w:r>
        <w:rPr>
          <w:rFonts w:ascii="TT15Ct00" w:hAnsi="TT15Ct00" w:cs="TT15Ct00"/>
        </w:rPr>
        <w:lastRenderedPageBreak/>
        <w:t>You Define a Namespace for you SWCV that uniquely identifies all the objects you create in Repository.</w:t>
      </w:r>
    </w:p>
    <w:p w:rsidR="007C2374" w:rsidRDefault="007C2374" w:rsidP="00845B96">
      <w:pPr>
        <w:autoSpaceDE w:val="0"/>
        <w:autoSpaceDN w:val="0"/>
        <w:adjustRightInd w:val="0"/>
        <w:spacing w:after="0" w:line="240" w:lineRule="auto"/>
        <w:rPr>
          <w:rFonts w:ascii="TT15Ct00" w:hAnsi="TT15Ct00" w:cs="TT15Ct00"/>
        </w:rPr>
      </w:pPr>
    </w:p>
    <w:p w:rsidR="00845B96" w:rsidRDefault="00845B96" w:rsidP="00845B96">
      <w:pPr>
        <w:autoSpaceDE w:val="0"/>
        <w:autoSpaceDN w:val="0"/>
        <w:adjustRightInd w:val="0"/>
        <w:spacing w:after="0" w:line="240" w:lineRule="auto"/>
        <w:rPr>
          <w:rFonts w:ascii="TT15Ct00" w:hAnsi="TT15Ct00" w:cs="TT15Ct00"/>
        </w:rPr>
      </w:pPr>
      <w:r>
        <w:rPr>
          <w:rFonts w:ascii="TT15Ct00" w:hAnsi="TT15Ct00" w:cs="TT15Ct00"/>
        </w:rPr>
        <w:t>Right click software component version and select Namespace from the context.</w:t>
      </w:r>
    </w:p>
    <w:p w:rsidR="007C2374" w:rsidRDefault="007C2374" w:rsidP="00845B96">
      <w:pPr>
        <w:autoSpaceDE w:val="0"/>
        <w:autoSpaceDN w:val="0"/>
        <w:adjustRightInd w:val="0"/>
        <w:spacing w:after="0" w:line="240" w:lineRule="auto"/>
        <w:rPr>
          <w:rFonts w:ascii="TT15Ct00" w:hAnsi="TT15Ct00" w:cs="TT15Ct00"/>
        </w:rPr>
      </w:pPr>
      <w:r>
        <w:rPr>
          <w:rFonts w:ascii="TT15Ct00" w:hAnsi="TT15Ct00" w:cs="TT15Ct00"/>
        </w:rPr>
        <w:t xml:space="preserve"> </w:t>
      </w:r>
    </w:p>
    <w:p w:rsidR="007C2374" w:rsidRDefault="007C2374" w:rsidP="00845B96">
      <w:pPr>
        <w:autoSpaceDE w:val="0"/>
        <w:autoSpaceDN w:val="0"/>
        <w:adjustRightInd w:val="0"/>
        <w:spacing w:after="0" w:line="240" w:lineRule="auto"/>
        <w:rPr>
          <w:rFonts w:ascii="TT15Ct00" w:hAnsi="TT15Ct00" w:cs="TT15Ct00"/>
        </w:rPr>
      </w:pPr>
      <w:r>
        <w:rPr>
          <w:rFonts w:ascii="TT15Ct00" w:hAnsi="TT15Ct00" w:cs="TT15Ct00"/>
        </w:rPr>
        <w:t>Create the following namespace</w:t>
      </w:r>
    </w:p>
    <w:p w:rsidR="007C2374" w:rsidRDefault="007C2374" w:rsidP="00845B96">
      <w:pPr>
        <w:autoSpaceDE w:val="0"/>
        <w:autoSpaceDN w:val="0"/>
        <w:adjustRightInd w:val="0"/>
        <w:spacing w:after="0" w:line="240" w:lineRule="auto"/>
        <w:rPr>
          <w:rFonts w:ascii="Arial Narrow" w:hAnsi="Arial Narrow" w:cs="TT15Ct00"/>
        </w:rPr>
      </w:pPr>
    </w:p>
    <w:p w:rsidR="007C2374" w:rsidRPr="00B85ED0" w:rsidRDefault="007C2374" w:rsidP="00845B96">
      <w:pPr>
        <w:autoSpaceDE w:val="0"/>
        <w:autoSpaceDN w:val="0"/>
        <w:adjustRightInd w:val="0"/>
        <w:spacing w:after="0" w:line="240" w:lineRule="auto"/>
        <w:rPr>
          <w:rFonts w:ascii="Arial Narrow" w:hAnsi="Arial Narrow" w:cs="TT15Ct00"/>
          <w:b/>
          <w:sz w:val="24"/>
          <w:szCs w:val="24"/>
        </w:rPr>
      </w:pPr>
      <w:proofErr w:type="spellStart"/>
      <w:proofErr w:type="gramStart"/>
      <w:r w:rsidRPr="007C2374">
        <w:rPr>
          <w:rFonts w:ascii="Arial Narrow" w:hAnsi="Arial Narrow" w:cs="TT15Ct00"/>
          <w:sz w:val="24"/>
          <w:szCs w:val="24"/>
        </w:rPr>
        <w:t>urn:sampleFCC</w:t>
      </w:r>
      <w:proofErr w:type="gramEnd"/>
      <w:r w:rsidRPr="007C2374">
        <w:rPr>
          <w:rFonts w:ascii="Arial Narrow" w:hAnsi="Arial Narrow" w:cs="TT15Ct00"/>
          <w:sz w:val="24"/>
          <w:szCs w:val="24"/>
        </w:rPr>
        <w:t>_to_XMLFile</w:t>
      </w:r>
      <w:proofErr w:type="spellEnd"/>
      <w:r w:rsidR="00B85ED0">
        <w:rPr>
          <w:rFonts w:ascii="Arial Narrow" w:hAnsi="Arial Narrow" w:cs="TT15Ct00"/>
          <w:sz w:val="24"/>
          <w:szCs w:val="24"/>
        </w:rPr>
        <w:t>_</w:t>
      </w:r>
      <w:r w:rsidR="00B85ED0" w:rsidRPr="00B85ED0">
        <w:rPr>
          <w:rFonts w:ascii="Arial Narrow" w:hAnsi="Arial Narrow" w:cs="TT15Ct00"/>
          <w:b/>
          <w:i/>
          <w:sz w:val="24"/>
          <w:szCs w:val="24"/>
        </w:rPr>
        <w:t xml:space="preserve">&lt;&lt;your last </w:t>
      </w:r>
      <w:proofErr w:type="spellStart"/>
      <w:r w:rsidR="00B85ED0" w:rsidRPr="00B85ED0">
        <w:rPr>
          <w:rFonts w:ascii="Arial Narrow" w:hAnsi="Arial Narrow" w:cs="TT15Ct00"/>
          <w:b/>
          <w:i/>
          <w:sz w:val="24"/>
          <w:szCs w:val="24"/>
        </w:rPr>
        <w:t>thre</w:t>
      </w:r>
      <w:proofErr w:type="spellEnd"/>
      <w:r w:rsidR="00AF2F7A">
        <w:rPr>
          <w:rFonts w:ascii="TT15Ct00" w:hAnsi="TT15Ct00" w:cs="TT15Ct00"/>
          <w:noProof/>
          <w:lang w:val="en-IN" w:eastAsia="en-IN"/>
        </w:rPr>
        <w:drawing>
          <wp:inline distT="0" distB="0" distL="0" distR="0" wp14:anchorId="6F8D7D49" wp14:editId="220C5AEC">
            <wp:extent cx="4876800" cy="3781425"/>
            <wp:effectExtent l="1905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876800" cy="3781425"/>
                    </a:xfrm>
                    <a:prstGeom prst="rect">
                      <a:avLst/>
                    </a:prstGeom>
                    <a:noFill/>
                    <a:ln w="9525">
                      <a:noFill/>
                      <a:miter lim="800000"/>
                      <a:headEnd/>
                      <a:tailEnd/>
                    </a:ln>
                  </pic:spPr>
                </pic:pic>
              </a:graphicData>
            </a:graphic>
          </wp:inline>
        </w:drawing>
      </w:r>
      <w:r w:rsidR="00B85ED0" w:rsidRPr="00B85ED0">
        <w:rPr>
          <w:rFonts w:ascii="Arial Narrow" w:hAnsi="Arial Narrow" w:cs="TT15Ct00"/>
          <w:b/>
          <w:i/>
          <w:sz w:val="24"/>
          <w:szCs w:val="24"/>
        </w:rPr>
        <w:t>e digit of employee ID&gt;&gt;</w:t>
      </w:r>
    </w:p>
    <w:p w:rsidR="007C2374" w:rsidRDefault="007C2374" w:rsidP="00845B96">
      <w:pPr>
        <w:autoSpaceDE w:val="0"/>
        <w:autoSpaceDN w:val="0"/>
        <w:adjustRightInd w:val="0"/>
        <w:spacing w:after="0" w:line="240" w:lineRule="auto"/>
        <w:rPr>
          <w:rFonts w:ascii="Arial Narrow" w:hAnsi="Arial Narrow" w:cs="TT15Ct00"/>
          <w:sz w:val="24"/>
          <w:szCs w:val="24"/>
        </w:rPr>
      </w:pPr>
    </w:p>
    <w:p w:rsidR="007C2374" w:rsidRDefault="00B85ED0" w:rsidP="00845B96">
      <w:pPr>
        <w:autoSpaceDE w:val="0"/>
        <w:autoSpaceDN w:val="0"/>
        <w:adjustRightInd w:val="0"/>
        <w:spacing w:after="0" w:line="240" w:lineRule="auto"/>
        <w:rPr>
          <w:rFonts w:ascii="Arial Narrow" w:hAnsi="Arial Narrow" w:cs="TT15Ct00"/>
          <w:sz w:val="24"/>
          <w:szCs w:val="24"/>
        </w:rPr>
      </w:pPr>
      <w:r>
        <w:rPr>
          <w:rFonts w:ascii="Arial Narrow" w:hAnsi="Arial Narrow" w:cs="TT15Ct00"/>
          <w:noProof/>
          <w:sz w:val="24"/>
          <w:szCs w:val="24"/>
          <w:lang w:val="en-IN" w:eastAsia="en-IN"/>
        </w:rPr>
        <w:drawing>
          <wp:inline distT="0" distB="0" distL="0" distR="0">
            <wp:extent cx="4895850" cy="1457325"/>
            <wp:effectExtent l="1905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4895850" cy="1457325"/>
                    </a:xfrm>
                    <a:prstGeom prst="rect">
                      <a:avLst/>
                    </a:prstGeom>
                    <a:noFill/>
                    <a:ln w="9525">
                      <a:noFill/>
                      <a:miter lim="800000"/>
                      <a:headEnd/>
                      <a:tailEnd/>
                    </a:ln>
                  </pic:spPr>
                </pic:pic>
              </a:graphicData>
            </a:graphic>
          </wp:inline>
        </w:drawing>
      </w:r>
    </w:p>
    <w:p w:rsidR="007C2374" w:rsidRDefault="007C2374" w:rsidP="00845B96">
      <w:pPr>
        <w:autoSpaceDE w:val="0"/>
        <w:autoSpaceDN w:val="0"/>
        <w:adjustRightInd w:val="0"/>
        <w:spacing w:after="0" w:line="240" w:lineRule="auto"/>
        <w:rPr>
          <w:rFonts w:ascii="Arial Narrow" w:hAnsi="Arial Narrow" w:cs="TT15Ct00"/>
          <w:sz w:val="24"/>
          <w:szCs w:val="24"/>
        </w:rPr>
      </w:pPr>
    </w:p>
    <w:p w:rsidR="007C2374" w:rsidRDefault="007C2374" w:rsidP="00845B96">
      <w:pPr>
        <w:autoSpaceDE w:val="0"/>
        <w:autoSpaceDN w:val="0"/>
        <w:adjustRightInd w:val="0"/>
        <w:spacing w:after="0" w:line="240" w:lineRule="auto"/>
        <w:rPr>
          <w:rFonts w:ascii="TT15Ct00" w:hAnsi="TT15Ct00" w:cs="TT15Ct00"/>
        </w:rPr>
      </w:pPr>
      <w:r>
        <w:rPr>
          <w:rFonts w:ascii="TT15Ct00" w:hAnsi="TT15Ct00" w:cs="TT15Ct00"/>
        </w:rPr>
        <w:t>After creating and saving it appears like</w:t>
      </w:r>
      <w:r w:rsidR="00B85ED0">
        <w:rPr>
          <w:rFonts w:ascii="TT15Ct00" w:hAnsi="TT15Ct00" w:cs="TT15Ct00"/>
        </w:rPr>
        <w:t xml:space="preserve"> below in your SWCV</w:t>
      </w:r>
      <w:r>
        <w:rPr>
          <w:rFonts w:ascii="TT15Ct00" w:hAnsi="TT15Ct00" w:cs="TT15Ct00"/>
        </w:rPr>
        <w:t xml:space="preserve"> –</w:t>
      </w:r>
    </w:p>
    <w:p w:rsidR="007C2374" w:rsidRDefault="007C2374" w:rsidP="00845B96">
      <w:pPr>
        <w:autoSpaceDE w:val="0"/>
        <w:autoSpaceDN w:val="0"/>
        <w:adjustRightInd w:val="0"/>
        <w:spacing w:after="0" w:line="240" w:lineRule="auto"/>
        <w:rPr>
          <w:rFonts w:ascii="TT15Ct00" w:hAnsi="TT15Ct00" w:cs="TT15Ct00"/>
        </w:rPr>
      </w:pPr>
    </w:p>
    <w:p w:rsidR="007C2374" w:rsidRDefault="007C2374" w:rsidP="00845B96">
      <w:pPr>
        <w:autoSpaceDE w:val="0"/>
        <w:autoSpaceDN w:val="0"/>
        <w:adjustRightInd w:val="0"/>
        <w:spacing w:after="0" w:line="240" w:lineRule="auto"/>
        <w:rPr>
          <w:rFonts w:ascii="Arial Narrow" w:hAnsi="Arial Narrow" w:cs="TT15Ct00"/>
          <w:sz w:val="24"/>
          <w:szCs w:val="24"/>
        </w:rPr>
      </w:pPr>
      <w:r>
        <w:rPr>
          <w:rFonts w:ascii="Arial Narrow" w:hAnsi="Arial Narrow" w:cs="TT15Ct00"/>
          <w:noProof/>
          <w:sz w:val="24"/>
          <w:szCs w:val="24"/>
          <w:lang w:val="en-IN" w:eastAsia="en-IN"/>
        </w:rPr>
        <w:lastRenderedPageBreak/>
        <w:drawing>
          <wp:inline distT="0" distB="0" distL="0" distR="0">
            <wp:extent cx="5391150" cy="135924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398797" cy="1361169"/>
                    </a:xfrm>
                    <a:prstGeom prst="rect">
                      <a:avLst/>
                    </a:prstGeom>
                    <a:noFill/>
                    <a:ln w="9525">
                      <a:noFill/>
                      <a:miter lim="800000"/>
                      <a:headEnd/>
                      <a:tailEnd/>
                    </a:ln>
                  </pic:spPr>
                </pic:pic>
              </a:graphicData>
            </a:graphic>
          </wp:inline>
        </w:drawing>
      </w:r>
    </w:p>
    <w:p w:rsidR="007C2374" w:rsidRDefault="007C2374" w:rsidP="00845B96">
      <w:pPr>
        <w:autoSpaceDE w:val="0"/>
        <w:autoSpaceDN w:val="0"/>
        <w:adjustRightInd w:val="0"/>
        <w:spacing w:after="0" w:line="240" w:lineRule="auto"/>
        <w:rPr>
          <w:rFonts w:ascii="Arial Narrow" w:hAnsi="Arial Narrow" w:cs="TT15Ct00"/>
          <w:sz w:val="24"/>
          <w:szCs w:val="24"/>
        </w:rPr>
      </w:pPr>
    </w:p>
    <w:p w:rsidR="007C2374" w:rsidRDefault="007C2374" w:rsidP="00845B96">
      <w:pPr>
        <w:autoSpaceDE w:val="0"/>
        <w:autoSpaceDN w:val="0"/>
        <w:adjustRightInd w:val="0"/>
        <w:spacing w:after="0" w:line="240" w:lineRule="auto"/>
        <w:rPr>
          <w:rFonts w:ascii="TT15Ct00" w:hAnsi="TT15Ct00" w:cs="TT15Ct00"/>
        </w:rPr>
      </w:pPr>
      <w:r>
        <w:rPr>
          <w:rFonts w:ascii="TT15Ct00" w:hAnsi="TT15Ct00" w:cs="TT15Ct00"/>
        </w:rPr>
        <w:t xml:space="preserve">Activate the changes made in the objects by going to the Change Lists </w:t>
      </w:r>
      <w:proofErr w:type="gramStart"/>
      <w:r>
        <w:rPr>
          <w:rFonts w:ascii="TT15Ct00" w:hAnsi="TT15Ct00" w:cs="TT15Ct00"/>
        </w:rPr>
        <w:t>tab(</w:t>
      </w:r>
      <w:proofErr w:type="gramEnd"/>
      <w:r>
        <w:rPr>
          <w:rFonts w:ascii="TT15Ct00" w:hAnsi="TT15Ct00" w:cs="TT15Ct00"/>
        </w:rPr>
        <w:t>left navigation bar).</w:t>
      </w:r>
    </w:p>
    <w:p w:rsidR="007C2374" w:rsidRDefault="007C2374" w:rsidP="00845B96">
      <w:pPr>
        <w:autoSpaceDE w:val="0"/>
        <w:autoSpaceDN w:val="0"/>
        <w:adjustRightInd w:val="0"/>
        <w:spacing w:after="0" w:line="240" w:lineRule="auto"/>
        <w:rPr>
          <w:rFonts w:ascii="TT15Ct00" w:hAnsi="TT15Ct00" w:cs="TT15Ct00"/>
        </w:rPr>
      </w:pPr>
    </w:p>
    <w:p w:rsidR="007C2374" w:rsidRPr="00524C23" w:rsidRDefault="007C2374" w:rsidP="007C2374">
      <w:pPr>
        <w:autoSpaceDE w:val="0"/>
        <w:autoSpaceDN w:val="0"/>
        <w:adjustRightInd w:val="0"/>
        <w:spacing w:after="0" w:line="240" w:lineRule="auto"/>
        <w:rPr>
          <w:rFonts w:ascii="TT15Et00" w:hAnsi="TT15Et00" w:cs="TT15Et00"/>
          <w:b/>
          <w:u w:val="single"/>
        </w:rPr>
      </w:pPr>
      <w:r w:rsidRPr="00524C23">
        <w:rPr>
          <w:rFonts w:ascii="TT15Et00" w:hAnsi="TT15Et00" w:cs="TT15Et00"/>
          <w:b/>
          <w:u w:val="single"/>
        </w:rPr>
        <w:t>5. Define Data Type</w:t>
      </w:r>
    </w:p>
    <w:p w:rsidR="007C2374" w:rsidRPr="007C2374" w:rsidRDefault="007C2374" w:rsidP="007C2374">
      <w:pPr>
        <w:autoSpaceDE w:val="0"/>
        <w:autoSpaceDN w:val="0"/>
        <w:adjustRightInd w:val="0"/>
        <w:spacing w:after="0" w:line="240" w:lineRule="auto"/>
        <w:rPr>
          <w:rFonts w:ascii="TT15Et00" w:hAnsi="TT15Et00" w:cs="TT15Et00"/>
          <w:b/>
        </w:rPr>
      </w:pPr>
    </w:p>
    <w:p w:rsidR="007C2374" w:rsidRDefault="007C2374" w:rsidP="007C2374">
      <w:pPr>
        <w:autoSpaceDE w:val="0"/>
        <w:autoSpaceDN w:val="0"/>
        <w:adjustRightInd w:val="0"/>
        <w:spacing w:after="0" w:line="240" w:lineRule="auto"/>
        <w:ind w:left="270"/>
        <w:rPr>
          <w:rFonts w:ascii="TT15Ct00" w:hAnsi="TT15Ct00" w:cs="TT15Ct00"/>
        </w:rPr>
      </w:pPr>
      <w:r>
        <w:rPr>
          <w:rFonts w:ascii="TT15Ct00" w:hAnsi="TT15Ct00" w:cs="TT15Ct00"/>
        </w:rPr>
        <w:t>1. Date type(</w:t>
      </w:r>
      <w:proofErr w:type="spellStart"/>
      <w:r>
        <w:rPr>
          <w:rFonts w:ascii="TT15Ct00" w:hAnsi="TT15Ct00" w:cs="TT15Ct00"/>
        </w:rPr>
        <w:t>DT_File_Sender</w:t>
      </w:r>
      <w:proofErr w:type="spellEnd"/>
      <w:r>
        <w:rPr>
          <w:rFonts w:ascii="TT15Ct00" w:hAnsi="TT15Ct00" w:cs="TT15Ct00"/>
        </w:rPr>
        <w:t>_&lt;</w:t>
      </w:r>
      <w:r>
        <w:rPr>
          <w:rFonts w:ascii="TT15Dt00" w:hAnsi="TT15Dt00" w:cs="TT15Dt00"/>
        </w:rPr>
        <w:t>Name/</w:t>
      </w:r>
      <w:proofErr w:type="spellStart"/>
      <w:r>
        <w:rPr>
          <w:rFonts w:ascii="TT15Dt00" w:hAnsi="TT15Dt00" w:cs="TT15Dt00"/>
        </w:rPr>
        <w:t>EmpNo</w:t>
      </w:r>
      <w:proofErr w:type="spellEnd"/>
      <w:r>
        <w:rPr>
          <w:rFonts w:ascii="TT15Ct00" w:hAnsi="TT15Ct00" w:cs="TT15Ct00"/>
        </w:rPr>
        <w:t>&gt; for Sender System (</w:t>
      </w:r>
      <w:proofErr w:type="spellStart"/>
      <w:r>
        <w:rPr>
          <w:rFonts w:ascii="TT15Ct00" w:hAnsi="TT15Ct00" w:cs="TT15Ct00"/>
        </w:rPr>
        <w:t>FileSystemA</w:t>
      </w:r>
      <w:proofErr w:type="spellEnd"/>
      <w:r>
        <w:rPr>
          <w:rFonts w:ascii="TT15Ct00" w:hAnsi="TT15Ct00" w:cs="TT15Ct00"/>
        </w:rPr>
        <w:t>)</w:t>
      </w:r>
    </w:p>
    <w:p w:rsidR="007C2374" w:rsidRDefault="007C2374" w:rsidP="007C2374">
      <w:pPr>
        <w:autoSpaceDE w:val="0"/>
        <w:autoSpaceDN w:val="0"/>
        <w:adjustRightInd w:val="0"/>
        <w:spacing w:after="0" w:line="240" w:lineRule="auto"/>
        <w:ind w:left="270"/>
        <w:rPr>
          <w:rFonts w:ascii="Arial Narrow" w:hAnsi="Arial Narrow" w:cs="TT15Ct00"/>
          <w:sz w:val="24"/>
          <w:szCs w:val="24"/>
        </w:rPr>
      </w:pPr>
      <w:r>
        <w:rPr>
          <w:rFonts w:ascii="TT15Ct00" w:hAnsi="TT15Ct00" w:cs="TT15Ct00"/>
        </w:rPr>
        <w:t xml:space="preserve">2. Date </w:t>
      </w:r>
      <w:proofErr w:type="gramStart"/>
      <w:r>
        <w:rPr>
          <w:rFonts w:ascii="TT15Ct00" w:hAnsi="TT15Ct00" w:cs="TT15Ct00"/>
        </w:rPr>
        <w:t>type(</w:t>
      </w:r>
      <w:proofErr w:type="spellStart"/>
      <w:proofErr w:type="gramEnd"/>
      <w:r>
        <w:rPr>
          <w:rFonts w:ascii="TT15Ct00" w:hAnsi="TT15Ct00" w:cs="TT15Ct00"/>
        </w:rPr>
        <w:t>DT_File_Receiver</w:t>
      </w:r>
      <w:proofErr w:type="spellEnd"/>
      <w:r>
        <w:rPr>
          <w:rFonts w:ascii="TT15Ct00" w:hAnsi="TT15Ct00" w:cs="TT15Ct00"/>
        </w:rPr>
        <w:t xml:space="preserve">_&lt; </w:t>
      </w:r>
      <w:r>
        <w:rPr>
          <w:rFonts w:ascii="TT15Dt00" w:hAnsi="TT15Dt00" w:cs="TT15Dt00"/>
        </w:rPr>
        <w:t>Name/</w:t>
      </w:r>
      <w:proofErr w:type="spellStart"/>
      <w:r>
        <w:rPr>
          <w:rFonts w:ascii="TT15Dt00" w:hAnsi="TT15Dt00" w:cs="TT15Dt00"/>
        </w:rPr>
        <w:t>EmpNo</w:t>
      </w:r>
      <w:proofErr w:type="spellEnd"/>
      <w:r>
        <w:rPr>
          <w:rFonts w:ascii="TT15Dt00" w:hAnsi="TT15Dt00" w:cs="TT15Dt00"/>
        </w:rPr>
        <w:t xml:space="preserve"> </w:t>
      </w:r>
      <w:r>
        <w:rPr>
          <w:rFonts w:ascii="TT15Ct00" w:hAnsi="TT15Ct00" w:cs="TT15Ct00"/>
        </w:rPr>
        <w:t>&gt;) for Receiver System (</w:t>
      </w:r>
      <w:proofErr w:type="spellStart"/>
      <w:r>
        <w:rPr>
          <w:rFonts w:ascii="TT15Ct00" w:hAnsi="TT15Ct00" w:cs="TT15Ct00"/>
        </w:rPr>
        <w:t>FileSystemB</w:t>
      </w:r>
      <w:proofErr w:type="spellEnd"/>
      <w:r>
        <w:rPr>
          <w:rFonts w:ascii="TT15Ct00" w:hAnsi="TT15Ct00" w:cs="TT15Ct00"/>
        </w:rPr>
        <w:t>)</w:t>
      </w:r>
    </w:p>
    <w:p w:rsidR="007C2374" w:rsidRDefault="007C2374" w:rsidP="00845B96">
      <w:pPr>
        <w:autoSpaceDE w:val="0"/>
        <w:autoSpaceDN w:val="0"/>
        <w:adjustRightInd w:val="0"/>
        <w:spacing w:after="0" w:line="240" w:lineRule="auto"/>
        <w:rPr>
          <w:rFonts w:ascii="Arial Narrow" w:hAnsi="Arial Narrow" w:cs="TT15Ct00"/>
          <w:sz w:val="24"/>
          <w:szCs w:val="24"/>
        </w:rPr>
      </w:pPr>
    </w:p>
    <w:p w:rsidR="007C2374" w:rsidRDefault="007C2374" w:rsidP="00845B96">
      <w:pPr>
        <w:autoSpaceDE w:val="0"/>
        <w:autoSpaceDN w:val="0"/>
        <w:adjustRightInd w:val="0"/>
        <w:spacing w:after="0" w:line="240" w:lineRule="auto"/>
        <w:rPr>
          <w:rFonts w:ascii="Arial Narrow" w:hAnsi="Arial Narrow" w:cs="TT15Ct00"/>
          <w:sz w:val="24"/>
          <w:szCs w:val="24"/>
        </w:rPr>
      </w:pPr>
    </w:p>
    <w:p w:rsidR="007C2374" w:rsidRDefault="007C2374" w:rsidP="007C2374">
      <w:pPr>
        <w:autoSpaceDE w:val="0"/>
        <w:autoSpaceDN w:val="0"/>
        <w:adjustRightInd w:val="0"/>
        <w:spacing w:after="0" w:line="240" w:lineRule="auto"/>
        <w:rPr>
          <w:rFonts w:ascii="TT15Ct00" w:hAnsi="TT15Ct00" w:cs="TT15Ct00"/>
        </w:rPr>
      </w:pPr>
      <w:r>
        <w:rPr>
          <w:rFonts w:ascii="TT15Ct00" w:hAnsi="TT15Ct00" w:cs="TT15Ct00"/>
        </w:rPr>
        <w:t>Create data types with required structure and type of elements as below. Right click on the namespace and add new Data type under Interface objects context. he following screen appears. Enter the name of the Data type.</w:t>
      </w:r>
    </w:p>
    <w:p w:rsidR="00A671EA" w:rsidRDefault="00A671EA" w:rsidP="007C2374">
      <w:pPr>
        <w:autoSpaceDE w:val="0"/>
        <w:autoSpaceDN w:val="0"/>
        <w:adjustRightInd w:val="0"/>
        <w:spacing w:after="0" w:line="240" w:lineRule="auto"/>
        <w:rPr>
          <w:rFonts w:ascii="TT15Ct00" w:hAnsi="TT15Ct00" w:cs="TT15Ct00"/>
        </w:rPr>
      </w:pPr>
    </w:p>
    <w:p w:rsidR="007C2374" w:rsidRDefault="007C2374" w:rsidP="007C2374">
      <w:pPr>
        <w:autoSpaceDE w:val="0"/>
        <w:autoSpaceDN w:val="0"/>
        <w:adjustRightInd w:val="0"/>
        <w:spacing w:after="0" w:line="240" w:lineRule="auto"/>
        <w:rPr>
          <w:rFonts w:ascii="TT15Ct00" w:hAnsi="TT15Ct00" w:cs="TT15Ct00"/>
        </w:rPr>
      </w:pPr>
    </w:p>
    <w:p w:rsidR="00A671EA" w:rsidRDefault="00B85ED0" w:rsidP="00A671EA">
      <w:pPr>
        <w:autoSpaceDE w:val="0"/>
        <w:autoSpaceDN w:val="0"/>
        <w:adjustRightInd w:val="0"/>
        <w:spacing w:after="0" w:line="240" w:lineRule="auto"/>
        <w:rPr>
          <w:rFonts w:ascii="TT15Ct00" w:hAnsi="TT15Ct00" w:cs="TT15Ct00"/>
        </w:rPr>
      </w:pPr>
      <w:r>
        <w:rPr>
          <w:rFonts w:ascii="TT15Ct00" w:hAnsi="TT15Ct00" w:cs="TT15Ct00"/>
          <w:noProof/>
          <w:lang w:val="en-IN" w:eastAsia="en-IN"/>
        </w:rPr>
        <w:drawing>
          <wp:inline distT="0" distB="0" distL="0" distR="0">
            <wp:extent cx="4924425" cy="1409700"/>
            <wp:effectExtent l="19050" t="0" r="9525"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4924425" cy="1409700"/>
                    </a:xfrm>
                    <a:prstGeom prst="rect">
                      <a:avLst/>
                    </a:prstGeom>
                    <a:noFill/>
                    <a:ln w="9525">
                      <a:noFill/>
                      <a:miter lim="800000"/>
                      <a:headEnd/>
                      <a:tailEnd/>
                    </a:ln>
                  </pic:spPr>
                </pic:pic>
              </a:graphicData>
            </a:graphic>
          </wp:inline>
        </w:drawing>
      </w:r>
    </w:p>
    <w:p w:rsidR="00A671EA" w:rsidRDefault="00A671EA" w:rsidP="00A671EA">
      <w:pPr>
        <w:autoSpaceDE w:val="0"/>
        <w:autoSpaceDN w:val="0"/>
        <w:adjustRightInd w:val="0"/>
        <w:spacing w:after="0" w:line="240" w:lineRule="auto"/>
        <w:rPr>
          <w:rFonts w:ascii="TT15Ct00" w:hAnsi="TT15Ct00" w:cs="TT15Ct00"/>
        </w:rPr>
      </w:pPr>
    </w:p>
    <w:p w:rsidR="00A671EA" w:rsidRDefault="00A671EA" w:rsidP="00A671EA">
      <w:pPr>
        <w:autoSpaceDE w:val="0"/>
        <w:autoSpaceDN w:val="0"/>
        <w:adjustRightInd w:val="0"/>
        <w:spacing w:after="0" w:line="240" w:lineRule="auto"/>
        <w:rPr>
          <w:rFonts w:ascii="TT15Ct00" w:hAnsi="TT15Ct00" w:cs="TT15Ct00"/>
        </w:rPr>
      </w:pPr>
    </w:p>
    <w:p w:rsidR="00A671EA" w:rsidRDefault="00A671EA" w:rsidP="00A671EA">
      <w:pPr>
        <w:autoSpaceDE w:val="0"/>
        <w:autoSpaceDN w:val="0"/>
        <w:adjustRightInd w:val="0"/>
        <w:spacing w:after="0" w:line="240" w:lineRule="auto"/>
        <w:rPr>
          <w:rFonts w:ascii="TT15Ct00" w:hAnsi="TT15Ct00" w:cs="TT15Ct00"/>
        </w:rPr>
      </w:pPr>
      <w:r>
        <w:rPr>
          <w:rFonts w:ascii="TT15Ct00" w:hAnsi="TT15Ct00" w:cs="TT15Ct00"/>
        </w:rPr>
        <w:t xml:space="preserve">Create </w:t>
      </w:r>
      <w:proofErr w:type="spellStart"/>
      <w:r>
        <w:rPr>
          <w:rFonts w:ascii="TT15Ct00" w:hAnsi="TT15Ct00" w:cs="TT15Ct00"/>
        </w:rPr>
        <w:t>DT_File_Sender</w:t>
      </w:r>
      <w:proofErr w:type="spellEnd"/>
      <w:r>
        <w:rPr>
          <w:rFonts w:ascii="TT15Ct00" w:hAnsi="TT15Ct00" w:cs="TT15Ct00"/>
        </w:rPr>
        <w:t xml:space="preserve">_&lt; </w:t>
      </w:r>
      <w:r>
        <w:rPr>
          <w:rFonts w:ascii="TT15Dt00" w:hAnsi="TT15Dt00" w:cs="TT15Dt00"/>
        </w:rPr>
        <w:t>Name/</w:t>
      </w:r>
      <w:proofErr w:type="spellStart"/>
      <w:r>
        <w:rPr>
          <w:rFonts w:ascii="TT15Dt00" w:hAnsi="TT15Dt00" w:cs="TT15Dt00"/>
        </w:rPr>
        <w:t>EmpNo</w:t>
      </w:r>
      <w:proofErr w:type="spellEnd"/>
      <w:r>
        <w:rPr>
          <w:rFonts w:ascii="TT15Dt00" w:hAnsi="TT15Dt00" w:cs="TT15Dt00"/>
        </w:rPr>
        <w:t xml:space="preserve"> </w:t>
      </w:r>
      <w:r>
        <w:rPr>
          <w:rFonts w:ascii="TT15Ct00" w:hAnsi="TT15Ct00" w:cs="TT15Ct00"/>
        </w:rPr>
        <w:t xml:space="preserve">&gt; for the outbound message from the sender </w:t>
      </w:r>
      <w:proofErr w:type="spellStart"/>
      <w:r>
        <w:rPr>
          <w:rFonts w:ascii="TT15Ct00" w:hAnsi="TT15Ct00" w:cs="TT15Ct00"/>
        </w:rPr>
        <w:t>FileA</w:t>
      </w:r>
      <w:proofErr w:type="spellEnd"/>
      <w:r>
        <w:rPr>
          <w:rFonts w:ascii="TT15Ct00" w:hAnsi="TT15Ct00" w:cs="TT15Ct00"/>
        </w:rPr>
        <w:t xml:space="preserve"> System. Define the structure of your data type with nodes and fields and as depicted below and save upon completion if the data type.</w:t>
      </w:r>
    </w:p>
    <w:p w:rsidR="00A671EA" w:rsidRDefault="00A671EA" w:rsidP="00A671EA">
      <w:pPr>
        <w:autoSpaceDE w:val="0"/>
        <w:autoSpaceDN w:val="0"/>
        <w:adjustRightInd w:val="0"/>
        <w:spacing w:after="0" w:line="240" w:lineRule="auto"/>
        <w:rPr>
          <w:rFonts w:ascii="TT15Ct00" w:hAnsi="TT15Ct00" w:cs="TT15Ct00"/>
        </w:rPr>
      </w:pPr>
    </w:p>
    <w:p w:rsidR="00A671EA" w:rsidRDefault="00B85ED0" w:rsidP="00A671EA">
      <w:pPr>
        <w:autoSpaceDE w:val="0"/>
        <w:autoSpaceDN w:val="0"/>
        <w:adjustRightInd w:val="0"/>
        <w:spacing w:after="0" w:line="240" w:lineRule="auto"/>
        <w:rPr>
          <w:rFonts w:ascii="TT15Ct00" w:hAnsi="TT15Ct00" w:cs="TT15Ct00"/>
        </w:rPr>
      </w:pPr>
      <w:r>
        <w:rPr>
          <w:rFonts w:ascii="TT15Ct00" w:hAnsi="TT15Ct00" w:cs="TT15Ct00"/>
          <w:noProof/>
          <w:lang w:val="en-IN" w:eastAsia="en-IN"/>
        </w:rPr>
        <w:drawing>
          <wp:inline distT="0" distB="0" distL="0" distR="0">
            <wp:extent cx="5600700" cy="2000250"/>
            <wp:effectExtent l="1905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600700" cy="2000250"/>
                    </a:xfrm>
                    <a:prstGeom prst="rect">
                      <a:avLst/>
                    </a:prstGeom>
                    <a:noFill/>
                    <a:ln w="9525">
                      <a:noFill/>
                      <a:miter lim="800000"/>
                      <a:headEnd/>
                      <a:tailEnd/>
                    </a:ln>
                  </pic:spPr>
                </pic:pic>
              </a:graphicData>
            </a:graphic>
          </wp:inline>
        </w:drawing>
      </w:r>
    </w:p>
    <w:p w:rsidR="00A671EA" w:rsidRDefault="00A671EA" w:rsidP="00A671EA">
      <w:pPr>
        <w:autoSpaceDE w:val="0"/>
        <w:autoSpaceDN w:val="0"/>
        <w:adjustRightInd w:val="0"/>
        <w:spacing w:after="0" w:line="240" w:lineRule="auto"/>
        <w:rPr>
          <w:rFonts w:ascii="TT15Ct00" w:hAnsi="TT15Ct00" w:cs="TT15Ct00"/>
        </w:rPr>
      </w:pPr>
    </w:p>
    <w:p w:rsidR="00A671EA" w:rsidRDefault="00A671EA" w:rsidP="00A671EA">
      <w:pPr>
        <w:autoSpaceDE w:val="0"/>
        <w:autoSpaceDN w:val="0"/>
        <w:adjustRightInd w:val="0"/>
        <w:spacing w:after="0" w:line="240" w:lineRule="auto"/>
        <w:rPr>
          <w:rFonts w:ascii="TT15Ct00" w:hAnsi="TT15Ct00" w:cs="TT15Ct00"/>
        </w:rPr>
      </w:pPr>
      <w:r>
        <w:rPr>
          <w:rFonts w:ascii="TT15Ct00" w:hAnsi="TT15Ct00" w:cs="TT15Ct00"/>
        </w:rPr>
        <w:lastRenderedPageBreak/>
        <w:t xml:space="preserve">Similarly create </w:t>
      </w:r>
      <w:proofErr w:type="spellStart"/>
      <w:r>
        <w:rPr>
          <w:rFonts w:ascii="TT15Ct00" w:hAnsi="TT15Ct00" w:cs="TT15Ct00"/>
        </w:rPr>
        <w:t>DT_File_Receiver</w:t>
      </w:r>
      <w:proofErr w:type="spellEnd"/>
      <w:r>
        <w:rPr>
          <w:rFonts w:ascii="TT15Ct00" w:hAnsi="TT15Ct00" w:cs="TT15Ct00"/>
        </w:rPr>
        <w:t xml:space="preserve">_&lt; </w:t>
      </w:r>
      <w:r>
        <w:rPr>
          <w:rFonts w:ascii="TT15Dt00" w:hAnsi="TT15Dt00" w:cs="TT15Dt00"/>
        </w:rPr>
        <w:t>Name/</w:t>
      </w:r>
      <w:proofErr w:type="spellStart"/>
      <w:r>
        <w:rPr>
          <w:rFonts w:ascii="TT15Dt00" w:hAnsi="TT15Dt00" w:cs="TT15Dt00"/>
        </w:rPr>
        <w:t>EmpNo</w:t>
      </w:r>
      <w:proofErr w:type="spellEnd"/>
      <w:r>
        <w:rPr>
          <w:rFonts w:ascii="TT15Dt00" w:hAnsi="TT15Dt00" w:cs="TT15Dt00"/>
        </w:rPr>
        <w:t xml:space="preserve"> </w:t>
      </w:r>
      <w:r>
        <w:rPr>
          <w:rFonts w:ascii="TT15Ct00" w:hAnsi="TT15Ct00" w:cs="TT15Ct00"/>
        </w:rPr>
        <w:t xml:space="preserve">&gt; for the inbound message to the receiver </w:t>
      </w:r>
      <w:proofErr w:type="spellStart"/>
      <w:r>
        <w:rPr>
          <w:rFonts w:ascii="TT15Ct00" w:hAnsi="TT15Ct00" w:cs="TT15Ct00"/>
        </w:rPr>
        <w:t>FileB</w:t>
      </w:r>
      <w:proofErr w:type="spellEnd"/>
      <w:r>
        <w:rPr>
          <w:rFonts w:ascii="TT15Ct00" w:hAnsi="TT15Ct00" w:cs="TT15Ct00"/>
        </w:rPr>
        <w:t xml:space="preserve"> System. Save after completion of the data type.</w:t>
      </w:r>
    </w:p>
    <w:p w:rsidR="00A671EA" w:rsidRDefault="00A671EA" w:rsidP="00A671EA">
      <w:pPr>
        <w:autoSpaceDE w:val="0"/>
        <w:autoSpaceDN w:val="0"/>
        <w:adjustRightInd w:val="0"/>
        <w:spacing w:after="0" w:line="240" w:lineRule="auto"/>
        <w:rPr>
          <w:rFonts w:ascii="TT15Ct00" w:hAnsi="TT15Ct00" w:cs="TT15Ct00"/>
        </w:rPr>
      </w:pPr>
    </w:p>
    <w:p w:rsidR="00A671EA" w:rsidRDefault="00A671EA" w:rsidP="00A671EA">
      <w:pPr>
        <w:autoSpaceDE w:val="0"/>
        <w:autoSpaceDN w:val="0"/>
        <w:adjustRightInd w:val="0"/>
        <w:spacing w:after="0" w:line="240" w:lineRule="auto"/>
        <w:rPr>
          <w:rFonts w:ascii="TT15Ct00" w:hAnsi="TT15Ct00" w:cs="TT15Ct00"/>
        </w:rPr>
      </w:pPr>
      <w:r>
        <w:rPr>
          <w:rFonts w:ascii="TT15Ct00" w:hAnsi="TT15Ct00" w:cs="TT15Ct00"/>
          <w:noProof/>
          <w:lang w:val="en-IN" w:eastAsia="en-IN"/>
        </w:rPr>
        <w:drawing>
          <wp:inline distT="0" distB="0" distL="0" distR="0">
            <wp:extent cx="5886450" cy="279654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890260" cy="2798350"/>
                    </a:xfrm>
                    <a:prstGeom prst="rect">
                      <a:avLst/>
                    </a:prstGeom>
                    <a:noFill/>
                    <a:ln w="9525">
                      <a:noFill/>
                      <a:miter lim="800000"/>
                      <a:headEnd/>
                      <a:tailEnd/>
                    </a:ln>
                  </pic:spPr>
                </pic:pic>
              </a:graphicData>
            </a:graphic>
          </wp:inline>
        </w:drawing>
      </w:r>
    </w:p>
    <w:p w:rsidR="00A671EA" w:rsidRPr="00524C23" w:rsidRDefault="00A671EA" w:rsidP="00A671EA">
      <w:pPr>
        <w:autoSpaceDE w:val="0"/>
        <w:autoSpaceDN w:val="0"/>
        <w:adjustRightInd w:val="0"/>
        <w:spacing w:after="0" w:line="240" w:lineRule="auto"/>
        <w:rPr>
          <w:rFonts w:ascii="TT15Ct00" w:hAnsi="TT15Ct00" w:cs="TT15Ct00"/>
          <w:u w:val="single"/>
        </w:rPr>
      </w:pPr>
    </w:p>
    <w:p w:rsidR="00A671EA" w:rsidRPr="00524C23" w:rsidRDefault="00A671EA" w:rsidP="00A671EA">
      <w:pPr>
        <w:autoSpaceDE w:val="0"/>
        <w:autoSpaceDN w:val="0"/>
        <w:adjustRightInd w:val="0"/>
        <w:spacing w:after="0" w:line="240" w:lineRule="auto"/>
        <w:rPr>
          <w:rFonts w:ascii="TT15Et00" w:hAnsi="TT15Et00" w:cs="TT15Et00"/>
          <w:b/>
          <w:u w:val="single"/>
        </w:rPr>
      </w:pPr>
      <w:r w:rsidRPr="00524C23">
        <w:rPr>
          <w:rFonts w:ascii="TT15Et00" w:hAnsi="TT15Et00" w:cs="TT15Et00"/>
          <w:b/>
          <w:u w:val="single"/>
        </w:rPr>
        <w:t>6. Define Message Type</w:t>
      </w:r>
    </w:p>
    <w:p w:rsidR="00A671EA" w:rsidRPr="00A671EA" w:rsidRDefault="00A671EA" w:rsidP="00A671EA">
      <w:pPr>
        <w:autoSpaceDE w:val="0"/>
        <w:autoSpaceDN w:val="0"/>
        <w:adjustRightInd w:val="0"/>
        <w:spacing w:after="0" w:line="240" w:lineRule="auto"/>
        <w:rPr>
          <w:rFonts w:ascii="TT15Et00" w:hAnsi="TT15Et00" w:cs="TT15Et00"/>
          <w:b/>
        </w:rPr>
      </w:pPr>
    </w:p>
    <w:p w:rsidR="00A671EA" w:rsidRDefault="00A671EA" w:rsidP="00A671EA">
      <w:pPr>
        <w:autoSpaceDE w:val="0"/>
        <w:autoSpaceDN w:val="0"/>
        <w:adjustRightInd w:val="0"/>
        <w:spacing w:after="0" w:line="240" w:lineRule="auto"/>
        <w:rPr>
          <w:rFonts w:ascii="TT15Ct00" w:hAnsi="TT15Ct00" w:cs="TT15Ct00"/>
        </w:rPr>
      </w:pPr>
      <w:r>
        <w:rPr>
          <w:rFonts w:ascii="TT15Ct00" w:hAnsi="TT15Ct00" w:cs="TT15Ct00"/>
        </w:rPr>
        <w:t>1. Message type(</w:t>
      </w:r>
      <w:proofErr w:type="spellStart"/>
      <w:r>
        <w:rPr>
          <w:rFonts w:ascii="TT15Ct00" w:hAnsi="TT15Ct00" w:cs="TT15Ct00"/>
        </w:rPr>
        <w:t>MT_File_Sender</w:t>
      </w:r>
      <w:proofErr w:type="spellEnd"/>
      <w:r>
        <w:rPr>
          <w:rFonts w:ascii="TT15Ct00" w:hAnsi="TT15Ct00" w:cs="TT15Ct00"/>
        </w:rPr>
        <w:t>_&lt;</w:t>
      </w:r>
      <w:r>
        <w:rPr>
          <w:rFonts w:ascii="TT15Dt00" w:hAnsi="TT15Dt00" w:cs="TT15Dt00"/>
        </w:rPr>
        <w:t>Name/</w:t>
      </w:r>
      <w:proofErr w:type="spellStart"/>
      <w:r>
        <w:rPr>
          <w:rFonts w:ascii="TT15Dt00" w:hAnsi="TT15Dt00" w:cs="TT15Dt00"/>
        </w:rPr>
        <w:t>EmpNo</w:t>
      </w:r>
      <w:proofErr w:type="spellEnd"/>
      <w:r>
        <w:rPr>
          <w:rFonts w:ascii="TT15Ct00" w:hAnsi="TT15Ct00" w:cs="TT15Ct00"/>
        </w:rPr>
        <w:t>&gt; for Sender System (</w:t>
      </w:r>
      <w:proofErr w:type="spellStart"/>
      <w:r>
        <w:rPr>
          <w:rFonts w:ascii="TT15Ct00" w:hAnsi="TT15Ct00" w:cs="TT15Ct00"/>
        </w:rPr>
        <w:t>FileSystemA</w:t>
      </w:r>
      <w:proofErr w:type="spellEnd"/>
      <w:r>
        <w:rPr>
          <w:rFonts w:ascii="TT15Ct00" w:hAnsi="TT15Ct00" w:cs="TT15Ct00"/>
        </w:rPr>
        <w:t>).</w:t>
      </w:r>
    </w:p>
    <w:p w:rsidR="00A671EA" w:rsidRDefault="00A671EA" w:rsidP="00A671EA">
      <w:pPr>
        <w:autoSpaceDE w:val="0"/>
        <w:autoSpaceDN w:val="0"/>
        <w:adjustRightInd w:val="0"/>
        <w:spacing w:after="0" w:line="240" w:lineRule="auto"/>
        <w:rPr>
          <w:rFonts w:ascii="TT15Ct00" w:hAnsi="TT15Ct00" w:cs="TT15Ct00"/>
        </w:rPr>
      </w:pPr>
      <w:r>
        <w:rPr>
          <w:rFonts w:ascii="TT15Ct00" w:hAnsi="TT15Ct00" w:cs="TT15Ct00"/>
        </w:rPr>
        <w:t xml:space="preserve">2. Message </w:t>
      </w:r>
      <w:proofErr w:type="gramStart"/>
      <w:r>
        <w:rPr>
          <w:rFonts w:ascii="TT15Ct00" w:hAnsi="TT15Ct00" w:cs="TT15Ct00"/>
        </w:rPr>
        <w:t>type(</w:t>
      </w:r>
      <w:proofErr w:type="spellStart"/>
      <w:proofErr w:type="gramEnd"/>
      <w:r>
        <w:rPr>
          <w:rFonts w:ascii="TT15Ct00" w:hAnsi="TT15Ct00" w:cs="TT15Ct00"/>
        </w:rPr>
        <w:t>MT_File</w:t>
      </w:r>
      <w:proofErr w:type="spellEnd"/>
      <w:r>
        <w:rPr>
          <w:rFonts w:ascii="TT15Ct00" w:hAnsi="TT15Ct00" w:cs="TT15Ct00"/>
        </w:rPr>
        <w:t xml:space="preserve">_ Receiver_&lt; </w:t>
      </w:r>
      <w:r>
        <w:rPr>
          <w:rFonts w:ascii="TT15Dt00" w:hAnsi="TT15Dt00" w:cs="TT15Dt00"/>
        </w:rPr>
        <w:t>Name/</w:t>
      </w:r>
      <w:proofErr w:type="spellStart"/>
      <w:r>
        <w:rPr>
          <w:rFonts w:ascii="TT15Dt00" w:hAnsi="TT15Dt00" w:cs="TT15Dt00"/>
        </w:rPr>
        <w:t>EmpNo</w:t>
      </w:r>
      <w:proofErr w:type="spellEnd"/>
      <w:r>
        <w:rPr>
          <w:rFonts w:ascii="TT15Dt00" w:hAnsi="TT15Dt00" w:cs="TT15Dt00"/>
        </w:rPr>
        <w:t xml:space="preserve"> </w:t>
      </w:r>
      <w:r>
        <w:rPr>
          <w:rFonts w:ascii="TT15Ct00" w:hAnsi="TT15Ct00" w:cs="TT15Ct00"/>
        </w:rPr>
        <w:t>&gt;) for Receiver System (</w:t>
      </w:r>
      <w:proofErr w:type="spellStart"/>
      <w:r>
        <w:rPr>
          <w:rFonts w:ascii="TT15Ct00" w:hAnsi="TT15Ct00" w:cs="TT15Ct00"/>
        </w:rPr>
        <w:t>FileSystemB</w:t>
      </w:r>
      <w:proofErr w:type="spellEnd"/>
      <w:r>
        <w:rPr>
          <w:rFonts w:ascii="TT15Ct00" w:hAnsi="TT15Ct00" w:cs="TT15Ct00"/>
        </w:rPr>
        <w:t>)</w:t>
      </w:r>
    </w:p>
    <w:p w:rsidR="00A671EA" w:rsidRDefault="00A671EA" w:rsidP="00A671EA">
      <w:pPr>
        <w:autoSpaceDE w:val="0"/>
        <w:autoSpaceDN w:val="0"/>
        <w:adjustRightInd w:val="0"/>
        <w:spacing w:after="0" w:line="240" w:lineRule="auto"/>
        <w:rPr>
          <w:rFonts w:ascii="TT15Ct00" w:hAnsi="TT15Ct00" w:cs="TT15Ct00"/>
        </w:rPr>
      </w:pPr>
    </w:p>
    <w:p w:rsidR="00A671EA" w:rsidRDefault="00A671EA" w:rsidP="00A671EA">
      <w:pPr>
        <w:autoSpaceDE w:val="0"/>
        <w:autoSpaceDN w:val="0"/>
        <w:adjustRightInd w:val="0"/>
        <w:spacing w:after="0" w:line="240" w:lineRule="auto"/>
        <w:rPr>
          <w:rFonts w:ascii="TT15Ct00" w:hAnsi="TT15Ct00" w:cs="TT15Ct00"/>
        </w:rPr>
      </w:pPr>
    </w:p>
    <w:p w:rsidR="00A671EA" w:rsidRDefault="00A671EA" w:rsidP="00A671EA">
      <w:pPr>
        <w:autoSpaceDE w:val="0"/>
        <w:autoSpaceDN w:val="0"/>
        <w:adjustRightInd w:val="0"/>
        <w:spacing w:after="0" w:line="240" w:lineRule="auto"/>
        <w:rPr>
          <w:rFonts w:ascii="TT15Ct00" w:hAnsi="TT15Ct00" w:cs="TT15Ct00"/>
        </w:rPr>
      </w:pPr>
      <w:r>
        <w:rPr>
          <w:rFonts w:ascii="TT15Ct00" w:hAnsi="TT15Ct00" w:cs="TT15Ct00"/>
        </w:rPr>
        <w:t xml:space="preserve">Create </w:t>
      </w:r>
      <w:proofErr w:type="spellStart"/>
      <w:r>
        <w:rPr>
          <w:rFonts w:ascii="TT15Ct00" w:hAnsi="TT15Ct00" w:cs="TT15Ct00"/>
        </w:rPr>
        <w:t>MT_File_Sender</w:t>
      </w:r>
      <w:proofErr w:type="spellEnd"/>
      <w:r>
        <w:rPr>
          <w:rFonts w:ascii="TT15Ct00" w:hAnsi="TT15Ct00" w:cs="TT15Ct00"/>
        </w:rPr>
        <w:t>_&lt;</w:t>
      </w:r>
      <w:r>
        <w:rPr>
          <w:rFonts w:ascii="TT15Dt00" w:hAnsi="TT15Dt00" w:cs="TT15Dt00"/>
        </w:rPr>
        <w:t>Name/</w:t>
      </w:r>
      <w:proofErr w:type="spellStart"/>
      <w:r>
        <w:rPr>
          <w:rFonts w:ascii="TT15Dt00" w:hAnsi="TT15Dt00" w:cs="TT15Dt00"/>
        </w:rPr>
        <w:t>EmpNo</w:t>
      </w:r>
      <w:proofErr w:type="spellEnd"/>
      <w:r>
        <w:rPr>
          <w:rFonts w:ascii="TT15Ct00" w:hAnsi="TT15Ct00" w:cs="TT15Ct00"/>
        </w:rPr>
        <w:t xml:space="preserve">&gt; for the message coming from sender </w:t>
      </w:r>
      <w:proofErr w:type="spellStart"/>
      <w:r>
        <w:rPr>
          <w:rFonts w:ascii="TT15Ct00" w:hAnsi="TT15Ct00" w:cs="TT15Ct00"/>
        </w:rPr>
        <w:t>FileSytemA</w:t>
      </w:r>
      <w:proofErr w:type="spellEnd"/>
      <w:r>
        <w:rPr>
          <w:rFonts w:ascii="TT15Ct00" w:hAnsi="TT15Ct00" w:cs="TT15Ct00"/>
        </w:rPr>
        <w:t xml:space="preserve"> and </w:t>
      </w:r>
      <w:proofErr w:type="spellStart"/>
      <w:r>
        <w:rPr>
          <w:rFonts w:ascii="TT15Ct00" w:hAnsi="TT15Ct00" w:cs="TT15Ct00"/>
        </w:rPr>
        <w:t>MT_File</w:t>
      </w:r>
      <w:proofErr w:type="spellEnd"/>
      <w:r>
        <w:rPr>
          <w:rFonts w:ascii="TT15Ct00" w:hAnsi="TT15Ct00" w:cs="TT15Ct00"/>
        </w:rPr>
        <w:t xml:space="preserve">_ Receiver_&lt; </w:t>
      </w:r>
      <w:r>
        <w:rPr>
          <w:rFonts w:ascii="TT15Dt00" w:hAnsi="TT15Dt00" w:cs="TT15Dt00"/>
        </w:rPr>
        <w:t>Name/</w:t>
      </w:r>
      <w:proofErr w:type="spellStart"/>
      <w:r>
        <w:rPr>
          <w:rFonts w:ascii="TT15Dt00" w:hAnsi="TT15Dt00" w:cs="TT15Dt00"/>
        </w:rPr>
        <w:t>EmpNo</w:t>
      </w:r>
      <w:proofErr w:type="spellEnd"/>
      <w:r>
        <w:rPr>
          <w:rFonts w:ascii="TT15Dt00" w:hAnsi="TT15Dt00" w:cs="TT15Dt00"/>
        </w:rPr>
        <w:t xml:space="preserve"> </w:t>
      </w:r>
      <w:r>
        <w:rPr>
          <w:rFonts w:ascii="TT15Ct00" w:hAnsi="TT15Ct00" w:cs="TT15Ct00"/>
        </w:rPr>
        <w:t xml:space="preserve">&gt; for the message to be sent to receiver </w:t>
      </w:r>
      <w:proofErr w:type="spellStart"/>
      <w:r>
        <w:rPr>
          <w:rFonts w:ascii="TT15Ct00" w:hAnsi="TT15Ct00" w:cs="TT15Ct00"/>
        </w:rPr>
        <w:t>FileSystemB</w:t>
      </w:r>
      <w:proofErr w:type="spellEnd"/>
      <w:r>
        <w:rPr>
          <w:rFonts w:ascii="TT15Ct00" w:hAnsi="TT15Ct00" w:cs="TT15Ct00"/>
        </w:rPr>
        <w:t xml:space="preserve"> based on the following steps</w:t>
      </w:r>
    </w:p>
    <w:p w:rsidR="00A671EA" w:rsidRDefault="00A671EA" w:rsidP="00A671EA">
      <w:pPr>
        <w:autoSpaceDE w:val="0"/>
        <w:autoSpaceDN w:val="0"/>
        <w:adjustRightInd w:val="0"/>
        <w:spacing w:after="0" w:line="240" w:lineRule="auto"/>
        <w:rPr>
          <w:rFonts w:ascii="TT15Ct00" w:hAnsi="TT15Ct00" w:cs="TT15Ct00"/>
        </w:rPr>
      </w:pPr>
    </w:p>
    <w:p w:rsidR="00A671EA" w:rsidRDefault="00A671EA" w:rsidP="00A671EA">
      <w:pPr>
        <w:autoSpaceDE w:val="0"/>
        <w:autoSpaceDN w:val="0"/>
        <w:adjustRightInd w:val="0"/>
        <w:spacing w:after="0" w:line="240" w:lineRule="auto"/>
        <w:rPr>
          <w:rFonts w:ascii="TT15Ct00" w:hAnsi="TT15Ct00" w:cs="TT15Ct00"/>
        </w:rPr>
      </w:pPr>
      <w:r>
        <w:rPr>
          <w:rFonts w:ascii="TT15Ct00" w:hAnsi="TT15Ct00" w:cs="TT15Ct00"/>
        </w:rPr>
        <w:t>Right click on the namespace and add new Message type under Interface objects context.</w:t>
      </w:r>
    </w:p>
    <w:p w:rsidR="00A671EA" w:rsidRDefault="00A671EA" w:rsidP="00A671EA">
      <w:pPr>
        <w:autoSpaceDE w:val="0"/>
        <w:autoSpaceDN w:val="0"/>
        <w:adjustRightInd w:val="0"/>
        <w:spacing w:after="0" w:line="240" w:lineRule="auto"/>
        <w:rPr>
          <w:rFonts w:ascii="TT15Ct00" w:hAnsi="TT15Ct00" w:cs="TT15Ct00"/>
        </w:rPr>
      </w:pPr>
    </w:p>
    <w:p w:rsidR="00A671EA" w:rsidRDefault="00B85ED0" w:rsidP="00A671EA">
      <w:pPr>
        <w:autoSpaceDE w:val="0"/>
        <w:autoSpaceDN w:val="0"/>
        <w:adjustRightInd w:val="0"/>
        <w:spacing w:after="0" w:line="240" w:lineRule="auto"/>
        <w:rPr>
          <w:rFonts w:ascii="TT15Ct00" w:hAnsi="TT15Ct00" w:cs="TT15Ct00"/>
        </w:rPr>
      </w:pPr>
      <w:r>
        <w:rPr>
          <w:rFonts w:ascii="TT15Ct00" w:hAnsi="TT15Ct00" w:cs="TT15Ct00"/>
          <w:noProof/>
          <w:lang w:val="en-IN" w:eastAsia="en-IN"/>
        </w:rPr>
        <w:drawing>
          <wp:inline distT="0" distB="0" distL="0" distR="0">
            <wp:extent cx="4933950" cy="1162050"/>
            <wp:effectExtent l="1905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4933950" cy="1162050"/>
                    </a:xfrm>
                    <a:prstGeom prst="rect">
                      <a:avLst/>
                    </a:prstGeom>
                    <a:noFill/>
                    <a:ln w="9525">
                      <a:noFill/>
                      <a:miter lim="800000"/>
                      <a:headEnd/>
                      <a:tailEnd/>
                    </a:ln>
                  </pic:spPr>
                </pic:pic>
              </a:graphicData>
            </a:graphic>
          </wp:inline>
        </w:drawing>
      </w:r>
    </w:p>
    <w:p w:rsidR="00A671EA" w:rsidRDefault="00A671EA" w:rsidP="00A671EA">
      <w:pPr>
        <w:autoSpaceDE w:val="0"/>
        <w:autoSpaceDN w:val="0"/>
        <w:adjustRightInd w:val="0"/>
        <w:spacing w:after="0" w:line="240" w:lineRule="auto"/>
        <w:rPr>
          <w:rFonts w:ascii="TT15Ct00" w:hAnsi="TT15Ct00" w:cs="TT15Ct00"/>
        </w:rPr>
      </w:pPr>
    </w:p>
    <w:p w:rsidR="00A671EA" w:rsidRDefault="00A671EA" w:rsidP="00A671EA">
      <w:pPr>
        <w:autoSpaceDE w:val="0"/>
        <w:autoSpaceDN w:val="0"/>
        <w:adjustRightInd w:val="0"/>
        <w:spacing w:after="0" w:line="240" w:lineRule="auto"/>
        <w:rPr>
          <w:rFonts w:ascii="TT15Ct00" w:hAnsi="TT15Ct00" w:cs="TT15Ct00"/>
        </w:rPr>
      </w:pPr>
      <w:r>
        <w:rPr>
          <w:rFonts w:ascii="TT15Ct00" w:hAnsi="TT15Ct00" w:cs="TT15Ct00"/>
        </w:rPr>
        <w:t xml:space="preserve">Select the Data type (created in the previous </w:t>
      </w:r>
      <w:proofErr w:type="gramStart"/>
      <w:r>
        <w:rPr>
          <w:rFonts w:ascii="TT15Ct00" w:hAnsi="TT15Ct00" w:cs="TT15Ct00"/>
        </w:rPr>
        <w:t>step)for</w:t>
      </w:r>
      <w:proofErr w:type="gramEnd"/>
      <w:r>
        <w:rPr>
          <w:rFonts w:ascii="TT15Ct00" w:hAnsi="TT15Ct00" w:cs="TT15Ct00"/>
        </w:rPr>
        <w:t xml:space="preserve"> the message type. The Namespace automatically gets populated. This is the message type for sender system. Save after completing.</w:t>
      </w:r>
    </w:p>
    <w:p w:rsidR="00A671EA" w:rsidRDefault="00A671EA" w:rsidP="00A671EA">
      <w:pPr>
        <w:autoSpaceDE w:val="0"/>
        <w:autoSpaceDN w:val="0"/>
        <w:adjustRightInd w:val="0"/>
        <w:spacing w:after="0" w:line="240" w:lineRule="auto"/>
        <w:rPr>
          <w:rFonts w:ascii="TT15Ct00" w:hAnsi="TT15Ct00" w:cs="TT15Ct00"/>
        </w:rPr>
      </w:pPr>
    </w:p>
    <w:p w:rsidR="00A671EA" w:rsidRDefault="00A671EA" w:rsidP="00A671EA">
      <w:pPr>
        <w:autoSpaceDE w:val="0"/>
        <w:autoSpaceDN w:val="0"/>
        <w:adjustRightInd w:val="0"/>
        <w:spacing w:after="0" w:line="240" w:lineRule="auto"/>
        <w:rPr>
          <w:rFonts w:ascii="TT15Ct00" w:hAnsi="TT15Ct00" w:cs="TT15Ct00"/>
        </w:rPr>
      </w:pPr>
    </w:p>
    <w:p w:rsidR="00A671EA" w:rsidRDefault="00A671EA" w:rsidP="00A671EA">
      <w:pPr>
        <w:autoSpaceDE w:val="0"/>
        <w:autoSpaceDN w:val="0"/>
        <w:adjustRightInd w:val="0"/>
        <w:spacing w:after="0" w:line="240" w:lineRule="auto"/>
        <w:rPr>
          <w:rFonts w:ascii="TT15Ct00" w:hAnsi="TT15Ct00" w:cs="TT15Ct00"/>
        </w:rPr>
      </w:pPr>
      <w:r>
        <w:rPr>
          <w:rFonts w:ascii="TT15Ct00" w:hAnsi="TT15Ct00" w:cs="TT15Ct00"/>
          <w:noProof/>
          <w:lang w:val="en-IN" w:eastAsia="en-IN"/>
        </w:rPr>
        <w:lastRenderedPageBreak/>
        <w:drawing>
          <wp:inline distT="0" distB="0" distL="0" distR="0">
            <wp:extent cx="6000750" cy="2476002"/>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6001957" cy="2476500"/>
                    </a:xfrm>
                    <a:prstGeom prst="rect">
                      <a:avLst/>
                    </a:prstGeom>
                    <a:noFill/>
                    <a:ln w="9525">
                      <a:noFill/>
                      <a:miter lim="800000"/>
                      <a:headEnd/>
                      <a:tailEnd/>
                    </a:ln>
                  </pic:spPr>
                </pic:pic>
              </a:graphicData>
            </a:graphic>
          </wp:inline>
        </w:drawing>
      </w:r>
    </w:p>
    <w:p w:rsidR="008B0A49" w:rsidRDefault="008B0A49" w:rsidP="00A671EA">
      <w:pPr>
        <w:autoSpaceDE w:val="0"/>
        <w:autoSpaceDN w:val="0"/>
        <w:adjustRightInd w:val="0"/>
        <w:spacing w:after="0" w:line="240" w:lineRule="auto"/>
        <w:rPr>
          <w:rFonts w:ascii="TT15Ct00" w:hAnsi="TT15Ct00" w:cs="TT15Ct00"/>
        </w:rPr>
      </w:pPr>
    </w:p>
    <w:p w:rsidR="00B85ED0" w:rsidRDefault="00B85ED0" w:rsidP="00A671EA">
      <w:pPr>
        <w:autoSpaceDE w:val="0"/>
        <w:autoSpaceDN w:val="0"/>
        <w:adjustRightInd w:val="0"/>
        <w:spacing w:after="0" w:line="240" w:lineRule="auto"/>
        <w:rPr>
          <w:rFonts w:ascii="TT15Ct00" w:hAnsi="TT15Ct00" w:cs="TT15Ct00"/>
        </w:rPr>
      </w:pPr>
    </w:p>
    <w:p w:rsidR="008B0A49" w:rsidRDefault="008B0A49" w:rsidP="00A671EA">
      <w:pPr>
        <w:autoSpaceDE w:val="0"/>
        <w:autoSpaceDN w:val="0"/>
        <w:adjustRightInd w:val="0"/>
        <w:spacing w:after="0" w:line="240" w:lineRule="auto"/>
        <w:rPr>
          <w:rFonts w:ascii="TT15Ct00" w:hAnsi="TT15Ct00" w:cs="TT15Ct00"/>
        </w:rPr>
      </w:pPr>
      <w:r>
        <w:rPr>
          <w:rFonts w:ascii="TT15Ct00" w:hAnsi="TT15Ct00" w:cs="TT15Ct00"/>
        </w:rPr>
        <w:t xml:space="preserve">Similarly create </w:t>
      </w:r>
      <w:proofErr w:type="spellStart"/>
      <w:r>
        <w:rPr>
          <w:rFonts w:ascii="TT15Ct00" w:hAnsi="TT15Ct00" w:cs="TT15Ct00"/>
        </w:rPr>
        <w:t>MT_File_Receiver</w:t>
      </w:r>
      <w:proofErr w:type="spellEnd"/>
      <w:r>
        <w:rPr>
          <w:rFonts w:ascii="TT15Ct00" w:hAnsi="TT15Ct00" w:cs="TT15Ct00"/>
        </w:rPr>
        <w:t xml:space="preserve">_&lt; </w:t>
      </w:r>
      <w:r>
        <w:rPr>
          <w:rFonts w:ascii="TT15Dt00" w:hAnsi="TT15Dt00" w:cs="TT15Dt00"/>
        </w:rPr>
        <w:t>Name/</w:t>
      </w:r>
      <w:proofErr w:type="spellStart"/>
      <w:r>
        <w:rPr>
          <w:rFonts w:ascii="TT15Dt00" w:hAnsi="TT15Dt00" w:cs="TT15Dt00"/>
        </w:rPr>
        <w:t>EmpNo</w:t>
      </w:r>
      <w:proofErr w:type="spellEnd"/>
      <w:r>
        <w:rPr>
          <w:rFonts w:ascii="TT15Dt00" w:hAnsi="TT15Dt00" w:cs="TT15Dt00"/>
        </w:rPr>
        <w:t xml:space="preserve"> </w:t>
      </w:r>
      <w:r>
        <w:rPr>
          <w:rFonts w:ascii="TT15Ct00" w:hAnsi="TT15Ct00" w:cs="TT15Ct00"/>
        </w:rPr>
        <w:t xml:space="preserve">&gt; for the receiver </w:t>
      </w:r>
      <w:proofErr w:type="spellStart"/>
      <w:r>
        <w:rPr>
          <w:rFonts w:ascii="TT15Ct00" w:hAnsi="TT15Ct00" w:cs="TT15Ct00"/>
        </w:rPr>
        <w:t>FileB</w:t>
      </w:r>
      <w:proofErr w:type="spellEnd"/>
      <w:r>
        <w:rPr>
          <w:rFonts w:ascii="TT15Ct00" w:hAnsi="TT15Ct00" w:cs="TT15Ct00"/>
        </w:rPr>
        <w:t xml:space="preserve"> System as below</w:t>
      </w:r>
    </w:p>
    <w:p w:rsidR="008B0A49" w:rsidRDefault="008B0A49" w:rsidP="00A671EA">
      <w:pPr>
        <w:autoSpaceDE w:val="0"/>
        <w:autoSpaceDN w:val="0"/>
        <w:adjustRightInd w:val="0"/>
        <w:spacing w:after="0" w:line="240" w:lineRule="auto"/>
        <w:rPr>
          <w:rFonts w:ascii="TT15Ct00" w:hAnsi="TT15Ct00" w:cs="TT15Ct00"/>
        </w:rPr>
      </w:pPr>
    </w:p>
    <w:p w:rsidR="008B0A49" w:rsidRDefault="008B0A49" w:rsidP="00A671EA">
      <w:pPr>
        <w:autoSpaceDE w:val="0"/>
        <w:autoSpaceDN w:val="0"/>
        <w:adjustRightInd w:val="0"/>
        <w:spacing w:after="0" w:line="240" w:lineRule="auto"/>
        <w:rPr>
          <w:rFonts w:ascii="TT15Ct00" w:hAnsi="TT15Ct00" w:cs="TT15Ct00"/>
        </w:rPr>
      </w:pPr>
    </w:p>
    <w:p w:rsidR="008B0A49" w:rsidRDefault="008B0A49" w:rsidP="00A671EA">
      <w:pPr>
        <w:autoSpaceDE w:val="0"/>
        <w:autoSpaceDN w:val="0"/>
        <w:adjustRightInd w:val="0"/>
        <w:spacing w:after="0" w:line="240" w:lineRule="auto"/>
        <w:rPr>
          <w:rFonts w:ascii="TT15Ct00" w:hAnsi="TT15Ct00" w:cs="TT15Ct00"/>
        </w:rPr>
      </w:pPr>
      <w:r>
        <w:rPr>
          <w:rFonts w:ascii="TT15Ct00" w:hAnsi="TT15Ct00" w:cs="TT15Ct00"/>
          <w:noProof/>
          <w:lang w:val="en-IN" w:eastAsia="en-IN"/>
        </w:rPr>
        <w:drawing>
          <wp:inline distT="0" distB="0" distL="0" distR="0">
            <wp:extent cx="6000749" cy="2667000"/>
            <wp:effectExtent l="19050" t="0" r="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6004560" cy="2668694"/>
                    </a:xfrm>
                    <a:prstGeom prst="rect">
                      <a:avLst/>
                    </a:prstGeom>
                    <a:noFill/>
                    <a:ln w="9525">
                      <a:noFill/>
                      <a:miter lim="800000"/>
                      <a:headEnd/>
                      <a:tailEnd/>
                    </a:ln>
                  </pic:spPr>
                </pic:pic>
              </a:graphicData>
            </a:graphic>
          </wp:inline>
        </w:drawing>
      </w:r>
    </w:p>
    <w:p w:rsidR="008B0A49" w:rsidRPr="00524C23" w:rsidRDefault="008B0A49" w:rsidP="00A671EA">
      <w:pPr>
        <w:autoSpaceDE w:val="0"/>
        <w:autoSpaceDN w:val="0"/>
        <w:adjustRightInd w:val="0"/>
        <w:spacing w:after="0" w:line="240" w:lineRule="auto"/>
        <w:rPr>
          <w:rFonts w:ascii="TT15Ct00" w:hAnsi="TT15Ct00" w:cs="TT15Ct00"/>
          <w:u w:val="single"/>
        </w:rPr>
      </w:pPr>
    </w:p>
    <w:p w:rsidR="008B0A49" w:rsidRPr="00524C23" w:rsidRDefault="008B0A49" w:rsidP="00A671EA">
      <w:pPr>
        <w:autoSpaceDE w:val="0"/>
        <w:autoSpaceDN w:val="0"/>
        <w:adjustRightInd w:val="0"/>
        <w:spacing w:after="0" w:line="240" w:lineRule="auto"/>
        <w:rPr>
          <w:rFonts w:ascii="TT15Ct00" w:hAnsi="TT15Ct00" w:cs="TT15Ct00"/>
          <w:u w:val="single"/>
        </w:rPr>
      </w:pPr>
    </w:p>
    <w:p w:rsidR="008B0A49" w:rsidRPr="00524C23" w:rsidRDefault="008B0A49" w:rsidP="008B0A49">
      <w:pPr>
        <w:autoSpaceDE w:val="0"/>
        <w:autoSpaceDN w:val="0"/>
        <w:adjustRightInd w:val="0"/>
        <w:spacing w:after="0" w:line="240" w:lineRule="auto"/>
        <w:rPr>
          <w:rFonts w:ascii="TT15Et00" w:hAnsi="TT15Et00" w:cs="TT15Et00"/>
          <w:b/>
          <w:u w:val="single"/>
        </w:rPr>
      </w:pPr>
      <w:r w:rsidRPr="00524C23">
        <w:rPr>
          <w:rFonts w:ascii="TT15Et00" w:hAnsi="TT15Et00" w:cs="TT15Et00"/>
          <w:b/>
          <w:u w:val="single"/>
        </w:rPr>
        <w:t>7. Create Service Interfaces</w:t>
      </w:r>
    </w:p>
    <w:p w:rsidR="008B0A49" w:rsidRPr="008B0A49" w:rsidRDefault="008B0A49" w:rsidP="008B0A49">
      <w:pPr>
        <w:autoSpaceDE w:val="0"/>
        <w:autoSpaceDN w:val="0"/>
        <w:adjustRightInd w:val="0"/>
        <w:spacing w:after="0" w:line="240" w:lineRule="auto"/>
        <w:rPr>
          <w:rFonts w:ascii="TT15Et00" w:hAnsi="TT15Et00" w:cs="TT15Et00"/>
          <w:b/>
        </w:rPr>
      </w:pPr>
    </w:p>
    <w:p w:rsidR="008B0A49" w:rsidRDefault="008B0A49" w:rsidP="008B0A49">
      <w:pPr>
        <w:autoSpaceDE w:val="0"/>
        <w:autoSpaceDN w:val="0"/>
        <w:adjustRightInd w:val="0"/>
        <w:spacing w:after="0" w:line="240" w:lineRule="auto"/>
        <w:rPr>
          <w:rFonts w:ascii="TT15Ct00" w:hAnsi="TT15Ct00" w:cs="TT15Ct00"/>
        </w:rPr>
      </w:pPr>
      <w:r>
        <w:rPr>
          <w:rFonts w:ascii="TT15Ct00" w:hAnsi="TT15Ct00" w:cs="TT15Ct00"/>
        </w:rPr>
        <w:t xml:space="preserve">1. Service </w:t>
      </w:r>
      <w:proofErr w:type="gramStart"/>
      <w:r>
        <w:rPr>
          <w:rFonts w:ascii="TT15Ct00" w:hAnsi="TT15Ct00" w:cs="TT15Ct00"/>
        </w:rPr>
        <w:t>Interface(</w:t>
      </w:r>
      <w:proofErr w:type="spellStart"/>
      <w:proofErr w:type="gramEnd"/>
      <w:r>
        <w:rPr>
          <w:rFonts w:ascii="TT15Ct00" w:hAnsi="TT15Ct00" w:cs="TT15Ct00"/>
        </w:rPr>
        <w:t>SI_File_Sender_Out</w:t>
      </w:r>
      <w:proofErr w:type="spellEnd"/>
      <w:r>
        <w:rPr>
          <w:rFonts w:ascii="TT15Ct00" w:hAnsi="TT15Ct00" w:cs="TT15Ct00"/>
        </w:rPr>
        <w:t xml:space="preserve">_&lt; </w:t>
      </w:r>
      <w:r>
        <w:rPr>
          <w:rFonts w:ascii="TT15Dt00" w:hAnsi="TT15Dt00" w:cs="TT15Dt00"/>
        </w:rPr>
        <w:t>Name/</w:t>
      </w:r>
      <w:proofErr w:type="spellStart"/>
      <w:r>
        <w:rPr>
          <w:rFonts w:ascii="TT15Dt00" w:hAnsi="TT15Dt00" w:cs="TT15Dt00"/>
        </w:rPr>
        <w:t>EmpNo</w:t>
      </w:r>
      <w:proofErr w:type="spellEnd"/>
      <w:r>
        <w:rPr>
          <w:rFonts w:ascii="TT15Ct00" w:hAnsi="TT15Ct00" w:cs="TT15Ct00"/>
        </w:rPr>
        <w:t>&gt; ) for Sender System (</w:t>
      </w:r>
      <w:proofErr w:type="spellStart"/>
      <w:r>
        <w:rPr>
          <w:rFonts w:ascii="TT15Ct00" w:hAnsi="TT15Ct00" w:cs="TT15Ct00"/>
        </w:rPr>
        <w:t>FileSystemA</w:t>
      </w:r>
      <w:proofErr w:type="spellEnd"/>
      <w:r>
        <w:rPr>
          <w:rFonts w:ascii="TT15Ct00" w:hAnsi="TT15Ct00" w:cs="TT15Ct00"/>
        </w:rPr>
        <w:t>).</w:t>
      </w:r>
    </w:p>
    <w:p w:rsidR="008B0A49" w:rsidRDefault="008B0A49" w:rsidP="008B0A49">
      <w:pPr>
        <w:autoSpaceDE w:val="0"/>
        <w:autoSpaceDN w:val="0"/>
        <w:adjustRightInd w:val="0"/>
        <w:spacing w:after="0" w:line="240" w:lineRule="auto"/>
        <w:rPr>
          <w:rFonts w:ascii="TT15Ct00" w:hAnsi="TT15Ct00" w:cs="TT15Ct00"/>
        </w:rPr>
      </w:pPr>
      <w:r>
        <w:rPr>
          <w:rFonts w:ascii="TT15Ct00" w:hAnsi="TT15Ct00" w:cs="TT15Ct00"/>
        </w:rPr>
        <w:t xml:space="preserve">2. Service </w:t>
      </w:r>
      <w:proofErr w:type="gramStart"/>
      <w:r>
        <w:rPr>
          <w:rFonts w:ascii="TT15Ct00" w:hAnsi="TT15Ct00" w:cs="TT15Ct00"/>
        </w:rPr>
        <w:t>Interface(</w:t>
      </w:r>
      <w:proofErr w:type="spellStart"/>
      <w:proofErr w:type="gramEnd"/>
      <w:r>
        <w:rPr>
          <w:rFonts w:ascii="TT15Ct00" w:hAnsi="TT15Ct00" w:cs="TT15Ct00"/>
        </w:rPr>
        <w:t>SI_File_Receiver_In</w:t>
      </w:r>
      <w:proofErr w:type="spellEnd"/>
      <w:r>
        <w:rPr>
          <w:rFonts w:ascii="TT15Ct00" w:hAnsi="TT15Ct00" w:cs="TT15Ct00"/>
        </w:rPr>
        <w:t xml:space="preserve">_&lt; </w:t>
      </w:r>
      <w:r>
        <w:rPr>
          <w:rFonts w:ascii="TT15Dt00" w:hAnsi="TT15Dt00" w:cs="TT15Dt00"/>
        </w:rPr>
        <w:t>Name/</w:t>
      </w:r>
      <w:proofErr w:type="spellStart"/>
      <w:r>
        <w:rPr>
          <w:rFonts w:ascii="TT15Dt00" w:hAnsi="TT15Dt00" w:cs="TT15Dt00"/>
        </w:rPr>
        <w:t>EmpNo</w:t>
      </w:r>
      <w:proofErr w:type="spellEnd"/>
      <w:r>
        <w:rPr>
          <w:rFonts w:ascii="TT15Ct00" w:hAnsi="TT15Ct00" w:cs="TT15Ct00"/>
        </w:rPr>
        <w:t xml:space="preserve">&gt; ) for </w:t>
      </w:r>
      <w:r w:rsidR="00B85ED0">
        <w:rPr>
          <w:rFonts w:ascii="TT15Ct00" w:hAnsi="TT15Ct00" w:cs="TT15Ct00"/>
        </w:rPr>
        <w:t>Receiver</w:t>
      </w:r>
      <w:r>
        <w:rPr>
          <w:rFonts w:ascii="TT15Ct00" w:hAnsi="TT15Ct00" w:cs="TT15Ct00"/>
        </w:rPr>
        <w:t xml:space="preserve"> System (</w:t>
      </w:r>
      <w:proofErr w:type="spellStart"/>
      <w:r>
        <w:rPr>
          <w:rFonts w:ascii="TT15Ct00" w:hAnsi="TT15Ct00" w:cs="TT15Ct00"/>
        </w:rPr>
        <w:t>FileSystemB</w:t>
      </w:r>
      <w:proofErr w:type="spellEnd"/>
      <w:r>
        <w:rPr>
          <w:rFonts w:ascii="TT15Ct00" w:hAnsi="TT15Ct00" w:cs="TT15Ct00"/>
        </w:rPr>
        <w:t>).</w:t>
      </w:r>
    </w:p>
    <w:p w:rsidR="008B0A49" w:rsidRDefault="008B0A49" w:rsidP="008B0A49">
      <w:pPr>
        <w:autoSpaceDE w:val="0"/>
        <w:autoSpaceDN w:val="0"/>
        <w:adjustRightInd w:val="0"/>
        <w:spacing w:after="0" w:line="240" w:lineRule="auto"/>
        <w:rPr>
          <w:rFonts w:ascii="TT15Ct00" w:hAnsi="TT15Ct00" w:cs="TT15Ct00"/>
        </w:rPr>
      </w:pPr>
    </w:p>
    <w:p w:rsidR="008B0A49" w:rsidRDefault="008B0A49" w:rsidP="008B0A49">
      <w:pPr>
        <w:autoSpaceDE w:val="0"/>
        <w:autoSpaceDN w:val="0"/>
        <w:adjustRightInd w:val="0"/>
        <w:spacing w:after="0" w:line="240" w:lineRule="auto"/>
        <w:rPr>
          <w:rFonts w:ascii="TT15Ct00" w:hAnsi="TT15Ct00" w:cs="TT15Ct00"/>
        </w:rPr>
      </w:pPr>
      <w:r>
        <w:rPr>
          <w:rFonts w:ascii="TT15Ct00" w:hAnsi="TT15Ct00" w:cs="TT15Ct00"/>
        </w:rPr>
        <w:t>Service Interfaces specify the Mode(Sync/</w:t>
      </w:r>
      <w:proofErr w:type="spellStart"/>
      <w:r>
        <w:rPr>
          <w:rFonts w:ascii="TT15Ct00" w:hAnsi="TT15Ct00" w:cs="TT15Ct00"/>
        </w:rPr>
        <w:t>Async</w:t>
      </w:r>
      <w:proofErr w:type="spellEnd"/>
      <w:r>
        <w:rPr>
          <w:rFonts w:ascii="TT15Ct00" w:hAnsi="TT15Ct00" w:cs="TT15Ct00"/>
        </w:rPr>
        <w:t>), direction(inbound/outbound) and the corresponding Message Type. Define two Service Interfaces using the attributes given below. Save after creating both service interfaces.</w:t>
      </w:r>
    </w:p>
    <w:p w:rsidR="008B0A49" w:rsidRDefault="008B0A49" w:rsidP="008B0A49">
      <w:pPr>
        <w:autoSpaceDE w:val="0"/>
        <w:autoSpaceDN w:val="0"/>
        <w:adjustRightInd w:val="0"/>
        <w:spacing w:after="0" w:line="240" w:lineRule="auto"/>
        <w:rPr>
          <w:rFonts w:ascii="TT15Ct00" w:hAnsi="TT15Ct00" w:cs="TT15Ct00"/>
        </w:rPr>
      </w:pPr>
    </w:p>
    <w:p w:rsidR="008B0A49" w:rsidRDefault="008B0A49" w:rsidP="008B0A49">
      <w:pPr>
        <w:autoSpaceDE w:val="0"/>
        <w:autoSpaceDN w:val="0"/>
        <w:adjustRightInd w:val="0"/>
        <w:spacing w:after="0" w:line="240" w:lineRule="auto"/>
        <w:rPr>
          <w:rFonts w:ascii="TT15Ct00" w:hAnsi="TT15Ct00" w:cs="TT15Ct00"/>
        </w:rPr>
      </w:pPr>
      <w:r>
        <w:rPr>
          <w:rFonts w:ascii="TT15Ct00" w:hAnsi="TT15Ct00" w:cs="TT15Ct00"/>
          <w:noProof/>
          <w:lang w:val="en-IN" w:eastAsia="en-IN"/>
        </w:rPr>
        <w:lastRenderedPageBreak/>
        <w:drawing>
          <wp:inline distT="0" distB="0" distL="0" distR="0">
            <wp:extent cx="6099810" cy="310896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6101255" cy="3109696"/>
                    </a:xfrm>
                    <a:prstGeom prst="rect">
                      <a:avLst/>
                    </a:prstGeom>
                    <a:noFill/>
                    <a:ln w="9525">
                      <a:noFill/>
                      <a:miter lim="800000"/>
                      <a:headEnd/>
                      <a:tailEnd/>
                    </a:ln>
                  </pic:spPr>
                </pic:pic>
              </a:graphicData>
            </a:graphic>
          </wp:inline>
        </w:drawing>
      </w:r>
    </w:p>
    <w:p w:rsidR="008B0A49" w:rsidRDefault="008B0A49" w:rsidP="008B0A49">
      <w:pPr>
        <w:autoSpaceDE w:val="0"/>
        <w:autoSpaceDN w:val="0"/>
        <w:adjustRightInd w:val="0"/>
        <w:spacing w:after="0" w:line="240" w:lineRule="auto"/>
        <w:rPr>
          <w:rFonts w:ascii="TT15Ct00" w:hAnsi="TT15Ct00" w:cs="TT15Ct00"/>
        </w:rPr>
      </w:pPr>
    </w:p>
    <w:p w:rsidR="008B0A49" w:rsidRDefault="008B0A49" w:rsidP="008B0A49">
      <w:pPr>
        <w:autoSpaceDE w:val="0"/>
        <w:autoSpaceDN w:val="0"/>
        <w:adjustRightInd w:val="0"/>
        <w:spacing w:after="0" w:line="240" w:lineRule="auto"/>
        <w:rPr>
          <w:rFonts w:ascii="TT15Ct00" w:hAnsi="TT15Ct00" w:cs="TT15Ct00"/>
        </w:rPr>
      </w:pPr>
      <w:r>
        <w:rPr>
          <w:rFonts w:ascii="TT15Ct00" w:hAnsi="TT15Ct00" w:cs="TT15Ct00"/>
        </w:rPr>
        <w:t>This is the service interface for the receiver system. Save after completing</w:t>
      </w:r>
    </w:p>
    <w:p w:rsidR="008B0A49" w:rsidRDefault="008B0A49" w:rsidP="008B0A49">
      <w:pPr>
        <w:autoSpaceDE w:val="0"/>
        <w:autoSpaceDN w:val="0"/>
        <w:adjustRightInd w:val="0"/>
        <w:spacing w:after="0" w:line="240" w:lineRule="auto"/>
        <w:rPr>
          <w:rFonts w:ascii="TT15Ct00" w:hAnsi="TT15Ct00" w:cs="TT15Ct00"/>
        </w:rPr>
      </w:pPr>
    </w:p>
    <w:p w:rsidR="008B0A49" w:rsidRDefault="008B0A49" w:rsidP="008B0A49">
      <w:pPr>
        <w:autoSpaceDE w:val="0"/>
        <w:autoSpaceDN w:val="0"/>
        <w:adjustRightInd w:val="0"/>
        <w:spacing w:after="0" w:line="240" w:lineRule="auto"/>
        <w:rPr>
          <w:rFonts w:ascii="TT15Ct00" w:hAnsi="TT15Ct00" w:cs="TT15Ct00"/>
        </w:rPr>
      </w:pPr>
    </w:p>
    <w:p w:rsidR="008B0A49" w:rsidRDefault="008B0A49" w:rsidP="008B0A49">
      <w:pPr>
        <w:autoSpaceDE w:val="0"/>
        <w:autoSpaceDN w:val="0"/>
        <w:adjustRightInd w:val="0"/>
        <w:spacing w:after="0" w:line="240" w:lineRule="auto"/>
        <w:rPr>
          <w:rFonts w:ascii="TT15Ct00" w:hAnsi="TT15Ct00" w:cs="TT15Ct00"/>
        </w:rPr>
      </w:pPr>
      <w:r>
        <w:rPr>
          <w:rFonts w:ascii="TT15Ct00" w:hAnsi="TT15Ct00" w:cs="TT15Ct00"/>
          <w:noProof/>
          <w:lang w:val="en-IN" w:eastAsia="en-IN"/>
        </w:rPr>
        <w:drawing>
          <wp:inline distT="0" distB="0" distL="0" distR="0">
            <wp:extent cx="5935980" cy="3246120"/>
            <wp:effectExtent l="1905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srcRect/>
                    <a:stretch>
                      <a:fillRect/>
                    </a:stretch>
                  </pic:blipFill>
                  <pic:spPr bwMode="auto">
                    <a:xfrm>
                      <a:off x="0" y="0"/>
                      <a:ext cx="5935980" cy="3246120"/>
                    </a:xfrm>
                    <a:prstGeom prst="rect">
                      <a:avLst/>
                    </a:prstGeom>
                    <a:noFill/>
                    <a:ln w="9525">
                      <a:noFill/>
                      <a:miter lim="800000"/>
                      <a:headEnd/>
                      <a:tailEnd/>
                    </a:ln>
                  </pic:spPr>
                </pic:pic>
              </a:graphicData>
            </a:graphic>
          </wp:inline>
        </w:drawing>
      </w:r>
    </w:p>
    <w:p w:rsidR="008B0A49" w:rsidRDefault="008B0A49" w:rsidP="008B0A49">
      <w:pPr>
        <w:autoSpaceDE w:val="0"/>
        <w:autoSpaceDN w:val="0"/>
        <w:adjustRightInd w:val="0"/>
        <w:spacing w:after="0" w:line="240" w:lineRule="auto"/>
        <w:rPr>
          <w:rFonts w:ascii="TT15Ct00" w:hAnsi="TT15Ct00" w:cs="TT15Ct00"/>
        </w:rPr>
      </w:pPr>
    </w:p>
    <w:p w:rsidR="008B0A49" w:rsidRDefault="008B0A49" w:rsidP="008B0A49">
      <w:pPr>
        <w:autoSpaceDE w:val="0"/>
        <w:autoSpaceDN w:val="0"/>
        <w:adjustRightInd w:val="0"/>
        <w:spacing w:after="0" w:line="240" w:lineRule="auto"/>
        <w:rPr>
          <w:rFonts w:ascii="TT15Ct00" w:hAnsi="TT15Ct00" w:cs="TT15Ct00"/>
        </w:rPr>
      </w:pPr>
      <w:r>
        <w:rPr>
          <w:rFonts w:ascii="TT15Ct00" w:hAnsi="TT15Ct00" w:cs="TT15Ct00"/>
        </w:rPr>
        <w:t>This is the service interface for the sender system. Save after completing</w:t>
      </w:r>
    </w:p>
    <w:p w:rsidR="008B0A49" w:rsidRDefault="008B0A49" w:rsidP="008B0A49">
      <w:pPr>
        <w:autoSpaceDE w:val="0"/>
        <w:autoSpaceDN w:val="0"/>
        <w:adjustRightInd w:val="0"/>
        <w:spacing w:after="0" w:line="240" w:lineRule="auto"/>
        <w:rPr>
          <w:rFonts w:ascii="TT15Ct00" w:hAnsi="TT15Ct00" w:cs="TT15Ct00"/>
        </w:rPr>
      </w:pPr>
    </w:p>
    <w:p w:rsidR="00B85ED0" w:rsidRDefault="00B85ED0" w:rsidP="008B0A49">
      <w:pPr>
        <w:autoSpaceDE w:val="0"/>
        <w:autoSpaceDN w:val="0"/>
        <w:adjustRightInd w:val="0"/>
        <w:spacing w:after="0" w:line="240" w:lineRule="auto"/>
        <w:rPr>
          <w:rFonts w:ascii="TT15Ct00" w:hAnsi="TT15Ct00" w:cs="TT15Ct00"/>
        </w:rPr>
      </w:pPr>
    </w:p>
    <w:p w:rsidR="00B85ED0" w:rsidRDefault="00B85ED0" w:rsidP="008B0A49">
      <w:pPr>
        <w:autoSpaceDE w:val="0"/>
        <w:autoSpaceDN w:val="0"/>
        <w:adjustRightInd w:val="0"/>
        <w:spacing w:after="0" w:line="240" w:lineRule="auto"/>
        <w:rPr>
          <w:rFonts w:ascii="TT15Ct00" w:hAnsi="TT15Ct00" w:cs="TT15Ct00"/>
        </w:rPr>
      </w:pPr>
    </w:p>
    <w:p w:rsidR="00B85ED0" w:rsidRDefault="00B85ED0" w:rsidP="008B0A49">
      <w:pPr>
        <w:autoSpaceDE w:val="0"/>
        <w:autoSpaceDN w:val="0"/>
        <w:adjustRightInd w:val="0"/>
        <w:spacing w:after="0" w:line="240" w:lineRule="auto"/>
        <w:rPr>
          <w:rFonts w:ascii="TT15Ct00" w:hAnsi="TT15Ct00" w:cs="TT15Ct00"/>
        </w:rPr>
      </w:pPr>
    </w:p>
    <w:p w:rsidR="008B0A49" w:rsidRPr="00524C23" w:rsidRDefault="008B0A49" w:rsidP="008B0A49">
      <w:pPr>
        <w:autoSpaceDE w:val="0"/>
        <w:autoSpaceDN w:val="0"/>
        <w:adjustRightInd w:val="0"/>
        <w:spacing w:after="0" w:line="240" w:lineRule="auto"/>
        <w:rPr>
          <w:rFonts w:ascii="TT15Ct00" w:hAnsi="TT15Ct00" w:cs="TT15Ct00"/>
          <w:b/>
          <w:u w:val="single"/>
        </w:rPr>
      </w:pPr>
    </w:p>
    <w:p w:rsidR="008B0A49" w:rsidRPr="00524C23" w:rsidRDefault="008B0A49" w:rsidP="008B0A49">
      <w:pPr>
        <w:autoSpaceDE w:val="0"/>
        <w:autoSpaceDN w:val="0"/>
        <w:adjustRightInd w:val="0"/>
        <w:spacing w:after="0" w:line="240" w:lineRule="auto"/>
        <w:rPr>
          <w:rFonts w:ascii="TT15Et00" w:hAnsi="TT15Et00" w:cs="TT15Et00"/>
          <w:b/>
          <w:u w:val="single"/>
        </w:rPr>
      </w:pPr>
      <w:r w:rsidRPr="00524C23">
        <w:rPr>
          <w:rFonts w:ascii="TT15Et00" w:hAnsi="TT15Et00" w:cs="TT15Et00"/>
          <w:b/>
          <w:u w:val="single"/>
        </w:rPr>
        <w:lastRenderedPageBreak/>
        <w:t>8. Create the Message Mapping</w:t>
      </w:r>
    </w:p>
    <w:p w:rsidR="008B0A49" w:rsidRPr="008B0A49" w:rsidRDefault="008B0A49" w:rsidP="008B0A49">
      <w:pPr>
        <w:autoSpaceDE w:val="0"/>
        <w:autoSpaceDN w:val="0"/>
        <w:adjustRightInd w:val="0"/>
        <w:spacing w:after="0" w:line="240" w:lineRule="auto"/>
        <w:rPr>
          <w:rFonts w:ascii="TT15Et00" w:hAnsi="TT15Et00" w:cs="TT15Et00"/>
          <w:b/>
        </w:rPr>
      </w:pPr>
    </w:p>
    <w:p w:rsidR="008B0A49" w:rsidRPr="008B0A49" w:rsidRDefault="008B0A49" w:rsidP="008B0A49">
      <w:pPr>
        <w:pStyle w:val="ListParagraph"/>
        <w:numPr>
          <w:ilvl w:val="0"/>
          <w:numId w:val="1"/>
        </w:numPr>
        <w:autoSpaceDE w:val="0"/>
        <w:autoSpaceDN w:val="0"/>
        <w:adjustRightInd w:val="0"/>
        <w:spacing w:after="0" w:line="240" w:lineRule="auto"/>
        <w:rPr>
          <w:rFonts w:ascii="TT15Ct00" w:hAnsi="TT15Ct00" w:cs="TT15Ct00"/>
        </w:rPr>
      </w:pPr>
      <w:proofErr w:type="spellStart"/>
      <w:r w:rsidRPr="008B0A49">
        <w:rPr>
          <w:rFonts w:ascii="TT15Ct00" w:hAnsi="TT15Ct00" w:cs="TT15Ct00"/>
        </w:rPr>
        <w:t>MM_FileA_FileB</w:t>
      </w:r>
      <w:proofErr w:type="spellEnd"/>
      <w:r w:rsidRPr="008B0A49">
        <w:rPr>
          <w:rFonts w:ascii="TT15Ct00" w:hAnsi="TT15Ct00" w:cs="TT15Ct00"/>
        </w:rPr>
        <w:t>_&lt;</w:t>
      </w:r>
      <w:r w:rsidRPr="008B0A49">
        <w:rPr>
          <w:rFonts w:ascii="TT15Dt00" w:hAnsi="TT15Dt00" w:cs="TT15Dt00"/>
        </w:rPr>
        <w:t>Name/</w:t>
      </w:r>
      <w:proofErr w:type="spellStart"/>
      <w:r w:rsidRPr="008B0A49">
        <w:rPr>
          <w:rFonts w:ascii="TT15Dt00" w:hAnsi="TT15Dt00" w:cs="TT15Dt00"/>
        </w:rPr>
        <w:t>EmpNo</w:t>
      </w:r>
      <w:proofErr w:type="spellEnd"/>
      <w:r w:rsidRPr="008B0A49">
        <w:rPr>
          <w:rFonts w:ascii="TT15Ct00" w:hAnsi="TT15Ct00" w:cs="TT15Ct00"/>
        </w:rPr>
        <w:t xml:space="preserve">&gt; in the receiver File </w:t>
      </w:r>
      <w:proofErr w:type="spellStart"/>
      <w:r w:rsidRPr="008B0A49">
        <w:rPr>
          <w:rFonts w:ascii="TT15Ct00" w:hAnsi="TT15Ct00" w:cs="TT15Ct00"/>
        </w:rPr>
        <w:t>SystemB</w:t>
      </w:r>
      <w:proofErr w:type="spellEnd"/>
    </w:p>
    <w:p w:rsidR="008B0A49" w:rsidRDefault="008B0A49" w:rsidP="008B0A49">
      <w:pPr>
        <w:autoSpaceDE w:val="0"/>
        <w:autoSpaceDN w:val="0"/>
        <w:adjustRightInd w:val="0"/>
        <w:spacing w:after="0" w:line="240" w:lineRule="auto"/>
        <w:rPr>
          <w:rFonts w:ascii="TT15Ct00" w:hAnsi="TT15Ct00" w:cs="TT15Ct00"/>
        </w:rPr>
      </w:pPr>
    </w:p>
    <w:p w:rsidR="008B0A49" w:rsidRDefault="008B0A49" w:rsidP="008B0A49">
      <w:pPr>
        <w:autoSpaceDE w:val="0"/>
        <w:autoSpaceDN w:val="0"/>
        <w:adjustRightInd w:val="0"/>
        <w:spacing w:after="0" w:line="240" w:lineRule="auto"/>
        <w:rPr>
          <w:rFonts w:ascii="TT15Ct00" w:hAnsi="TT15Ct00" w:cs="TT15Ct00"/>
        </w:rPr>
      </w:pPr>
      <w:r>
        <w:rPr>
          <w:rFonts w:ascii="TT15Ct00" w:hAnsi="TT15Ct00" w:cs="TT15Ct00"/>
        </w:rPr>
        <w:t>The mapping in this scenario is one-to-one. The names of the source field and target fields are identical. To perform a mapping, drag the source fields and drop on the target field. The mapping would be displayed in the graphical display.</w:t>
      </w:r>
    </w:p>
    <w:p w:rsidR="008B0A49" w:rsidRDefault="008B0A49" w:rsidP="008B0A49">
      <w:pPr>
        <w:autoSpaceDE w:val="0"/>
        <w:autoSpaceDN w:val="0"/>
        <w:adjustRightInd w:val="0"/>
        <w:spacing w:after="0" w:line="240" w:lineRule="auto"/>
        <w:rPr>
          <w:rFonts w:ascii="TT15Ct00" w:hAnsi="TT15Ct00" w:cs="TT15Ct00"/>
        </w:rPr>
      </w:pPr>
    </w:p>
    <w:p w:rsidR="008B0A49" w:rsidRDefault="008B0A49" w:rsidP="008B0A49">
      <w:pPr>
        <w:autoSpaceDE w:val="0"/>
        <w:autoSpaceDN w:val="0"/>
        <w:adjustRightInd w:val="0"/>
        <w:spacing w:after="0" w:line="240" w:lineRule="auto"/>
        <w:rPr>
          <w:rFonts w:ascii="TT15Ct00" w:hAnsi="TT15Ct00" w:cs="TT15Ct00"/>
        </w:rPr>
      </w:pPr>
      <w:r>
        <w:rPr>
          <w:rFonts w:ascii="TT15Ct00" w:hAnsi="TT15Ct00" w:cs="TT15Ct00"/>
          <w:noProof/>
          <w:lang w:val="en-IN" w:eastAsia="en-IN"/>
        </w:rPr>
        <w:drawing>
          <wp:inline distT="0" distB="0" distL="0" distR="0">
            <wp:extent cx="5935980" cy="2689860"/>
            <wp:effectExtent l="1905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5935980" cy="2689860"/>
                    </a:xfrm>
                    <a:prstGeom prst="rect">
                      <a:avLst/>
                    </a:prstGeom>
                    <a:noFill/>
                    <a:ln w="9525">
                      <a:noFill/>
                      <a:miter lim="800000"/>
                      <a:headEnd/>
                      <a:tailEnd/>
                    </a:ln>
                  </pic:spPr>
                </pic:pic>
              </a:graphicData>
            </a:graphic>
          </wp:inline>
        </w:drawing>
      </w:r>
    </w:p>
    <w:p w:rsidR="00D43577" w:rsidRDefault="00D43577" w:rsidP="008B0A49">
      <w:pPr>
        <w:autoSpaceDE w:val="0"/>
        <w:autoSpaceDN w:val="0"/>
        <w:adjustRightInd w:val="0"/>
        <w:spacing w:after="0" w:line="240" w:lineRule="auto"/>
        <w:rPr>
          <w:rFonts w:ascii="TT15Ct00" w:hAnsi="TT15Ct00" w:cs="TT15Ct00"/>
        </w:rPr>
      </w:pPr>
    </w:p>
    <w:p w:rsidR="00D43577" w:rsidRDefault="00D43577" w:rsidP="008B0A49">
      <w:pPr>
        <w:autoSpaceDE w:val="0"/>
        <w:autoSpaceDN w:val="0"/>
        <w:adjustRightInd w:val="0"/>
        <w:spacing w:after="0" w:line="240" w:lineRule="auto"/>
        <w:rPr>
          <w:rFonts w:ascii="TT15Ct00" w:hAnsi="TT15Ct00" w:cs="TT15Ct00"/>
        </w:rPr>
      </w:pPr>
    </w:p>
    <w:p w:rsidR="00D43577" w:rsidRDefault="00D43577" w:rsidP="008B0A49">
      <w:pPr>
        <w:autoSpaceDE w:val="0"/>
        <w:autoSpaceDN w:val="0"/>
        <w:adjustRightInd w:val="0"/>
        <w:spacing w:after="0" w:line="240" w:lineRule="auto"/>
        <w:rPr>
          <w:rFonts w:ascii="TT15Ct00" w:hAnsi="TT15Ct00" w:cs="TT15Ct00"/>
        </w:rPr>
      </w:pPr>
      <w:r>
        <w:rPr>
          <w:rFonts w:ascii="TT15Ct00" w:hAnsi="TT15Ct00" w:cs="TT15Ct00"/>
        </w:rPr>
        <w:t xml:space="preserve">For the field </w:t>
      </w:r>
      <w:proofErr w:type="spellStart"/>
      <w:r>
        <w:rPr>
          <w:rFonts w:ascii="TT15Ct00" w:hAnsi="TT15Ct00" w:cs="TT15Ct00"/>
        </w:rPr>
        <w:t>EmpFullName</w:t>
      </w:r>
      <w:proofErr w:type="spellEnd"/>
      <w:r>
        <w:rPr>
          <w:rFonts w:ascii="TT15Ct00" w:hAnsi="TT15Ct00" w:cs="TT15Ct00"/>
        </w:rPr>
        <w:t xml:space="preserve"> use the </w:t>
      </w:r>
      <w:proofErr w:type="spellStart"/>
      <w:r w:rsidRPr="00D43577">
        <w:rPr>
          <w:rFonts w:ascii="Arial Narrow" w:hAnsi="Arial Narrow" w:cs="TT15Ct00"/>
        </w:rPr>
        <w:t>concat</w:t>
      </w:r>
      <w:proofErr w:type="spellEnd"/>
      <w:r>
        <w:rPr>
          <w:rFonts w:ascii="TT15Ct00" w:hAnsi="TT15Ct00" w:cs="TT15Ct00"/>
        </w:rPr>
        <w:t xml:space="preserve"> function present in the Text option located below the screen. The mapping for the field is shown below</w:t>
      </w:r>
    </w:p>
    <w:p w:rsidR="00D43577" w:rsidRDefault="00D43577" w:rsidP="008B0A49">
      <w:pPr>
        <w:autoSpaceDE w:val="0"/>
        <w:autoSpaceDN w:val="0"/>
        <w:adjustRightInd w:val="0"/>
        <w:spacing w:after="0" w:line="240" w:lineRule="auto"/>
        <w:rPr>
          <w:rFonts w:ascii="TT15Ct00" w:hAnsi="TT15Ct00" w:cs="TT15Ct00"/>
        </w:rPr>
      </w:pPr>
    </w:p>
    <w:p w:rsidR="00D43577" w:rsidRDefault="00B85ED0" w:rsidP="00D43577">
      <w:pPr>
        <w:autoSpaceDE w:val="0"/>
        <w:autoSpaceDN w:val="0"/>
        <w:adjustRightInd w:val="0"/>
        <w:spacing w:after="0" w:line="240" w:lineRule="auto"/>
        <w:ind w:left="-630"/>
        <w:rPr>
          <w:rFonts w:ascii="TT15Ct00" w:hAnsi="TT15Ct00" w:cs="TT15Ct00"/>
        </w:rPr>
      </w:pPr>
      <w:r>
        <w:rPr>
          <w:rFonts w:ascii="TT15Ct00" w:hAnsi="TT15Ct00" w:cs="TT15Ct00"/>
          <w:noProof/>
          <w:lang w:val="en-IN" w:eastAsia="en-IN"/>
        </w:rPr>
        <w:drawing>
          <wp:inline distT="0" distB="0" distL="0" distR="0">
            <wp:extent cx="5943600" cy="2085975"/>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943600" cy="2085975"/>
                    </a:xfrm>
                    <a:prstGeom prst="rect">
                      <a:avLst/>
                    </a:prstGeom>
                    <a:noFill/>
                    <a:ln w="9525">
                      <a:noFill/>
                      <a:miter lim="800000"/>
                      <a:headEnd/>
                      <a:tailEnd/>
                    </a:ln>
                  </pic:spPr>
                </pic:pic>
              </a:graphicData>
            </a:graphic>
          </wp:inline>
        </w:drawing>
      </w:r>
    </w:p>
    <w:p w:rsidR="00D43577" w:rsidRDefault="00D43577" w:rsidP="00D43577">
      <w:pPr>
        <w:autoSpaceDE w:val="0"/>
        <w:autoSpaceDN w:val="0"/>
        <w:adjustRightInd w:val="0"/>
        <w:spacing w:after="0" w:line="240" w:lineRule="auto"/>
        <w:ind w:left="-630"/>
        <w:rPr>
          <w:rFonts w:ascii="TT15Ct00" w:hAnsi="TT15Ct00" w:cs="TT15Ct00"/>
        </w:rPr>
      </w:pPr>
    </w:p>
    <w:p w:rsidR="00D43577" w:rsidRDefault="00D43577" w:rsidP="00D43577">
      <w:pPr>
        <w:autoSpaceDE w:val="0"/>
        <w:autoSpaceDN w:val="0"/>
        <w:adjustRightInd w:val="0"/>
        <w:spacing w:after="0" w:line="240" w:lineRule="auto"/>
        <w:rPr>
          <w:rFonts w:ascii="TT15Ct00" w:hAnsi="TT15Ct00" w:cs="TT15Ct00"/>
          <w:color w:val="000000"/>
        </w:rPr>
      </w:pPr>
      <w:r>
        <w:rPr>
          <w:rFonts w:ascii="TT15Ct00" w:hAnsi="TT15Ct00" w:cs="TT15Ct00"/>
          <w:color w:val="000000"/>
        </w:rPr>
        <w:t>You can test you mapping by going to test Tab. You can select either of the two buttons from the toolbar to test your scenario.</w:t>
      </w:r>
    </w:p>
    <w:p w:rsidR="00D43577" w:rsidRDefault="00D43577" w:rsidP="00D43577">
      <w:pPr>
        <w:autoSpaceDE w:val="0"/>
        <w:autoSpaceDN w:val="0"/>
        <w:adjustRightInd w:val="0"/>
        <w:spacing w:after="0" w:line="240" w:lineRule="auto"/>
        <w:rPr>
          <w:rFonts w:ascii="TT15Ct00" w:hAnsi="TT15Ct00" w:cs="TT15Ct00"/>
          <w:color w:val="000000"/>
        </w:rPr>
      </w:pPr>
    </w:p>
    <w:p w:rsidR="00D43577" w:rsidRDefault="00D43577" w:rsidP="00D43577">
      <w:pPr>
        <w:autoSpaceDE w:val="0"/>
        <w:autoSpaceDN w:val="0"/>
        <w:adjustRightInd w:val="0"/>
        <w:spacing w:after="0" w:line="240" w:lineRule="auto"/>
        <w:rPr>
          <w:rFonts w:ascii="TT15Ct00" w:hAnsi="TT15Ct00" w:cs="TT15Ct00"/>
          <w:color w:val="000000"/>
        </w:rPr>
      </w:pPr>
      <w:r>
        <w:rPr>
          <w:rFonts w:ascii="TT15Ct00" w:hAnsi="TT15Ct00" w:cs="TT15Ct00"/>
          <w:color w:val="000000"/>
        </w:rPr>
        <w:t xml:space="preserve">1. </w:t>
      </w:r>
      <w:r>
        <w:rPr>
          <w:rFonts w:ascii="TT15Et00" w:hAnsi="TT15Et00" w:cs="TT15Et00"/>
          <w:color w:val="000000"/>
        </w:rPr>
        <w:t xml:space="preserve">Load XM Instance </w:t>
      </w:r>
      <w:r>
        <w:rPr>
          <w:rFonts w:ascii="TT15Ct00" w:hAnsi="TT15Ct00" w:cs="TT15Ct00"/>
          <w:color w:val="000000"/>
        </w:rPr>
        <w:t>– load an XML file that contains your test data.</w:t>
      </w:r>
    </w:p>
    <w:p w:rsidR="00D43577" w:rsidRDefault="00D43577" w:rsidP="00D43577">
      <w:pPr>
        <w:autoSpaceDE w:val="0"/>
        <w:autoSpaceDN w:val="0"/>
        <w:adjustRightInd w:val="0"/>
        <w:spacing w:after="0" w:line="240" w:lineRule="auto"/>
        <w:rPr>
          <w:rFonts w:ascii="TT15Ct00" w:hAnsi="TT15Ct00" w:cs="TT15Ct00"/>
          <w:color w:val="000000"/>
        </w:rPr>
      </w:pPr>
      <w:r>
        <w:rPr>
          <w:rFonts w:ascii="TT15Ct00" w:hAnsi="TT15Ct00" w:cs="TT15Ct00"/>
          <w:color w:val="000000"/>
        </w:rPr>
        <w:t xml:space="preserve">2. </w:t>
      </w:r>
      <w:r>
        <w:rPr>
          <w:rFonts w:ascii="TT15Et00" w:hAnsi="TT15Et00" w:cs="TT15Et00"/>
          <w:color w:val="000000"/>
        </w:rPr>
        <w:t xml:space="preserve">Generate Instance </w:t>
      </w:r>
      <w:r>
        <w:rPr>
          <w:rFonts w:ascii="TT15Ct00" w:hAnsi="TT15Ct00" w:cs="TT15Ct00"/>
          <w:color w:val="000000"/>
        </w:rPr>
        <w:t>– By specifying the value manually.</w:t>
      </w:r>
    </w:p>
    <w:p w:rsidR="00D43577" w:rsidRDefault="00D43577" w:rsidP="00D43577">
      <w:pPr>
        <w:autoSpaceDE w:val="0"/>
        <w:autoSpaceDN w:val="0"/>
        <w:adjustRightInd w:val="0"/>
        <w:spacing w:after="0" w:line="240" w:lineRule="auto"/>
        <w:rPr>
          <w:rFonts w:ascii="TT15Ct00" w:hAnsi="TT15Ct00" w:cs="TT15Ct00"/>
          <w:color w:val="000000"/>
        </w:rPr>
      </w:pPr>
    </w:p>
    <w:p w:rsidR="00D43577" w:rsidRDefault="00D43577" w:rsidP="00D43577">
      <w:pPr>
        <w:tabs>
          <w:tab w:val="left" w:pos="8028"/>
        </w:tabs>
        <w:autoSpaceDE w:val="0"/>
        <w:autoSpaceDN w:val="0"/>
        <w:adjustRightInd w:val="0"/>
        <w:spacing w:after="0" w:line="240" w:lineRule="auto"/>
        <w:rPr>
          <w:rFonts w:ascii="TT15Ct00" w:hAnsi="TT15Ct00" w:cs="TT15Ct00"/>
        </w:rPr>
      </w:pPr>
      <w:r>
        <w:rPr>
          <w:rFonts w:ascii="TT15Ct00" w:hAnsi="TT15Ct00" w:cs="TT15Ct00"/>
          <w:color w:val="000000"/>
        </w:rPr>
        <w:t xml:space="preserve">Now you can test the scenario by clicking the Execute Mapping. The following </w:t>
      </w:r>
      <w:r>
        <w:rPr>
          <w:rFonts w:ascii="TT15Ct00" w:hAnsi="TT15Ct00" w:cs="TT15Ct00"/>
        </w:rPr>
        <w:t xml:space="preserve">Screen appears </w:t>
      </w:r>
    </w:p>
    <w:p w:rsidR="00D43577" w:rsidRDefault="00BD64E1" w:rsidP="00D43577">
      <w:pPr>
        <w:tabs>
          <w:tab w:val="left" w:pos="8028"/>
        </w:tabs>
        <w:autoSpaceDE w:val="0"/>
        <w:autoSpaceDN w:val="0"/>
        <w:adjustRightInd w:val="0"/>
        <w:spacing w:after="0" w:line="240" w:lineRule="auto"/>
        <w:ind w:left="-360" w:right="-270"/>
        <w:rPr>
          <w:rFonts w:ascii="TT15Ct00" w:hAnsi="TT15Ct00" w:cs="TT15Ct00"/>
        </w:rPr>
      </w:pPr>
      <w:r>
        <w:rPr>
          <w:rFonts w:ascii="TT15Ct00" w:hAnsi="TT15Ct00" w:cs="TT15Ct00"/>
          <w:noProof/>
          <w:lang w:val="en-IN" w:eastAsia="en-IN"/>
        </w:rPr>
        <w:lastRenderedPageBreak/>
        <w:drawing>
          <wp:inline distT="0" distB="0" distL="0" distR="0">
            <wp:extent cx="5943600" cy="2828925"/>
            <wp:effectExtent l="19050" t="0" r="0"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5943600" cy="2828925"/>
                    </a:xfrm>
                    <a:prstGeom prst="rect">
                      <a:avLst/>
                    </a:prstGeom>
                    <a:noFill/>
                    <a:ln w="9525">
                      <a:noFill/>
                      <a:miter lim="800000"/>
                      <a:headEnd/>
                      <a:tailEnd/>
                    </a:ln>
                  </pic:spPr>
                </pic:pic>
              </a:graphicData>
            </a:graphic>
          </wp:inline>
        </w:drawing>
      </w:r>
    </w:p>
    <w:p w:rsidR="00D43577" w:rsidRDefault="00D43577" w:rsidP="00D43577">
      <w:pPr>
        <w:tabs>
          <w:tab w:val="left" w:pos="8028"/>
        </w:tabs>
        <w:autoSpaceDE w:val="0"/>
        <w:autoSpaceDN w:val="0"/>
        <w:adjustRightInd w:val="0"/>
        <w:spacing w:after="0" w:line="240" w:lineRule="auto"/>
        <w:ind w:left="-360" w:right="-270"/>
        <w:rPr>
          <w:rFonts w:ascii="TT15Ct00" w:hAnsi="TT15Ct00" w:cs="TT15Ct00"/>
        </w:rPr>
      </w:pPr>
    </w:p>
    <w:p w:rsidR="00D43577" w:rsidRPr="00524C23" w:rsidRDefault="00D43577" w:rsidP="00D43577">
      <w:pPr>
        <w:autoSpaceDE w:val="0"/>
        <w:autoSpaceDN w:val="0"/>
        <w:adjustRightInd w:val="0"/>
        <w:spacing w:after="0" w:line="240" w:lineRule="auto"/>
        <w:rPr>
          <w:rFonts w:ascii="TT15Et00" w:hAnsi="TT15Et00" w:cs="TT15Et00"/>
          <w:b/>
          <w:u w:val="single"/>
        </w:rPr>
      </w:pPr>
      <w:r w:rsidRPr="00524C23">
        <w:rPr>
          <w:rFonts w:ascii="TT15Et00" w:hAnsi="TT15Et00" w:cs="TT15Et00"/>
          <w:b/>
          <w:u w:val="single"/>
        </w:rPr>
        <w:t>9. Create the Operation Mapping</w:t>
      </w:r>
    </w:p>
    <w:p w:rsidR="00D43577" w:rsidRPr="00D43577" w:rsidRDefault="00D43577" w:rsidP="00D43577">
      <w:pPr>
        <w:autoSpaceDE w:val="0"/>
        <w:autoSpaceDN w:val="0"/>
        <w:adjustRightInd w:val="0"/>
        <w:spacing w:after="0" w:line="240" w:lineRule="auto"/>
        <w:rPr>
          <w:rFonts w:ascii="TT15Et00" w:hAnsi="TT15Et00" w:cs="TT15Et00"/>
          <w:b/>
        </w:rPr>
      </w:pPr>
    </w:p>
    <w:p w:rsidR="00D43577" w:rsidRDefault="00D43577" w:rsidP="00D43577">
      <w:pPr>
        <w:autoSpaceDE w:val="0"/>
        <w:autoSpaceDN w:val="0"/>
        <w:adjustRightInd w:val="0"/>
        <w:spacing w:after="0" w:line="240" w:lineRule="auto"/>
        <w:rPr>
          <w:rFonts w:ascii="TT15Ct00" w:hAnsi="TT15Ct00" w:cs="TT15Ct00"/>
        </w:rPr>
      </w:pPr>
      <w:r>
        <w:rPr>
          <w:rFonts w:ascii="TT15Ct00" w:hAnsi="TT15Ct00" w:cs="TT15Ct00"/>
        </w:rPr>
        <w:t xml:space="preserve">1. </w:t>
      </w:r>
      <w:proofErr w:type="spellStart"/>
      <w:r>
        <w:rPr>
          <w:rFonts w:ascii="TT15Ct00" w:hAnsi="TT15Ct00" w:cs="TT15Ct00"/>
        </w:rPr>
        <w:t>OM_FileA_FileB</w:t>
      </w:r>
      <w:proofErr w:type="spellEnd"/>
      <w:r>
        <w:rPr>
          <w:rFonts w:ascii="TT15Ct00" w:hAnsi="TT15Ct00" w:cs="TT15Ct00"/>
        </w:rPr>
        <w:t>_&lt;</w:t>
      </w:r>
      <w:r>
        <w:rPr>
          <w:rFonts w:ascii="TT15Dt00" w:hAnsi="TT15Dt00" w:cs="TT15Dt00"/>
        </w:rPr>
        <w:t>Name/</w:t>
      </w:r>
      <w:proofErr w:type="spellStart"/>
      <w:r>
        <w:rPr>
          <w:rFonts w:ascii="TT15Dt00" w:hAnsi="TT15Dt00" w:cs="TT15Dt00"/>
        </w:rPr>
        <w:t>EmpNo</w:t>
      </w:r>
      <w:proofErr w:type="spellEnd"/>
      <w:r>
        <w:rPr>
          <w:rFonts w:ascii="TT15Ct00" w:hAnsi="TT15Ct00" w:cs="TT15Ct00"/>
        </w:rPr>
        <w:t xml:space="preserve">&gt; in the receiver File </w:t>
      </w:r>
      <w:proofErr w:type="spellStart"/>
      <w:r>
        <w:rPr>
          <w:rFonts w:ascii="TT15Ct00" w:hAnsi="TT15Ct00" w:cs="TT15Ct00"/>
        </w:rPr>
        <w:t>SystemB</w:t>
      </w:r>
      <w:proofErr w:type="spellEnd"/>
      <w:r>
        <w:rPr>
          <w:rFonts w:ascii="TT15Ct00" w:hAnsi="TT15Ct00" w:cs="TT15Ct00"/>
        </w:rPr>
        <w:t>.</w:t>
      </w:r>
    </w:p>
    <w:p w:rsidR="005814D8" w:rsidRDefault="00D43577" w:rsidP="00D43577">
      <w:pPr>
        <w:autoSpaceDE w:val="0"/>
        <w:autoSpaceDN w:val="0"/>
        <w:adjustRightInd w:val="0"/>
        <w:spacing w:after="0" w:line="240" w:lineRule="auto"/>
        <w:rPr>
          <w:rFonts w:ascii="TT15Ct00" w:hAnsi="TT15Ct00" w:cs="TT15Ct00"/>
        </w:rPr>
      </w:pPr>
      <w:r>
        <w:rPr>
          <w:rFonts w:ascii="TT15Ct00" w:hAnsi="TT15Ct00" w:cs="TT15Ct00"/>
        </w:rPr>
        <w:t>In the operation mapping,</w:t>
      </w:r>
    </w:p>
    <w:p w:rsidR="005814D8" w:rsidRDefault="005814D8" w:rsidP="00D43577">
      <w:pPr>
        <w:autoSpaceDE w:val="0"/>
        <w:autoSpaceDN w:val="0"/>
        <w:adjustRightInd w:val="0"/>
        <w:spacing w:after="0" w:line="240" w:lineRule="auto"/>
        <w:rPr>
          <w:rFonts w:ascii="TT15Ct00" w:hAnsi="TT15Ct00" w:cs="TT15Ct00"/>
        </w:rPr>
      </w:pPr>
    </w:p>
    <w:p w:rsidR="00D43577" w:rsidRDefault="00D43577" w:rsidP="00D43577">
      <w:pPr>
        <w:autoSpaceDE w:val="0"/>
        <w:autoSpaceDN w:val="0"/>
        <w:adjustRightInd w:val="0"/>
        <w:spacing w:after="0" w:line="240" w:lineRule="auto"/>
        <w:rPr>
          <w:rFonts w:ascii="TT15Ct00" w:hAnsi="TT15Ct00" w:cs="TT15Ct00"/>
        </w:rPr>
      </w:pPr>
      <w:r>
        <w:rPr>
          <w:rFonts w:ascii="TT15Ct00" w:hAnsi="TT15Ct00" w:cs="TT15Ct00"/>
        </w:rPr>
        <w:t>Select the source interface as “</w:t>
      </w:r>
      <w:proofErr w:type="spellStart"/>
      <w:r>
        <w:rPr>
          <w:rFonts w:ascii="TT15Ct00" w:hAnsi="TT15Ct00" w:cs="TT15Ct00"/>
        </w:rPr>
        <w:t>SI_File_Sender_Out</w:t>
      </w:r>
      <w:proofErr w:type="spellEnd"/>
      <w:r>
        <w:rPr>
          <w:rFonts w:ascii="TT15Ct00" w:hAnsi="TT15Ct00" w:cs="TT15Ct00"/>
        </w:rPr>
        <w:t xml:space="preserve">_&lt; </w:t>
      </w:r>
      <w:r>
        <w:rPr>
          <w:rFonts w:ascii="TT15Dt00" w:hAnsi="TT15Dt00" w:cs="TT15Dt00"/>
        </w:rPr>
        <w:t>Name/</w:t>
      </w:r>
      <w:proofErr w:type="spellStart"/>
      <w:r>
        <w:rPr>
          <w:rFonts w:ascii="TT15Dt00" w:hAnsi="TT15Dt00" w:cs="TT15Dt00"/>
        </w:rPr>
        <w:t>EmpNo</w:t>
      </w:r>
      <w:proofErr w:type="spellEnd"/>
      <w:r>
        <w:rPr>
          <w:rFonts w:ascii="TT15Ct00" w:hAnsi="TT15Ct00" w:cs="TT15Ct00"/>
        </w:rPr>
        <w:t>&gt;” and target interface as</w:t>
      </w:r>
    </w:p>
    <w:p w:rsidR="00D43577" w:rsidRDefault="00D43577" w:rsidP="00D43577">
      <w:pPr>
        <w:autoSpaceDE w:val="0"/>
        <w:autoSpaceDN w:val="0"/>
        <w:adjustRightInd w:val="0"/>
        <w:spacing w:after="0" w:line="240" w:lineRule="auto"/>
        <w:rPr>
          <w:rFonts w:ascii="TT15Ct00" w:hAnsi="TT15Ct00" w:cs="TT15Ct00"/>
        </w:rPr>
      </w:pPr>
      <w:r>
        <w:rPr>
          <w:rFonts w:ascii="TT15Ct00" w:hAnsi="TT15Ct00" w:cs="TT15Ct00"/>
        </w:rPr>
        <w:t>“</w:t>
      </w:r>
      <w:proofErr w:type="spellStart"/>
      <w:r>
        <w:rPr>
          <w:rFonts w:ascii="TT15Ct00" w:hAnsi="TT15Ct00" w:cs="TT15Ct00"/>
        </w:rPr>
        <w:t>SI_File_Receiver_In</w:t>
      </w:r>
      <w:proofErr w:type="spellEnd"/>
      <w:r>
        <w:rPr>
          <w:rFonts w:ascii="TT15Ct00" w:hAnsi="TT15Ct00" w:cs="TT15Ct00"/>
        </w:rPr>
        <w:t xml:space="preserve">_&lt; </w:t>
      </w:r>
      <w:r>
        <w:rPr>
          <w:rFonts w:ascii="TT15Dt00" w:hAnsi="TT15Dt00" w:cs="TT15Dt00"/>
        </w:rPr>
        <w:t>Name/</w:t>
      </w:r>
      <w:proofErr w:type="spellStart"/>
      <w:r>
        <w:rPr>
          <w:rFonts w:ascii="TT15Dt00" w:hAnsi="TT15Dt00" w:cs="TT15Dt00"/>
        </w:rPr>
        <w:t>EmpNo</w:t>
      </w:r>
      <w:proofErr w:type="spellEnd"/>
      <w:r>
        <w:rPr>
          <w:rFonts w:ascii="TT15Ct00" w:hAnsi="TT15Ct00" w:cs="TT15Ct00"/>
        </w:rPr>
        <w:t>&gt;”.</w:t>
      </w:r>
    </w:p>
    <w:p w:rsidR="005814D8" w:rsidRDefault="005814D8" w:rsidP="00D43577">
      <w:pPr>
        <w:autoSpaceDE w:val="0"/>
        <w:autoSpaceDN w:val="0"/>
        <w:adjustRightInd w:val="0"/>
        <w:spacing w:after="0" w:line="240" w:lineRule="auto"/>
        <w:rPr>
          <w:rFonts w:ascii="TT15Ct00" w:hAnsi="TT15Ct00" w:cs="TT15Ct00"/>
        </w:rPr>
      </w:pPr>
    </w:p>
    <w:p w:rsidR="00D43577" w:rsidRDefault="00D43577" w:rsidP="00D43577">
      <w:pPr>
        <w:autoSpaceDE w:val="0"/>
        <w:autoSpaceDN w:val="0"/>
        <w:adjustRightInd w:val="0"/>
        <w:spacing w:after="0" w:line="240" w:lineRule="auto"/>
        <w:rPr>
          <w:rFonts w:ascii="TT15Ct00" w:hAnsi="TT15Ct00" w:cs="TT15Ct00"/>
        </w:rPr>
      </w:pPr>
      <w:r>
        <w:rPr>
          <w:rFonts w:ascii="TT15Ct00" w:hAnsi="TT15Ct00" w:cs="TT15Ct00"/>
        </w:rPr>
        <w:t>Click on the Read Interfaces tab and source/target message types automatically get populated.</w:t>
      </w:r>
    </w:p>
    <w:p w:rsidR="005814D8" w:rsidRDefault="005814D8" w:rsidP="00D43577">
      <w:pPr>
        <w:autoSpaceDE w:val="0"/>
        <w:autoSpaceDN w:val="0"/>
        <w:adjustRightInd w:val="0"/>
        <w:spacing w:after="0" w:line="240" w:lineRule="auto"/>
        <w:rPr>
          <w:rFonts w:ascii="TT15Ct00" w:hAnsi="TT15Ct00" w:cs="TT15Ct00"/>
        </w:rPr>
      </w:pPr>
    </w:p>
    <w:p w:rsidR="005814D8" w:rsidRDefault="00D43577" w:rsidP="005814D8">
      <w:pPr>
        <w:tabs>
          <w:tab w:val="left" w:pos="8028"/>
        </w:tabs>
        <w:autoSpaceDE w:val="0"/>
        <w:autoSpaceDN w:val="0"/>
        <w:adjustRightInd w:val="0"/>
        <w:spacing w:after="0" w:line="240" w:lineRule="auto"/>
        <w:ind w:right="-270"/>
        <w:rPr>
          <w:rFonts w:ascii="TT15Ct00" w:hAnsi="TT15Ct00" w:cs="TT15Ct00"/>
        </w:rPr>
      </w:pPr>
      <w:r>
        <w:rPr>
          <w:rFonts w:ascii="TT15Ct00" w:hAnsi="TT15Ct00" w:cs="TT15Ct00"/>
        </w:rPr>
        <w:t>Select the message mapping as “</w:t>
      </w:r>
      <w:proofErr w:type="spellStart"/>
      <w:r>
        <w:rPr>
          <w:rFonts w:ascii="TT15Ct00" w:hAnsi="TT15Ct00" w:cs="TT15Ct00"/>
        </w:rPr>
        <w:t>MM_FileA_FileB</w:t>
      </w:r>
      <w:proofErr w:type="spellEnd"/>
      <w:r>
        <w:rPr>
          <w:rFonts w:ascii="TT15Ct00" w:hAnsi="TT15Ct00" w:cs="TT15Ct00"/>
        </w:rPr>
        <w:t>_&lt;</w:t>
      </w:r>
      <w:r>
        <w:rPr>
          <w:rFonts w:ascii="TT15Dt00" w:hAnsi="TT15Dt00" w:cs="TT15Dt00"/>
        </w:rPr>
        <w:t>Name/</w:t>
      </w:r>
      <w:proofErr w:type="spellStart"/>
      <w:r>
        <w:rPr>
          <w:rFonts w:ascii="TT15Dt00" w:hAnsi="TT15Dt00" w:cs="TT15Dt00"/>
        </w:rPr>
        <w:t>EmpNo</w:t>
      </w:r>
      <w:proofErr w:type="spellEnd"/>
      <w:r>
        <w:rPr>
          <w:rFonts w:ascii="TT15Ct00" w:hAnsi="TT15Ct00" w:cs="TT15Ct00"/>
        </w:rPr>
        <w:t>&gt;</w:t>
      </w:r>
    </w:p>
    <w:p w:rsidR="005814D8" w:rsidRDefault="005814D8" w:rsidP="005814D8">
      <w:pPr>
        <w:tabs>
          <w:tab w:val="left" w:pos="8028"/>
        </w:tabs>
        <w:autoSpaceDE w:val="0"/>
        <w:autoSpaceDN w:val="0"/>
        <w:adjustRightInd w:val="0"/>
        <w:spacing w:after="0" w:line="240" w:lineRule="auto"/>
        <w:ind w:right="-270"/>
        <w:rPr>
          <w:rFonts w:ascii="TT15Ct00" w:hAnsi="TT15Ct00" w:cs="TT15Ct00"/>
        </w:rPr>
      </w:pPr>
    </w:p>
    <w:p w:rsidR="005814D8" w:rsidRDefault="005814D8" w:rsidP="005814D8">
      <w:pPr>
        <w:tabs>
          <w:tab w:val="left" w:pos="8028"/>
        </w:tabs>
        <w:autoSpaceDE w:val="0"/>
        <w:autoSpaceDN w:val="0"/>
        <w:adjustRightInd w:val="0"/>
        <w:spacing w:after="0" w:line="240" w:lineRule="auto"/>
        <w:ind w:left="-360" w:right="-270"/>
        <w:rPr>
          <w:rFonts w:ascii="TT15Ct00" w:hAnsi="TT15Ct00" w:cs="TT15Ct00"/>
        </w:rPr>
      </w:pPr>
      <w:r>
        <w:rPr>
          <w:rFonts w:ascii="TT15Ct00" w:hAnsi="TT15Ct00" w:cs="TT15Ct00"/>
          <w:noProof/>
          <w:lang w:val="en-IN" w:eastAsia="en-IN"/>
        </w:rPr>
        <w:drawing>
          <wp:inline distT="0" distB="0" distL="0" distR="0">
            <wp:extent cx="6507663" cy="3238500"/>
            <wp:effectExtent l="19050" t="0" r="7437"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srcRect/>
                    <a:stretch>
                      <a:fillRect/>
                    </a:stretch>
                  </pic:blipFill>
                  <pic:spPr bwMode="auto">
                    <a:xfrm>
                      <a:off x="0" y="0"/>
                      <a:ext cx="6511290" cy="3240305"/>
                    </a:xfrm>
                    <a:prstGeom prst="rect">
                      <a:avLst/>
                    </a:prstGeom>
                    <a:noFill/>
                    <a:ln w="9525">
                      <a:noFill/>
                      <a:miter lim="800000"/>
                      <a:headEnd/>
                      <a:tailEnd/>
                    </a:ln>
                  </pic:spPr>
                </pic:pic>
              </a:graphicData>
            </a:graphic>
          </wp:inline>
        </w:drawing>
      </w:r>
    </w:p>
    <w:p w:rsidR="005814D8" w:rsidRDefault="005814D8" w:rsidP="005814D8">
      <w:pPr>
        <w:tabs>
          <w:tab w:val="left" w:pos="8028"/>
        </w:tabs>
        <w:autoSpaceDE w:val="0"/>
        <w:autoSpaceDN w:val="0"/>
        <w:adjustRightInd w:val="0"/>
        <w:spacing w:after="0" w:line="240" w:lineRule="auto"/>
        <w:ind w:left="-360" w:right="-270"/>
        <w:rPr>
          <w:rFonts w:ascii="TT15Ct00" w:hAnsi="TT15Ct00" w:cs="TT15Ct00"/>
        </w:rPr>
      </w:pPr>
    </w:p>
    <w:p w:rsidR="005814D8" w:rsidRDefault="005814D8" w:rsidP="005814D8">
      <w:pPr>
        <w:autoSpaceDE w:val="0"/>
        <w:autoSpaceDN w:val="0"/>
        <w:adjustRightInd w:val="0"/>
        <w:spacing w:after="0" w:line="240" w:lineRule="auto"/>
        <w:rPr>
          <w:rFonts w:ascii="TT15Ct00" w:hAnsi="TT15Ct00" w:cs="TT15Ct00"/>
        </w:rPr>
      </w:pPr>
      <w:r>
        <w:rPr>
          <w:rFonts w:ascii="TT15Ct00" w:hAnsi="TT15Ct00" w:cs="TT15Ct00"/>
        </w:rPr>
        <w:t>Activate the changes made in the objects by going to the change list tab. You can see the change list under your SWCV. Right click on the standard change list and select Activate from the context.</w:t>
      </w:r>
    </w:p>
    <w:p w:rsidR="005814D8" w:rsidRDefault="005814D8" w:rsidP="005814D8">
      <w:pPr>
        <w:autoSpaceDE w:val="0"/>
        <w:autoSpaceDN w:val="0"/>
        <w:adjustRightInd w:val="0"/>
        <w:spacing w:after="0" w:line="240" w:lineRule="auto"/>
        <w:rPr>
          <w:rFonts w:ascii="TT15Ct00" w:hAnsi="TT15Ct00" w:cs="TT15Ct00"/>
        </w:rPr>
      </w:pPr>
    </w:p>
    <w:p w:rsidR="005814D8" w:rsidRDefault="005814D8" w:rsidP="005814D8">
      <w:pPr>
        <w:autoSpaceDE w:val="0"/>
        <w:autoSpaceDN w:val="0"/>
        <w:adjustRightInd w:val="0"/>
        <w:spacing w:after="0" w:line="240" w:lineRule="auto"/>
        <w:rPr>
          <w:rFonts w:ascii="TT15Ct00" w:hAnsi="TT15Ct00" w:cs="TT15Ct00"/>
        </w:rPr>
      </w:pPr>
      <w:r>
        <w:rPr>
          <w:rFonts w:ascii="TT15Ct00" w:hAnsi="TT15Ct00" w:cs="TT15Ct00"/>
          <w:noProof/>
          <w:lang w:val="en-IN" w:eastAsia="en-IN"/>
        </w:rPr>
        <w:drawing>
          <wp:inline distT="0" distB="0" distL="0" distR="0">
            <wp:extent cx="5935980" cy="3398520"/>
            <wp:effectExtent l="1905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935980" cy="3398520"/>
                    </a:xfrm>
                    <a:prstGeom prst="rect">
                      <a:avLst/>
                    </a:prstGeom>
                    <a:noFill/>
                    <a:ln w="9525">
                      <a:noFill/>
                      <a:miter lim="800000"/>
                      <a:headEnd/>
                      <a:tailEnd/>
                    </a:ln>
                  </pic:spPr>
                </pic:pic>
              </a:graphicData>
            </a:graphic>
          </wp:inline>
        </w:drawing>
      </w:r>
    </w:p>
    <w:p w:rsidR="005814D8" w:rsidRDefault="005814D8" w:rsidP="005814D8">
      <w:pPr>
        <w:autoSpaceDE w:val="0"/>
        <w:autoSpaceDN w:val="0"/>
        <w:adjustRightInd w:val="0"/>
        <w:spacing w:after="0" w:line="240" w:lineRule="auto"/>
        <w:rPr>
          <w:rFonts w:ascii="TT15Ct00" w:hAnsi="TT15Ct00" w:cs="TT15Ct00"/>
        </w:rPr>
      </w:pPr>
    </w:p>
    <w:p w:rsidR="005814D8" w:rsidRDefault="005814D8" w:rsidP="005814D8">
      <w:pPr>
        <w:autoSpaceDE w:val="0"/>
        <w:autoSpaceDN w:val="0"/>
        <w:adjustRightInd w:val="0"/>
        <w:spacing w:after="0" w:line="240" w:lineRule="auto"/>
        <w:rPr>
          <w:rFonts w:ascii="TT15Ct00" w:hAnsi="TT15Ct00" w:cs="TT15Ct00"/>
        </w:rPr>
      </w:pPr>
    </w:p>
    <w:p w:rsidR="005814D8" w:rsidRDefault="005814D8" w:rsidP="005814D8">
      <w:pPr>
        <w:autoSpaceDE w:val="0"/>
        <w:autoSpaceDN w:val="0"/>
        <w:adjustRightInd w:val="0"/>
        <w:spacing w:after="0" w:line="240" w:lineRule="auto"/>
        <w:rPr>
          <w:rFonts w:ascii="TT15Ct00" w:hAnsi="TT15Ct00" w:cs="TT15Ct00"/>
        </w:rPr>
      </w:pPr>
    </w:p>
    <w:p w:rsidR="005814D8" w:rsidRPr="00BD64E1" w:rsidRDefault="005814D8" w:rsidP="005814D8">
      <w:pPr>
        <w:autoSpaceDE w:val="0"/>
        <w:autoSpaceDN w:val="0"/>
        <w:adjustRightInd w:val="0"/>
        <w:spacing w:after="0" w:line="240" w:lineRule="auto"/>
        <w:rPr>
          <w:rFonts w:ascii="TT15Et00" w:hAnsi="TT15Et00" w:cs="TT15Et00"/>
          <w:b/>
          <w:sz w:val="36"/>
          <w:szCs w:val="28"/>
        </w:rPr>
      </w:pPr>
      <w:r w:rsidRPr="00BD64E1">
        <w:rPr>
          <w:rFonts w:ascii="TT15Et00" w:hAnsi="TT15Et00" w:cs="TT15Et00"/>
          <w:b/>
          <w:sz w:val="36"/>
          <w:szCs w:val="28"/>
        </w:rPr>
        <w:t>Configuration</w:t>
      </w:r>
    </w:p>
    <w:p w:rsidR="00524C23" w:rsidRPr="00524C23" w:rsidRDefault="00524C23" w:rsidP="005814D8">
      <w:pPr>
        <w:autoSpaceDE w:val="0"/>
        <w:autoSpaceDN w:val="0"/>
        <w:adjustRightInd w:val="0"/>
        <w:spacing w:after="0" w:line="240" w:lineRule="auto"/>
        <w:rPr>
          <w:rFonts w:ascii="TT15Et00" w:hAnsi="TT15Et00" w:cs="TT15Et00"/>
          <w:b/>
          <w:sz w:val="28"/>
          <w:szCs w:val="28"/>
        </w:rPr>
      </w:pPr>
    </w:p>
    <w:p w:rsidR="005814D8" w:rsidRPr="00524C23" w:rsidRDefault="005814D8" w:rsidP="00524C23">
      <w:pPr>
        <w:pStyle w:val="ListParagraph"/>
        <w:numPr>
          <w:ilvl w:val="0"/>
          <w:numId w:val="2"/>
        </w:numPr>
        <w:autoSpaceDE w:val="0"/>
        <w:autoSpaceDN w:val="0"/>
        <w:adjustRightInd w:val="0"/>
        <w:spacing w:after="0" w:line="240" w:lineRule="auto"/>
        <w:rPr>
          <w:rFonts w:ascii="TT15Et00" w:hAnsi="TT15Et00" w:cs="TT15Et00"/>
          <w:b/>
          <w:u w:val="single"/>
        </w:rPr>
      </w:pPr>
      <w:r w:rsidRPr="00524C23">
        <w:rPr>
          <w:rFonts w:ascii="TT15Et00" w:hAnsi="TT15Et00" w:cs="TT15Et00"/>
          <w:b/>
          <w:u w:val="single"/>
        </w:rPr>
        <w:t>Access to the Process Integration Tools</w:t>
      </w:r>
    </w:p>
    <w:p w:rsidR="00524C23" w:rsidRPr="00524C23" w:rsidRDefault="00524C23" w:rsidP="00524C23">
      <w:pPr>
        <w:pStyle w:val="ListParagraph"/>
        <w:autoSpaceDE w:val="0"/>
        <w:autoSpaceDN w:val="0"/>
        <w:adjustRightInd w:val="0"/>
        <w:spacing w:after="0" w:line="240" w:lineRule="auto"/>
        <w:rPr>
          <w:rFonts w:ascii="TT15Et00" w:hAnsi="TT15Et00" w:cs="TT15Et00"/>
          <w:b/>
        </w:rPr>
      </w:pPr>
    </w:p>
    <w:p w:rsidR="005814D8" w:rsidRDefault="005814D8" w:rsidP="005814D8">
      <w:pPr>
        <w:autoSpaceDE w:val="0"/>
        <w:autoSpaceDN w:val="0"/>
        <w:adjustRightInd w:val="0"/>
        <w:spacing w:after="0" w:line="240" w:lineRule="auto"/>
        <w:rPr>
          <w:rFonts w:ascii="TT15Ct00" w:hAnsi="TT15Ct00" w:cs="TT15Ct00"/>
        </w:rPr>
      </w:pPr>
      <w:r>
        <w:rPr>
          <w:rFonts w:ascii="TT15Ct00" w:hAnsi="TT15Ct00" w:cs="TT15Ct00"/>
        </w:rPr>
        <w:t>Link provided.</w:t>
      </w:r>
    </w:p>
    <w:p w:rsidR="00524C23" w:rsidRDefault="00524C23" w:rsidP="005814D8">
      <w:pPr>
        <w:autoSpaceDE w:val="0"/>
        <w:autoSpaceDN w:val="0"/>
        <w:adjustRightInd w:val="0"/>
        <w:spacing w:after="0" w:line="240" w:lineRule="auto"/>
        <w:rPr>
          <w:rFonts w:ascii="TT15Ct00" w:hAnsi="TT15Ct00" w:cs="TT15Ct00"/>
        </w:rPr>
      </w:pPr>
    </w:p>
    <w:p w:rsidR="00524C23" w:rsidRDefault="007569E5" w:rsidP="00524C23">
      <w:pPr>
        <w:rPr>
          <w:rFonts w:ascii="TT15Ct00" w:hAnsi="TT15Ct00" w:cs="TT15Ct00"/>
        </w:rPr>
      </w:pPr>
      <w:hyperlink r:id="rId29" w:history="1">
        <w:r w:rsidR="00524C23" w:rsidRPr="00257C4B">
          <w:rPr>
            <w:rStyle w:val="Hyperlink"/>
            <w:rFonts w:ascii="TT15Ct00" w:hAnsi="TT15Ct00" w:cs="TT15Ct00"/>
          </w:rPr>
          <w:t>http://in-mum-solman:50000/dir/start/index.jsp</w:t>
        </w:r>
      </w:hyperlink>
    </w:p>
    <w:p w:rsidR="00524C23" w:rsidRPr="00524C23" w:rsidRDefault="00524C23" w:rsidP="00524C23">
      <w:pPr>
        <w:pStyle w:val="ListParagraph"/>
        <w:numPr>
          <w:ilvl w:val="0"/>
          <w:numId w:val="2"/>
        </w:numPr>
        <w:rPr>
          <w:rFonts w:ascii="TT15Et00" w:hAnsi="TT15Et00" w:cs="TT15Et00"/>
          <w:b/>
          <w:u w:val="single"/>
        </w:rPr>
      </w:pPr>
      <w:r w:rsidRPr="00524C23">
        <w:rPr>
          <w:rFonts w:ascii="TT15Et00" w:hAnsi="TT15Et00" w:cs="TT15Et00"/>
          <w:b/>
          <w:u w:val="single"/>
        </w:rPr>
        <w:t>Access Integration Directory</w:t>
      </w:r>
    </w:p>
    <w:p w:rsidR="00524C23" w:rsidRDefault="00524C23" w:rsidP="00524C23">
      <w:pPr>
        <w:autoSpaceDE w:val="0"/>
        <w:autoSpaceDN w:val="0"/>
        <w:adjustRightInd w:val="0"/>
        <w:spacing w:after="0" w:line="240" w:lineRule="auto"/>
        <w:rPr>
          <w:rFonts w:ascii="TT15Ct00" w:hAnsi="TT15Ct00" w:cs="TT15Ct00"/>
        </w:rPr>
      </w:pPr>
      <w:r>
        <w:rPr>
          <w:rFonts w:ascii="TT15Ct00" w:hAnsi="TT15Ct00" w:cs="TT15Ct00"/>
        </w:rPr>
        <w:t>Click on the link Integration Builder under Integration Directory. The following screen appears –</w:t>
      </w:r>
    </w:p>
    <w:p w:rsidR="00524C23" w:rsidRDefault="00524C23" w:rsidP="00524C23">
      <w:pPr>
        <w:autoSpaceDE w:val="0"/>
        <w:autoSpaceDN w:val="0"/>
        <w:adjustRightInd w:val="0"/>
        <w:spacing w:after="0" w:line="240" w:lineRule="auto"/>
        <w:rPr>
          <w:rFonts w:ascii="TT15Ct00" w:hAnsi="TT15Ct00" w:cs="TT15Ct00"/>
        </w:rPr>
      </w:pPr>
    </w:p>
    <w:p w:rsidR="00524C23" w:rsidRDefault="00BD64E1" w:rsidP="00524C23">
      <w:pPr>
        <w:autoSpaceDE w:val="0"/>
        <w:autoSpaceDN w:val="0"/>
        <w:adjustRightInd w:val="0"/>
        <w:spacing w:after="0" w:line="240" w:lineRule="auto"/>
        <w:rPr>
          <w:rFonts w:ascii="TT15Ct00" w:hAnsi="TT15Ct00" w:cs="TT15Ct00"/>
        </w:rPr>
      </w:pPr>
      <w:r>
        <w:rPr>
          <w:rFonts w:ascii="TT15Ct00" w:hAnsi="TT15Ct00" w:cs="TT15Ct00"/>
          <w:noProof/>
          <w:lang w:val="en-IN" w:eastAsia="en-IN"/>
        </w:rPr>
        <w:drawing>
          <wp:inline distT="0" distB="0" distL="0" distR="0">
            <wp:extent cx="3133725" cy="1466850"/>
            <wp:effectExtent l="19050" t="0" r="9525"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3133725" cy="1466850"/>
                    </a:xfrm>
                    <a:prstGeom prst="rect">
                      <a:avLst/>
                    </a:prstGeom>
                    <a:noFill/>
                    <a:ln w="9525">
                      <a:noFill/>
                      <a:miter lim="800000"/>
                      <a:headEnd/>
                      <a:tailEnd/>
                    </a:ln>
                  </pic:spPr>
                </pic:pic>
              </a:graphicData>
            </a:graphic>
          </wp:inline>
        </w:drawing>
      </w:r>
    </w:p>
    <w:p w:rsidR="005814D8" w:rsidRDefault="00524C23" w:rsidP="00524C23">
      <w:pPr>
        <w:autoSpaceDE w:val="0"/>
        <w:autoSpaceDN w:val="0"/>
        <w:adjustRightInd w:val="0"/>
        <w:spacing w:after="0" w:line="240" w:lineRule="auto"/>
        <w:rPr>
          <w:rFonts w:ascii="TT15Ct00" w:hAnsi="TT15Ct00" w:cs="TT15Ct00"/>
        </w:rPr>
      </w:pPr>
      <w:r>
        <w:rPr>
          <w:rFonts w:ascii="TT15Ct00" w:hAnsi="TT15Ct00" w:cs="TT15Ct00"/>
        </w:rPr>
        <w:lastRenderedPageBreak/>
        <w:t>Login to PI using your user id and password.</w:t>
      </w:r>
    </w:p>
    <w:p w:rsidR="00524C23" w:rsidRDefault="00524C23" w:rsidP="00524C23">
      <w:pPr>
        <w:autoSpaceDE w:val="0"/>
        <w:autoSpaceDN w:val="0"/>
        <w:adjustRightInd w:val="0"/>
        <w:spacing w:after="0" w:line="240" w:lineRule="auto"/>
        <w:rPr>
          <w:rFonts w:ascii="TT15Ct00" w:hAnsi="TT15Ct00" w:cs="TT15Ct00"/>
        </w:rPr>
      </w:pPr>
    </w:p>
    <w:p w:rsidR="00524C23" w:rsidRPr="00524C23" w:rsidRDefault="00524C23" w:rsidP="00524C23">
      <w:pPr>
        <w:autoSpaceDE w:val="0"/>
        <w:autoSpaceDN w:val="0"/>
        <w:adjustRightInd w:val="0"/>
        <w:spacing w:after="0" w:line="240" w:lineRule="auto"/>
        <w:rPr>
          <w:rFonts w:ascii="TT15Ct00" w:hAnsi="TT15Ct00" w:cs="TT15Ct00"/>
          <w:b/>
          <w:u w:val="single"/>
        </w:rPr>
      </w:pPr>
    </w:p>
    <w:p w:rsidR="00524C23" w:rsidRDefault="00524C23" w:rsidP="00524C23">
      <w:pPr>
        <w:autoSpaceDE w:val="0"/>
        <w:autoSpaceDN w:val="0"/>
        <w:adjustRightInd w:val="0"/>
        <w:spacing w:after="0" w:line="240" w:lineRule="auto"/>
        <w:rPr>
          <w:rFonts w:ascii="TT15Et00" w:hAnsi="TT15Et00" w:cs="TT15Et00"/>
          <w:b/>
          <w:u w:val="single"/>
        </w:rPr>
      </w:pPr>
      <w:r w:rsidRPr="00524C23">
        <w:rPr>
          <w:rFonts w:ascii="TT15Et00" w:hAnsi="TT15Et00" w:cs="TT15Et00"/>
          <w:b/>
          <w:u w:val="single"/>
        </w:rPr>
        <w:t>3.</w:t>
      </w:r>
      <w:r>
        <w:rPr>
          <w:rFonts w:ascii="TT15Et00" w:hAnsi="TT15Et00" w:cs="TT15Et00"/>
          <w:b/>
          <w:u w:val="single"/>
        </w:rPr>
        <w:t xml:space="preserve"> </w:t>
      </w:r>
      <w:r w:rsidRPr="00524C23">
        <w:rPr>
          <w:rFonts w:ascii="TT15Et00" w:hAnsi="TT15Et00" w:cs="TT15Et00"/>
          <w:b/>
          <w:u w:val="single"/>
        </w:rPr>
        <w:t>Create a new Scenario</w:t>
      </w:r>
    </w:p>
    <w:p w:rsidR="00524C23" w:rsidRPr="00524C23" w:rsidRDefault="00524C23" w:rsidP="00524C23">
      <w:pPr>
        <w:autoSpaceDE w:val="0"/>
        <w:autoSpaceDN w:val="0"/>
        <w:adjustRightInd w:val="0"/>
        <w:spacing w:after="0" w:line="240" w:lineRule="auto"/>
        <w:rPr>
          <w:rFonts w:ascii="TT15Et00" w:hAnsi="TT15Et00" w:cs="TT15Et00"/>
          <w:b/>
          <w:u w:val="single"/>
        </w:rPr>
      </w:pPr>
    </w:p>
    <w:p w:rsidR="00524C23" w:rsidRDefault="00524C23" w:rsidP="00524C23">
      <w:pPr>
        <w:autoSpaceDE w:val="0"/>
        <w:autoSpaceDN w:val="0"/>
        <w:adjustRightInd w:val="0"/>
        <w:spacing w:after="0" w:line="240" w:lineRule="auto"/>
        <w:rPr>
          <w:rFonts w:ascii="TT15Ct00" w:hAnsi="TT15Ct00" w:cs="TT15Ct00"/>
        </w:rPr>
      </w:pPr>
      <w:r>
        <w:rPr>
          <w:rFonts w:ascii="TT15Ct00" w:hAnsi="TT15Ct00" w:cs="TT15Ct00"/>
        </w:rPr>
        <w:t>Scenario is a place holder for the configuration of interfaces. A scenario can hold the</w:t>
      </w:r>
    </w:p>
    <w:p w:rsidR="00524C23" w:rsidRDefault="00524C23" w:rsidP="00524C23">
      <w:pPr>
        <w:autoSpaceDE w:val="0"/>
        <w:autoSpaceDN w:val="0"/>
        <w:adjustRightInd w:val="0"/>
        <w:spacing w:after="0" w:line="240" w:lineRule="auto"/>
        <w:rPr>
          <w:rFonts w:ascii="TT15Ct00" w:hAnsi="TT15Ct00" w:cs="TT15Ct00"/>
        </w:rPr>
      </w:pPr>
      <w:r>
        <w:rPr>
          <w:rFonts w:ascii="TT15Ct00" w:hAnsi="TT15Ct00" w:cs="TT15Ct00"/>
        </w:rPr>
        <w:t>configuration for multiple interfaces.</w:t>
      </w:r>
    </w:p>
    <w:p w:rsidR="00524C23" w:rsidRDefault="00524C23" w:rsidP="00524C23">
      <w:pPr>
        <w:autoSpaceDE w:val="0"/>
        <w:autoSpaceDN w:val="0"/>
        <w:adjustRightInd w:val="0"/>
        <w:spacing w:after="0" w:line="240" w:lineRule="auto"/>
        <w:rPr>
          <w:rFonts w:ascii="TT15Ct00" w:hAnsi="TT15Ct00" w:cs="TT15Ct00"/>
        </w:rPr>
      </w:pPr>
    </w:p>
    <w:p w:rsidR="00524C23" w:rsidRDefault="009B67D2" w:rsidP="00524C23">
      <w:pPr>
        <w:autoSpaceDE w:val="0"/>
        <w:autoSpaceDN w:val="0"/>
        <w:adjustRightInd w:val="0"/>
        <w:spacing w:after="0" w:line="240" w:lineRule="auto"/>
        <w:rPr>
          <w:rFonts w:ascii="TT15Ct00" w:hAnsi="TT15Ct00" w:cs="TT15Ct00"/>
        </w:rPr>
      </w:pPr>
      <w:r>
        <w:rPr>
          <w:rFonts w:ascii="TT15Ct00" w:hAnsi="TT15Ct00" w:cs="TT15Ct00"/>
        </w:rPr>
        <w:t xml:space="preserve">Create a Configuration Scenario </w:t>
      </w:r>
      <w:proofErr w:type="spellStart"/>
      <w:r w:rsidRPr="009B67D2">
        <w:rPr>
          <w:rFonts w:ascii="TT15Ct00" w:hAnsi="TT15Ct00" w:cs="TT15Ct00"/>
        </w:rPr>
        <w:t>CS_sampleFile</w:t>
      </w:r>
      <w:proofErr w:type="spellEnd"/>
      <w:r w:rsidRPr="009B67D2">
        <w:rPr>
          <w:rFonts w:ascii="TT15Ct00" w:hAnsi="TT15Ct00" w:cs="TT15Ct00"/>
        </w:rPr>
        <w:t>(FCC)2_File</w:t>
      </w:r>
      <w:r w:rsidR="00BD64E1" w:rsidRPr="00BD64E1">
        <w:rPr>
          <w:rFonts w:ascii="TT15Ct00" w:hAnsi="TT15Ct00" w:cs="TT15Ct00"/>
          <w:b/>
        </w:rPr>
        <w:t xml:space="preserve">&lt;&lt;last three digit of your </w:t>
      </w:r>
      <w:proofErr w:type="spellStart"/>
      <w:r w:rsidR="00BD64E1" w:rsidRPr="00BD64E1">
        <w:rPr>
          <w:rFonts w:ascii="TT15Ct00" w:hAnsi="TT15Ct00" w:cs="TT15Ct00"/>
          <w:b/>
        </w:rPr>
        <w:t>employeeID</w:t>
      </w:r>
      <w:proofErr w:type="spellEnd"/>
      <w:r w:rsidR="00BD64E1" w:rsidRPr="00BD64E1">
        <w:rPr>
          <w:rFonts w:ascii="TT15Ct00" w:hAnsi="TT15Ct00" w:cs="TT15Ct00"/>
          <w:b/>
        </w:rPr>
        <w:t>&gt;&gt;</w:t>
      </w:r>
      <w:r>
        <w:rPr>
          <w:rFonts w:ascii="TT15Ct00" w:hAnsi="TT15Ct00" w:cs="TT15Ct00"/>
        </w:rPr>
        <w:t xml:space="preserve"> as shown below</w:t>
      </w:r>
    </w:p>
    <w:p w:rsidR="009B67D2" w:rsidRDefault="009B67D2" w:rsidP="00524C23">
      <w:pPr>
        <w:autoSpaceDE w:val="0"/>
        <w:autoSpaceDN w:val="0"/>
        <w:adjustRightInd w:val="0"/>
        <w:spacing w:after="0" w:line="240" w:lineRule="auto"/>
        <w:rPr>
          <w:rFonts w:ascii="TT15Ct00" w:hAnsi="TT15Ct00" w:cs="TT15Ct00"/>
        </w:rPr>
      </w:pPr>
    </w:p>
    <w:p w:rsidR="009B67D2" w:rsidRDefault="00BD64E1" w:rsidP="00524C23">
      <w:pPr>
        <w:autoSpaceDE w:val="0"/>
        <w:autoSpaceDN w:val="0"/>
        <w:adjustRightInd w:val="0"/>
        <w:spacing w:after="0" w:line="240" w:lineRule="auto"/>
        <w:rPr>
          <w:rFonts w:ascii="TT15Ct00" w:hAnsi="TT15Ct00" w:cs="TT15Ct00"/>
        </w:rPr>
      </w:pPr>
      <w:r>
        <w:rPr>
          <w:rFonts w:ascii="TT15Ct00" w:hAnsi="TT15Ct00" w:cs="TT15Ct00"/>
          <w:noProof/>
          <w:lang w:val="en-IN" w:eastAsia="en-IN"/>
        </w:rPr>
        <w:drawing>
          <wp:inline distT="0" distB="0" distL="0" distR="0">
            <wp:extent cx="4133850" cy="2914650"/>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4133850" cy="2914650"/>
                    </a:xfrm>
                    <a:prstGeom prst="rect">
                      <a:avLst/>
                    </a:prstGeom>
                    <a:noFill/>
                    <a:ln w="9525">
                      <a:noFill/>
                      <a:miter lim="800000"/>
                      <a:headEnd/>
                      <a:tailEnd/>
                    </a:ln>
                  </pic:spPr>
                </pic:pic>
              </a:graphicData>
            </a:graphic>
          </wp:inline>
        </w:drawing>
      </w:r>
    </w:p>
    <w:p w:rsidR="009B67D2" w:rsidRDefault="009B67D2" w:rsidP="00524C23">
      <w:pPr>
        <w:autoSpaceDE w:val="0"/>
        <w:autoSpaceDN w:val="0"/>
        <w:adjustRightInd w:val="0"/>
        <w:spacing w:after="0" w:line="240" w:lineRule="auto"/>
        <w:rPr>
          <w:rFonts w:ascii="TT15Ct00" w:hAnsi="TT15Ct00" w:cs="TT15Ct00"/>
        </w:rPr>
      </w:pPr>
    </w:p>
    <w:p w:rsidR="009B67D2" w:rsidRDefault="009B67D2" w:rsidP="00524C23">
      <w:pPr>
        <w:autoSpaceDE w:val="0"/>
        <w:autoSpaceDN w:val="0"/>
        <w:adjustRightInd w:val="0"/>
        <w:spacing w:after="0" w:line="240" w:lineRule="auto"/>
        <w:rPr>
          <w:rFonts w:ascii="TT15Ct00" w:hAnsi="TT15Ct00" w:cs="TT15Ct00"/>
        </w:rPr>
      </w:pPr>
    </w:p>
    <w:p w:rsidR="009B67D2" w:rsidRDefault="009B67D2" w:rsidP="00524C23">
      <w:pPr>
        <w:autoSpaceDE w:val="0"/>
        <w:autoSpaceDN w:val="0"/>
        <w:adjustRightInd w:val="0"/>
        <w:spacing w:after="0" w:line="240" w:lineRule="auto"/>
        <w:rPr>
          <w:rFonts w:ascii="TT15Et00" w:hAnsi="TT15Et00" w:cs="TT15Et00"/>
          <w:b/>
          <w:u w:val="single"/>
        </w:rPr>
      </w:pPr>
      <w:r w:rsidRPr="009B67D2">
        <w:rPr>
          <w:rFonts w:ascii="TT15Et00" w:hAnsi="TT15Et00" w:cs="TT15Et00"/>
          <w:b/>
          <w:u w:val="single"/>
        </w:rPr>
        <w:t>4. Create Business Component for Sending and receiving File system</w:t>
      </w:r>
    </w:p>
    <w:p w:rsidR="009B67D2" w:rsidRDefault="009B67D2" w:rsidP="00524C23">
      <w:pPr>
        <w:autoSpaceDE w:val="0"/>
        <w:autoSpaceDN w:val="0"/>
        <w:adjustRightInd w:val="0"/>
        <w:spacing w:after="0" w:line="240" w:lineRule="auto"/>
        <w:rPr>
          <w:rFonts w:ascii="TT15Et00" w:hAnsi="TT15Et00" w:cs="TT15Et00"/>
          <w:b/>
          <w:u w:val="single"/>
        </w:rPr>
      </w:pPr>
    </w:p>
    <w:p w:rsidR="009B67D2" w:rsidRDefault="009B67D2" w:rsidP="00524C23">
      <w:pPr>
        <w:autoSpaceDE w:val="0"/>
        <w:autoSpaceDN w:val="0"/>
        <w:adjustRightInd w:val="0"/>
        <w:spacing w:after="0" w:line="240" w:lineRule="auto"/>
        <w:rPr>
          <w:rFonts w:ascii="TT15Et00" w:hAnsi="TT15Et00" w:cs="TT15Et00"/>
        </w:rPr>
      </w:pPr>
      <w:r>
        <w:rPr>
          <w:rFonts w:ascii="TT15Et00" w:hAnsi="TT15Et00" w:cs="TT15Et00"/>
        </w:rPr>
        <w:t>Assign the Service Interfaces to Business Component as shown below</w:t>
      </w:r>
    </w:p>
    <w:p w:rsidR="009B67D2" w:rsidRDefault="009B67D2" w:rsidP="00524C23">
      <w:pPr>
        <w:autoSpaceDE w:val="0"/>
        <w:autoSpaceDN w:val="0"/>
        <w:adjustRightInd w:val="0"/>
        <w:spacing w:after="0" w:line="240" w:lineRule="auto"/>
        <w:rPr>
          <w:rFonts w:ascii="TT15Et00" w:hAnsi="TT15Et00" w:cs="TT15Et00"/>
        </w:rPr>
      </w:pPr>
    </w:p>
    <w:p w:rsidR="009B67D2" w:rsidRPr="009B67D2" w:rsidRDefault="009B67D2" w:rsidP="00524C23">
      <w:pPr>
        <w:autoSpaceDE w:val="0"/>
        <w:autoSpaceDN w:val="0"/>
        <w:adjustRightInd w:val="0"/>
        <w:spacing w:after="0" w:line="240" w:lineRule="auto"/>
        <w:rPr>
          <w:rFonts w:ascii="TT15Et00" w:hAnsi="TT15Et00" w:cs="TT15Et00"/>
          <w:b/>
        </w:rPr>
      </w:pPr>
      <w:r w:rsidRPr="009B67D2">
        <w:rPr>
          <w:rFonts w:ascii="TT15Et00" w:hAnsi="TT15Et00" w:cs="TT15Et00"/>
          <w:b/>
        </w:rPr>
        <w:t>FOR SENDER COMPONENT</w:t>
      </w:r>
    </w:p>
    <w:p w:rsidR="009B67D2" w:rsidRDefault="009B67D2" w:rsidP="00524C23">
      <w:pPr>
        <w:autoSpaceDE w:val="0"/>
        <w:autoSpaceDN w:val="0"/>
        <w:adjustRightInd w:val="0"/>
        <w:spacing w:after="0" w:line="240" w:lineRule="auto"/>
        <w:rPr>
          <w:rFonts w:ascii="TT15Et00" w:hAnsi="TT15Et00" w:cs="TT15Et00"/>
        </w:rPr>
      </w:pPr>
    </w:p>
    <w:p w:rsidR="009B67D2" w:rsidRDefault="00BD64E1" w:rsidP="00524C23">
      <w:pPr>
        <w:autoSpaceDE w:val="0"/>
        <w:autoSpaceDN w:val="0"/>
        <w:adjustRightInd w:val="0"/>
        <w:spacing w:after="0" w:line="240" w:lineRule="auto"/>
        <w:rPr>
          <w:rFonts w:ascii="TT15Et00" w:hAnsi="TT15Et00" w:cs="TT15Et00"/>
        </w:rPr>
      </w:pPr>
      <w:r>
        <w:rPr>
          <w:rFonts w:ascii="TT15Et00" w:hAnsi="TT15Et00" w:cs="TT15Et00"/>
          <w:noProof/>
          <w:lang w:val="en-IN" w:eastAsia="en-IN"/>
        </w:rPr>
        <w:drawing>
          <wp:inline distT="0" distB="0" distL="0" distR="0">
            <wp:extent cx="5734050" cy="1647825"/>
            <wp:effectExtent l="1905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srcRect/>
                    <a:stretch>
                      <a:fillRect/>
                    </a:stretch>
                  </pic:blipFill>
                  <pic:spPr bwMode="auto">
                    <a:xfrm>
                      <a:off x="0" y="0"/>
                      <a:ext cx="5734050" cy="1647825"/>
                    </a:xfrm>
                    <a:prstGeom prst="rect">
                      <a:avLst/>
                    </a:prstGeom>
                    <a:noFill/>
                    <a:ln w="9525">
                      <a:noFill/>
                      <a:miter lim="800000"/>
                      <a:headEnd/>
                      <a:tailEnd/>
                    </a:ln>
                  </pic:spPr>
                </pic:pic>
              </a:graphicData>
            </a:graphic>
          </wp:inline>
        </w:drawing>
      </w:r>
    </w:p>
    <w:p w:rsidR="00BD64E1" w:rsidRDefault="00BD64E1" w:rsidP="00524C23">
      <w:pPr>
        <w:autoSpaceDE w:val="0"/>
        <w:autoSpaceDN w:val="0"/>
        <w:adjustRightInd w:val="0"/>
        <w:spacing w:after="0" w:line="240" w:lineRule="auto"/>
        <w:rPr>
          <w:rFonts w:ascii="TT15Et00" w:hAnsi="TT15Et00" w:cs="TT15Et00"/>
        </w:rPr>
      </w:pPr>
    </w:p>
    <w:p w:rsidR="00BD64E1" w:rsidRDefault="00BD64E1" w:rsidP="00524C23">
      <w:pPr>
        <w:autoSpaceDE w:val="0"/>
        <w:autoSpaceDN w:val="0"/>
        <w:adjustRightInd w:val="0"/>
        <w:spacing w:after="0" w:line="240" w:lineRule="auto"/>
        <w:rPr>
          <w:rFonts w:ascii="TT15Et00" w:hAnsi="TT15Et00" w:cs="TT15Et00"/>
        </w:rPr>
      </w:pPr>
    </w:p>
    <w:p w:rsidR="00BD64E1" w:rsidRDefault="00BD64E1" w:rsidP="00524C23">
      <w:pPr>
        <w:autoSpaceDE w:val="0"/>
        <w:autoSpaceDN w:val="0"/>
        <w:adjustRightInd w:val="0"/>
        <w:spacing w:after="0" w:line="240" w:lineRule="auto"/>
        <w:rPr>
          <w:rFonts w:ascii="TT15Et00" w:hAnsi="TT15Et00" w:cs="TT15Et00"/>
          <w:b/>
        </w:rPr>
      </w:pPr>
    </w:p>
    <w:p w:rsidR="009B67D2" w:rsidRPr="009B67D2" w:rsidRDefault="009B67D2" w:rsidP="00524C23">
      <w:pPr>
        <w:autoSpaceDE w:val="0"/>
        <w:autoSpaceDN w:val="0"/>
        <w:adjustRightInd w:val="0"/>
        <w:spacing w:after="0" w:line="240" w:lineRule="auto"/>
        <w:rPr>
          <w:rFonts w:ascii="TT15Et00" w:hAnsi="TT15Et00" w:cs="TT15Et00"/>
          <w:b/>
        </w:rPr>
      </w:pPr>
      <w:r w:rsidRPr="009B67D2">
        <w:rPr>
          <w:rFonts w:ascii="TT15Et00" w:hAnsi="TT15Et00" w:cs="TT15Et00"/>
          <w:b/>
        </w:rPr>
        <w:lastRenderedPageBreak/>
        <w:t>FOR RECEIVER COMPONENT</w:t>
      </w:r>
    </w:p>
    <w:p w:rsidR="009B67D2" w:rsidRDefault="009B67D2" w:rsidP="00524C23">
      <w:pPr>
        <w:autoSpaceDE w:val="0"/>
        <w:autoSpaceDN w:val="0"/>
        <w:adjustRightInd w:val="0"/>
        <w:spacing w:after="0" w:line="240" w:lineRule="auto"/>
        <w:rPr>
          <w:rFonts w:ascii="TT15Et00" w:hAnsi="TT15Et00" w:cs="TT15Et00"/>
        </w:rPr>
      </w:pPr>
    </w:p>
    <w:p w:rsidR="009B67D2" w:rsidRDefault="00BD64E1" w:rsidP="00524C23">
      <w:pPr>
        <w:autoSpaceDE w:val="0"/>
        <w:autoSpaceDN w:val="0"/>
        <w:adjustRightInd w:val="0"/>
        <w:spacing w:after="0" w:line="240" w:lineRule="auto"/>
        <w:rPr>
          <w:rFonts w:ascii="TT15Et00" w:hAnsi="TT15Et00" w:cs="TT15Et00"/>
        </w:rPr>
      </w:pPr>
      <w:r>
        <w:rPr>
          <w:rFonts w:ascii="TT15Et00" w:hAnsi="TT15Et00" w:cs="TT15Et00"/>
          <w:noProof/>
          <w:lang w:val="en-IN" w:eastAsia="en-IN"/>
        </w:rPr>
        <w:drawing>
          <wp:inline distT="0" distB="0" distL="0" distR="0">
            <wp:extent cx="5905500" cy="1657350"/>
            <wp:effectExtent l="19050" t="0" r="0" b="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srcRect/>
                    <a:stretch>
                      <a:fillRect/>
                    </a:stretch>
                  </pic:blipFill>
                  <pic:spPr bwMode="auto">
                    <a:xfrm>
                      <a:off x="0" y="0"/>
                      <a:ext cx="5905500" cy="1657350"/>
                    </a:xfrm>
                    <a:prstGeom prst="rect">
                      <a:avLst/>
                    </a:prstGeom>
                    <a:noFill/>
                    <a:ln w="9525">
                      <a:noFill/>
                      <a:miter lim="800000"/>
                      <a:headEnd/>
                      <a:tailEnd/>
                    </a:ln>
                  </pic:spPr>
                </pic:pic>
              </a:graphicData>
            </a:graphic>
          </wp:inline>
        </w:drawing>
      </w:r>
    </w:p>
    <w:p w:rsidR="006D0AFA" w:rsidRDefault="006D0AFA" w:rsidP="00524C23">
      <w:pPr>
        <w:autoSpaceDE w:val="0"/>
        <w:autoSpaceDN w:val="0"/>
        <w:adjustRightInd w:val="0"/>
        <w:spacing w:after="0" w:line="240" w:lineRule="auto"/>
        <w:rPr>
          <w:rFonts w:ascii="TT15Et00" w:hAnsi="TT15Et00" w:cs="TT15Et00"/>
        </w:rPr>
      </w:pPr>
    </w:p>
    <w:p w:rsidR="006D0AFA" w:rsidRDefault="006D0AFA" w:rsidP="006D0AFA">
      <w:pPr>
        <w:autoSpaceDE w:val="0"/>
        <w:autoSpaceDN w:val="0"/>
        <w:adjustRightInd w:val="0"/>
        <w:spacing w:after="0" w:line="240" w:lineRule="auto"/>
        <w:rPr>
          <w:rFonts w:ascii="TT15Et00" w:hAnsi="TT15Et00" w:cs="TT15Et00"/>
          <w:b/>
          <w:u w:val="single"/>
        </w:rPr>
      </w:pPr>
      <w:r w:rsidRPr="006D0AFA">
        <w:rPr>
          <w:rFonts w:ascii="TT15Et00" w:hAnsi="TT15Et00" w:cs="TT15Et00"/>
          <w:b/>
          <w:u w:val="single"/>
        </w:rPr>
        <w:t>6. Create Communication Channels</w:t>
      </w:r>
    </w:p>
    <w:p w:rsidR="006D0AFA" w:rsidRPr="006D0AFA" w:rsidRDefault="006D0AFA" w:rsidP="006D0AFA">
      <w:pPr>
        <w:autoSpaceDE w:val="0"/>
        <w:autoSpaceDN w:val="0"/>
        <w:adjustRightInd w:val="0"/>
        <w:spacing w:after="0" w:line="240" w:lineRule="auto"/>
        <w:rPr>
          <w:rFonts w:ascii="TT15Et00" w:hAnsi="TT15Et00" w:cs="TT15Et00"/>
          <w:b/>
          <w:u w:val="single"/>
        </w:rPr>
      </w:pPr>
    </w:p>
    <w:p w:rsidR="006D0AFA" w:rsidRDefault="006D0AFA" w:rsidP="006D0AFA">
      <w:pPr>
        <w:autoSpaceDE w:val="0"/>
        <w:autoSpaceDN w:val="0"/>
        <w:adjustRightInd w:val="0"/>
        <w:spacing w:after="0" w:line="240" w:lineRule="auto"/>
        <w:rPr>
          <w:rFonts w:ascii="TT15Ct00" w:hAnsi="TT15Ct00" w:cs="TT15Ct00"/>
        </w:rPr>
      </w:pPr>
      <w:r>
        <w:rPr>
          <w:rFonts w:ascii="TT15Ct00" w:hAnsi="TT15Ct00" w:cs="TT15Ct00"/>
        </w:rPr>
        <w:t>This communication channel will enable the business component/business system and</w:t>
      </w:r>
    </w:p>
    <w:p w:rsidR="006D0AFA" w:rsidRDefault="006D0AFA" w:rsidP="006D0AFA">
      <w:pPr>
        <w:autoSpaceDE w:val="0"/>
        <w:autoSpaceDN w:val="0"/>
        <w:adjustRightInd w:val="0"/>
        <w:spacing w:after="0" w:line="240" w:lineRule="auto"/>
        <w:rPr>
          <w:rFonts w:ascii="TT15Ct00" w:hAnsi="TT15Ct00" w:cs="TT15Ct00"/>
        </w:rPr>
      </w:pPr>
      <w:r>
        <w:rPr>
          <w:rFonts w:ascii="TT15Ct00" w:hAnsi="TT15Ct00" w:cs="TT15Ct00"/>
        </w:rPr>
        <w:t>integration server to communicate to each other.</w:t>
      </w:r>
    </w:p>
    <w:p w:rsidR="006D0AFA" w:rsidRDefault="006D0AFA" w:rsidP="006D0AFA">
      <w:pPr>
        <w:autoSpaceDE w:val="0"/>
        <w:autoSpaceDN w:val="0"/>
        <w:adjustRightInd w:val="0"/>
        <w:spacing w:after="0" w:line="240" w:lineRule="auto"/>
        <w:rPr>
          <w:rFonts w:ascii="TT15Ct00" w:hAnsi="TT15Ct00" w:cs="TT15Ct00"/>
        </w:rPr>
      </w:pPr>
    </w:p>
    <w:p w:rsidR="006D0AFA" w:rsidRPr="006D0AFA" w:rsidRDefault="006D0AFA" w:rsidP="006D0AFA">
      <w:pPr>
        <w:autoSpaceDE w:val="0"/>
        <w:autoSpaceDN w:val="0"/>
        <w:adjustRightInd w:val="0"/>
        <w:spacing w:after="0" w:line="240" w:lineRule="auto"/>
        <w:rPr>
          <w:rFonts w:ascii="TT15Et00" w:hAnsi="TT15Et00" w:cs="TT15Et00"/>
          <w:b/>
        </w:rPr>
      </w:pPr>
      <w:r w:rsidRPr="006D0AFA">
        <w:rPr>
          <w:rFonts w:ascii="TT15Et00" w:hAnsi="TT15Et00" w:cs="TT15Et00"/>
          <w:b/>
        </w:rPr>
        <w:t>Sender Communication Channel –</w:t>
      </w:r>
    </w:p>
    <w:p w:rsidR="009B67D2" w:rsidRDefault="009B67D2" w:rsidP="00524C23">
      <w:pPr>
        <w:autoSpaceDE w:val="0"/>
        <w:autoSpaceDN w:val="0"/>
        <w:adjustRightInd w:val="0"/>
        <w:spacing w:after="0" w:line="240" w:lineRule="auto"/>
        <w:rPr>
          <w:rFonts w:ascii="TT15Ct00" w:hAnsi="TT15Ct00" w:cs="TT15Ct00"/>
          <w:b/>
          <w:u w:val="single"/>
        </w:rPr>
      </w:pPr>
    </w:p>
    <w:p w:rsidR="006D0AFA" w:rsidRDefault="00BD64E1" w:rsidP="00524C23">
      <w:pPr>
        <w:autoSpaceDE w:val="0"/>
        <w:autoSpaceDN w:val="0"/>
        <w:adjustRightInd w:val="0"/>
        <w:spacing w:after="0" w:line="240" w:lineRule="auto"/>
        <w:rPr>
          <w:rFonts w:ascii="TT15Ct00" w:hAnsi="TT15Ct00" w:cs="TT15Ct00"/>
          <w:b/>
          <w:u w:val="single"/>
        </w:rPr>
      </w:pPr>
      <w:r>
        <w:rPr>
          <w:rFonts w:ascii="TT15Ct00" w:hAnsi="TT15Ct00" w:cs="TT15Ct00"/>
          <w:b/>
          <w:noProof/>
          <w:u w:val="single"/>
          <w:lang w:val="en-IN" w:eastAsia="en-IN"/>
        </w:rPr>
        <w:drawing>
          <wp:inline distT="0" distB="0" distL="0" distR="0">
            <wp:extent cx="5838825" cy="2447925"/>
            <wp:effectExtent l="19050" t="0" r="9525"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5838825" cy="2447925"/>
                    </a:xfrm>
                    <a:prstGeom prst="rect">
                      <a:avLst/>
                    </a:prstGeom>
                    <a:noFill/>
                    <a:ln w="9525">
                      <a:noFill/>
                      <a:miter lim="800000"/>
                      <a:headEnd/>
                      <a:tailEnd/>
                    </a:ln>
                  </pic:spPr>
                </pic:pic>
              </a:graphicData>
            </a:graphic>
          </wp:inline>
        </w:drawing>
      </w:r>
    </w:p>
    <w:p w:rsidR="0013101A" w:rsidRDefault="0013101A" w:rsidP="00524C23">
      <w:pPr>
        <w:autoSpaceDE w:val="0"/>
        <w:autoSpaceDN w:val="0"/>
        <w:adjustRightInd w:val="0"/>
        <w:spacing w:after="0" w:line="240" w:lineRule="auto"/>
        <w:rPr>
          <w:rFonts w:ascii="TT15Ct00" w:hAnsi="TT15Ct00" w:cs="TT15Ct00"/>
          <w:b/>
          <w:u w:val="single"/>
        </w:rPr>
      </w:pPr>
    </w:p>
    <w:p w:rsidR="0013101A" w:rsidRDefault="0013101A" w:rsidP="00524C23">
      <w:pPr>
        <w:autoSpaceDE w:val="0"/>
        <w:autoSpaceDN w:val="0"/>
        <w:adjustRightInd w:val="0"/>
        <w:spacing w:after="0" w:line="240" w:lineRule="auto"/>
        <w:rPr>
          <w:rFonts w:ascii="TT15Ct00" w:hAnsi="TT15Ct00" w:cs="TT15Ct00"/>
          <w:b/>
          <w:u w:val="single"/>
        </w:rPr>
      </w:pPr>
    </w:p>
    <w:p w:rsidR="0013101A" w:rsidRDefault="0013101A" w:rsidP="00524C23">
      <w:pPr>
        <w:autoSpaceDE w:val="0"/>
        <w:autoSpaceDN w:val="0"/>
        <w:adjustRightInd w:val="0"/>
        <w:spacing w:after="0" w:line="240" w:lineRule="auto"/>
        <w:rPr>
          <w:rFonts w:ascii="TT15Ct00" w:hAnsi="TT15Ct00" w:cs="TT15Ct00"/>
        </w:rPr>
      </w:pPr>
      <w:r>
        <w:rPr>
          <w:rFonts w:ascii="TT15Ct00" w:hAnsi="TT15Ct00" w:cs="TT15Ct00"/>
        </w:rPr>
        <w:t xml:space="preserve">Under Content Conversion enter the details as follows </w:t>
      </w:r>
    </w:p>
    <w:p w:rsidR="0013101A" w:rsidRDefault="0013101A" w:rsidP="00524C23">
      <w:pPr>
        <w:autoSpaceDE w:val="0"/>
        <w:autoSpaceDN w:val="0"/>
        <w:adjustRightInd w:val="0"/>
        <w:spacing w:after="0" w:line="240" w:lineRule="auto"/>
        <w:rPr>
          <w:rFonts w:ascii="TT15Ct00" w:hAnsi="TT15Ct00" w:cs="TT15Ct00"/>
        </w:rPr>
      </w:pPr>
    </w:p>
    <w:p w:rsidR="0013101A" w:rsidRDefault="0013101A" w:rsidP="00457F59">
      <w:pPr>
        <w:autoSpaceDE w:val="0"/>
        <w:autoSpaceDN w:val="0"/>
        <w:adjustRightInd w:val="0"/>
        <w:spacing w:after="0" w:line="240" w:lineRule="auto"/>
        <w:ind w:left="-270" w:right="-360"/>
        <w:rPr>
          <w:rFonts w:ascii="TT15Ct00" w:hAnsi="TT15Ct00" w:cs="TT15Ct00"/>
        </w:rPr>
      </w:pPr>
      <w:r>
        <w:rPr>
          <w:rFonts w:ascii="TT15Ct00" w:hAnsi="TT15Ct00" w:cs="TT15Ct00"/>
          <w:noProof/>
          <w:lang w:val="en-IN" w:eastAsia="en-IN"/>
        </w:rPr>
        <w:lastRenderedPageBreak/>
        <w:drawing>
          <wp:inline distT="0" distB="0" distL="0" distR="0">
            <wp:extent cx="6446520" cy="358902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srcRect/>
                    <a:stretch>
                      <a:fillRect/>
                    </a:stretch>
                  </pic:blipFill>
                  <pic:spPr bwMode="auto">
                    <a:xfrm>
                      <a:off x="0" y="0"/>
                      <a:ext cx="6446520" cy="3589020"/>
                    </a:xfrm>
                    <a:prstGeom prst="rect">
                      <a:avLst/>
                    </a:prstGeom>
                    <a:noFill/>
                    <a:ln w="9525">
                      <a:noFill/>
                      <a:miter lim="800000"/>
                      <a:headEnd/>
                      <a:tailEnd/>
                    </a:ln>
                  </pic:spPr>
                </pic:pic>
              </a:graphicData>
            </a:graphic>
          </wp:inline>
        </w:drawing>
      </w:r>
    </w:p>
    <w:p w:rsidR="0013101A" w:rsidRDefault="0013101A" w:rsidP="00524C23">
      <w:pPr>
        <w:autoSpaceDE w:val="0"/>
        <w:autoSpaceDN w:val="0"/>
        <w:adjustRightInd w:val="0"/>
        <w:spacing w:after="0" w:line="240" w:lineRule="auto"/>
        <w:rPr>
          <w:rFonts w:ascii="TT15Ct00" w:hAnsi="TT15Ct00" w:cs="TT15Ct00"/>
        </w:rPr>
      </w:pPr>
    </w:p>
    <w:p w:rsidR="006D0AFA" w:rsidRDefault="006D0AFA" w:rsidP="00524C23">
      <w:pPr>
        <w:autoSpaceDE w:val="0"/>
        <w:autoSpaceDN w:val="0"/>
        <w:adjustRightInd w:val="0"/>
        <w:spacing w:after="0" w:line="240" w:lineRule="auto"/>
        <w:rPr>
          <w:rFonts w:ascii="TT15Ct00" w:hAnsi="TT15Ct00" w:cs="TT15Ct00"/>
          <w:b/>
          <w:u w:val="single"/>
        </w:rPr>
      </w:pPr>
    </w:p>
    <w:p w:rsidR="006D0AFA" w:rsidRDefault="006D0AFA" w:rsidP="00524C23">
      <w:pPr>
        <w:autoSpaceDE w:val="0"/>
        <w:autoSpaceDN w:val="0"/>
        <w:adjustRightInd w:val="0"/>
        <w:spacing w:after="0" w:line="240" w:lineRule="auto"/>
        <w:rPr>
          <w:rFonts w:ascii="TT15Ct00" w:hAnsi="TT15Ct00" w:cs="TT15Ct00"/>
          <w:b/>
          <w:u w:val="single"/>
        </w:rPr>
      </w:pPr>
    </w:p>
    <w:p w:rsidR="006D0AFA" w:rsidRDefault="006D0AFA" w:rsidP="00524C23">
      <w:pPr>
        <w:autoSpaceDE w:val="0"/>
        <w:autoSpaceDN w:val="0"/>
        <w:adjustRightInd w:val="0"/>
        <w:spacing w:after="0" w:line="240" w:lineRule="auto"/>
        <w:rPr>
          <w:rFonts w:ascii="TT15Ct00" w:hAnsi="TT15Ct00" w:cs="TT15Ct00"/>
          <w:b/>
        </w:rPr>
      </w:pPr>
      <w:r>
        <w:rPr>
          <w:rFonts w:ascii="TT15Ct00" w:hAnsi="TT15Ct00" w:cs="TT15Ct00"/>
          <w:b/>
        </w:rPr>
        <w:t>RECEIVER COMMUNICATION CHANNEL-</w:t>
      </w:r>
    </w:p>
    <w:p w:rsidR="006D0AFA" w:rsidRDefault="006D0AFA" w:rsidP="00524C23">
      <w:pPr>
        <w:autoSpaceDE w:val="0"/>
        <w:autoSpaceDN w:val="0"/>
        <w:adjustRightInd w:val="0"/>
        <w:spacing w:after="0" w:line="240" w:lineRule="auto"/>
        <w:rPr>
          <w:rFonts w:ascii="TT15Ct00" w:hAnsi="TT15Ct00" w:cs="TT15Ct00"/>
          <w:b/>
        </w:rPr>
      </w:pPr>
    </w:p>
    <w:p w:rsidR="006D0AFA" w:rsidRDefault="006D0AFA" w:rsidP="00524C23">
      <w:pPr>
        <w:autoSpaceDE w:val="0"/>
        <w:autoSpaceDN w:val="0"/>
        <w:adjustRightInd w:val="0"/>
        <w:spacing w:after="0" w:line="240" w:lineRule="auto"/>
        <w:rPr>
          <w:rFonts w:ascii="TT15Ct00" w:hAnsi="TT15Ct00" w:cs="TT15Ct00"/>
          <w:b/>
        </w:rPr>
      </w:pPr>
      <w:r>
        <w:rPr>
          <w:rFonts w:ascii="TT15Ct00" w:hAnsi="TT15Ct00" w:cs="TT15Ct00"/>
          <w:b/>
          <w:noProof/>
          <w:lang w:val="en-IN" w:eastAsia="en-IN"/>
        </w:rPr>
        <w:drawing>
          <wp:inline distT="0" distB="0" distL="0" distR="0">
            <wp:extent cx="5935980" cy="2865120"/>
            <wp:effectExtent l="1905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cstate="print"/>
                    <a:srcRect/>
                    <a:stretch>
                      <a:fillRect/>
                    </a:stretch>
                  </pic:blipFill>
                  <pic:spPr bwMode="auto">
                    <a:xfrm>
                      <a:off x="0" y="0"/>
                      <a:ext cx="5935980" cy="2865120"/>
                    </a:xfrm>
                    <a:prstGeom prst="rect">
                      <a:avLst/>
                    </a:prstGeom>
                    <a:noFill/>
                    <a:ln w="9525">
                      <a:noFill/>
                      <a:miter lim="800000"/>
                      <a:headEnd/>
                      <a:tailEnd/>
                    </a:ln>
                  </pic:spPr>
                </pic:pic>
              </a:graphicData>
            </a:graphic>
          </wp:inline>
        </w:drawing>
      </w:r>
    </w:p>
    <w:p w:rsidR="006D0AFA" w:rsidRDefault="006D0AFA" w:rsidP="00524C23">
      <w:pPr>
        <w:autoSpaceDE w:val="0"/>
        <w:autoSpaceDN w:val="0"/>
        <w:adjustRightInd w:val="0"/>
        <w:spacing w:after="0" w:line="240" w:lineRule="auto"/>
        <w:rPr>
          <w:rFonts w:ascii="TT15Ct00" w:hAnsi="TT15Ct00" w:cs="TT15Ct00"/>
          <w:b/>
        </w:rPr>
      </w:pPr>
    </w:p>
    <w:p w:rsidR="007C40FF" w:rsidRDefault="007C40FF" w:rsidP="007C40FF">
      <w:pPr>
        <w:autoSpaceDE w:val="0"/>
        <w:autoSpaceDN w:val="0"/>
        <w:adjustRightInd w:val="0"/>
        <w:spacing w:after="0" w:line="240" w:lineRule="auto"/>
        <w:rPr>
          <w:rFonts w:ascii="TT15Dt00" w:hAnsi="TT15Dt00" w:cs="TT15Dt00"/>
        </w:rPr>
      </w:pPr>
      <w:r w:rsidRPr="007C40FF">
        <w:rPr>
          <w:rFonts w:ascii="TT15Et00" w:hAnsi="TT15Et00" w:cs="TT15Et00"/>
          <w:b/>
        </w:rPr>
        <w:t>Note:</w:t>
      </w:r>
      <w:r>
        <w:rPr>
          <w:rFonts w:ascii="TT15Et00" w:hAnsi="TT15Et00" w:cs="TT15Et00"/>
        </w:rPr>
        <w:t xml:space="preserve"> </w:t>
      </w:r>
      <w:r>
        <w:rPr>
          <w:rFonts w:ascii="TT15Dt00" w:hAnsi="TT15Dt00" w:cs="TT15Dt00"/>
        </w:rPr>
        <w:t>Target Directory will depend on the system to which we are connecting. File Name Scheme will can also change as per requirement.</w:t>
      </w:r>
    </w:p>
    <w:p w:rsidR="007C40FF" w:rsidRDefault="007C40FF" w:rsidP="007C40FF">
      <w:pPr>
        <w:autoSpaceDE w:val="0"/>
        <w:autoSpaceDN w:val="0"/>
        <w:adjustRightInd w:val="0"/>
        <w:spacing w:after="0" w:line="240" w:lineRule="auto"/>
        <w:rPr>
          <w:rFonts w:ascii="TT15Dt00" w:hAnsi="TT15Dt00" w:cs="TT15Dt00"/>
        </w:rPr>
      </w:pPr>
    </w:p>
    <w:p w:rsidR="00BD64E1" w:rsidRDefault="00BD64E1" w:rsidP="007C40FF">
      <w:pPr>
        <w:autoSpaceDE w:val="0"/>
        <w:autoSpaceDN w:val="0"/>
        <w:adjustRightInd w:val="0"/>
        <w:spacing w:after="0" w:line="240" w:lineRule="auto"/>
        <w:rPr>
          <w:rFonts w:ascii="TT15Dt00" w:hAnsi="TT15Dt00" w:cs="TT15Dt00"/>
        </w:rPr>
      </w:pPr>
    </w:p>
    <w:p w:rsidR="00BD64E1" w:rsidRDefault="00BD64E1" w:rsidP="007C40FF">
      <w:pPr>
        <w:autoSpaceDE w:val="0"/>
        <w:autoSpaceDN w:val="0"/>
        <w:adjustRightInd w:val="0"/>
        <w:spacing w:after="0" w:line="240" w:lineRule="auto"/>
        <w:rPr>
          <w:rFonts w:ascii="TT15Dt00" w:hAnsi="TT15Dt00" w:cs="TT15Dt00"/>
        </w:rPr>
      </w:pPr>
    </w:p>
    <w:p w:rsidR="007C40FF" w:rsidRDefault="007C40FF" w:rsidP="007C40FF">
      <w:pPr>
        <w:autoSpaceDE w:val="0"/>
        <w:autoSpaceDN w:val="0"/>
        <w:adjustRightInd w:val="0"/>
        <w:spacing w:after="0" w:line="240" w:lineRule="auto"/>
        <w:rPr>
          <w:rFonts w:ascii="TT15Et00" w:hAnsi="TT15Et00" w:cs="TT15Et00"/>
          <w:b/>
          <w:u w:val="single"/>
        </w:rPr>
      </w:pPr>
      <w:r w:rsidRPr="007C40FF">
        <w:rPr>
          <w:rFonts w:ascii="TT15Et00" w:hAnsi="TT15Et00" w:cs="TT15Et00"/>
          <w:b/>
          <w:u w:val="single"/>
        </w:rPr>
        <w:t>7. Receiver Determination</w:t>
      </w:r>
    </w:p>
    <w:p w:rsidR="007C40FF" w:rsidRPr="007C40FF" w:rsidRDefault="007C40FF" w:rsidP="007C40FF">
      <w:pPr>
        <w:autoSpaceDE w:val="0"/>
        <w:autoSpaceDN w:val="0"/>
        <w:adjustRightInd w:val="0"/>
        <w:spacing w:after="0" w:line="240" w:lineRule="auto"/>
        <w:rPr>
          <w:rFonts w:ascii="TT15Et00" w:hAnsi="TT15Et00" w:cs="TT15Et00"/>
          <w:b/>
          <w:u w:val="single"/>
        </w:rPr>
      </w:pPr>
    </w:p>
    <w:p w:rsidR="007C40FF" w:rsidRDefault="007C40FF" w:rsidP="007C40FF">
      <w:pPr>
        <w:autoSpaceDE w:val="0"/>
        <w:autoSpaceDN w:val="0"/>
        <w:adjustRightInd w:val="0"/>
        <w:spacing w:after="0" w:line="240" w:lineRule="auto"/>
        <w:rPr>
          <w:rFonts w:ascii="TT15Ct00" w:hAnsi="TT15Ct00" w:cs="TT15Ct00"/>
        </w:rPr>
      </w:pPr>
      <w:r>
        <w:rPr>
          <w:rFonts w:ascii="TT15Ct00" w:hAnsi="TT15Ct00" w:cs="TT15Ct00"/>
        </w:rPr>
        <w:t xml:space="preserve">A receiver determination defines one or more receivers for a sender and </w:t>
      </w:r>
      <w:proofErr w:type="spellStart"/>
      <w:proofErr w:type="gramStart"/>
      <w:r>
        <w:rPr>
          <w:rFonts w:ascii="TT15Ct00" w:hAnsi="TT15Ct00" w:cs="TT15Ct00"/>
        </w:rPr>
        <w:t>a</w:t>
      </w:r>
      <w:proofErr w:type="spellEnd"/>
      <w:proofErr w:type="gramEnd"/>
      <w:r>
        <w:rPr>
          <w:rFonts w:ascii="TT15Ct00" w:hAnsi="TT15Ct00" w:cs="TT15Ct00"/>
        </w:rPr>
        <w:t xml:space="preserve"> outbound Service</w:t>
      </w:r>
    </w:p>
    <w:p w:rsidR="007C40FF" w:rsidRDefault="007C40FF" w:rsidP="007C40FF">
      <w:pPr>
        <w:autoSpaceDE w:val="0"/>
        <w:autoSpaceDN w:val="0"/>
        <w:adjustRightInd w:val="0"/>
        <w:spacing w:after="0" w:line="240" w:lineRule="auto"/>
        <w:rPr>
          <w:rFonts w:ascii="TT15Ct00" w:hAnsi="TT15Ct00" w:cs="TT15Ct00"/>
        </w:rPr>
      </w:pPr>
      <w:r>
        <w:rPr>
          <w:rFonts w:ascii="TT15Ct00" w:hAnsi="TT15Ct00" w:cs="TT15Ct00"/>
        </w:rPr>
        <w:t>interface. Create a new receiver determination, by right the scenario and then select Receiver</w:t>
      </w:r>
    </w:p>
    <w:p w:rsidR="007C40FF" w:rsidRDefault="007C40FF" w:rsidP="007C40FF">
      <w:pPr>
        <w:autoSpaceDE w:val="0"/>
        <w:autoSpaceDN w:val="0"/>
        <w:adjustRightInd w:val="0"/>
        <w:spacing w:after="0" w:line="240" w:lineRule="auto"/>
        <w:rPr>
          <w:rFonts w:ascii="TT15Ct00" w:hAnsi="TT15Ct00" w:cs="TT15Ct00"/>
        </w:rPr>
      </w:pPr>
      <w:r>
        <w:rPr>
          <w:rFonts w:ascii="TT15Ct00" w:hAnsi="TT15Ct00" w:cs="TT15Ct00"/>
        </w:rPr>
        <w:t>Determination under Configuration Objects</w:t>
      </w:r>
    </w:p>
    <w:p w:rsidR="007C40FF" w:rsidRPr="007C40FF" w:rsidRDefault="007C40FF" w:rsidP="007C40FF">
      <w:pPr>
        <w:autoSpaceDE w:val="0"/>
        <w:autoSpaceDN w:val="0"/>
        <w:adjustRightInd w:val="0"/>
        <w:spacing w:after="0" w:line="240" w:lineRule="auto"/>
        <w:rPr>
          <w:rFonts w:ascii="TT15Dt00" w:hAnsi="TT15Dt00" w:cs="TT15Dt00"/>
        </w:rPr>
      </w:pPr>
    </w:p>
    <w:p w:rsidR="007C40FF" w:rsidRDefault="00BD64E1" w:rsidP="00524C23">
      <w:pPr>
        <w:autoSpaceDE w:val="0"/>
        <w:autoSpaceDN w:val="0"/>
        <w:adjustRightInd w:val="0"/>
        <w:spacing w:after="0" w:line="240" w:lineRule="auto"/>
        <w:rPr>
          <w:rFonts w:ascii="TT15Ct00" w:hAnsi="TT15Ct00" w:cs="TT15Ct00"/>
          <w:b/>
        </w:rPr>
      </w:pPr>
      <w:r>
        <w:rPr>
          <w:rFonts w:ascii="TT15Ct00" w:hAnsi="TT15Ct00" w:cs="TT15Ct00"/>
          <w:b/>
          <w:noProof/>
          <w:lang w:val="en-IN" w:eastAsia="en-IN"/>
        </w:rPr>
        <w:drawing>
          <wp:inline distT="0" distB="0" distL="0" distR="0">
            <wp:extent cx="4248150" cy="1800225"/>
            <wp:effectExtent l="19050" t="0" r="0" b="0"/>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srcRect/>
                    <a:stretch>
                      <a:fillRect/>
                    </a:stretch>
                  </pic:blipFill>
                  <pic:spPr bwMode="auto">
                    <a:xfrm>
                      <a:off x="0" y="0"/>
                      <a:ext cx="4248150" cy="1800225"/>
                    </a:xfrm>
                    <a:prstGeom prst="rect">
                      <a:avLst/>
                    </a:prstGeom>
                    <a:noFill/>
                    <a:ln w="9525">
                      <a:noFill/>
                      <a:miter lim="800000"/>
                      <a:headEnd/>
                      <a:tailEnd/>
                    </a:ln>
                  </pic:spPr>
                </pic:pic>
              </a:graphicData>
            </a:graphic>
          </wp:inline>
        </w:drawing>
      </w:r>
    </w:p>
    <w:p w:rsidR="00457F59" w:rsidRDefault="00457F59" w:rsidP="007C40FF">
      <w:pPr>
        <w:autoSpaceDE w:val="0"/>
        <w:autoSpaceDN w:val="0"/>
        <w:adjustRightInd w:val="0"/>
        <w:spacing w:after="0" w:line="240" w:lineRule="auto"/>
        <w:rPr>
          <w:rFonts w:ascii="TT15Ct00" w:hAnsi="TT15Ct00" w:cs="TT15Ct00"/>
        </w:rPr>
      </w:pPr>
    </w:p>
    <w:p w:rsidR="007C40FF" w:rsidRDefault="007C40FF" w:rsidP="007C40FF">
      <w:pPr>
        <w:autoSpaceDE w:val="0"/>
        <w:autoSpaceDN w:val="0"/>
        <w:adjustRightInd w:val="0"/>
        <w:spacing w:after="0" w:line="240" w:lineRule="auto"/>
        <w:rPr>
          <w:rFonts w:ascii="TT15Ct00" w:hAnsi="TT15Ct00" w:cs="TT15Ct00"/>
        </w:rPr>
      </w:pPr>
      <w:r>
        <w:rPr>
          <w:rFonts w:ascii="TT15Ct00" w:hAnsi="TT15Ct00" w:cs="TT15Ct00"/>
        </w:rPr>
        <w:t>Now add receiver business component –</w:t>
      </w:r>
    </w:p>
    <w:p w:rsidR="007C40FF" w:rsidRDefault="007C40FF" w:rsidP="007C40FF">
      <w:pPr>
        <w:autoSpaceDE w:val="0"/>
        <w:autoSpaceDN w:val="0"/>
        <w:adjustRightInd w:val="0"/>
        <w:spacing w:after="0" w:line="240" w:lineRule="auto"/>
        <w:rPr>
          <w:rFonts w:ascii="TT15Et00" w:hAnsi="TT15Et00" w:cs="TT15Et00"/>
        </w:rPr>
      </w:pPr>
    </w:p>
    <w:p w:rsidR="007C40FF" w:rsidRDefault="007C40FF" w:rsidP="007C40FF">
      <w:pPr>
        <w:autoSpaceDE w:val="0"/>
        <w:autoSpaceDN w:val="0"/>
        <w:adjustRightInd w:val="0"/>
        <w:spacing w:after="0" w:line="240" w:lineRule="auto"/>
        <w:ind w:left="-360"/>
        <w:rPr>
          <w:rFonts w:ascii="TT15Ct00" w:hAnsi="TT15Ct00" w:cs="TT15Ct00"/>
          <w:b/>
        </w:rPr>
      </w:pPr>
      <w:r>
        <w:rPr>
          <w:rFonts w:ascii="TT15Ct00" w:hAnsi="TT15Ct00" w:cs="TT15Ct00"/>
          <w:b/>
          <w:noProof/>
          <w:lang w:val="en-IN" w:eastAsia="en-IN"/>
        </w:rPr>
        <w:drawing>
          <wp:inline distT="0" distB="0" distL="0" distR="0">
            <wp:extent cx="6496050" cy="355854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srcRect/>
                    <a:stretch>
                      <a:fillRect/>
                    </a:stretch>
                  </pic:blipFill>
                  <pic:spPr bwMode="auto">
                    <a:xfrm>
                      <a:off x="0" y="0"/>
                      <a:ext cx="6496050" cy="3558540"/>
                    </a:xfrm>
                    <a:prstGeom prst="rect">
                      <a:avLst/>
                    </a:prstGeom>
                    <a:noFill/>
                    <a:ln w="9525">
                      <a:noFill/>
                      <a:miter lim="800000"/>
                      <a:headEnd/>
                      <a:tailEnd/>
                    </a:ln>
                  </pic:spPr>
                </pic:pic>
              </a:graphicData>
            </a:graphic>
          </wp:inline>
        </w:drawing>
      </w:r>
    </w:p>
    <w:p w:rsidR="007C40FF" w:rsidRDefault="007C40FF" w:rsidP="00524C23">
      <w:pPr>
        <w:autoSpaceDE w:val="0"/>
        <w:autoSpaceDN w:val="0"/>
        <w:adjustRightInd w:val="0"/>
        <w:spacing w:after="0" w:line="240" w:lineRule="auto"/>
        <w:rPr>
          <w:rFonts w:ascii="TT15Ct00" w:hAnsi="TT15Ct00" w:cs="TT15Ct00"/>
          <w:b/>
        </w:rPr>
      </w:pPr>
    </w:p>
    <w:p w:rsidR="007C40FF" w:rsidRDefault="007C40FF" w:rsidP="00524C23">
      <w:pPr>
        <w:autoSpaceDE w:val="0"/>
        <w:autoSpaceDN w:val="0"/>
        <w:adjustRightInd w:val="0"/>
        <w:spacing w:after="0" w:line="240" w:lineRule="auto"/>
        <w:rPr>
          <w:rFonts w:ascii="TT15Ct00" w:hAnsi="TT15Ct00" w:cs="TT15Ct00"/>
          <w:b/>
        </w:rPr>
      </w:pPr>
    </w:p>
    <w:p w:rsidR="007C40FF" w:rsidRDefault="007C40FF" w:rsidP="007C40FF">
      <w:pPr>
        <w:autoSpaceDE w:val="0"/>
        <w:autoSpaceDN w:val="0"/>
        <w:adjustRightInd w:val="0"/>
        <w:spacing w:after="0" w:line="240" w:lineRule="auto"/>
        <w:rPr>
          <w:rFonts w:ascii="TT15Et00" w:hAnsi="TT15Et00" w:cs="TT15Et00"/>
          <w:b/>
          <w:u w:val="single"/>
        </w:rPr>
      </w:pPr>
      <w:r w:rsidRPr="007C40FF">
        <w:rPr>
          <w:rFonts w:ascii="TT15Et00" w:hAnsi="TT15Et00" w:cs="TT15Et00"/>
          <w:b/>
          <w:u w:val="single"/>
        </w:rPr>
        <w:t>8. Interface Determination</w:t>
      </w:r>
    </w:p>
    <w:p w:rsidR="007C40FF" w:rsidRPr="007C40FF" w:rsidRDefault="007C40FF" w:rsidP="007C40FF">
      <w:pPr>
        <w:autoSpaceDE w:val="0"/>
        <w:autoSpaceDN w:val="0"/>
        <w:adjustRightInd w:val="0"/>
        <w:spacing w:after="0" w:line="240" w:lineRule="auto"/>
        <w:rPr>
          <w:rFonts w:ascii="TT15Et00" w:hAnsi="TT15Et00" w:cs="TT15Et00"/>
          <w:b/>
          <w:u w:val="single"/>
        </w:rPr>
      </w:pPr>
    </w:p>
    <w:p w:rsidR="007C40FF" w:rsidRDefault="007C40FF" w:rsidP="007C40FF">
      <w:pPr>
        <w:autoSpaceDE w:val="0"/>
        <w:autoSpaceDN w:val="0"/>
        <w:adjustRightInd w:val="0"/>
        <w:spacing w:after="0" w:line="240" w:lineRule="auto"/>
        <w:rPr>
          <w:rFonts w:ascii="TT15Ct00" w:hAnsi="TT15Ct00" w:cs="TT15Ct00"/>
        </w:rPr>
      </w:pPr>
      <w:r>
        <w:rPr>
          <w:rFonts w:ascii="TT15Ct00" w:hAnsi="TT15Ct00" w:cs="TT15Ct00"/>
        </w:rPr>
        <w:t>In this step, we need to determine the inbound service interface using which the receiver</w:t>
      </w:r>
    </w:p>
    <w:p w:rsidR="007C40FF" w:rsidRDefault="007C40FF" w:rsidP="007C40FF">
      <w:pPr>
        <w:autoSpaceDE w:val="0"/>
        <w:autoSpaceDN w:val="0"/>
        <w:adjustRightInd w:val="0"/>
        <w:spacing w:after="0" w:line="240" w:lineRule="auto"/>
        <w:rPr>
          <w:rFonts w:ascii="TT15Ct00" w:hAnsi="TT15Ct00" w:cs="TT15Ct00"/>
        </w:rPr>
      </w:pPr>
      <w:r>
        <w:rPr>
          <w:rFonts w:ascii="TT15Ct00" w:hAnsi="TT15Ct00" w:cs="TT15Ct00"/>
        </w:rPr>
        <w:t>system is expected to receive data.</w:t>
      </w:r>
    </w:p>
    <w:p w:rsidR="007C40FF" w:rsidRDefault="007C40FF" w:rsidP="007C40FF">
      <w:pPr>
        <w:autoSpaceDE w:val="0"/>
        <w:autoSpaceDN w:val="0"/>
        <w:adjustRightInd w:val="0"/>
        <w:spacing w:after="0" w:line="240" w:lineRule="auto"/>
        <w:rPr>
          <w:rFonts w:ascii="TT15Ct00" w:hAnsi="TT15Ct00" w:cs="TT15Ct00"/>
        </w:rPr>
      </w:pPr>
    </w:p>
    <w:p w:rsidR="007C40FF" w:rsidRDefault="007C40FF" w:rsidP="007C40FF">
      <w:pPr>
        <w:autoSpaceDE w:val="0"/>
        <w:autoSpaceDN w:val="0"/>
        <w:adjustRightInd w:val="0"/>
        <w:spacing w:after="0" w:line="240" w:lineRule="auto"/>
        <w:rPr>
          <w:rFonts w:ascii="TT15Ct00" w:hAnsi="TT15Ct00" w:cs="TT15Ct00"/>
        </w:rPr>
      </w:pPr>
      <w:r>
        <w:rPr>
          <w:rFonts w:ascii="TT15Ct00" w:hAnsi="TT15Ct00" w:cs="TT15Ct00"/>
        </w:rPr>
        <w:lastRenderedPageBreak/>
        <w:t>Create a new interface determination, by right the scenario and then select Interface</w:t>
      </w:r>
    </w:p>
    <w:p w:rsidR="007C40FF" w:rsidRDefault="007C40FF" w:rsidP="007C40FF">
      <w:pPr>
        <w:autoSpaceDE w:val="0"/>
        <w:autoSpaceDN w:val="0"/>
        <w:adjustRightInd w:val="0"/>
        <w:spacing w:after="0" w:line="240" w:lineRule="auto"/>
        <w:rPr>
          <w:rFonts w:ascii="TT15Ct00" w:hAnsi="TT15Ct00" w:cs="TT15Ct00"/>
        </w:rPr>
      </w:pPr>
      <w:r>
        <w:rPr>
          <w:rFonts w:ascii="TT15Ct00" w:hAnsi="TT15Ct00" w:cs="TT15Ct00"/>
        </w:rPr>
        <w:t xml:space="preserve">Determination under Configuration </w:t>
      </w:r>
      <w:proofErr w:type="gramStart"/>
      <w:r>
        <w:rPr>
          <w:rFonts w:ascii="TT15Ct00" w:hAnsi="TT15Ct00" w:cs="TT15Ct00"/>
        </w:rPr>
        <w:t>Objects ,</w:t>
      </w:r>
      <w:proofErr w:type="gramEnd"/>
      <w:r>
        <w:rPr>
          <w:rFonts w:ascii="TT15Ct00" w:hAnsi="TT15Ct00" w:cs="TT15Ct00"/>
        </w:rPr>
        <w:t xml:space="preserve"> as shown below</w:t>
      </w:r>
    </w:p>
    <w:p w:rsidR="007C40FF" w:rsidRDefault="007C40FF" w:rsidP="007C40FF">
      <w:pPr>
        <w:autoSpaceDE w:val="0"/>
        <w:autoSpaceDN w:val="0"/>
        <w:adjustRightInd w:val="0"/>
        <w:spacing w:after="0" w:line="240" w:lineRule="auto"/>
        <w:rPr>
          <w:rFonts w:ascii="TT15Ct00" w:hAnsi="TT15Ct00" w:cs="TT15Ct00"/>
        </w:rPr>
      </w:pPr>
    </w:p>
    <w:p w:rsidR="007C40FF" w:rsidRDefault="0013101A" w:rsidP="007C40FF">
      <w:pPr>
        <w:autoSpaceDE w:val="0"/>
        <w:autoSpaceDN w:val="0"/>
        <w:adjustRightInd w:val="0"/>
        <w:spacing w:after="0" w:line="240" w:lineRule="auto"/>
        <w:rPr>
          <w:rFonts w:ascii="TT15Ct00" w:hAnsi="TT15Ct00" w:cs="TT15Ct00"/>
          <w:b/>
        </w:rPr>
      </w:pPr>
      <w:r>
        <w:rPr>
          <w:rFonts w:ascii="TT15Ct00" w:hAnsi="TT15Ct00" w:cs="TT15Ct00"/>
          <w:b/>
          <w:noProof/>
          <w:lang w:val="en-IN" w:eastAsia="en-IN"/>
        </w:rPr>
        <w:drawing>
          <wp:inline distT="0" distB="0" distL="0" distR="0">
            <wp:extent cx="5802630" cy="2926080"/>
            <wp:effectExtent l="1905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cstate="print"/>
                    <a:srcRect/>
                    <a:stretch>
                      <a:fillRect/>
                    </a:stretch>
                  </pic:blipFill>
                  <pic:spPr bwMode="auto">
                    <a:xfrm>
                      <a:off x="0" y="0"/>
                      <a:ext cx="5806146" cy="2927853"/>
                    </a:xfrm>
                    <a:prstGeom prst="rect">
                      <a:avLst/>
                    </a:prstGeom>
                    <a:noFill/>
                    <a:ln w="9525">
                      <a:noFill/>
                      <a:miter lim="800000"/>
                      <a:headEnd/>
                      <a:tailEnd/>
                    </a:ln>
                  </pic:spPr>
                </pic:pic>
              </a:graphicData>
            </a:graphic>
          </wp:inline>
        </w:drawing>
      </w:r>
    </w:p>
    <w:p w:rsidR="0013101A" w:rsidRDefault="0013101A" w:rsidP="007C40FF">
      <w:pPr>
        <w:autoSpaceDE w:val="0"/>
        <w:autoSpaceDN w:val="0"/>
        <w:adjustRightInd w:val="0"/>
        <w:spacing w:after="0" w:line="240" w:lineRule="auto"/>
        <w:rPr>
          <w:rFonts w:ascii="TT15Ct00" w:hAnsi="TT15Ct00" w:cs="TT15Ct00"/>
        </w:rPr>
      </w:pPr>
      <w:r>
        <w:rPr>
          <w:rFonts w:ascii="TT15Ct00" w:hAnsi="TT15Ct00" w:cs="TT15Ct00"/>
        </w:rPr>
        <w:t>Now add the inbound interface and operation mapping to be used by this scenario</w:t>
      </w:r>
    </w:p>
    <w:p w:rsidR="0013101A" w:rsidRDefault="0013101A" w:rsidP="007C40FF">
      <w:pPr>
        <w:autoSpaceDE w:val="0"/>
        <w:autoSpaceDN w:val="0"/>
        <w:adjustRightInd w:val="0"/>
        <w:spacing w:after="0" w:line="240" w:lineRule="auto"/>
        <w:rPr>
          <w:rFonts w:ascii="TT15Ct00" w:hAnsi="TT15Ct00" w:cs="TT15Ct00"/>
        </w:rPr>
      </w:pPr>
    </w:p>
    <w:p w:rsidR="0013101A" w:rsidRDefault="0013101A" w:rsidP="0013101A">
      <w:pPr>
        <w:autoSpaceDE w:val="0"/>
        <w:autoSpaceDN w:val="0"/>
        <w:adjustRightInd w:val="0"/>
        <w:spacing w:after="0" w:line="240" w:lineRule="auto"/>
        <w:ind w:left="-180"/>
        <w:rPr>
          <w:rFonts w:ascii="TT15Ct00" w:hAnsi="TT15Ct00" w:cs="TT15Ct00"/>
          <w:b/>
        </w:rPr>
      </w:pPr>
      <w:r>
        <w:rPr>
          <w:rFonts w:ascii="TT15Ct00" w:hAnsi="TT15Ct00" w:cs="TT15Ct00"/>
          <w:b/>
          <w:noProof/>
          <w:lang w:val="en-IN" w:eastAsia="en-IN"/>
        </w:rPr>
        <w:drawing>
          <wp:inline distT="0" distB="0" distL="0" distR="0">
            <wp:extent cx="6206490" cy="3253740"/>
            <wp:effectExtent l="1905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print"/>
                    <a:srcRect/>
                    <a:stretch>
                      <a:fillRect/>
                    </a:stretch>
                  </pic:blipFill>
                  <pic:spPr bwMode="auto">
                    <a:xfrm>
                      <a:off x="0" y="0"/>
                      <a:ext cx="6206490" cy="3253740"/>
                    </a:xfrm>
                    <a:prstGeom prst="rect">
                      <a:avLst/>
                    </a:prstGeom>
                    <a:noFill/>
                    <a:ln w="9525">
                      <a:noFill/>
                      <a:miter lim="800000"/>
                      <a:headEnd/>
                      <a:tailEnd/>
                    </a:ln>
                  </pic:spPr>
                </pic:pic>
              </a:graphicData>
            </a:graphic>
          </wp:inline>
        </w:drawing>
      </w:r>
    </w:p>
    <w:p w:rsidR="0013101A" w:rsidRDefault="0013101A" w:rsidP="0013101A">
      <w:pPr>
        <w:autoSpaceDE w:val="0"/>
        <w:autoSpaceDN w:val="0"/>
        <w:adjustRightInd w:val="0"/>
        <w:spacing w:after="0" w:line="240" w:lineRule="auto"/>
        <w:ind w:left="-180"/>
        <w:rPr>
          <w:rFonts w:ascii="TT15Ct00" w:hAnsi="TT15Ct00" w:cs="TT15Ct00"/>
          <w:b/>
        </w:rPr>
      </w:pPr>
    </w:p>
    <w:p w:rsidR="0013101A" w:rsidRDefault="0013101A" w:rsidP="0013101A">
      <w:pPr>
        <w:autoSpaceDE w:val="0"/>
        <w:autoSpaceDN w:val="0"/>
        <w:adjustRightInd w:val="0"/>
        <w:spacing w:after="0" w:line="240" w:lineRule="auto"/>
        <w:ind w:left="-180"/>
        <w:rPr>
          <w:rFonts w:ascii="TT15Et00" w:hAnsi="TT15Et00" w:cs="TT15Et00"/>
          <w:b/>
          <w:u w:val="single"/>
        </w:rPr>
      </w:pPr>
      <w:r w:rsidRPr="0013101A">
        <w:rPr>
          <w:rFonts w:ascii="TT15Et00" w:hAnsi="TT15Et00" w:cs="TT15Et00"/>
          <w:b/>
          <w:u w:val="single"/>
        </w:rPr>
        <w:t>9. Sender and Receiver Agreement</w:t>
      </w:r>
    </w:p>
    <w:p w:rsidR="0013101A" w:rsidRDefault="0013101A" w:rsidP="0013101A">
      <w:pPr>
        <w:autoSpaceDE w:val="0"/>
        <w:autoSpaceDN w:val="0"/>
        <w:adjustRightInd w:val="0"/>
        <w:spacing w:after="0" w:line="240" w:lineRule="auto"/>
        <w:ind w:left="-180"/>
        <w:rPr>
          <w:rFonts w:ascii="TT15Et00" w:hAnsi="TT15Et00" w:cs="TT15Et00"/>
          <w:b/>
          <w:u w:val="single"/>
        </w:rPr>
      </w:pPr>
    </w:p>
    <w:p w:rsidR="0013101A" w:rsidRDefault="0013101A" w:rsidP="0013101A">
      <w:pPr>
        <w:autoSpaceDE w:val="0"/>
        <w:autoSpaceDN w:val="0"/>
        <w:adjustRightInd w:val="0"/>
        <w:spacing w:after="0" w:line="240" w:lineRule="auto"/>
        <w:rPr>
          <w:rFonts w:ascii="TT15Ct00" w:hAnsi="TT15Ct00" w:cs="TT15Ct00"/>
        </w:rPr>
      </w:pPr>
      <w:r>
        <w:rPr>
          <w:rFonts w:ascii="TT15Ct00" w:hAnsi="TT15Ct00" w:cs="TT15Ct00"/>
        </w:rPr>
        <w:t xml:space="preserve">The agreements we need to specify the communication channel to be used by sending/receiving systems to </w:t>
      </w:r>
      <w:proofErr w:type="gramStart"/>
      <w:r>
        <w:rPr>
          <w:rFonts w:ascii="TT15Ct00" w:hAnsi="TT15Ct00" w:cs="TT15Ct00"/>
        </w:rPr>
        <w:t>actually connect</w:t>
      </w:r>
      <w:proofErr w:type="gramEnd"/>
      <w:r>
        <w:rPr>
          <w:rFonts w:ascii="TT15Ct00" w:hAnsi="TT15Ct00" w:cs="TT15Ct00"/>
        </w:rPr>
        <w:t xml:space="preserve"> to Integration Engine.</w:t>
      </w:r>
    </w:p>
    <w:p w:rsidR="0013101A" w:rsidRDefault="0013101A" w:rsidP="0013101A">
      <w:pPr>
        <w:autoSpaceDE w:val="0"/>
        <w:autoSpaceDN w:val="0"/>
        <w:adjustRightInd w:val="0"/>
        <w:spacing w:after="0" w:line="240" w:lineRule="auto"/>
        <w:rPr>
          <w:rFonts w:ascii="TT15Ct00" w:hAnsi="TT15Ct00" w:cs="TT15Ct00"/>
        </w:rPr>
      </w:pPr>
    </w:p>
    <w:p w:rsidR="0013101A" w:rsidRDefault="0013101A" w:rsidP="0013101A">
      <w:pPr>
        <w:autoSpaceDE w:val="0"/>
        <w:autoSpaceDN w:val="0"/>
        <w:adjustRightInd w:val="0"/>
        <w:spacing w:after="0" w:line="240" w:lineRule="auto"/>
        <w:rPr>
          <w:rFonts w:ascii="TT15Ct00" w:hAnsi="TT15Ct00" w:cs="TT15Ct00"/>
        </w:rPr>
      </w:pPr>
      <w:r>
        <w:rPr>
          <w:rFonts w:ascii="TT15Ct00" w:hAnsi="TT15Ct00" w:cs="TT15Ct00"/>
        </w:rPr>
        <w:t xml:space="preserve">Create the sender and receiver </w:t>
      </w:r>
      <w:proofErr w:type="spellStart"/>
      <w:r>
        <w:rPr>
          <w:rFonts w:ascii="TT15Ct00" w:hAnsi="TT15Ct00" w:cs="TT15Ct00"/>
        </w:rPr>
        <w:t>receiver</w:t>
      </w:r>
      <w:proofErr w:type="spellEnd"/>
      <w:r>
        <w:rPr>
          <w:rFonts w:ascii="TT15Ct00" w:hAnsi="TT15Ct00" w:cs="TT15Ct00"/>
        </w:rPr>
        <w:t xml:space="preserve"> agreement by specifying sender and receiver business</w:t>
      </w:r>
    </w:p>
    <w:p w:rsidR="0013101A" w:rsidRDefault="0013101A" w:rsidP="0013101A">
      <w:pPr>
        <w:autoSpaceDE w:val="0"/>
        <w:autoSpaceDN w:val="0"/>
        <w:adjustRightInd w:val="0"/>
        <w:spacing w:after="0" w:line="240" w:lineRule="auto"/>
        <w:ind w:left="-180"/>
        <w:rPr>
          <w:rFonts w:ascii="TT15Ct00" w:hAnsi="TT15Ct00" w:cs="TT15Ct00"/>
        </w:rPr>
      </w:pPr>
      <w:r>
        <w:rPr>
          <w:rFonts w:ascii="TT15Ct00" w:hAnsi="TT15Ct00" w:cs="TT15Ct00"/>
        </w:rPr>
        <w:lastRenderedPageBreak/>
        <w:t xml:space="preserve">   component and adding corresponding communication channel.</w:t>
      </w:r>
    </w:p>
    <w:p w:rsidR="0013101A" w:rsidRDefault="0013101A" w:rsidP="0013101A">
      <w:pPr>
        <w:autoSpaceDE w:val="0"/>
        <w:autoSpaceDN w:val="0"/>
        <w:adjustRightInd w:val="0"/>
        <w:spacing w:after="0" w:line="240" w:lineRule="auto"/>
        <w:ind w:left="-180"/>
        <w:rPr>
          <w:rFonts w:ascii="TT15Ct00" w:hAnsi="TT15Ct00" w:cs="TT15Ct00"/>
        </w:rPr>
      </w:pPr>
    </w:p>
    <w:p w:rsidR="0013101A" w:rsidRPr="0013101A" w:rsidRDefault="0013101A" w:rsidP="0013101A">
      <w:pPr>
        <w:autoSpaceDE w:val="0"/>
        <w:autoSpaceDN w:val="0"/>
        <w:adjustRightInd w:val="0"/>
        <w:spacing w:after="0" w:line="240" w:lineRule="auto"/>
        <w:ind w:left="-180"/>
        <w:rPr>
          <w:rFonts w:ascii="TT15Ct00" w:hAnsi="TT15Ct00" w:cs="TT15Ct00"/>
          <w:b/>
        </w:rPr>
      </w:pPr>
      <w:r w:rsidRPr="0013101A">
        <w:rPr>
          <w:rFonts w:ascii="TT15Ct00" w:hAnsi="TT15Ct00" w:cs="TT15Ct00"/>
          <w:b/>
        </w:rPr>
        <w:t>SENDER AGREEMENT</w:t>
      </w:r>
    </w:p>
    <w:p w:rsidR="0013101A" w:rsidRDefault="0013101A" w:rsidP="0013101A">
      <w:pPr>
        <w:autoSpaceDE w:val="0"/>
        <w:autoSpaceDN w:val="0"/>
        <w:adjustRightInd w:val="0"/>
        <w:spacing w:after="0" w:line="240" w:lineRule="auto"/>
        <w:ind w:left="-180"/>
        <w:rPr>
          <w:rFonts w:ascii="TT15Ct00" w:hAnsi="TT15Ct00" w:cs="TT15Ct00"/>
        </w:rPr>
      </w:pPr>
    </w:p>
    <w:p w:rsidR="0013101A" w:rsidRDefault="0013101A" w:rsidP="0013101A">
      <w:pPr>
        <w:autoSpaceDE w:val="0"/>
        <w:autoSpaceDN w:val="0"/>
        <w:adjustRightInd w:val="0"/>
        <w:spacing w:after="0" w:line="240" w:lineRule="auto"/>
        <w:ind w:left="-180"/>
        <w:rPr>
          <w:rFonts w:ascii="TT15Ct00" w:hAnsi="TT15Ct00" w:cs="TT15Ct00"/>
        </w:rPr>
      </w:pPr>
      <w:r>
        <w:rPr>
          <w:rFonts w:ascii="TT15Ct00" w:hAnsi="TT15Ct00" w:cs="TT15Ct00"/>
          <w:noProof/>
          <w:lang w:val="en-IN" w:eastAsia="en-IN"/>
        </w:rPr>
        <w:drawing>
          <wp:inline distT="0" distB="0" distL="0" distR="0">
            <wp:extent cx="5935980" cy="2720340"/>
            <wp:effectExtent l="1905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cstate="print"/>
                    <a:srcRect/>
                    <a:stretch>
                      <a:fillRect/>
                    </a:stretch>
                  </pic:blipFill>
                  <pic:spPr bwMode="auto">
                    <a:xfrm>
                      <a:off x="0" y="0"/>
                      <a:ext cx="5935980" cy="2720340"/>
                    </a:xfrm>
                    <a:prstGeom prst="rect">
                      <a:avLst/>
                    </a:prstGeom>
                    <a:noFill/>
                    <a:ln w="9525">
                      <a:noFill/>
                      <a:miter lim="800000"/>
                      <a:headEnd/>
                      <a:tailEnd/>
                    </a:ln>
                  </pic:spPr>
                </pic:pic>
              </a:graphicData>
            </a:graphic>
          </wp:inline>
        </w:drawing>
      </w:r>
    </w:p>
    <w:p w:rsidR="0013101A" w:rsidRDefault="0013101A" w:rsidP="0013101A">
      <w:pPr>
        <w:autoSpaceDE w:val="0"/>
        <w:autoSpaceDN w:val="0"/>
        <w:adjustRightInd w:val="0"/>
        <w:spacing w:after="0" w:line="240" w:lineRule="auto"/>
        <w:ind w:left="-180"/>
        <w:rPr>
          <w:rFonts w:ascii="TT15Ct00" w:hAnsi="TT15Ct00" w:cs="TT15Ct00"/>
        </w:rPr>
      </w:pPr>
    </w:p>
    <w:p w:rsidR="0013101A" w:rsidRDefault="0013101A" w:rsidP="0013101A">
      <w:pPr>
        <w:autoSpaceDE w:val="0"/>
        <w:autoSpaceDN w:val="0"/>
        <w:adjustRightInd w:val="0"/>
        <w:spacing w:after="0" w:line="240" w:lineRule="auto"/>
        <w:ind w:left="-180"/>
        <w:rPr>
          <w:rFonts w:ascii="TT15Ct00" w:hAnsi="TT15Ct00" w:cs="TT15Ct00"/>
          <w:b/>
        </w:rPr>
      </w:pPr>
      <w:r w:rsidRPr="0013101A">
        <w:rPr>
          <w:rFonts w:ascii="TT15Ct00" w:hAnsi="TT15Ct00" w:cs="TT15Ct00"/>
          <w:b/>
        </w:rPr>
        <w:t>RECEIVER AGREEMENT</w:t>
      </w:r>
    </w:p>
    <w:p w:rsidR="0013101A" w:rsidRDefault="0013101A" w:rsidP="0013101A">
      <w:pPr>
        <w:autoSpaceDE w:val="0"/>
        <w:autoSpaceDN w:val="0"/>
        <w:adjustRightInd w:val="0"/>
        <w:spacing w:after="0" w:line="240" w:lineRule="auto"/>
        <w:ind w:left="-180"/>
        <w:rPr>
          <w:rFonts w:ascii="TT15Ct00" w:hAnsi="TT15Ct00" w:cs="TT15Ct00"/>
          <w:b/>
        </w:rPr>
      </w:pPr>
    </w:p>
    <w:p w:rsidR="0013101A" w:rsidRDefault="00BD64E1" w:rsidP="0013101A">
      <w:pPr>
        <w:autoSpaceDE w:val="0"/>
        <w:autoSpaceDN w:val="0"/>
        <w:adjustRightInd w:val="0"/>
        <w:spacing w:after="0" w:line="240" w:lineRule="auto"/>
        <w:ind w:left="-180"/>
        <w:rPr>
          <w:rFonts w:ascii="TT15Ct00" w:hAnsi="TT15Ct00" w:cs="TT15Ct00"/>
          <w:b/>
          <w:noProof/>
        </w:rPr>
      </w:pPr>
      <w:r>
        <w:rPr>
          <w:rFonts w:ascii="TT15Ct00" w:hAnsi="TT15Ct00" w:cs="TT15Ct00"/>
          <w:b/>
          <w:noProof/>
          <w:lang w:val="en-IN" w:eastAsia="en-IN"/>
        </w:rPr>
        <w:drawing>
          <wp:inline distT="0" distB="0" distL="0" distR="0">
            <wp:extent cx="5448300" cy="2495550"/>
            <wp:effectExtent l="19050" t="0" r="0" b="0"/>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5448300" cy="2495550"/>
                    </a:xfrm>
                    <a:prstGeom prst="rect">
                      <a:avLst/>
                    </a:prstGeom>
                    <a:noFill/>
                    <a:ln w="9525">
                      <a:noFill/>
                      <a:miter lim="800000"/>
                      <a:headEnd/>
                      <a:tailEnd/>
                    </a:ln>
                  </pic:spPr>
                </pic:pic>
              </a:graphicData>
            </a:graphic>
          </wp:inline>
        </w:drawing>
      </w:r>
    </w:p>
    <w:p w:rsidR="00BD64E1" w:rsidRDefault="00BD64E1" w:rsidP="0013101A">
      <w:pPr>
        <w:autoSpaceDE w:val="0"/>
        <w:autoSpaceDN w:val="0"/>
        <w:adjustRightInd w:val="0"/>
        <w:spacing w:after="0" w:line="240" w:lineRule="auto"/>
        <w:ind w:left="-180"/>
        <w:rPr>
          <w:rFonts w:ascii="TT15Ct00" w:hAnsi="TT15Ct00" w:cs="TT15Ct00"/>
          <w:b/>
          <w:noProof/>
        </w:rPr>
      </w:pPr>
    </w:p>
    <w:p w:rsidR="00BD64E1" w:rsidRDefault="00BD64E1" w:rsidP="0013101A">
      <w:pPr>
        <w:autoSpaceDE w:val="0"/>
        <w:autoSpaceDN w:val="0"/>
        <w:adjustRightInd w:val="0"/>
        <w:spacing w:after="0" w:line="240" w:lineRule="auto"/>
        <w:ind w:left="-180"/>
        <w:rPr>
          <w:rFonts w:ascii="TT15Ct00" w:hAnsi="TT15Ct00" w:cs="TT15Ct00"/>
          <w:b/>
        </w:rPr>
      </w:pPr>
    </w:p>
    <w:p w:rsidR="00457F59" w:rsidRDefault="00457F59" w:rsidP="00457F59">
      <w:pPr>
        <w:autoSpaceDE w:val="0"/>
        <w:autoSpaceDN w:val="0"/>
        <w:adjustRightInd w:val="0"/>
        <w:spacing w:after="0" w:line="240" w:lineRule="auto"/>
        <w:rPr>
          <w:rFonts w:ascii="TT15Ct00" w:hAnsi="TT15Ct00" w:cs="TT15Ct00"/>
          <w:b/>
          <w:u w:val="single"/>
        </w:rPr>
      </w:pPr>
      <w:r w:rsidRPr="00457F59">
        <w:rPr>
          <w:rFonts w:ascii="TT15Ct00" w:hAnsi="TT15Ct00" w:cs="TT15Ct00"/>
          <w:b/>
          <w:u w:val="single"/>
        </w:rPr>
        <w:t>Testing:</w:t>
      </w:r>
    </w:p>
    <w:p w:rsidR="00457F59" w:rsidRDefault="00457F59" w:rsidP="00457F59">
      <w:pPr>
        <w:autoSpaceDE w:val="0"/>
        <w:autoSpaceDN w:val="0"/>
        <w:adjustRightInd w:val="0"/>
        <w:spacing w:after="0" w:line="240" w:lineRule="auto"/>
        <w:rPr>
          <w:rFonts w:ascii="TT15Ct00" w:hAnsi="TT15Ct00" w:cs="TT15Ct00"/>
          <w:b/>
          <w:u w:val="single"/>
        </w:rPr>
      </w:pPr>
    </w:p>
    <w:p w:rsidR="003B51EC" w:rsidRDefault="003B51EC" w:rsidP="00457F59">
      <w:pPr>
        <w:autoSpaceDE w:val="0"/>
        <w:autoSpaceDN w:val="0"/>
        <w:adjustRightInd w:val="0"/>
        <w:spacing w:after="0" w:line="240" w:lineRule="auto"/>
        <w:rPr>
          <w:rFonts w:ascii="TT15Ct00" w:hAnsi="TT15Ct00" w:cs="TT15Ct00"/>
        </w:rPr>
      </w:pPr>
      <w:r>
        <w:rPr>
          <w:rFonts w:ascii="TT15Ct00" w:hAnsi="TT15Ct00" w:cs="TT15Ct00"/>
        </w:rPr>
        <w:t>Create a txt file</w:t>
      </w:r>
      <w:r w:rsidR="00457F59">
        <w:rPr>
          <w:rFonts w:ascii="TT15Ct00" w:hAnsi="TT15Ct00" w:cs="TT15Ct00"/>
        </w:rPr>
        <w:t xml:space="preserve"> </w:t>
      </w:r>
      <w:r>
        <w:rPr>
          <w:rFonts w:ascii="TT15Ct00" w:hAnsi="TT15Ct00" w:cs="TT15Ct00"/>
        </w:rPr>
        <w:t xml:space="preserve">and place in </w:t>
      </w:r>
      <w:r w:rsidR="00457F59">
        <w:rPr>
          <w:rFonts w:ascii="TT15Ct00" w:hAnsi="TT15Ct00" w:cs="TT15Ct00"/>
        </w:rPr>
        <w:t>the source directory</w:t>
      </w:r>
      <w:r>
        <w:rPr>
          <w:rFonts w:ascii="TT15Ct00" w:hAnsi="TT15Ct00" w:cs="TT15Ct00"/>
        </w:rPr>
        <w:t xml:space="preserve"> mentioned below</w:t>
      </w:r>
    </w:p>
    <w:bookmarkStart w:id="0" w:name="_GoBack"/>
    <w:p w:rsidR="0013101A" w:rsidRDefault="007569E5" w:rsidP="00457F59">
      <w:pPr>
        <w:autoSpaceDE w:val="0"/>
        <w:autoSpaceDN w:val="0"/>
        <w:adjustRightInd w:val="0"/>
        <w:spacing w:after="0" w:line="240" w:lineRule="auto"/>
        <w:rPr>
          <w:rFonts w:ascii="TT15Ct00" w:hAnsi="TT15Ct00" w:cs="TT15Ct00"/>
        </w:rPr>
      </w:pPr>
      <w:r>
        <w:fldChar w:fldCharType="begin"/>
      </w:r>
      <w:r>
        <w:instrText xml:space="preserve"> HYPERLINK "file:///\\\\IN-MUM-SOLMAN\\Training\\Empdetails\\Outbound" </w:instrText>
      </w:r>
      <w:r>
        <w:fldChar w:fldCharType="separate"/>
      </w:r>
      <w:r w:rsidR="00457F59" w:rsidRPr="00257C4B">
        <w:rPr>
          <w:rStyle w:val="Hyperlink"/>
          <w:rFonts w:ascii="TT15Ct00" w:hAnsi="TT15Ct00" w:cs="TT15Ct00"/>
        </w:rPr>
        <w:t>\\IN-MUM-SOLMAN\Training\Empdetails\Outbound</w:t>
      </w:r>
      <w:r>
        <w:rPr>
          <w:rStyle w:val="Hyperlink"/>
          <w:rFonts w:ascii="TT15Ct00" w:hAnsi="TT15Ct00" w:cs="TT15Ct00"/>
        </w:rPr>
        <w:fldChar w:fldCharType="end"/>
      </w:r>
    </w:p>
    <w:bookmarkEnd w:id="0"/>
    <w:p w:rsidR="00457F59" w:rsidRDefault="00457F59" w:rsidP="00457F59">
      <w:pPr>
        <w:autoSpaceDE w:val="0"/>
        <w:autoSpaceDN w:val="0"/>
        <w:adjustRightInd w:val="0"/>
        <w:spacing w:after="0" w:line="240" w:lineRule="auto"/>
        <w:rPr>
          <w:rFonts w:ascii="TT15Ct00" w:hAnsi="TT15Ct00" w:cs="TT15Ct00"/>
        </w:rPr>
      </w:pPr>
    </w:p>
    <w:p w:rsidR="003B51EC" w:rsidRDefault="003B51EC" w:rsidP="00457F59">
      <w:pPr>
        <w:autoSpaceDE w:val="0"/>
        <w:autoSpaceDN w:val="0"/>
        <w:adjustRightInd w:val="0"/>
        <w:spacing w:after="0" w:line="240" w:lineRule="auto"/>
        <w:rPr>
          <w:rFonts w:ascii="TT15Ct00" w:hAnsi="TT15Ct00" w:cs="TT15Ct00"/>
        </w:rPr>
      </w:pPr>
      <w:r>
        <w:rPr>
          <w:rFonts w:ascii="TT15Ct00" w:hAnsi="TT15Ct00" w:cs="TT15Ct00"/>
        </w:rPr>
        <w:t>Enter the details as given below</w:t>
      </w:r>
    </w:p>
    <w:p w:rsidR="003B51EC" w:rsidRDefault="003B51EC" w:rsidP="00457F59">
      <w:pPr>
        <w:autoSpaceDE w:val="0"/>
        <w:autoSpaceDN w:val="0"/>
        <w:adjustRightInd w:val="0"/>
        <w:spacing w:after="0" w:line="240" w:lineRule="auto"/>
        <w:rPr>
          <w:rFonts w:ascii="TT15Ct00" w:hAnsi="TT15Ct00" w:cs="TT15Ct00"/>
        </w:rPr>
      </w:pPr>
    </w:p>
    <w:p w:rsidR="003B51EC" w:rsidRPr="003B51EC" w:rsidRDefault="003B51EC" w:rsidP="00457F59">
      <w:pPr>
        <w:autoSpaceDE w:val="0"/>
        <w:autoSpaceDN w:val="0"/>
        <w:adjustRightInd w:val="0"/>
        <w:spacing w:after="0" w:line="240" w:lineRule="auto"/>
        <w:rPr>
          <w:rFonts w:ascii="TT15Ct00" w:hAnsi="TT15Ct00" w:cs="TT15Ct00"/>
        </w:rPr>
      </w:pPr>
      <w:r w:rsidRPr="003B51EC">
        <w:rPr>
          <w:rFonts w:ascii="TT15Ct00" w:hAnsi="TT15Ct00" w:cs="TT15Ct00"/>
          <w:b/>
        </w:rPr>
        <w:t>NOTE:</w:t>
      </w:r>
      <w:r>
        <w:rPr>
          <w:rFonts w:ascii="TT15Ct00" w:hAnsi="TT15Ct00" w:cs="TT15Ct00"/>
          <w:b/>
        </w:rPr>
        <w:t xml:space="preserve"> </w:t>
      </w:r>
      <w:r>
        <w:rPr>
          <w:rFonts w:ascii="TT15Ct00" w:hAnsi="TT15Ct00" w:cs="TT15Ct00"/>
        </w:rPr>
        <w:t xml:space="preserve">In this </w:t>
      </w:r>
      <w:proofErr w:type="gramStart"/>
      <w:r>
        <w:rPr>
          <w:rFonts w:ascii="TT15Ct00" w:hAnsi="TT15Ct00" w:cs="TT15Ct00"/>
        </w:rPr>
        <w:t>scenario</w:t>
      </w:r>
      <w:proofErr w:type="gramEnd"/>
      <w:r>
        <w:rPr>
          <w:rFonts w:ascii="TT15Ct00" w:hAnsi="TT15Ct00" w:cs="TT15Ct00"/>
        </w:rPr>
        <w:t xml:space="preserve"> we are converting txt file to XML file</w:t>
      </w:r>
    </w:p>
    <w:p w:rsidR="00457F59" w:rsidRDefault="00457F59" w:rsidP="00457F59">
      <w:pPr>
        <w:autoSpaceDE w:val="0"/>
        <w:autoSpaceDN w:val="0"/>
        <w:adjustRightInd w:val="0"/>
        <w:spacing w:after="0" w:line="240" w:lineRule="auto"/>
        <w:rPr>
          <w:rFonts w:ascii="TT15Ct00" w:hAnsi="TT15Ct00" w:cs="TT15Ct00"/>
        </w:rPr>
      </w:pPr>
    </w:p>
    <w:p w:rsidR="00457F59" w:rsidRDefault="00AF2F7A" w:rsidP="00457F59">
      <w:pPr>
        <w:autoSpaceDE w:val="0"/>
        <w:autoSpaceDN w:val="0"/>
        <w:adjustRightInd w:val="0"/>
        <w:spacing w:after="0" w:line="240" w:lineRule="auto"/>
        <w:rPr>
          <w:rFonts w:ascii="TT15Ct00" w:hAnsi="TT15Ct00" w:cs="TT15Ct00"/>
          <w:b/>
        </w:rPr>
      </w:pPr>
      <w:r>
        <w:rPr>
          <w:rFonts w:ascii="TT15Ct00" w:hAnsi="TT15Ct00" w:cs="TT15Ct00"/>
          <w:b/>
        </w:rPr>
        <w:object w:dxaOrig="1360" w:dyaOrig="11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7pt;height:58.7pt" o:ole="">
            <v:imagedata r:id="rId43" o:title=""/>
          </v:shape>
          <o:OLEObject Type="Embed" ProgID="Package" ShapeID="_x0000_i1025" DrawAspect="Icon" ObjectID="_1579978722" r:id="rId44"/>
        </w:object>
      </w:r>
    </w:p>
    <w:p w:rsidR="0013101A" w:rsidRPr="0013101A" w:rsidRDefault="0013101A" w:rsidP="0013101A">
      <w:pPr>
        <w:autoSpaceDE w:val="0"/>
        <w:autoSpaceDN w:val="0"/>
        <w:adjustRightInd w:val="0"/>
        <w:spacing w:after="0" w:line="240" w:lineRule="auto"/>
        <w:ind w:left="-180"/>
        <w:rPr>
          <w:rFonts w:ascii="TT15Ct00" w:hAnsi="TT15Ct00" w:cs="TT15Ct00"/>
          <w:b/>
        </w:rPr>
      </w:pPr>
    </w:p>
    <w:p w:rsidR="0013101A" w:rsidRPr="0013101A" w:rsidRDefault="0013101A" w:rsidP="0013101A">
      <w:pPr>
        <w:autoSpaceDE w:val="0"/>
        <w:autoSpaceDN w:val="0"/>
        <w:adjustRightInd w:val="0"/>
        <w:spacing w:after="0" w:line="240" w:lineRule="auto"/>
        <w:ind w:left="-180"/>
        <w:rPr>
          <w:rFonts w:ascii="TT15Ct00" w:hAnsi="TT15Ct00" w:cs="TT15Ct00"/>
          <w:b/>
          <w:u w:val="single"/>
        </w:rPr>
      </w:pPr>
    </w:p>
    <w:p w:rsidR="006D0AFA" w:rsidRPr="006D0AFA" w:rsidRDefault="006D0AFA" w:rsidP="00524C23">
      <w:pPr>
        <w:autoSpaceDE w:val="0"/>
        <w:autoSpaceDN w:val="0"/>
        <w:adjustRightInd w:val="0"/>
        <w:spacing w:after="0" w:line="240" w:lineRule="auto"/>
        <w:rPr>
          <w:rFonts w:ascii="TT15Ct00" w:hAnsi="TT15Ct00" w:cs="TT15Ct00"/>
          <w:b/>
        </w:rPr>
      </w:pPr>
    </w:p>
    <w:p w:rsidR="003B51EC" w:rsidRDefault="003B51EC" w:rsidP="003B51EC">
      <w:pPr>
        <w:autoSpaceDE w:val="0"/>
        <w:autoSpaceDN w:val="0"/>
        <w:adjustRightInd w:val="0"/>
        <w:spacing w:after="0" w:line="240" w:lineRule="auto"/>
        <w:rPr>
          <w:rFonts w:ascii="TT15Ct00" w:hAnsi="TT15Ct00" w:cs="TT15Ct00"/>
        </w:rPr>
      </w:pPr>
      <w:r>
        <w:rPr>
          <w:rFonts w:ascii="TT15Ct00" w:hAnsi="TT15Ct00" w:cs="TT15Ct00"/>
        </w:rPr>
        <w:t>Once the file is placed. It is picked up by PI and processed. Then it is placed in the mentioned target directory mentioned below</w:t>
      </w:r>
    </w:p>
    <w:p w:rsidR="003B51EC" w:rsidRDefault="003B51EC" w:rsidP="003B51EC">
      <w:pPr>
        <w:autoSpaceDE w:val="0"/>
        <w:autoSpaceDN w:val="0"/>
        <w:adjustRightInd w:val="0"/>
        <w:spacing w:after="0" w:line="240" w:lineRule="auto"/>
        <w:rPr>
          <w:rFonts w:ascii="TT15Ct00" w:hAnsi="TT15Ct00" w:cs="TT15Ct00"/>
        </w:rPr>
      </w:pPr>
    </w:p>
    <w:p w:rsidR="003B51EC" w:rsidRDefault="003B51EC" w:rsidP="003B51EC">
      <w:pPr>
        <w:autoSpaceDE w:val="0"/>
        <w:autoSpaceDN w:val="0"/>
        <w:adjustRightInd w:val="0"/>
        <w:spacing w:after="0" w:line="240" w:lineRule="auto"/>
        <w:rPr>
          <w:rFonts w:ascii="TT15Ct00" w:hAnsi="TT15Ct00" w:cs="TT15Ct00"/>
        </w:rPr>
      </w:pPr>
      <w:r w:rsidRPr="003B51EC">
        <w:rPr>
          <w:rFonts w:ascii="TT15Ct00" w:hAnsi="TT15Ct00" w:cs="TT15Ct00"/>
        </w:rPr>
        <w:t>\\IN-MUM-SOLMAN\Training\Empdetails\Inbound</w:t>
      </w:r>
    </w:p>
    <w:p w:rsidR="003B51EC" w:rsidRDefault="003B51EC" w:rsidP="003B51EC">
      <w:pPr>
        <w:autoSpaceDE w:val="0"/>
        <w:autoSpaceDN w:val="0"/>
        <w:adjustRightInd w:val="0"/>
        <w:spacing w:after="0" w:line="240" w:lineRule="auto"/>
        <w:rPr>
          <w:rFonts w:ascii="TT15Ct00" w:hAnsi="TT15Ct00" w:cs="TT15Ct00"/>
        </w:rPr>
      </w:pPr>
    </w:p>
    <w:p w:rsidR="003B51EC" w:rsidRDefault="003B51EC" w:rsidP="003B51EC">
      <w:pPr>
        <w:autoSpaceDE w:val="0"/>
        <w:autoSpaceDN w:val="0"/>
        <w:adjustRightInd w:val="0"/>
        <w:spacing w:after="0" w:line="240" w:lineRule="auto"/>
        <w:rPr>
          <w:rFonts w:ascii="TT15Ct00" w:hAnsi="TT15Ct00" w:cs="TT15Ct00"/>
        </w:rPr>
      </w:pPr>
      <w:r w:rsidRPr="003B51EC">
        <w:rPr>
          <w:rFonts w:ascii="TT15Ct00" w:hAnsi="TT15Ct00" w:cs="TT15Ct00"/>
        </w:rPr>
        <w:t>empdetails.xml</w:t>
      </w:r>
      <w:r>
        <w:rPr>
          <w:rFonts w:ascii="TT15Ct00" w:hAnsi="TT15Ct00" w:cs="TT15Ct00"/>
        </w:rPr>
        <w:t xml:space="preserve"> will be created</w:t>
      </w:r>
    </w:p>
    <w:p w:rsidR="003B51EC" w:rsidRDefault="003B51EC" w:rsidP="003B51EC">
      <w:pPr>
        <w:autoSpaceDE w:val="0"/>
        <w:autoSpaceDN w:val="0"/>
        <w:adjustRightInd w:val="0"/>
        <w:spacing w:after="0" w:line="240" w:lineRule="auto"/>
        <w:rPr>
          <w:rFonts w:ascii="TT15Ct00" w:hAnsi="TT15Ct00" w:cs="TT15Ct00"/>
        </w:rPr>
      </w:pPr>
    </w:p>
    <w:p w:rsidR="00524C23" w:rsidRPr="008B0A49" w:rsidRDefault="003B51EC" w:rsidP="00524C23">
      <w:pPr>
        <w:autoSpaceDE w:val="0"/>
        <w:autoSpaceDN w:val="0"/>
        <w:adjustRightInd w:val="0"/>
        <w:spacing w:after="0" w:line="240" w:lineRule="auto"/>
        <w:rPr>
          <w:rFonts w:ascii="TT15Ct00" w:hAnsi="TT15Ct00" w:cs="TT15Ct00"/>
        </w:rPr>
      </w:pPr>
      <w:r>
        <w:rPr>
          <w:rFonts w:ascii="TT15Ct00" w:hAnsi="TT15Ct00" w:cs="TT15Ct00"/>
          <w:noProof/>
          <w:lang w:val="en-IN" w:eastAsia="en-IN"/>
        </w:rPr>
        <w:drawing>
          <wp:inline distT="0" distB="0" distL="0" distR="0">
            <wp:extent cx="5425440" cy="5608320"/>
            <wp:effectExtent l="1905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cstate="print"/>
                    <a:srcRect/>
                    <a:stretch>
                      <a:fillRect/>
                    </a:stretch>
                  </pic:blipFill>
                  <pic:spPr bwMode="auto">
                    <a:xfrm>
                      <a:off x="0" y="0"/>
                      <a:ext cx="5425440" cy="5608320"/>
                    </a:xfrm>
                    <a:prstGeom prst="rect">
                      <a:avLst/>
                    </a:prstGeom>
                    <a:noFill/>
                    <a:ln w="9525">
                      <a:noFill/>
                      <a:miter lim="800000"/>
                      <a:headEnd/>
                      <a:tailEnd/>
                    </a:ln>
                  </pic:spPr>
                </pic:pic>
              </a:graphicData>
            </a:graphic>
          </wp:inline>
        </w:drawing>
      </w:r>
    </w:p>
    <w:sectPr w:rsidR="00524C23" w:rsidRPr="008B0A49" w:rsidSect="008C1837">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69E5" w:rsidRDefault="007569E5" w:rsidP="007569E5">
      <w:pPr>
        <w:spacing w:after="0" w:line="240" w:lineRule="auto"/>
      </w:pPr>
      <w:r>
        <w:separator/>
      </w:r>
    </w:p>
  </w:endnote>
  <w:endnote w:type="continuationSeparator" w:id="0">
    <w:p w:rsidR="007569E5" w:rsidRDefault="007569E5" w:rsidP="00756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T15Et0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T15Ct00">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T15Dt00">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69E5" w:rsidRDefault="007569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69E5" w:rsidRDefault="007569E5" w:rsidP="007569E5">
    <w:pPr>
      <w:pStyle w:val="Footer"/>
      <w:jc w:val="center"/>
    </w:pPr>
    <w:r>
      <w:t>GE Internal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69E5" w:rsidRDefault="007569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69E5" w:rsidRDefault="007569E5" w:rsidP="007569E5">
      <w:pPr>
        <w:spacing w:after="0" w:line="240" w:lineRule="auto"/>
      </w:pPr>
      <w:r>
        <w:separator/>
      </w:r>
    </w:p>
  </w:footnote>
  <w:footnote w:type="continuationSeparator" w:id="0">
    <w:p w:rsidR="007569E5" w:rsidRDefault="007569E5" w:rsidP="007569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69E5" w:rsidRDefault="007569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69E5" w:rsidRDefault="007569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69E5" w:rsidRDefault="007569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F0B15"/>
    <w:multiLevelType w:val="hybridMultilevel"/>
    <w:tmpl w:val="9BB88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BB4C36"/>
    <w:multiLevelType w:val="hybridMultilevel"/>
    <w:tmpl w:val="1F6A9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D614C5"/>
    <w:multiLevelType w:val="hybridMultilevel"/>
    <w:tmpl w:val="87F41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E4B"/>
    <w:rsid w:val="00102E4B"/>
    <w:rsid w:val="0013101A"/>
    <w:rsid w:val="003B51EC"/>
    <w:rsid w:val="00457F59"/>
    <w:rsid w:val="004B65D4"/>
    <w:rsid w:val="004E2DB9"/>
    <w:rsid w:val="00524C23"/>
    <w:rsid w:val="005814D8"/>
    <w:rsid w:val="006D0AFA"/>
    <w:rsid w:val="00725C4D"/>
    <w:rsid w:val="007569E5"/>
    <w:rsid w:val="007C2374"/>
    <w:rsid w:val="007C40FF"/>
    <w:rsid w:val="00845B96"/>
    <w:rsid w:val="008B0A49"/>
    <w:rsid w:val="008C1837"/>
    <w:rsid w:val="009526F7"/>
    <w:rsid w:val="009B67D2"/>
    <w:rsid w:val="00A671EA"/>
    <w:rsid w:val="00AF2F7A"/>
    <w:rsid w:val="00B85ED0"/>
    <w:rsid w:val="00B96E72"/>
    <w:rsid w:val="00BD64E1"/>
    <w:rsid w:val="00BF52B3"/>
    <w:rsid w:val="00D43577"/>
    <w:rsid w:val="00ED5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53587315-2C64-431E-94D4-DAA149362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C18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2E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E4B"/>
    <w:rPr>
      <w:rFonts w:ascii="Tahoma" w:hAnsi="Tahoma" w:cs="Tahoma"/>
      <w:sz w:val="16"/>
      <w:szCs w:val="16"/>
    </w:rPr>
  </w:style>
  <w:style w:type="character" w:styleId="Hyperlink">
    <w:name w:val="Hyperlink"/>
    <w:basedOn w:val="DefaultParagraphFont"/>
    <w:uiPriority w:val="99"/>
    <w:unhideWhenUsed/>
    <w:rsid w:val="00102E4B"/>
    <w:rPr>
      <w:color w:val="0000FF" w:themeColor="hyperlink"/>
      <w:u w:val="single"/>
    </w:rPr>
  </w:style>
  <w:style w:type="paragraph" w:styleId="ListParagraph">
    <w:name w:val="List Paragraph"/>
    <w:basedOn w:val="Normal"/>
    <w:uiPriority w:val="34"/>
    <w:qFormat/>
    <w:rsid w:val="008B0A49"/>
    <w:pPr>
      <w:ind w:left="720"/>
      <w:contextualSpacing/>
    </w:pPr>
  </w:style>
  <w:style w:type="paragraph" w:styleId="Header">
    <w:name w:val="header"/>
    <w:basedOn w:val="Normal"/>
    <w:link w:val="HeaderChar"/>
    <w:uiPriority w:val="99"/>
    <w:unhideWhenUsed/>
    <w:rsid w:val="007569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69E5"/>
  </w:style>
  <w:style w:type="paragraph" w:styleId="Footer">
    <w:name w:val="footer"/>
    <w:basedOn w:val="Normal"/>
    <w:link w:val="FooterChar"/>
    <w:uiPriority w:val="99"/>
    <w:unhideWhenUsed/>
    <w:rsid w:val="007569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69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in-mum-solman:50000/dir/start/index.jsp" TargetMode="External"/><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oleObject" Target="embeddings/oleObject1.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in-mum-solman:50000/dir/start/index.js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D2D676-F049-461A-BBA3-5F204F967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1233</Words>
  <Characters>7031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mopathak</dc:creator>
  <cp:lastModifiedBy>Rahul More</cp:lastModifiedBy>
  <cp:revision>2</cp:revision>
  <dcterms:created xsi:type="dcterms:W3CDTF">2016-05-25T10:29:00Z</dcterms:created>
  <dcterms:modified xsi:type="dcterms:W3CDTF">2018-02-12T16:42:00Z</dcterms:modified>
</cp:coreProperties>
</file>