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60438" w14:textId="77777777" w:rsidR="00F458BF" w:rsidRPr="00F458BF" w:rsidRDefault="00F458BF" w:rsidP="00F458BF">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F458BF">
        <w:rPr>
          <w:rFonts w:ascii="Source Sans Pro" w:eastAsia="Times New Roman" w:hAnsi="Source Sans Pro" w:cs="Times New Roman"/>
          <w:b/>
          <w:bCs/>
          <w:color w:val="222222"/>
          <w:sz w:val="32"/>
          <w:szCs w:val="32"/>
          <w:lang w:eastAsia="en-IN"/>
        </w:rPr>
        <w:t>What is a Transport Request?</w:t>
      </w:r>
    </w:p>
    <w:p w14:paraId="352CA0E0" w14:textId="77777777" w:rsidR="00F458BF" w:rsidRPr="00F458BF" w:rsidRDefault="00F458BF" w:rsidP="00F458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Transport Requests (TRs) </w:t>
      </w:r>
      <w:r w:rsidRPr="00F458BF">
        <w:rPr>
          <w:rFonts w:ascii="Source Sans Pro" w:eastAsia="Times New Roman" w:hAnsi="Source Sans Pro" w:cs="Times New Roman"/>
          <w:color w:val="222222"/>
          <w:sz w:val="27"/>
          <w:szCs w:val="27"/>
          <w:lang w:eastAsia="en-IN"/>
        </w:rPr>
        <w:t>– is a kind of 'Container / Collection' of changes that are made in the development system. It also records the information regarding the type of change, the purpose of transport, request category and the target system. It is also known as Change Requests.</w:t>
      </w:r>
    </w:p>
    <w:p w14:paraId="0C2484A0" w14:textId="77777777" w:rsidR="00F458BF" w:rsidRPr="00F458BF" w:rsidRDefault="00F458BF" w:rsidP="00F458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Each TR contains one or more change jobs, also known as change </w:t>
      </w:r>
      <w:r w:rsidRPr="00F458BF">
        <w:rPr>
          <w:rFonts w:ascii="Source Sans Pro" w:eastAsia="Times New Roman" w:hAnsi="Source Sans Pro" w:cs="Times New Roman"/>
          <w:b/>
          <w:bCs/>
          <w:color w:val="222222"/>
          <w:sz w:val="27"/>
          <w:szCs w:val="27"/>
          <w:lang w:eastAsia="en-IN"/>
        </w:rPr>
        <w:t>Tasks </w:t>
      </w:r>
      <w:r w:rsidRPr="00F458BF">
        <w:rPr>
          <w:rFonts w:ascii="Source Sans Pro" w:eastAsia="Times New Roman" w:hAnsi="Source Sans Pro" w:cs="Times New Roman"/>
          <w:color w:val="222222"/>
          <w:sz w:val="27"/>
          <w:szCs w:val="27"/>
          <w:lang w:eastAsia="en-IN"/>
        </w:rPr>
        <w:t>(minimum unit of transportable change). Tasks are stored inside a TR, just like multiple files are stored in some folder. TR can be released only once all the tasks inside a TR are completed, released or deleted.</w:t>
      </w:r>
    </w:p>
    <w:p w14:paraId="70009A08" w14:textId="77777777" w:rsidR="00F458BF" w:rsidRPr="00F458BF" w:rsidRDefault="00F458BF" w:rsidP="00F458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 xml:space="preserve">Change Task is </w:t>
      </w:r>
      <w:proofErr w:type="gramStart"/>
      <w:r w:rsidRPr="00F458BF">
        <w:rPr>
          <w:rFonts w:ascii="Source Sans Pro" w:eastAsia="Times New Roman" w:hAnsi="Source Sans Pro" w:cs="Times New Roman"/>
          <w:color w:val="222222"/>
          <w:sz w:val="27"/>
          <w:szCs w:val="27"/>
          <w:lang w:eastAsia="en-IN"/>
        </w:rPr>
        <w:t>actually a</w:t>
      </w:r>
      <w:proofErr w:type="gramEnd"/>
      <w:r w:rsidRPr="00F458BF">
        <w:rPr>
          <w:rFonts w:ascii="Source Sans Pro" w:eastAsia="Times New Roman" w:hAnsi="Source Sans Pro" w:cs="Times New Roman"/>
          <w:color w:val="222222"/>
          <w:sz w:val="27"/>
          <w:szCs w:val="27"/>
          <w:lang w:eastAsia="en-IN"/>
        </w:rPr>
        <w:t xml:space="preserve"> list of objects that are modified by a particular user. Each task can be assigned to (and released by) only one user. However multiple users can be assigned to each Transport Request (as it can contain multiple tasks). Tasks are not transportable by themselves, but only as a part of TR.</w:t>
      </w:r>
    </w:p>
    <w:p w14:paraId="62220FAD"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4FC059E8"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Change requests are named in a standard format as: </w:t>
      </w:r>
      <w:r w:rsidRPr="00F458BF">
        <w:rPr>
          <w:rFonts w:ascii="Source Sans Pro" w:eastAsia="Times New Roman" w:hAnsi="Source Sans Pro" w:cs="Times New Roman"/>
          <w:b/>
          <w:bCs/>
          <w:color w:val="222222"/>
          <w:sz w:val="27"/>
          <w:szCs w:val="27"/>
          <w:lang w:eastAsia="en-IN"/>
        </w:rPr>
        <w:t>&lt;SID&gt;K&lt;Number&gt; </w:t>
      </w:r>
      <w:r w:rsidRPr="00F458BF">
        <w:rPr>
          <w:rFonts w:ascii="Source Sans Pro" w:eastAsia="Times New Roman" w:hAnsi="Source Sans Pro" w:cs="Times New Roman"/>
          <w:color w:val="222222"/>
          <w:sz w:val="27"/>
          <w:szCs w:val="27"/>
          <w:lang w:eastAsia="en-IN"/>
        </w:rPr>
        <w:t>[</w:t>
      </w:r>
      <w:r w:rsidRPr="00F458BF">
        <w:rPr>
          <w:rFonts w:ascii="Source Sans Pro" w:eastAsia="Times New Roman" w:hAnsi="Source Sans Pro" w:cs="Times New Roman"/>
          <w:i/>
          <w:iCs/>
          <w:color w:val="222222"/>
          <w:sz w:val="27"/>
          <w:szCs w:val="27"/>
          <w:lang w:eastAsia="en-IN"/>
        </w:rPr>
        <w:t>Not modifiable by system administrators</w:t>
      </w:r>
      <w:r w:rsidRPr="00F458BF">
        <w:rPr>
          <w:rFonts w:ascii="Source Sans Pro" w:eastAsia="Times New Roman" w:hAnsi="Source Sans Pro" w:cs="Times New Roman"/>
          <w:color w:val="222222"/>
          <w:sz w:val="27"/>
          <w:szCs w:val="27"/>
          <w:lang w:eastAsia="en-IN"/>
        </w:rPr>
        <w:t>]</w:t>
      </w:r>
    </w:p>
    <w:p w14:paraId="2145EF00" w14:textId="77777777" w:rsidR="00F458BF" w:rsidRPr="00F458BF" w:rsidRDefault="00F458BF" w:rsidP="00F458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SID</w:t>
      </w:r>
      <w:r w:rsidRPr="00F458BF">
        <w:rPr>
          <w:rFonts w:ascii="Source Sans Pro" w:eastAsia="Times New Roman" w:hAnsi="Source Sans Pro" w:cs="Times New Roman"/>
          <w:color w:val="222222"/>
          <w:sz w:val="27"/>
          <w:szCs w:val="27"/>
          <w:lang w:eastAsia="en-IN"/>
        </w:rPr>
        <w:t> – System ID</w:t>
      </w:r>
    </w:p>
    <w:p w14:paraId="12EEA50D" w14:textId="77777777" w:rsidR="00F458BF" w:rsidRPr="00F458BF" w:rsidRDefault="00F458BF" w:rsidP="00F458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K</w:t>
      </w:r>
      <w:r w:rsidRPr="00F458BF">
        <w:rPr>
          <w:rFonts w:ascii="Source Sans Pro" w:eastAsia="Times New Roman" w:hAnsi="Source Sans Pro" w:cs="Times New Roman"/>
          <w:color w:val="222222"/>
          <w:sz w:val="27"/>
          <w:szCs w:val="27"/>
          <w:lang w:eastAsia="en-IN"/>
        </w:rPr>
        <w:t> – Is fixed keyword/alphabet</w:t>
      </w:r>
    </w:p>
    <w:p w14:paraId="683E933A" w14:textId="77777777" w:rsidR="00F458BF" w:rsidRPr="00F458BF" w:rsidRDefault="00F458BF" w:rsidP="00F458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Number</w:t>
      </w:r>
      <w:r w:rsidRPr="00F458BF">
        <w:rPr>
          <w:rFonts w:ascii="Source Sans Pro" w:eastAsia="Times New Roman" w:hAnsi="Source Sans Pro" w:cs="Times New Roman"/>
          <w:color w:val="222222"/>
          <w:sz w:val="27"/>
          <w:szCs w:val="27"/>
          <w:lang w:eastAsia="en-IN"/>
        </w:rPr>
        <w:t> – can be anything from a range starting with 900001</w:t>
      </w:r>
    </w:p>
    <w:p w14:paraId="43A2F80E"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5E12FEB6"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Example: </w:t>
      </w:r>
      <w:r w:rsidRPr="00F458BF">
        <w:rPr>
          <w:rFonts w:ascii="Source Sans Pro" w:eastAsia="Times New Roman" w:hAnsi="Source Sans Pro" w:cs="Times New Roman"/>
          <w:b/>
          <w:bCs/>
          <w:color w:val="222222"/>
          <w:sz w:val="27"/>
          <w:szCs w:val="27"/>
          <w:lang w:eastAsia="en-IN"/>
        </w:rPr>
        <w:t>DEVK900030</w:t>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b/>
          <w:bCs/>
          <w:color w:val="222222"/>
          <w:sz w:val="27"/>
          <w:szCs w:val="27"/>
          <w:lang w:eastAsia="en-IN"/>
        </w:rPr>
        <w:t>Tasks </w:t>
      </w:r>
      <w:r w:rsidRPr="00F458BF">
        <w:rPr>
          <w:rFonts w:ascii="Source Sans Pro" w:eastAsia="Times New Roman" w:hAnsi="Source Sans Pro" w:cs="Times New Roman"/>
          <w:color w:val="222222"/>
          <w:sz w:val="27"/>
          <w:szCs w:val="27"/>
          <w:lang w:eastAsia="en-IN"/>
        </w:rPr>
        <w:t>also use the same naming convention, with 'numbers' consecutive to the number used in TR containing them.</w:t>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color w:val="222222"/>
          <w:sz w:val="27"/>
          <w:szCs w:val="27"/>
          <w:lang w:eastAsia="en-IN"/>
        </w:rPr>
        <w:br/>
        <w:t xml:space="preserve">For Example, Tasks in the </w:t>
      </w:r>
      <w:proofErr w:type="gramStart"/>
      <w:r w:rsidRPr="00F458BF">
        <w:rPr>
          <w:rFonts w:ascii="Source Sans Pro" w:eastAsia="Times New Roman" w:hAnsi="Source Sans Pro" w:cs="Times New Roman"/>
          <w:color w:val="222222"/>
          <w:sz w:val="27"/>
          <w:szCs w:val="27"/>
          <w:lang w:eastAsia="en-IN"/>
        </w:rPr>
        <w:t>above mentioned</w:t>
      </w:r>
      <w:proofErr w:type="gramEnd"/>
      <w:r w:rsidRPr="00F458BF">
        <w:rPr>
          <w:rFonts w:ascii="Source Sans Pro" w:eastAsia="Times New Roman" w:hAnsi="Source Sans Pro" w:cs="Times New Roman"/>
          <w:color w:val="222222"/>
          <w:sz w:val="27"/>
          <w:szCs w:val="27"/>
          <w:lang w:eastAsia="en-IN"/>
        </w:rPr>
        <w:t xml:space="preserve"> TR Example can be named as: </w:t>
      </w:r>
      <w:r w:rsidRPr="00F458BF">
        <w:rPr>
          <w:rFonts w:ascii="Source Sans Pro" w:eastAsia="Times New Roman" w:hAnsi="Source Sans Pro" w:cs="Times New Roman"/>
          <w:b/>
          <w:bCs/>
          <w:color w:val="222222"/>
          <w:sz w:val="27"/>
          <w:szCs w:val="27"/>
          <w:lang w:eastAsia="en-IN"/>
        </w:rPr>
        <w:t>DEVK900031, DEVK900032 …</w:t>
      </w:r>
      <w:r w:rsidRPr="00F458BF">
        <w:rPr>
          <w:rFonts w:ascii="Source Sans Pro" w:eastAsia="Times New Roman" w:hAnsi="Source Sans Pro" w:cs="Times New Roman"/>
          <w:color w:val="222222"/>
          <w:sz w:val="27"/>
          <w:szCs w:val="27"/>
          <w:lang w:eastAsia="en-IN"/>
        </w:rPr>
        <w:br/>
        <w:t> </w:t>
      </w:r>
    </w:p>
    <w:p w14:paraId="19C26CDA" w14:textId="66D1525A"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lastRenderedPageBreak/>
        <w:drawing>
          <wp:inline distT="0" distB="0" distL="0" distR="0" wp14:anchorId="062A786C" wp14:editId="682B7917">
            <wp:extent cx="4095750" cy="4953000"/>
            <wp:effectExtent l="0" t="0" r="0" b="0"/>
            <wp:docPr id="10" name="Picture 10" descr="What is SAP Transport Request? How to Import/Export T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AP Transport Request? How to Import/Export T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4953000"/>
                    </a:xfrm>
                    <a:prstGeom prst="rect">
                      <a:avLst/>
                    </a:prstGeom>
                    <a:noFill/>
                    <a:ln>
                      <a:noFill/>
                    </a:ln>
                  </pic:spPr>
                </pic:pic>
              </a:graphicData>
            </a:graphic>
          </wp:inline>
        </w:drawing>
      </w:r>
    </w:p>
    <w:p w14:paraId="52D6ADC7" w14:textId="77777777" w:rsidR="00F458BF" w:rsidRPr="00F458BF" w:rsidRDefault="00F458BF" w:rsidP="00F458B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The project manager or designated lead is responsible to create a TR and assign the project members to the TR by creating task/s for each project member.</w:t>
      </w:r>
    </w:p>
    <w:p w14:paraId="10D5892E" w14:textId="77777777" w:rsidR="00F458BF" w:rsidRPr="00F458BF" w:rsidRDefault="00F458BF" w:rsidP="00F458B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Hence, she/he is the owner with control of all the changes that are recorded in that TR and therefore, she/he can only release that TR.</w:t>
      </w:r>
    </w:p>
    <w:p w14:paraId="6AFC740A" w14:textId="77777777" w:rsidR="00F458BF" w:rsidRPr="00F458BF" w:rsidRDefault="00F458BF" w:rsidP="00F458B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However, assigned project members can release their respective change tasks, once completed.</w:t>
      </w:r>
    </w:p>
    <w:p w14:paraId="71FC84AA"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7F7A5049" w14:textId="02798905"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lastRenderedPageBreak/>
        <w:drawing>
          <wp:inline distT="0" distB="0" distL="0" distR="0" wp14:anchorId="265A6D3A" wp14:editId="23A816A5">
            <wp:extent cx="5731510" cy="3643630"/>
            <wp:effectExtent l="0" t="0" r="2540" b="0"/>
            <wp:docPr id="9" name="Picture 9" descr="What is SAP Transport Request? How to Import/Export T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AP Transport Request? How to Import/Export T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7778CADE" w14:textId="0BC4E981"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b/>
          <w:bCs/>
          <w:color w:val="222222"/>
          <w:sz w:val="39"/>
          <w:szCs w:val="39"/>
          <w:lang w:eastAsia="en-IN"/>
        </w:rPr>
      </w:pPr>
      <w:r w:rsidRPr="00F458BF">
        <w:rPr>
          <w:rFonts w:ascii="Source Sans Pro" w:eastAsia="Times New Roman" w:hAnsi="Source Sans Pro" w:cs="Times New Roman"/>
          <w:b/>
          <w:bCs/>
          <w:color w:val="222222"/>
          <w:sz w:val="27"/>
          <w:szCs w:val="27"/>
          <w:lang w:eastAsia="en-IN"/>
        </w:rPr>
        <w:t>Workbench Request – </w:t>
      </w:r>
      <w:r w:rsidRPr="00F458BF">
        <w:rPr>
          <w:rFonts w:ascii="Source Sans Pro" w:eastAsia="Times New Roman" w:hAnsi="Source Sans Pro" w:cs="Times New Roman"/>
          <w:color w:val="222222"/>
          <w:sz w:val="27"/>
          <w:szCs w:val="27"/>
          <w:lang w:eastAsia="en-IN"/>
        </w:rPr>
        <w:t xml:space="preserve">contains repository objects </w:t>
      </w:r>
      <w:proofErr w:type="gramStart"/>
      <w:r w:rsidRPr="00F458BF">
        <w:rPr>
          <w:rFonts w:ascii="Source Sans Pro" w:eastAsia="Times New Roman" w:hAnsi="Source Sans Pro" w:cs="Times New Roman"/>
          <w:color w:val="222222"/>
          <w:sz w:val="27"/>
          <w:szCs w:val="27"/>
          <w:lang w:eastAsia="en-IN"/>
        </w:rPr>
        <w:t>and also</w:t>
      </w:r>
      <w:proofErr w:type="gramEnd"/>
      <w:r w:rsidRPr="00F458BF">
        <w:rPr>
          <w:rFonts w:ascii="Source Sans Pro" w:eastAsia="Times New Roman" w:hAnsi="Source Sans Pro" w:cs="Times New Roman"/>
          <w:color w:val="222222"/>
          <w:sz w:val="27"/>
          <w:szCs w:val="27"/>
          <w:lang w:eastAsia="en-IN"/>
        </w:rPr>
        <w:t xml:space="preserve"> '</w:t>
      </w:r>
      <w:r w:rsidRPr="00F458BF">
        <w:rPr>
          <w:rFonts w:ascii="Source Sans Pro" w:eastAsia="Times New Roman" w:hAnsi="Source Sans Pro" w:cs="Times New Roman"/>
          <w:i/>
          <w:iCs/>
          <w:color w:val="222222"/>
          <w:sz w:val="27"/>
          <w:szCs w:val="27"/>
          <w:lang w:eastAsia="en-IN"/>
        </w:rPr>
        <w:t>cross-client</w:t>
      </w:r>
      <w:r w:rsidRPr="00F458BF">
        <w:rPr>
          <w:rFonts w:ascii="Source Sans Pro" w:eastAsia="Times New Roman" w:hAnsi="Source Sans Pro" w:cs="Times New Roman"/>
          <w:color w:val="222222"/>
          <w:sz w:val="27"/>
          <w:szCs w:val="27"/>
          <w:lang w:eastAsia="en-IN"/>
        </w:rPr>
        <w:t>' customizing objects. These requests are responsible for making changes in the ABAP workbench objects.</w:t>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b/>
          <w:bCs/>
          <w:color w:val="222222"/>
          <w:sz w:val="27"/>
          <w:szCs w:val="27"/>
          <w:lang w:eastAsia="en-IN"/>
        </w:rPr>
        <w:t>Customizing Request – </w:t>
      </w:r>
      <w:r w:rsidRPr="00F458BF">
        <w:rPr>
          <w:rFonts w:ascii="Source Sans Pro" w:eastAsia="Times New Roman" w:hAnsi="Source Sans Pro" w:cs="Times New Roman"/>
          <w:color w:val="222222"/>
          <w:sz w:val="27"/>
          <w:szCs w:val="27"/>
          <w:lang w:eastAsia="en-IN"/>
        </w:rPr>
        <w:t>contains objects that belong to '</w:t>
      </w:r>
      <w:r w:rsidRPr="00F458BF">
        <w:rPr>
          <w:rFonts w:ascii="Source Sans Pro" w:eastAsia="Times New Roman" w:hAnsi="Source Sans Pro" w:cs="Times New Roman"/>
          <w:i/>
          <w:iCs/>
          <w:color w:val="222222"/>
          <w:sz w:val="27"/>
          <w:szCs w:val="27"/>
          <w:lang w:eastAsia="en-IN"/>
        </w:rPr>
        <w:t>client-specific</w:t>
      </w:r>
      <w:r w:rsidRPr="00F458BF">
        <w:rPr>
          <w:rFonts w:ascii="Source Sans Pro" w:eastAsia="Times New Roman" w:hAnsi="Source Sans Pro" w:cs="Times New Roman"/>
          <w:color w:val="222222"/>
          <w:sz w:val="27"/>
          <w:szCs w:val="27"/>
          <w:lang w:eastAsia="en-IN"/>
        </w:rPr>
        <w:t>' customizing. As per client settings, these requests are automatically recorded as per when users perform customizing settings and a target system is automatically assigned as per the transport layer (if defined).</w:t>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color w:val="222222"/>
          <w:sz w:val="27"/>
          <w:szCs w:val="27"/>
          <w:lang w:eastAsia="en-IN"/>
        </w:rPr>
        <w:br/>
      </w:r>
      <w:bookmarkStart w:id="0" w:name="_GoBack"/>
      <w:bookmarkEnd w:id="0"/>
      <w:r w:rsidRPr="00F458BF">
        <w:rPr>
          <w:rFonts w:ascii="Source Sans Pro" w:eastAsia="Times New Roman" w:hAnsi="Source Sans Pro" w:cs="Times New Roman"/>
          <w:b/>
          <w:bCs/>
          <w:color w:val="222222"/>
          <w:sz w:val="39"/>
          <w:szCs w:val="39"/>
          <w:lang w:eastAsia="en-IN"/>
        </w:rPr>
        <w:t>Create a Change Request</w:t>
      </w:r>
    </w:p>
    <w:p w14:paraId="700BA281"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09661272" w14:textId="77777777" w:rsidR="00F458BF" w:rsidRPr="00F458BF" w:rsidRDefault="00F458BF" w:rsidP="00F458B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Change Request can be created in two ways:</w:t>
      </w:r>
    </w:p>
    <w:p w14:paraId="2BDE6254" w14:textId="77777777" w:rsidR="00F458BF" w:rsidRPr="00F458BF" w:rsidRDefault="00F458BF" w:rsidP="00F458BF">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Automatic</w:t>
      </w:r>
      <w:r w:rsidRPr="00F458BF">
        <w:rPr>
          <w:rFonts w:ascii="Source Sans Pro" w:eastAsia="Times New Roman" w:hAnsi="Source Sans Pro" w:cs="Times New Roman"/>
          <w:color w:val="222222"/>
          <w:sz w:val="27"/>
          <w:szCs w:val="27"/>
          <w:lang w:eastAsia="en-IN"/>
        </w:rPr>
        <w:t> – Whenever creating or modifying an object, or when performing customizing settings, the system itself displays the 'Dialog box' for creating a change request or mention name of an already created request, if available.</w:t>
      </w:r>
    </w:p>
    <w:p w14:paraId="0D6EEBDD" w14:textId="77777777" w:rsidR="00F458BF" w:rsidRPr="00F458BF" w:rsidRDefault="00F458BF" w:rsidP="00F458BF">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Manually</w:t>
      </w:r>
      <w:r w:rsidRPr="00F458BF">
        <w:rPr>
          <w:rFonts w:ascii="Source Sans Pro" w:eastAsia="Times New Roman" w:hAnsi="Source Sans Pro" w:cs="Times New Roman"/>
          <w:color w:val="222222"/>
          <w:sz w:val="27"/>
          <w:szCs w:val="27"/>
          <w:lang w:eastAsia="en-IN"/>
        </w:rPr>
        <w:t> – Create the change request from the Transport Organizer, and then enter required attributes and insert objects.</w:t>
      </w:r>
    </w:p>
    <w:p w14:paraId="735B2B5D"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lastRenderedPageBreak/>
        <w:br/>
      </w:r>
    </w:p>
    <w:p w14:paraId="0B9B83D4" w14:textId="61C7CBF6"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drawing>
          <wp:inline distT="0" distB="0" distL="0" distR="0" wp14:anchorId="51BECF74" wp14:editId="2EA096D9">
            <wp:extent cx="5731510" cy="3968115"/>
            <wp:effectExtent l="0" t="0" r="2540" b="0"/>
            <wp:docPr id="7" name="Picture 7" descr="What is SAP Transport Request? How to Import/Export T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SAP Transport Request? How to Import/Export T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noProof/>
          <w:color w:val="04B8E6"/>
          <w:sz w:val="27"/>
          <w:szCs w:val="27"/>
          <w:lang w:eastAsia="en-IN"/>
        </w:rPr>
        <w:drawing>
          <wp:inline distT="0" distB="0" distL="0" distR="0" wp14:anchorId="20296CBC" wp14:editId="372E0B6A">
            <wp:extent cx="5731510" cy="3674110"/>
            <wp:effectExtent l="0" t="0" r="2540" b="2540"/>
            <wp:docPr id="6" name="Picture 6" descr="What is SAP Transport Request? How to Import/Export T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AP Transport Request? How to Import/Export T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r w:rsidRPr="00F458BF">
        <w:rPr>
          <w:rFonts w:ascii="Source Sans Pro" w:eastAsia="Times New Roman" w:hAnsi="Source Sans Pro" w:cs="Times New Roman"/>
          <w:color w:val="222222"/>
          <w:sz w:val="27"/>
          <w:szCs w:val="27"/>
          <w:lang w:eastAsia="en-IN"/>
        </w:rPr>
        <w:t>&gt;</w:t>
      </w:r>
      <w:r w:rsidRPr="00F458BF">
        <w:rPr>
          <w:rFonts w:ascii="Source Sans Pro" w:eastAsia="Times New Roman" w:hAnsi="Source Sans Pro" w:cs="Times New Roman"/>
          <w:color w:val="222222"/>
          <w:sz w:val="27"/>
          <w:szCs w:val="27"/>
          <w:lang w:eastAsia="en-IN"/>
        </w:rPr>
        <w:br/>
      </w:r>
      <w:r w:rsidRPr="00F458BF">
        <w:rPr>
          <w:rFonts w:ascii="Source Sans Pro" w:eastAsia="Times New Roman" w:hAnsi="Source Sans Pro" w:cs="Times New Roman"/>
          <w:b/>
          <w:bCs/>
          <w:color w:val="222222"/>
          <w:sz w:val="27"/>
          <w:szCs w:val="27"/>
          <w:lang w:eastAsia="en-IN"/>
        </w:rPr>
        <w:t>Release the Transport Request (Export Process)</w:t>
      </w:r>
    </w:p>
    <w:p w14:paraId="681D0500" w14:textId="77777777" w:rsidR="00F458BF" w:rsidRPr="00F458BF" w:rsidRDefault="00F458BF" w:rsidP="00F458B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lastRenderedPageBreak/>
        <w:t>Position the cursor on the TR name or a Task name &amp; choose the Release icon (Truck), a record of the TR is automatically added to the appropriate import queues of the systems defined in the TMS.</w:t>
      </w:r>
    </w:p>
    <w:p w14:paraId="3C55B88D" w14:textId="77777777" w:rsidR="00F458BF" w:rsidRPr="00F458BF" w:rsidRDefault="00F458BF" w:rsidP="00F458B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Releasing and importing a request generates export &amp; import logs.</w:t>
      </w:r>
    </w:p>
    <w:p w14:paraId="3F95D41C"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71F71CAC" w14:textId="2FB69E9E"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drawing>
          <wp:inline distT="0" distB="0" distL="0" distR="0" wp14:anchorId="703D28BC" wp14:editId="10DE001A">
            <wp:extent cx="5731510" cy="5471795"/>
            <wp:effectExtent l="0" t="0" r="2540" b="0"/>
            <wp:docPr id="5" name="Picture 5" descr="What is SAP Transport Request? How to Import/Export T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SAP Transport Request? How to Import/Export T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71795"/>
                    </a:xfrm>
                    <a:prstGeom prst="rect">
                      <a:avLst/>
                    </a:prstGeom>
                    <a:noFill/>
                    <a:ln>
                      <a:noFill/>
                    </a:ln>
                  </pic:spPr>
                </pic:pic>
              </a:graphicData>
            </a:graphic>
          </wp:inline>
        </w:drawing>
      </w:r>
    </w:p>
    <w:p w14:paraId="3013DEE8" w14:textId="77777777" w:rsidR="00F458BF" w:rsidRPr="00F458BF" w:rsidRDefault="00F458BF" w:rsidP="00F458BF">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458BF">
        <w:rPr>
          <w:rFonts w:ascii="Source Sans Pro" w:eastAsia="Times New Roman" w:hAnsi="Source Sans Pro" w:cs="Times New Roman"/>
          <w:b/>
          <w:bCs/>
          <w:color w:val="222222"/>
          <w:sz w:val="39"/>
          <w:szCs w:val="39"/>
          <w:lang w:eastAsia="en-IN"/>
        </w:rPr>
        <w:t>The Import Process</w:t>
      </w:r>
    </w:p>
    <w:p w14:paraId="055B3DD5"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185FB5CD"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Importing TRs into the target system</w:t>
      </w:r>
    </w:p>
    <w:p w14:paraId="2ACE2D66" w14:textId="77777777" w:rsidR="00F458BF" w:rsidRPr="00F458BF" w:rsidRDefault="00F458BF" w:rsidP="00F458B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lastRenderedPageBreak/>
        <w:t>After the request owner releases the Transport Requests from Source system, changes should appear in quality and production system; </w:t>
      </w:r>
      <w:r w:rsidRPr="00F458BF">
        <w:rPr>
          <w:rFonts w:ascii="Source Sans Pro" w:eastAsia="Times New Roman" w:hAnsi="Source Sans Pro" w:cs="Times New Roman"/>
          <w:i/>
          <w:iCs/>
          <w:color w:val="222222"/>
          <w:sz w:val="27"/>
          <w:szCs w:val="27"/>
          <w:lang w:eastAsia="en-IN"/>
        </w:rPr>
        <w:t>however, this is not an automatic process</w:t>
      </w:r>
      <w:r w:rsidRPr="00F458BF">
        <w:rPr>
          <w:rFonts w:ascii="Source Sans Pro" w:eastAsia="Times New Roman" w:hAnsi="Source Sans Pro" w:cs="Times New Roman"/>
          <w:color w:val="222222"/>
          <w:sz w:val="27"/>
          <w:szCs w:val="27"/>
          <w:lang w:eastAsia="en-IN"/>
        </w:rPr>
        <w:t>.</w:t>
      </w:r>
    </w:p>
    <w:p w14:paraId="42B0772C" w14:textId="77777777" w:rsidR="00F458BF" w:rsidRPr="00F458BF" w:rsidRDefault="00F458BF" w:rsidP="00F458B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As soon as the export process completes (releasing of TRs), relevant files (Cofiles and Data files) are created in the common transport directory at OS level and the entry is made in the </w:t>
      </w:r>
      <w:r w:rsidRPr="00F458BF">
        <w:rPr>
          <w:rFonts w:ascii="Source Sans Pro" w:eastAsia="Times New Roman" w:hAnsi="Source Sans Pro" w:cs="Times New Roman"/>
          <w:b/>
          <w:bCs/>
          <w:color w:val="222222"/>
          <w:sz w:val="27"/>
          <w:szCs w:val="27"/>
          <w:lang w:eastAsia="en-IN"/>
        </w:rPr>
        <w:t>Import Buffer </w:t>
      </w:r>
      <w:r w:rsidRPr="00F458BF">
        <w:rPr>
          <w:rFonts w:ascii="Source Sans Pro" w:eastAsia="Times New Roman" w:hAnsi="Source Sans Pro" w:cs="Times New Roman"/>
          <w:color w:val="222222"/>
          <w:sz w:val="27"/>
          <w:szCs w:val="27"/>
          <w:lang w:eastAsia="en-IN"/>
        </w:rPr>
        <w:t>(OS View) / </w:t>
      </w:r>
      <w:r w:rsidRPr="00F458BF">
        <w:rPr>
          <w:rFonts w:ascii="Source Sans Pro" w:eastAsia="Times New Roman" w:hAnsi="Source Sans Pro" w:cs="Times New Roman"/>
          <w:b/>
          <w:bCs/>
          <w:color w:val="222222"/>
          <w:sz w:val="27"/>
          <w:szCs w:val="27"/>
          <w:lang w:eastAsia="en-IN"/>
        </w:rPr>
        <w:t>Import Queue</w:t>
      </w:r>
      <w:r w:rsidRPr="00F458BF">
        <w:rPr>
          <w:rFonts w:ascii="Source Sans Pro" w:eastAsia="Times New Roman" w:hAnsi="Source Sans Pro" w:cs="Times New Roman"/>
          <w:color w:val="222222"/>
          <w:sz w:val="27"/>
          <w:szCs w:val="27"/>
          <w:lang w:eastAsia="en-IN"/>
        </w:rPr>
        <w:t> (SAP App. View) of the QAS and PRD.</w:t>
      </w:r>
    </w:p>
    <w:p w14:paraId="06D8BA04" w14:textId="77777777" w:rsidR="00F458BF" w:rsidRPr="00F458BF" w:rsidRDefault="00F458BF" w:rsidP="00F458B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Now to perform the import, we need to access the import queue and for that, we need to execute transaction code </w:t>
      </w:r>
      <w:r w:rsidRPr="00F458BF">
        <w:rPr>
          <w:rFonts w:ascii="Source Sans Pro" w:eastAsia="Times New Roman" w:hAnsi="Source Sans Pro" w:cs="Times New Roman"/>
          <w:b/>
          <w:bCs/>
          <w:color w:val="222222"/>
          <w:sz w:val="27"/>
          <w:szCs w:val="27"/>
          <w:lang w:eastAsia="en-IN"/>
        </w:rPr>
        <w:t>STMS -&gt; Import Button</w:t>
      </w:r>
      <w:r w:rsidRPr="00F458BF">
        <w:rPr>
          <w:rFonts w:ascii="Source Sans Pro" w:eastAsia="Times New Roman" w:hAnsi="Source Sans Pro" w:cs="Times New Roman"/>
          <w:color w:val="222222"/>
          <w:sz w:val="27"/>
          <w:szCs w:val="27"/>
          <w:lang w:eastAsia="en-IN"/>
        </w:rPr>
        <w:t> OR select </w:t>
      </w:r>
      <w:r w:rsidRPr="00F458BF">
        <w:rPr>
          <w:rFonts w:ascii="Source Sans Pro" w:eastAsia="Times New Roman" w:hAnsi="Source Sans Pro" w:cs="Times New Roman"/>
          <w:b/>
          <w:bCs/>
          <w:color w:val="222222"/>
          <w:sz w:val="27"/>
          <w:szCs w:val="27"/>
          <w:lang w:eastAsia="en-IN"/>
        </w:rPr>
        <w:t>Overview -&gt; Imports</w:t>
      </w:r>
    </w:p>
    <w:p w14:paraId="4364D590" w14:textId="77777777" w:rsidR="00F458BF" w:rsidRPr="00F458BF" w:rsidRDefault="00F458BF" w:rsidP="00F458B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 xml:space="preserve">It will show the list of systems in the current domain, description, and </w:t>
      </w:r>
      <w:proofErr w:type="gramStart"/>
      <w:r w:rsidRPr="00F458BF">
        <w:rPr>
          <w:rFonts w:ascii="Source Sans Pro" w:eastAsia="Times New Roman" w:hAnsi="Source Sans Pro" w:cs="Times New Roman"/>
          <w:color w:val="222222"/>
          <w:sz w:val="27"/>
          <w:szCs w:val="27"/>
          <w:lang w:eastAsia="en-IN"/>
        </w:rPr>
        <w:t>a number of</w:t>
      </w:r>
      <w:proofErr w:type="gramEnd"/>
      <w:r w:rsidRPr="00F458BF">
        <w:rPr>
          <w:rFonts w:ascii="Source Sans Pro" w:eastAsia="Times New Roman" w:hAnsi="Source Sans Pro" w:cs="Times New Roman"/>
          <w:color w:val="222222"/>
          <w:sz w:val="27"/>
          <w:szCs w:val="27"/>
          <w:lang w:eastAsia="en-IN"/>
        </w:rPr>
        <w:t xml:space="preserve"> requests available in Import Queue and the status.</w:t>
      </w:r>
    </w:p>
    <w:p w14:paraId="0E61D24D"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59CD9768"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Import Queue -&gt;</w:t>
      </w:r>
      <w:r w:rsidRPr="00F458BF">
        <w:rPr>
          <w:rFonts w:ascii="Source Sans Pro" w:eastAsia="Times New Roman" w:hAnsi="Source Sans Pro" w:cs="Times New Roman"/>
          <w:color w:val="222222"/>
          <w:sz w:val="27"/>
          <w:szCs w:val="27"/>
          <w:lang w:eastAsia="en-IN"/>
        </w:rPr>
        <w:t> is the list of TRs available in the common directory and are ready to be imported into the target system, this is the SAP Application View, at the OS level it is also known as </w:t>
      </w:r>
      <w:r w:rsidRPr="00F458BF">
        <w:rPr>
          <w:rFonts w:ascii="Source Sans Pro" w:eastAsia="Times New Roman" w:hAnsi="Source Sans Pro" w:cs="Times New Roman"/>
          <w:b/>
          <w:bCs/>
          <w:color w:val="222222"/>
          <w:sz w:val="27"/>
          <w:szCs w:val="27"/>
          <w:lang w:eastAsia="en-IN"/>
        </w:rPr>
        <w:t>Import Buffer.</w:t>
      </w:r>
      <w:r w:rsidRPr="00F458BF">
        <w:rPr>
          <w:rFonts w:ascii="Source Sans Pro" w:eastAsia="Times New Roman" w:hAnsi="Source Sans Pro" w:cs="Times New Roman"/>
          <w:color w:val="222222"/>
          <w:sz w:val="27"/>
          <w:szCs w:val="27"/>
          <w:lang w:eastAsia="en-IN"/>
        </w:rPr>
        <w:t> </w:t>
      </w:r>
      <w:r w:rsidRPr="00F458BF">
        <w:rPr>
          <w:rFonts w:ascii="Source Sans Pro" w:eastAsia="Times New Roman" w:hAnsi="Source Sans Pro" w:cs="Times New Roman"/>
          <w:color w:val="222222"/>
          <w:sz w:val="27"/>
          <w:szCs w:val="27"/>
          <w:lang w:eastAsia="en-IN"/>
        </w:rPr>
        <w:br/>
        <w:t> </w:t>
      </w:r>
    </w:p>
    <w:p w14:paraId="3F365CE7" w14:textId="34B26B6A"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 </w:t>
      </w:r>
      <w:r w:rsidRPr="00F458BF">
        <w:rPr>
          <w:rFonts w:ascii="Source Sans Pro" w:eastAsia="Times New Roman" w:hAnsi="Source Sans Pro" w:cs="Times New Roman"/>
          <w:noProof/>
          <w:color w:val="04B8E6"/>
          <w:sz w:val="27"/>
          <w:szCs w:val="27"/>
          <w:lang w:eastAsia="en-IN"/>
        </w:rPr>
        <w:drawing>
          <wp:inline distT="0" distB="0" distL="0" distR="0" wp14:anchorId="7550963A" wp14:editId="6894EF6F">
            <wp:extent cx="5731510" cy="3674110"/>
            <wp:effectExtent l="0" t="0" r="2540" b="2540"/>
            <wp:docPr id="4" name="Picture 4" descr="What is SAP Transport Request? How to Import/Export T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AP Transport Request? How to Import/Export T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p>
    <w:p w14:paraId="2396E7E1" w14:textId="77777777" w:rsidR="00F458BF" w:rsidRPr="00F458BF" w:rsidRDefault="00F458BF" w:rsidP="00F458BF">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458BF">
        <w:rPr>
          <w:rFonts w:ascii="Source Sans Pro" w:eastAsia="Times New Roman" w:hAnsi="Source Sans Pro" w:cs="Times New Roman"/>
          <w:b/>
          <w:bCs/>
          <w:color w:val="222222"/>
          <w:sz w:val="39"/>
          <w:szCs w:val="39"/>
          <w:lang w:eastAsia="en-IN"/>
        </w:rPr>
        <w:t>The Import Status</w:t>
      </w:r>
    </w:p>
    <w:p w14:paraId="6F4A7408"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lastRenderedPageBreak/>
        <w:br/>
      </w:r>
    </w:p>
    <w:p w14:paraId="16525A2F"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Import Queue shows some standard '</w:t>
      </w:r>
      <w:r w:rsidRPr="00F458BF">
        <w:rPr>
          <w:rFonts w:ascii="Source Sans Pro" w:eastAsia="Times New Roman" w:hAnsi="Source Sans Pro" w:cs="Times New Roman"/>
          <w:b/>
          <w:bCs/>
          <w:color w:val="222222"/>
          <w:sz w:val="27"/>
          <w:szCs w:val="27"/>
          <w:lang w:eastAsia="en-IN"/>
        </w:rPr>
        <w:t>status icons</w:t>
      </w:r>
      <w:r w:rsidRPr="00F458BF">
        <w:rPr>
          <w:rFonts w:ascii="Source Sans Pro" w:eastAsia="Times New Roman" w:hAnsi="Source Sans Pro" w:cs="Times New Roman"/>
          <w:color w:val="222222"/>
          <w:sz w:val="27"/>
          <w:szCs w:val="27"/>
          <w:lang w:eastAsia="en-IN"/>
        </w:rPr>
        <w:t>' in the last column, here are the icons with their meanings, as defined by SAP:</w:t>
      </w:r>
      <w:r w:rsidRPr="00F458BF">
        <w:rPr>
          <w:rFonts w:ascii="Source Sans Pro" w:eastAsia="Times New Roman" w:hAnsi="Source Sans Pro" w:cs="Times New Roman"/>
          <w:color w:val="222222"/>
          <w:sz w:val="27"/>
          <w:szCs w:val="27"/>
          <w:lang w:eastAsia="en-IN"/>
        </w:rPr>
        <w:br/>
      </w:r>
    </w:p>
    <w:p w14:paraId="705A798A" w14:textId="199CC339"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drawing>
          <wp:inline distT="0" distB="0" distL="0" distR="0" wp14:anchorId="2FA0187F" wp14:editId="7CBA7EBB">
            <wp:extent cx="5731510" cy="2639060"/>
            <wp:effectExtent l="0" t="0" r="2540" b="8890"/>
            <wp:docPr id="3" name="Picture 3" descr="What is SAP Transport Request? How to Import/Export T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SAP Transport Request? How to Import/Export T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59F59360"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3D23A79C"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In case, a request is not added automatically in the import queue/buffer, even though the OS level files are present, then we can add such requests by the following method, however, we should know the name of intended TR:</w:t>
      </w:r>
      <w:r w:rsidRPr="00F458BF">
        <w:rPr>
          <w:rFonts w:ascii="Source Sans Pro" w:eastAsia="Times New Roman" w:hAnsi="Source Sans Pro" w:cs="Times New Roman"/>
          <w:color w:val="222222"/>
          <w:sz w:val="27"/>
          <w:szCs w:val="27"/>
          <w:lang w:eastAsia="en-IN"/>
        </w:rPr>
        <w:br/>
        <w:t> </w:t>
      </w:r>
    </w:p>
    <w:p w14:paraId="1BE1EE6E" w14:textId="73D48740"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drawing>
          <wp:inline distT="0" distB="0" distL="0" distR="0" wp14:anchorId="2BD8897E" wp14:editId="634F49F1">
            <wp:extent cx="5731510" cy="1773555"/>
            <wp:effectExtent l="0" t="0" r="2540" b="0"/>
            <wp:docPr id="2" name="Picture 2" descr="What is SAP Transport Request? How to Import/Export T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AP Transport Request? How to Import/Export T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73555"/>
                    </a:xfrm>
                    <a:prstGeom prst="rect">
                      <a:avLst/>
                    </a:prstGeom>
                    <a:noFill/>
                    <a:ln>
                      <a:noFill/>
                    </a:ln>
                  </pic:spPr>
                </pic:pic>
              </a:graphicData>
            </a:graphic>
          </wp:inline>
        </w:drawing>
      </w:r>
    </w:p>
    <w:p w14:paraId="4584B4DF" w14:textId="77777777" w:rsidR="00F458BF" w:rsidRPr="00F458BF" w:rsidRDefault="00F458BF" w:rsidP="00F458BF">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458BF">
        <w:rPr>
          <w:rFonts w:ascii="Source Sans Pro" w:eastAsia="Times New Roman" w:hAnsi="Source Sans Pro" w:cs="Times New Roman"/>
          <w:b/>
          <w:bCs/>
          <w:color w:val="222222"/>
          <w:sz w:val="39"/>
          <w:szCs w:val="39"/>
          <w:lang w:eastAsia="en-IN"/>
        </w:rPr>
        <w:t>Import History</w:t>
      </w:r>
    </w:p>
    <w:p w14:paraId="0F1BB0B9" w14:textId="77777777" w:rsidR="00F458BF" w:rsidRPr="00F458BF" w:rsidRDefault="00F458BF" w:rsidP="00F458BF">
      <w:pPr>
        <w:spacing w:after="0" w:line="240" w:lineRule="auto"/>
        <w:rPr>
          <w:rFonts w:ascii="Times New Roman" w:eastAsia="Times New Roman" w:hAnsi="Times New Roman" w:cs="Times New Roman"/>
          <w:sz w:val="24"/>
          <w:szCs w:val="24"/>
          <w:lang w:eastAsia="en-IN"/>
        </w:rPr>
      </w:pPr>
      <w:r w:rsidRPr="00F458BF">
        <w:rPr>
          <w:rFonts w:ascii="Source Sans Pro" w:eastAsia="Times New Roman" w:hAnsi="Source Sans Pro" w:cs="Times New Roman"/>
          <w:color w:val="222222"/>
          <w:sz w:val="27"/>
          <w:szCs w:val="27"/>
          <w:lang w:eastAsia="en-IN"/>
        </w:rPr>
        <w:br/>
      </w:r>
    </w:p>
    <w:p w14:paraId="3457574A" w14:textId="77777777" w:rsidR="00F458BF" w:rsidRPr="00F458BF" w:rsidRDefault="00F458BF" w:rsidP="00F458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lastRenderedPageBreak/>
        <w:t>We can also check the previous imports that happened in the system as follows:</w:t>
      </w:r>
      <w:r w:rsidRPr="00F458BF">
        <w:rPr>
          <w:rFonts w:ascii="Source Sans Pro" w:eastAsia="Times New Roman" w:hAnsi="Source Sans Pro" w:cs="Times New Roman"/>
          <w:color w:val="222222"/>
          <w:sz w:val="27"/>
          <w:szCs w:val="27"/>
          <w:lang w:eastAsia="en-IN"/>
        </w:rPr>
        <w:br/>
        <w:t> </w:t>
      </w:r>
    </w:p>
    <w:p w14:paraId="15BC808F" w14:textId="48E9D832" w:rsidR="00F458BF" w:rsidRPr="00F458BF" w:rsidRDefault="00F458BF" w:rsidP="00F458BF">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noProof/>
          <w:color w:val="04B8E6"/>
          <w:sz w:val="27"/>
          <w:szCs w:val="27"/>
          <w:lang w:eastAsia="en-IN"/>
        </w:rPr>
        <w:drawing>
          <wp:inline distT="0" distB="0" distL="0" distR="0" wp14:anchorId="2D1F79F2" wp14:editId="29E17247">
            <wp:extent cx="5549900" cy="4216400"/>
            <wp:effectExtent l="0" t="0" r="0" b="0"/>
            <wp:docPr id="1" name="Picture 1" descr="What is SAP Transport Request? How to Import/Export T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SAP Transport Request? How to Import/Export T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9900" cy="4216400"/>
                    </a:xfrm>
                    <a:prstGeom prst="rect">
                      <a:avLst/>
                    </a:prstGeom>
                    <a:noFill/>
                    <a:ln>
                      <a:noFill/>
                    </a:ln>
                  </pic:spPr>
                </pic:pic>
              </a:graphicData>
            </a:graphic>
          </wp:inline>
        </w:drawing>
      </w:r>
    </w:p>
    <w:p w14:paraId="7B9CBD25" w14:textId="77777777" w:rsidR="00F458BF" w:rsidRPr="00F458BF" w:rsidRDefault="00F458BF" w:rsidP="00F458BF">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458BF">
        <w:rPr>
          <w:rFonts w:ascii="Source Sans Pro" w:eastAsia="Times New Roman" w:hAnsi="Source Sans Pro" w:cs="Times New Roman"/>
          <w:b/>
          <w:bCs/>
          <w:color w:val="222222"/>
          <w:sz w:val="39"/>
          <w:szCs w:val="39"/>
          <w:lang w:eastAsia="en-IN"/>
        </w:rPr>
        <w:t>Transport logs and return codes</w:t>
      </w:r>
    </w:p>
    <w:p w14:paraId="4711346B" w14:textId="77777777" w:rsidR="00F458BF" w:rsidRPr="00F458BF" w:rsidRDefault="00F458BF" w:rsidP="00F458B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After the transport has been performed, the system administrator must check whether it was performed properly or not, for that SAP has provided us with the following type of logs </w:t>
      </w:r>
      <w:r w:rsidRPr="00F458BF">
        <w:rPr>
          <w:rFonts w:ascii="Source Sans Pro" w:eastAsia="Times New Roman" w:hAnsi="Source Sans Pro" w:cs="Times New Roman"/>
          <w:b/>
          <w:bCs/>
          <w:color w:val="222222"/>
          <w:sz w:val="27"/>
          <w:szCs w:val="27"/>
          <w:lang w:eastAsia="en-IN"/>
        </w:rPr>
        <w:t>(SE01 -&gt; GOTO -&gt; Transport Logs)</w:t>
      </w:r>
      <w:r w:rsidRPr="00F458BF">
        <w:rPr>
          <w:rFonts w:ascii="Source Sans Pro" w:eastAsia="Times New Roman" w:hAnsi="Source Sans Pro" w:cs="Times New Roman"/>
          <w:color w:val="222222"/>
          <w:sz w:val="27"/>
          <w:szCs w:val="27"/>
          <w:lang w:eastAsia="en-IN"/>
        </w:rPr>
        <w:t>:</w:t>
      </w:r>
    </w:p>
    <w:p w14:paraId="7A14CFFF"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Action Log </w:t>
      </w:r>
      <w:r w:rsidRPr="00F458BF">
        <w:rPr>
          <w:rFonts w:ascii="Source Sans Pro" w:eastAsia="Times New Roman" w:hAnsi="Source Sans Pro" w:cs="Times New Roman"/>
          <w:color w:val="222222"/>
          <w:sz w:val="27"/>
          <w:szCs w:val="27"/>
          <w:lang w:eastAsia="en-IN"/>
        </w:rPr>
        <w:t>– which displays actions that have taken place: exports, test import, import and so forth.</w:t>
      </w:r>
    </w:p>
    <w:p w14:paraId="0B7C75C2"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Transport Logs </w:t>
      </w:r>
      <w:r w:rsidRPr="00F458BF">
        <w:rPr>
          <w:rFonts w:ascii="Source Sans Pro" w:eastAsia="Times New Roman" w:hAnsi="Source Sans Pro" w:cs="Times New Roman"/>
          <w:color w:val="222222"/>
          <w:sz w:val="27"/>
          <w:szCs w:val="27"/>
          <w:lang w:eastAsia="en-IN"/>
        </w:rPr>
        <w:t>– which keep a record of the transport log files.</w:t>
      </w:r>
    </w:p>
    <w:p w14:paraId="40BE3A5D" w14:textId="77777777" w:rsidR="00F458BF" w:rsidRPr="00F458BF" w:rsidRDefault="00F458BF" w:rsidP="00F458B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color w:val="222222"/>
          <w:sz w:val="27"/>
          <w:szCs w:val="27"/>
          <w:lang w:eastAsia="en-IN"/>
        </w:rPr>
        <w:t>One of the important information provided by logs are the return codes:</w:t>
      </w:r>
    </w:p>
    <w:p w14:paraId="5CD1E60A"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0: </w:t>
      </w:r>
      <w:r w:rsidRPr="00F458BF">
        <w:rPr>
          <w:rFonts w:ascii="Source Sans Pro" w:eastAsia="Times New Roman" w:hAnsi="Source Sans Pro" w:cs="Times New Roman"/>
          <w:color w:val="222222"/>
          <w:sz w:val="27"/>
          <w:szCs w:val="27"/>
          <w:lang w:eastAsia="en-IN"/>
        </w:rPr>
        <w:t>The export was successful.</w:t>
      </w:r>
    </w:p>
    <w:p w14:paraId="7B72E8D1"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4: </w:t>
      </w:r>
      <w:r w:rsidRPr="00F458BF">
        <w:rPr>
          <w:rFonts w:ascii="Source Sans Pro" w:eastAsia="Times New Roman" w:hAnsi="Source Sans Pro" w:cs="Times New Roman"/>
          <w:color w:val="222222"/>
          <w:sz w:val="27"/>
          <w:szCs w:val="27"/>
          <w:lang w:eastAsia="en-IN"/>
        </w:rPr>
        <w:t>Warning was issued but all objects were transported successfully.</w:t>
      </w:r>
    </w:p>
    <w:p w14:paraId="025A9C4E"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8: </w:t>
      </w:r>
      <w:r w:rsidRPr="00F458BF">
        <w:rPr>
          <w:rFonts w:ascii="Source Sans Pro" w:eastAsia="Times New Roman" w:hAnsi="Source Sans Pro" w:cs="Times New Roman"/>
          <w:color w:val="222222"/>
          <w:sz w:val="27"/>
          <w:szCs w:val="27"/>
          <w:lang w:eastAsia="en-IN"/>
        </w:rPr>
        <w:t>A warning was issued and at least one object could not be transported successfully.</w:t>
      </w:r>
    </w:p>
    <w:p w14:paraId="692B11E8" w14:textId="77777777" w:rsidR="00F458BF" w:rsidRPr="00F458BF" w:rsidRDefault="00F458BF" w:rsidP="00F458BF">
      <w:pPr>
        <w:numPr>
          <w:ilvl w:val="1"/>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458BF">
        <w:rPr>
          <w:rFonts w:ascii="Source Sans Pro" w:eastAsia="Times New Roman" w:hAnsi="Source Sans Pro" w:cs="Times New Roman"/>
          <w:b/>
          <w:bCs/>
          <w:color w:val="222222"/>
          <w:sz w:val="27"/>
          <w:szCs w:val="27"/>
          <w:lang w:eastAsia="en-IN"/>
        </w:rPr>
        <w:t>12 or higher:</w:t>
      </w:r>
      <w:r w:rsidRPr="00F458BF">
        <w:rPr>
          <w:rFonts w:ascii="Source Sans Pro" w:eastAsia="Times New Roman" w:hAnsi="Source Sans Pro" w:cs="Times New Roman"/>
          <w:color w:val="222222"/>
          <w:sz w:val="27"/>
          <w:szCs w:val="27"/>
          <w:lang w:eastAsia="en-IN"/>
        </w:rPr>
        <w:t> A critical error had occurred, generally not caused by the objects in the request.</w:t>
      </w:r>
    </w:p>
    <w:p w14:paraId="1D510D3E" w14:textId="77777777" w:rsidR="00A95623" w:rsidRDefault="00F458BF"/>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606"/>
    <w:multiLevelType w:val="multilevel"/>
    <w:tmpl w:val="1D8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748A2"/>
    <w:multiLevelType w:val="multilevel"/>
    <w:tmpl w:val="7C5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45B2"/>
    <w:multiLevelType w:val="multilevel"/>
    <w:tmpl w:val="E3D0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46C2A"/>
    <w:multiLevelType w:val="multilevel"/>
    <w:tmpl w:val="B6A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6550B"/>
    <w:multiLevelType w:val="multilevel"/>
    <w:tmpl w:val="8CB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D1B0B"/>
    <w:multiLevelType w:val="multilevel"/>
    <w:tmpl w:val="400A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65FAE"/>
    <w:multiLevelType w:val="multilevel"/>
    <w:tmpl w:val="E7B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8"/>
    <w:rsid w:val="000E7809"/>
    <w:rsid w:val="00426FA7"/>
    <w:rsid w:val="00754358"/>
    <w:rsid w:val="00F4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08DE0-351A-422B-8453-E32F1E69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458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58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8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58B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458BF"/>
    <w:rPr>
      <w:b/>
      <w:bCs/>
    </w:rPr>
  </w:style>
  <w:style w:type="paragraph" w:styleId="NormalWeb">
    <w:name w:val="Normal (Web)"/>
    <w:basedOn w:val="Normal"/>
    <w:uiPriority w:val="99"/>
    <w:semiHidden/>
    <w:unhideWhenUsed/>
    <w:rsid w:val="00F45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5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2836">
      <w:bodyDiv w:val="1"/>
      <w:marLeft w:val="0"/>
      <w:marRight w:val="0"/>
      <w:marTop w:val="0"/>
      <w:marBottom w:val="0"/>
      <w:divBdr>
        <w:top w:val="none" w:sz="0" w:space="0" w:color="auto"/>
        <w:left w:val="none" w:sz="0" w:space="0" w:color="auto"/>
        <w:bottom w:val="none" w:sz="0" w:space="0" w:color="auto"/>
        <w:right w:val="none" w:sz="0" w:space="0" w:color="auto"/>
      </w:divBdr>
      <w:divsChild>
        <w:div w:id="1829856740">
          <w:marLeft w:val="0"/>
          <w:marRight w:val="0"/>
          <w:marTop w:val="0"/>
          <w:marBottom w:val="0"/>
          <w:divBdr>
            <w:top w:val="none" w:sz="0" w:space="0" w:color="auto"/>
            <w:left w:val="none" w:sz="0" w:space="0" w:color="auto"/>
            <w:bottom w:val="none" w:sz="0" w:space="0" w:color="auto"/>
            <w:right w:val="none" w:sz="0" w:space="0" w:color="auto"/>
          </w:divBdr>
        </w:div>
        <w:div w:id="1490903862">
          <w:marLeft w:val="0"/>
          <w:marRight w:val="0"/>
          <w:marTop w:val="0"/>
          <w:marBottom w:val="0"/>
          <w:divBdr>
            <w:top w:val="none" w:sz="0" w:space="0" w:color="auto"/>
            <w:left w:val="none" w:sz="0" w:space="0" w:color="auto"/>
            <w:bottom w:val="none" w:sz="0" w:space="0" w:color="auto"/>
            <w:right w:val="none" w:sz="0" w:space="0" w:color="auto"/>
          </w:divBdr>
        </w:div>
        <w:div w:id="652442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sap/2013/05/050813_0640_TransportMa23.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guru99.com/images/sap/2013/05/050813_0640_TransportMa27.png" TargetMode="External"/><Relationship Id="rId7" Type="http://schemas.openxmlformats.org/officeDocument/2006/relationships/hyperlink" Target="https://www.guru99.com/images/sap/2013/05/050813_0640_TransportMa19.png" TargetMode="External"/><Relationship Id="rId12" Type="http://schemas.openxmlformats.org/officeDocument/2006/relationships/image" Target="media/image4.png"/><Relationship Id="rId17" Type="http://schemas.openxmlformats.org/officeDocument/2006/relationships/hyperlink" Target="https://www.guru99.com/images/sap/2013/05/050813_0640_TransportMa25.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sap/2013/05/050813_0640_TransportMa22.png" TargetMode="External"/><Relationship Id="rId24" Type="http://schemas.openxmlformats.org/officeDocument/2006/relationships/theme" Target="theme/theme1.xml"/><Relationship Id="rId5" Type="http://schemas.openxmlformats.org/officeDocument/2006/relationships/hyperlink" Target="https://www.guru99.com/images/sap/2013/05/050813_0640_TransportMa18.png" TargetMode="External"/><Relationship Id="rId15" Type="http://schemas.openxmlformats.org/officeDocument/2006/relationships/hyperlink" Target="https://www.guru99.com/images/sap/2013/05/050813_0640_TransportMa24.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uru99.com/images/sap/2013/05/050813_0640_TransportMa26.png" TargetMode="External"/><Relationship Id="rId4" Type="http://schemas.openxmlformats.org/officeDocument/2006/relationships/webSettings" Target="webSettings.xml"/><Relationship Id="rId9" Type="http://schemas.openxmlformats.org/officeDocument/2006/relationships/hyperlink" Target="https://www.guru99.com/images/sap/2013/05/050813_0640_TransportMa21.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2</cp:revision>
  <dcterms:created xsi:type="dcterms:W3CDTF">2020-06-22T12:52:00Z</dcterms:created>
  <dcterms:modified xsi:type="dcterms:W3CDTF">2020-06-22T12:52:00Z</dcterms:modified>
</cp:coreProperties>
</file>