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0939" w14:textId="77777777" w:rsidR="009B49E0" w:rsidRDefault="00E848B3" w:rsidP="00E848B3">
      <w:pPr>
        <w:pStyle w:val="ListParagraph"/>
        <w:numPr>
          <w:ilvl w:val="0"/>
          <w:numId w:val="1"/>
        </w:numPr>
      </w:pPr>
      <w:r>
        <w:t>Go to SE80</w:t>
      </w:r>
    </w:p>
    <w:p w14:paraId="0648BB15" w14:textId="77777777" w:rsidR="00E848B3" w:rsidRDefault="00E848B3" w:rsidP="00E848B3">
      <w:pPr>
        <w:pStyle w:val="ListParagraph"/>
        <w:numPr>
          <w:ilvl w:val="0"/>
          <w:numId w:val="1"/>
        </w:numPr>
      </w:pPr>
      <w:r>
        <w:t>Create Function Group</w:t>
      </w:r>
    </w:p>
    <w:p w14:paraId="2F3DD358" w14:textId="32EF1CB3" w:rsidR="00E848B3" w:rsidRDefault="00E848B3" w:rsidP="00E848B3">
      <w:pPr>
        <w:pStyle w:val="ListParagraph"/>
      </w:pPr>
      <w:r>
        <w:rPr>
          <w:noProof/>
        </w:rPr>
        <w:drawing>
          <wp:inline distT="0" distB="0" distL="0" distR="0" wp14:anchorId="3EC6C891" wp14:editId="38525290">
            <wp:extent cx="3307367" cy="34674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6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CBE58" w14:textId="256A4BE3" w:rsidR="00676CB4" w:rsidRDefault="00676CB4" w:rsidP="00E848B3">
      <w:pPr>
        <w:pStyle w:val="ListParagraph"/>
      </w:pPr>
      <w:r>
        <w:t xml:space="preserve"> </w:t>
      </w:r>
    </w:p>
    <w:p w14:paraId="79EE0027" w14:textId="3A059955" w:rsidR="00676CB4" w:rsidRDefault="00676CB4" w:rsidP="00E848B3">
      <w:pPr>
        <w:pStyle w:val="ListParagraph"/>
      </w:pPr>
      <w:r>
        <w:t>Hit Enter after entering the function group as above.</w:t>
      </w:r>
    </w:p>
    <w:p w14:paraId="71E1B214" w14:textId="77777777" w:rsidR="00E848B3" w:rsidRDefault="00E848B3" w:rsidP="00E848B3">
      <w:pPr>
        <w:pStyle w:val="ListParagraph"/>
      </w:pPr>
    </w:p>
    <w:p w14:paraId="7A79A4AB" w14:textId="77777777" w:rsidR="00E848B3" w:rsidRDefault="00E848B3" w:rsidP="00E848B3">
      <w:pPr>
        <w:pStyle w:val="ListParagraph"/>
      </w:pPr>
      <w:r>
        <w:rPr>
          <w:noProof/>
        </w:rPr>
        <w:drawing>
          <wp:inline distT="0" distB="0" distL="0" distR="0" wp14:anchorId="59278ADF" wp14:editId="3CFBA589">
            <wp:extent cx="5943600" cy="16090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F3A9F" w14:textId="77777777" w:rsidR="00E848B3" w:rsidRDefault="00E848B3" w:rsidP="00E848B3">
      <w:pPr>
        <w:pStyle w:val="ListParagraph"/>
      </w:pPr>
    </w:p>
    <w:p w14:paraId="08689B0A" w14:textId="77777777" w:rsidR="00E848B3" w:rsidRDefault="00E848B3" w:rsidP="00E848B3">
      <w:pPr>
        <w:pStyle w:val="ListParagraph"/>
      </w:pPr>
      <w:r>
        <w:rPr>
          <w:noProof/>
        </w:rPr>
        <w:lastRenderedPageBreak/>
        <w:drawing>
          <wp:inline distT="0" distB="0" distL="0" distR="0" wp14:anchorId="7F9A0F85" wp14:editId="2DF95466">
            <wp:extent cx="5943600" cy="23158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087BB" w14:textId="77777777" w:rsidR="00E848B3" w:rsidRDefault="00541845" w:rsidP="00E848B3">
      <w:pPr>
        <w:pStyle w:val="ListParagraph"/>
      </w:pPr>
      <w:r>
        <w:t>Save it as a local Object/package.</w:t>
      </w:r>
    </w:p>
    <w:p w14:paraId="0533D426" w14:textId="77777777" w:rsidR="00541845" w:rsidRDefault="00541845" w:rsidP="00E848B3">
      <w:pPr>
        <w:pStyle w:val="ListParagraph"/>
      </w:pPr>
    </w:p>
    <w:p w14:paraId="305E66A9" w14:textId="77777777" w:rsidR="00541845" w:rsidRDefault="00D6188E" w:rsidP="00E848B3">
      <w:pPr>
        <w:pStyle w:val="ListParagraph"/>
      </w:pPr>
      <w:r>
        <w:rPr>
          <w:noProof/>
        </w:rPr>
        <w:lastRenderedPageBreak/>
        <w:drawing>
          <wp:inline distT="0" distB="0" distL="0" distR="0" wp14:anchorId="769F46A1" wp14:editId="790C72EE">
            <wp:extent cx="4519052" cy="7338696"/>
            <wp:effectExtent l="19050" t="19050" r="1524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338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5255B" w14:textId="77777777" w:rsidR="00D6188E" w:rsidRDefault="00D6188E" w:rsidP="00E848B3">
      <w:pPr>
        <w:pStyle w:val="ListParagraph"/>
      </w:pPr>
    </w:p>
    <w:p w14:paraId="64C6E43B" w14:textId="77777777" w:rsidR="00D6188E" w:rsidRDefault="00D6188E" w:rsidP="00E848B3">
      <w:pPr>
        <w:pStyle w:val="ListParagraph"/>
      </w:pPr>
    </w:p>
    <w:p w14:paraId="3D2E92E9" w14:textId="543CD75E" w:rsidR="00D6188E" w:rsidRDefault="00D6188E" w:rsidP="00E848B3">
      <w:pPr>
        <w:pStyle w:val="ListParagraph"/>
      </w:pPr>
      <w:r>
        <w:rPr>
          <w:noProof/>
        </w:rPr>
        <w:lastRenderedPageBreak/>
        <w:drawing>
          <wp:inline distT="0" distB="0" distL="0" distR="0" wp14:anchorId="6ECF4615" wp14:editId="7C5062E6">
            <wp:extent cx="3833192" cy="7437765"/>
            <wp:effectExtent l="19050" t="19050" r="152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43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F12DB" w14:textId="6481DDBD" w:rsidR="00630C37" w:rsidRDefault="00630C37" w:rsidP="00E848B3">
      <w:pPr>
        <w:pStyle w:val="ListParagraph"/>
      </w:pPr>
    </w:p>
    <w:p w14:paraId="652489E1" w14:textId="36E2843C" w:rsidR="00630C37" w:rsidRDefault="00630C37" w:rsidP="00E848B3">
      <w:pPr>
        <w:pStyle w:val="ListParagraph"/>
      </w:pPr>
      <w:r>
        <w:t>View the Top Include and UXX include.</w:t>
      </w:r>
      <w:bookmarkStart w:id="0" w:name="_GoBack"/>
      <w:bookmarkEnd w:id="0"/>
    </w:p>
    <w:sectPr w:rsidR="0063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5775"/>
    <w:multiLevelType w:val="hybridMultilevel"/>
    <w:tmpl w:val="DEA03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C"/>
    <w:rsid w:val="0038012C"/>
    <w:rsid w:val="00541845"/>
    <w:rsid w:val="00630C37"/>
    <w:rsid w:val="00676CB4"/>
    <w:rsid w:val="009B49E0"/>
    <w:rsid w:val="00D6188E"/>
    <w:rsid w:val="00E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1574"/>
  <w15:chartTrackingRefBased/>
  <w15:docId w15:val="{064687EA-EC4C-4889-BADF-957BE961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2018-01-16T11:58:00Z</dcterms:created>
  <dcterms:modified xsi:type="dcterms:W3CDTF">2020-11-18T09:17:00Z</dcterms:modified>
</cp:coreProperties>
</file>