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C19" w:rsidRPr="00B074CD" w:rsidRDefault="008514EF" w:rsidP="000F7EC2">
      <w:pPr>
        <w:jc w:val="center"/>
        <w:rPr>
          <w:rFonts w:ascii="Gill Sans MT" w:hAnsi="Gill Sans MT"/>
          <w:b/>
          <w:color w:val="002060"/>
          <w:sz w:val="32"/>
          <w:szCs w:val="32"/>
          <w:u w:val="single"/>
        </w:rPr>
      </w:pPr>
      <w:r w:rsidRPr="00B074CD">
        <w:rPr>
          <w:rFonts w:ascii="Gill Sans MT" w:hAnsi="Gill Sans MT"/>
          <w:b/>
          <w:color w:val="002060"/>
          <w:sz w:val="32"/>
          <w:szCs w:val="32"/>
          <w:u w:val="single"/>
        </w:rPr>
        <w:t>Adobe form</w:t>
      </w:r>
      <w:r w:rsidR="00C9316C" w:rsidRPr="00B074CD">
        <w:rPr>
          <w:rFonts w:ascii="Gill Sans MT" w:hAnsi="Gill Sans MT"/>
          <w:b/>
          <w:color w:val="002060"/>
          <w:sz w:val="32"/>
          <w:szCs w:val="32"/>
          <w:u w:val="single"/>
        </w:rPr>
        <w:t>s</w:t>
      </w:r>
      <w:r w:rsidR="00BB782B">
        <w:rPr>
          <w:rFonts w:ascii="Gill Sans MT" w:hAnsi="Gill Sans MT"/>
          <w:b/>
          <w:color w:val="002060"/>
          <w:sz w:val="32"/>
          <w:szCs w:val="32"/>
          <w:u w:val="single"/>
        </w:rPr>
        <w:t xml:space="preserve"> demo program # </w:t>
      </w:r>
      <w:r w:rsidR="0097711B">
        <w:rPr>
          <w:rFonts w:ascii="Gill Sans MT" w:hAnsi="Gill Sans MT"/>
          <w:b/>
          <w:color w:val="002060"/>
          <w:sz w:val="32"/>
          <w:szCs w:val="32"/>
          <w:u w:val="single"/>
        </w:rPr>
        <w:t>3</w:t>
      </w:r>
      <w:r w:rsidRPr="00B074CD">
        <w:rPr>
          <w:rFonts w:ascii="Gill Sans MT" w:hAnsi="Gill Sans MT"/>
          <w:b/>
          <w:color w:val="002060"/>
          <w:sz w:val="32"/>
          <w:szCs w:val="32"/>
          <w:u w:val="single"/>
        </w:rPr>
        <w:t>.</w:t>
      </w:r>
    </w:p>
    <w:p w:rsidR="008514EF" w:rsidRPr="00B074CD" w:rsidRDefault="008514EF">
      <w:pPr>
        <w:rPr>
          <w:rFonts w:ascii="Gill Sans MT" w:hAnsi="Gill Sans MT"/>
          <w:i/>
          <w:sz w:val="24"/>
          <w:szCs w:val="24"/>
        </w:rPr>
      </w:pPr>
      <w:r w:rsidRPr="00B074CD">
        <w:rPr>
          <w:rFonts w:ascii="Gill Sans MT" w:hAnsi="Gill Sans MT"/>
          <w:b/>
          <w:i/>
          <w:color w:val="0070C0"/>
          <w:sz w:val="24"/>
          <w:szCs w:val="24"/>
          <w:u w:val="single"/>
        </w:rPr>
        <w:t>Program theme:</w:t>
      </w:r>
      <w:r w:rsidRPr="00B074CD">
        <w:rPr>
          <w:rFonts w:ascii="Gill Sans MT" w:hAnsi="Gill Sans MT"/>
          <w:i/>
          <w:color w:val="0070C0"/>
          <w:sz w:val="24"/>
          <w:szCs w:val="24"/>
        </w:rPr>
        <w:t xml:space="preserve"> </w:t>
      </w:r>
      <w:r w:rsidR="00345223" w:rsidRPr="00B074CD">
        <w:rPr>
          <w:rFonts w:ascii="Gill Sans MT" w:hAnsi="Gill Sans MT"/>
          <w:i/>
          <w:sz w:val="24"/>
          <w:szCs w:val="24"/>
        </w:rPr>
        <w:t xml:space="preserve">In this </w:t>
      </w:r>
      <w:r w:rsidR="00325C9E" w:rsidRPr="00B074CD">
        <w:rPr>
          <w:rFonts w:ascii="Gill Sans MT" w:hAnsi="Gill Sans MT"/>
          <w:i/>
          <w:sz w:val="24"/>
          <w:szCs w:val="24"/>
        </w:rPr>
        <w:t>demo p</w:t>
      </w:r>
      <w:r w:rsidR="009A3FB6" w:rsidRPr="00B074CD">
        <w:rPr>
          <w:rFonts w:ascii="Gill Sans MT" w:hAnsi="Gill Sans MT"/>
          <w:i/>
          <w:sz w:val="24"/>
          <w:szCs w:val="24"/>
        </w:rPr>
        <w:t xml:space="preserve">rogram you will get </w:t>
      </w:r>
      <w:r w:rsidR="00BB782B">
        <w:rPr>
          <w:rFonts w:ascii="Gill Sans MT" w:hAnsi="Gill Sans MT"/>
          <w:i/>
          <w:sz w:val="24"/>
          <w:szCs w:val="24"/>
        </w:rPr>
        <w:t xml:space="preserve">how to call Adobe form from the Driver Program/ Print Program and the </w:t>
      </w:r>
      <w:r w:rsidR="00325C9E" w:rsidRPr="00B074CD">
        <w:rPr>
          <w:rFonts w:ascii="Gill Sans MT" w:hAnsi="Gill Sans MT"/>
          <w:i/>
          <w:sz w:val="24"/>
          <w:szCs w:val="24"/>
        </w:rPr>
        <w:t xml:space="preserve">basic navigation </w:t>
      </w:r>
      <w:r w:rsidR="009A3FB6" w:rsidRPr="00B074CD">
        <w:rPr>
          <w:rFonts w:ascii="Gill Sans MT" w:hAnsi="Gill Sans MT"/>
          <w:i/>
          <w:sz w:val="24"/>
          <w:szCs w:val="24"/>
        </w:rPr>
        <w:t xml:space="preserve">how to </w:t>
      </w:r>
      <w:r w:rsidRPr="00B074CD">
        <w:rPr>
          <w:rFonts w:ascii="Gill Sans MT" w:hAnsi="Gill Sans MT"/>
          <w:i/>
          <w:sz w:val="24"/>
          <w:szCs w:val="24"/>
        </w:rPr>
        <w:t xml:space="preserve">create the Adobe Interface and </w:t>
      </w:r>
      <w:r w:rsidR="00325C9E" w:rsidRPr="00B074CD">
        <w:rPr>
          <w:rFonts w:ascii="Gill Sans MT" w:hAnsi="Gill Sans MT"/>
          <w:i/>
          <w:sz w:val="24"/>
          <w:szCs w:val="24"/>
        </w:rPr>
        <w:t xml:space="preserve">Adobe </w:t>
      </w:r>
      <w:r w:rsidR="00BB782B">
        <w:rPr>
          <w:rFonts w:ascii="Gill Sans MT" w:hAnsi="Gill Sans MT"/>
          <w:i/>
          <w:sz w:val="24"/>
          <w:szCs w:val="24"/>
        </w:rPr>
        <w:t>Form.</w:t>
      </w:r>
    </w:p>
    <w:p w:rsidR="005F5782" w:rsidRPr="00B074CD" w:rsidRDefault="008514EF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</w:t>
      </w:r>
      <w:r w:rsidR="00D02A6F" w:rsidRPr="00B074CD">
        <w:rPr>
          <w:rFonts w:ascii="Gill Sans MT" w:hAnsi="Gill Sans MT"/>
          <w:b/>
          <w:color w:val="1F497D" w:themeColor="text2"/>
          <w:sz w:val="24"/>
          <w:szCs w:val="24"/>
        </w:rPr>
        <w:t># 1:</w:t>
      </w:r>
      <w:r w:rsidRPr="00B074CD">
        <w:rPr>
          <w:rFonts w:ascii="Gill Sans MT" w:hAnsi="Gill Sans MT"/>
          <w:color w:val="1F497D" w:themeColor="text2"/>
          <w:sz w:val="24"/>
          <w:szCs w:val="24"/>
        </w:rPr>
        <w:t xml:space="preserve"> </w:t>
      </w:r>
      <w:r w:rsidRPr="00B074CD">
        <w:rPr>
          <w:rFonts w:ascii="Gill Sans MT" w:hAnsi="Gill Sans MT"/>
          <w:sz w:val="24"/>
          <w:szCs w:val="24"/>
        </w:rPr>
        <w:t>Go to transaction code SFP (For Adobe form and Interface creation).</w:t>
      </w:r>
      <w:r w:rsidR="002B5F28" w:rsidRPr="00B074CD">
        <w:rPr>
          <w:rFonts w:ascii="Gill Sans MT" w:hAnsi="Gill Sans MT"/>
          <w:noProof/>
          <w:sz w:val="24"/>
          <w:szCs w:val="24"/>
        </w:rPr>
        <w:drawing>
          <wp:inline distT="0" distB="0" distL="0" distR="0" wp14:anchorId="3D8E1BC2" wp14:editId="0FCBC61C">
            <wp:extent cx="5867400" cy="126682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266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B5F28" w:rsidRDefault="00D02A6F">
      <w:pPr>
        <w:rPr>
          <w:rFonts w:ascii="Gill Sans MT" w:hAnsi="Gill Sans MT"/>
          <w:noProof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>Step # 2:</w:t>
      </w:r>
      <w:r w:rsidRPr="00B074CD">
        <w:rPr>
          <w:rFonts w:ascii="Gill Sans MT" w:hAnsi="Gill Sans MT"/>
          <w:color w:val="1F497D" w:themeColor="text2"/>
          <w:sz w:val="24"/>
          <w:szCs w:val="24"/>
        </w:rPr>
        <w:t xml:space="preserve"> </w:t>
      </w:r>
      <w:r w:rsidRPr="00B074CD">
        <w:rPr>
          <w:rFonts w:ascii="Gill Sans MT" w:hAnsi="Gill Sans MT"/>
          <w:sz w:val="24"/>
          <w:szCs w:val="24"/>
        </w:rPr>
        <w:t xml:space="preserve">Select the interface radio button </w:t>
      </w:r>
      <w:r w:rsidR="000548C3" w:rsidRPr="00B074CD">
        <w:rPr>
          <w:rFonts w:ascii="Gill Sans MT" w:hAnsi="Gill Sans MT"/>
          <w:sz w:val="24"/>
          <w:szCs w:val="24"/>
        </w:rPr>
        <w:t xml:space="preserve">Provide the Interface name (Start with ‘Z’ or ‘Y’) </w:t>
      </w:r>
      <w:r w:rsidR="009A3FB6" w:rsidRPr="00B074CD">
        <w:rPr>
          <w:rFonts w:ascii="Gill Sans MT" w:hAnsi="Gill Sans MT"/>
          <w:sz w:val="24"/>
          <w:szCs w:val="24"/>
        </w:rPr>
        <w:t>and click on create.</w:t>
      </w:r>
    </w:p>
    <w:p w:rsidR="00BB782B" w:rsidRDefault="00BB782B">
      <w:pPr>
        <w:rPr>
          <w:rFonts w:ascii="Gill Sans MT" w:hAnsi="Gill Sans MT"/>
          <w:sz w:val="24"/>
          <w:szCs w:val="24"/>
        </w:rPr>
      </w:pPr>
      <w:r>
        <w:rPr>
          <w:noProof/>
        </w:rPr>
        <w:drawing>
          <wp:inline distT="0" distB="0" distL="0" distR="0" wp14:anchorId="3C07181E" wp14:editId="474EF12C">
            <wp:extent cx="5876925" cy="2657475"/>
            <wp:effectExtent l="19050" t="19050" r="28575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657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B5F28" w:rsidRDefault="009A3FB6">
      <w:pPr>
        <w:rPr>
          <w:rFonts w:ascii="Gill Sans MT" w:hAnsi="Gill Sans MT"/>
          <w:noProof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>Step # 3:</w:t>
      </w:r>
      <w:r w:rsidR="00325C9E" w:rsidRPr="00B074CD">
        <w:rPr>
          <w:rFonts w:ascii="Gill Sans MT" w:hAnsi="Gill Sans MT"/>
          <w:color w:val="1F497D" w:themeColor="text2"/>
          <w:sz w:val="24"/>
          <w:szCs w:val="24"/>
        </w:rPr>
        <w:t xml:space="preserve"> </w:t>
      </w:r>
      <w:r w:rsidR="00325C9E" w:rsidRPr="00B074CD">
        <w:rPr>
          <w:rFonts w:ascii="Gill Sans MT" w:hAnsi="Gill Sans MT"/>
          <w:sz w:val="24"/>
          <w:szCs w:val="24"/>
        </w:rPr>
        <w:t xml:space="preserve">Provide the Interface description and select the Interface type as </w:t>
      </w:r>
      <w:r w:rsidR="00D62F20" w:rsidRPr="00B074CD">
        <w:rPr>
          <w:rFonts w:ascii="Gill Sans MT" w:hAnsi="Gill Sans MT"/>
          <w:sz w:val="24"/>
          <w:szCs w:val="24"/>
        </w:rPr>
        <w:t>ABAP Dictionary-Based Interface from the drop down option and Click on the Save.</w:t>
      </w:r>
    </w:p>
    <w:p w:rsidR="00BB782B" w:rsidRPr="00B074CD" w:rsidRDefault="00BB782B">
      <w:pPr>
        <w:rPr>
          <w:rFonts w:ascii="Gill Sans MT" w:hAnsi="Gill Sans MT"/>
          <w:sz w:val="24"/>
          <w:szCs w:val="24"/>
        </w:rPr>
      </w:pPr>
      <w:r>
        <w:rPr>
          <w:noProof/>
        </w:rPr>
        <w:drawing>
          <wp:inline distT="0" distB="0" distL="0" distR="0" wp14:anchorId="50288404" wp14:editId="3D5D6B00">
            <wp:extent cx="5657850" cy="1581150"/>
            <wp:effectExtent l="19050" t="19050" r="19050" b="190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581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B782B" w:rsidRPr="00B074CD" w:rsidRDefault="00D62F20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lastRenderedPageBreak/>
        <w:t>Step # 4:</w:t>
      </w:r>
      <w:r w:rsidRPr="00B074CD">
        <w:rPr>
          <w:rFonts w:ascii="Gill Sans MT" w:hAnsi="Gill Sans MT"/>
          <w:color w:val="1F497D" w:themeColor="text2"/>
          <w:sz w:val="24"/>
          <w:szCs w:val="24"/>
        </w:rPr>
        <w:t xml:space="preserve"> </w:t>
      </w:r>
      <w:r w:rsidRPr="00B074CD">
        <w:rPr>
          <w:rFonts w:ascii="Gill Sans MT" w:hAnsi="Gill Sans MT"/>
          <w:sz w:val="24"/>
          <w:szCs w:val="24"/>
        </w:rPr>
        <w:t xml:space="preserve">Save it in </w:t>
      </w:r>
      <w:r w:rsidR="00765E7D">
        <w:rPr>
          <w:rFonts w:ascii="Gill Sans MT" w:hAnsi="Gill Sans MT"/>
          <w:sz w:val="24"/>
          <w:szCs w:val="24"/>
        </w:rPr>
        <w:t>the p</w:t>
      </w:r>
      <w:r w:rsidRPr="00B074CD">
        <w:rPr>
          <w:rFonts w:ascii="Gill Sans MT" w:hAnsi="Gill Sans MT"/>
          <w:sz w:val="24"/>
          <w:szCs w:val="24"/>
        </w:rPr>
        <w:t>ackage.</w:t>
      </w:r>
      <w:r w:rsidR="00BB782B">
        <w:rPr>
          <w:noProof/>
        </w:rPr>
        <w:drawing>
          <wp:inline distT="0" distB="0" distL="0" distR="0" wp14:anchorId="6E81480B" wp14:editId="08E275A5">
            <wp:extent cx="4352925" cy="28479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EE3" w:rsidRDefault="00001303">
      <w:pPr>
        <w:rPr>
          <w:rFonts w:ascii="Gill Sans MT" w:hAnsi="Gill Sans MT"/>
          <w:noProof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>Step # 5:</w:t>
      </w:r>
      <w:r w:rsidRPr="00B074CD">
        <w:rPr>
          <w:rFonts w:ascii="Gill Sans MT" w:hAnsi="Gill Sans MT"/>
          <w:color w:val="1F497D" w:themeColor="text2"/>
          <w:sz w:val="24"/>
          <w:szCs w:val="24"/>
        </w:rPr>
        <w:t xml:space="preserve"> </w:t>
      </w:r>
      <w:r w:rsidRPr="00B074CD">
        <w:rPr>
          <w:rFonts w:ascii="Gill Sans MT" w:hAnsi="Gill Sans MT"/>
          <w:sz w:val="24"/>
          <w:szCs w:val="24"/>
        </w:rPr>
        <w:t xml:space="preserve">Select the </w:t>
      </w:r>
      <w:r w:rsidR="001B1D58" w:rsidRPr="00B074CD">
        <w:rPr>
          <w:rFonts w:ascii="Gill Sans MT" w:hAnsi="Gill Sans MT"/>
          <w:sz w:val="24"/>
          <w:szCs w:val="24"/>
        </w:rPr>
        <w:t>Import parameter under the Form Interface</w:t>
      </w:r>
      <w:r w:rsidR="001A228C" w:rsidRPr="00B074CD">
        <w:rPr>
          <w:rFonts w:ascii="Gill Sans MT" w:hAnsi="Gill Sans MT"/>
          <w:sz w:val="24"/>
          <w:szCs w:val="24"/>
        </w:rPr>
        <w:t>.</w:t>
      </w:r>
      <w:r w:rsidR="001A228C" w:rsidRPr="00B074CD">
        <w:rPr>
          <w:rFonts w:ascii="Gill Sans MT" w:hAnsi="Gill Sans MT"/>
          <w:noProof/>
          <w:sz w:val="24"/>
          <w:szCs w:val="24"/>
        </w:rPr>
        <w:t xml:space="preserve"> </w:t>
      </w:r>
    </w:p>
    <w:p w:rsidR="00BB782B" w:rsidRPr="00B074CD" w:rsidRDefault="00BB782B">
      <w:pPr>
        <w:rPr>
          <w:rFonts w:ascii="Gill Sans MT" w:hAnsi="Gill Sans MT"/>
          <w:sz w:val="24"/>
          <w:szCs w:val="24"/>
        </w:rPr>
      </w:pPr>
      <w:r>
        <w:rPr>
          <w:noProof/>
        </w:rPr>
        <w:drawing>
          <wp:inline distT="0" distB="0" distL="0" distR="0" wp14:anchorId="2212D15F" wp14:editId="08CA991A">
            <wp:extent cx="5510254" cy="2810465"/>
            <wp:effectExtent l="19050" t="19050" r="14605" b="285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3970" cy="2812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548C3" w:rsidRPr="00B074CD" w:rsidRDefault="000548C3">
      <w:pPr>
        <w:rPr>
          <w:rFonts w:ascii="Gill Sans MT" w:hAnsi="Gill Sans MT"/>
          <w:sz w:val="24"/>
          <w:szCs w:val="24"/>
        </w:rPr>
      </w:pPr>
    </w:p>
    <w:p w:rsidR="000548C3" w:rsidRPr="00B074CD" w:rsidRDefault="000548C3">
      <w:pPr>
        <w:rPr>
          <w:rFonts w:ascii="Gill Sans MT" w:hAnsi="Gill Sans MT"/>
          <w:sz w:val="24"/>
          <w:szCs w:val="24"/>
        </w:rPr>
      </w:pPr>
    </w:p>
    <w:p w:rsidR="000548C3" w:rsidRPr="00B074CD" w:rsidRDefault="000548C3">
      <w:pPr>
        <w:rPr>
          <w:rFonts w:ascii="Gill Sans MT" w:hAnsi="Gill Sans MT"/>
          <w:sz w:val="24"/>
          <w:szCs w:val="24"/>
        </w:rPr>
      </w:pPr>
    </w:p>
    <w:p w:rsidR="00EF4EE3" w:rsidRDefault="001A228C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lastRenderedPageBreak/>
        <w:t xml:space="preserve">Step # 6:  </w:t>
      </w:r>
      <w:r w:rsidRPr="00B074CD">
        <w:rPr>
          <w:rFonts w:ascii="Gill Sans MT" w:hAnsi="Gill Sans MT"/>
          <w:sz w:val="24"/>
          <w:szCs w:val="24"/>
        </w:rPr>
        <w:t>Click on Create button</w:t>
      </w:r>
      <w:r w:rsidR="00B074CD">
        <w:rPr>
          <w:rFonts w:ascii="Gill Sans MT" w:hAnsi="Gill Sans MT"/>
          <w:sz w:val="24"/>
          <w:szCs w:val="24"/>
        </w:rPr>
        <w:t xml:space="preserve"> (5</w:t>
      </w:r>
      <w:r w:rsidR="00B074CD" w:rsidRPr="00B074CD">
        <w:rPr>
          <w:rFonts w:ascii="Gill Sans MT" w:hAnsi="Gill Sans MT"/>
          <w:sz w:val="24"/>
          <w:szCs w:val="24"/>
          <w:vertAlign w:val="superscript"/>
        </w:rPr>
        <w:t>th</w:t>
      </w:r>
      <w:r w:rsidR="00B074CD">
        <w:rPr>
          <w:rFonts w:ascii="Gill Sans MT" w:hAnsi="Gill Sans MT"/>
          <w:sz w:val="24"/>
          <w:szCs w:val="24"/>
        </w:rPr>
        <w:t xml:space="preserve"> Icon)</w:t>
      </w:r>
      <w:r w:rsidRPr="00B074CD">
        <w:rPr>
          <w:rFonts w:ascii="Gill Sans MT" w:hAnsi="Gill Sans MT"/>
          <w:sz w:val="24"/>
          <w:szCs w:val="24"/>
        </w:rPr>
        <w:t xml:space="preserve"> in the tool bar of the right side window.</w:t>
      </w:r>
      <w:r w:rsidR="00EF4EE3" w:rsidRPr="00B074CD">
        <w:rPr>
          <w:rFonts w:ascii="Gill Sans MT" w:hAnsi="Gill Sans MT"/>
          <w:noProof/>
          <w:sz w:val="24"/>
          <w:szCs w:val="24"/>
        </w:rPr>
        <w:drawing>
          <wp:inline distT="0" distB="0" distL="0" distR="0" wp14:anchorId="19AEE7B0" wp14:editId="65FB12F1">
            <wp:extent cx="5943600" cy="711200"/>
            <wp:effectExtent l="19050" t="19050" r="1905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317C4" w:rsidRPr="00B074CD" w:rsidRDefault="00C317C4">
      <w:pPr>
        <w:rPr>
          <w:rFonts w:ascii="Gill Sans MT" w:hAnsi="Gill Sans MT"/>
          <w:sz w:val="24"/>
          <w:szCs w:val="24"/>
        </w:rPr>
      </w:pPr>
    </w:p>
    <w:p w:rsidR="00EF4EE3" w:rsidRDefault="001A228C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# 7:  </w:t>
      </w:r>
      <w:r w:rsidRPr="00B074CD">
        <w:rPr>
          <w:rFonts w:ascii="Gill Sans MT" w:hAnsi="Gill Sans MT"/>
          <w:sz w:val="24"/>
          <w:szCs w:val="24"/>
        </w:rPr>
        <w:t>Provide the parameter name</w:t>
      </w:r>
      <w:r w:rsidR="00005956">
        <w:rPr>
          <w:rFonts w:ascii="Gill Sans MT" w:hAnsi="Gill Sans MT"/>
          <w:sz w:val="24"/>
          <w:szCs w:val="24"/>
        </w:rPr>
        <w:t>s</w:t>
      </w:r>
      <w:r w:rsidRPr="00B074CD">
        <w:rPr>
          <w:rFonts w:ascii="Gill Sans MT" w:hAnsi="Gill Sans MT"/>
          <w:sz w:val="24"/>
          <w:szCs w:val="24"/>
        </w:rPr>
        <w:t xml:space="preserve"> as </w:t>
      </w:r>
      <w:r w:rsidR="00005956">
        <w:rPr>
          <w:rFonts w:ascii="Gill Sans MT" w:hAnsi="Gill Sans MT"/>
          <w:sz w:val="24"/>
          <w:szCs w:val="24"/>
        </w:rPr>
        <w:t>EBELN, EBELP</w:t>
      </w:r>
      <w:r w:rsidRPr="00B074CD">
        <w:rPr>
          <w:rFonts w:ascii="Gill Sans MT" w:hAnsi="Gill Sans MT"/>
          <w:sz w:val="24"/>
          <w:szCs w:val="24"/>
        </w:rPr>
        <w:t>,</w:t>
      </w:r>
      <w:r w:rsidR="00005956">
        <w:rPr>
          <w:rFonts w:ascii="Gill Sans MT" w:hAnsi="Gill Sans MT"/>
          <w:sz w:val="24"/>
          <w:szCs w:val="24"/>
        </w:rPr>
        <w:t xml:space="preserve"> MATNR, BUKRS and WERK</w:t>
      </w:r>
      <w:r w:rsidR="003777BF">
        <w:rPr>
          <w:rFonts w:ascii="Gill Sans MT" w:hAnsi="Gill Sans MT"/>
          <w:sz w:val="24"/>
          <w:szCs w:val="24"/>
        </w:rPr>
        <w:t>S</w:t>
      </w:r>
      <w:r w:rsidRPr="00B074CD">
        <w:rPr>
          <w:rFonts w:ascii="Gill Sans MT" w:hAnsi="Gill Sans MT"/>
          <w:sz w:val="24"/>
          <w:szCs w:val="24"/>
        </w:rPr>
        <w:t xml:space="preserve"> select the </w:t>
      </w:r>
      <w:r w:rsidR="0089680E" w:rsidRPr="00B074CD">
        <w:rPr>
          <w:rFonts w:ascii="Gill Sans MT" w:hAnsi="Gill Sans MT"/>
          <w:sz w:val="24"/>
          <w:szCs w:val="24"/>
        </w:rPr>
        <w:t>TYPE under</w:t>
      </w:r>
      <w:r w:rsidRPr="00B074CD">
        <w:rPr>
          <w:rFonts w:ascii="Gill Sans MT" w:hAnsi="Gill Sans MT"/>
          <w:sz w:val="24"/>
          <w:szCs w:val="24"/>
        </w:rPr>
        <w:t xml:space="preserve"> the Typing attribute </w:t>
      </w:r>
      <w:r w:rsidR="00BF7056" w:rsidRPr="00B074CD">
        <w:rPr>
          <w:rFonts w:ascii="Gill Sans MT" w:hAnsi="Gill Sans MT"/>
          <w:sz w:val="24"/>
          <w:szCs w:val="24"/>
        </w:rPr>
        <w:t xml:space="preserve">and </w:t>
      </w:r>
      <w:r w:rsidR="001644A4" w:rsidRPr="00B074CD">
        <w:rPr>
          <w:rFonts w:ascii="Gill Sans MT" w:hAnsi="Gill Sans MT"/>
          <w:sz w:val="24"/>
          <w:szCs w:val="24"/>
        </w:rPr>
        <w:t>provide the d</w:t>
      </w:r>
      <w:r w:rsidRPr="00B074CD">
        <w:rPr>
          <w:rFonts w:ascii="Gill Sans MT" w:hAnsi="Gill Sans MT"/>
          <w:sz w:val="24"/>
          <w:szCs w:val="24"/>
        </w:rPr>
        <w:t>ata element</w:t>
      </w:r>
      <w:r w:rsidR="001644A4" w:rsidRPr="00B074CD">
        <w:rPr>
          <w:rFonts w:ascii="Gill Sans MT" w:hAnsi="Gill Sans MT"/>
          <w:sz w:val="24"/>
          <w:szCs w:val="24"/>
        </w:rPr>
        <w:t xml:space="preserve"> name</w:t>
      </w:r>
      <w:r w:rsidR="00005956">
        <w:rPr>
          <w:rFonts w:ascii="Gill Sans MT" w:hAnsi="Gill Sans MT"/>
          <w:sz w:val="24"/>
          <w:szCs w:val="24"/>
        </w:rPr>
        <w:t>s</w:t>
      </w:r>
      <w:r w:rsidR="006F2818" w:rsidRPr="00B074CD">
        <w:rPr>
          <w:rFonts w:ascii="Gill Sans MT" w:hAnsi="Gill Sans MT"/>
          <w:sz w:val="24"/>
          <w:szCs w:val="24"/>
        </w:rPr>
        <w:t xml:space="preserve"> (</w:t>
      </w:r>
      <w:r w:rsidR="00005956">
        <w:rPr>
          <w:rFonts w:ascii="Gill Sans MT" w:hAnsi="Gill Sans MT"/>
          <w:sz w:val="24"/>
          <w:szCs w:val="24"/>
        </w:rPr>
        <w:t>EBELN, EBELP</w:t>
      </w:r>
      <w:r w:rsidR="00005956" w:rsidRPr="00B074CD">
        <w:rPr>
          <w:rFonts w:ascii="Gill Sans MT" w:hAnsi="Gill Sans MT"/>
          <w:sz w:val="24"/>
          <w:szCs w:val="24"/>
        </w:rPr>
        <w:t>,</w:t>
      </w:r>
      <w:r w:rsidR="00005956">
        <w:rPr>
          <w:rFonts w:ascii="Gill Sans MT" w:hAnsi="Gill Sans MT"/>
          <w:sz w:val="24"/>
          <w:szCs w:val="24"/>
        </w:rPr>
        <w:t xml:space="preserve"> MATNR, </w:t>
      </w:r>
      <w:r w:rsidR="0074021F">
        <w:rPr>
          <w:rFonts w:ascii="Gill Sans MT" w:hAnsi="Gill Sans MT"/>
          <w:sz w:val="24"/>
          <w:szCs w:val="24"/>
        </w:rPr>
        <w:t xml:space="preserve">BUKRS and </w:t>
      </w:r>
      <w:r w:rsidR="003777BF">
        <w:rPr>
          <w:rFonts w:ascii="Gill Sans MT" w:hAnsi="Gill Sans MT"/>
          <w:sz w:val="24"/>
          <w:szCs w:val="24"/>
        </w:rPr>
        <w:t>E</w:t>
      </w:r>
      <w:r w:rsidR="0074021F">
        <w:rPr>
          <w:rFonts w:ascii="Gill Sans MT" w:hAnsi="Gill Sans MT"/>
          <w:sz w:val="24"/>
          <w:szCs w:val="24"/>
        </w:rPr>
        <w:t>WERK</w:t>
      </w:r>
      <w:r w:rsidR="006F2818" w:rsidRPr="00B074CD">
        <w:rPr>
          <w:rFonts w:ascii="Gill Sans MT" w:hAnsi="Gill Sans MT"/>
          <w:sz w:val="24"/>
          <w:szCs w:val="24"/>
        </w:rPr>
        <w:t>)</w:t>
      </w:r>
      <w:r w:rsidR="001644A4" w:rsidRPr="00B074CD">
        <w:rPr>
          <w:rFonts w:ascii="Gill Sans MT" w:hAnsi="Gill Sans MT"/>
          <w:sz w:val="24"/>
          <w:szCs w:val="24"/>
        </w:rPr>
        <w:t xml:space="preserve"> under the Type Name.</w:t>
      </w:r>
      <w:r w:rsidRPr="00B074CD">
        <w:rPr>
          <w:rFonts w:ascii="Gill Sans MT" w:hAnsi="Gill Sans MT"/>
          <w:sz w:val="24"/>
          <w:szCs w:val="24"/>
        </w:rPr>
        <w:t xml:space="preserve"> </w:t>
      </w:r>
    </w:p>
    <w:p w:rsidR="00470FCD" w:rsidRPr="00470FCD" w:rsidRDefault="00470FCD">
      <w:pPr>
        <w:rPr>
          <w:rFonts w:ascii="Gill Sans MT" w:hAnsi="Gill Sans MT"/>
          <w:b/>
          <w:noProof/>
          <w:sz w:val="24"/>
          <w:szCs w:val="24"/>
        </w:rPr>
      </w:pPr>
      <w:r w:rsidRPr="00470FCD">
        <w:rPr>
          <w:rFonts w:ascii="Gill Sans MT" w:hAnsi="Gill Sans MT"/>
          <w:b/>
          <w:sz w:val="24"/>
          <w:szCs w:val="24"/>
        </w:rPr>
        <w:t>Save and activate the Interface.</w:t>
      </w:r>
    </w:p>
    <w:p w:rsidR="005C17F0" w:rsidRDefault="0074021F">
      <w:pPr>
        <w:rPr>
          <w:rFonts w:ascii="Gill Sans MT" w:hAnsi="Gill Sans MT"/>
          <w:sz w:val="24"/>
          <w:szCs w:val="24"/>
        </w:rPr>
      </w:pPr>
      <w:r>
        <w:rPr>
          <w:noProof/>
        </w:rPr>
        <w:drawing>
          <wp:inline distT="0" distB="0" distL="0" distR="0" wp14:anchorId="48508802" wp14:editId="1C7BC891">
            <wp:extent cx="5943600" cy="1307465"/>
            <wp:effectExtent l="19050" t="19050" r="19050" b="2603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74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754F8" w:rsidRDefault="000548C3">
      <w:pPr>
        <w:rPr>
          <w:rFonts w:ascii="Gill Sans MT" w:hAnsi="Gill Sans MT"/>
          <w:noProof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# 8: </w:t>
      </w:r>
      <w:r w:rsidRPr="00B074CD">
        <w:rPr>
          <w:rFonts w:ascii="Gill Sans MT" w:hAnsi="Gill Sans MT"/>
          <w:sz w:val="24"/>
          <w:szCs w:val="24"/>
        </w:rPr>
        <w:t>Go to transaction code SFP (For Adobe form and Interface creation). Select the Form Radio button and provide the Fo</w:t>
      </w:r>
      <w:r w:rsidR="0074021F">
        <w:rPr>
          <w:rFonts w:ascii="Gill Sans MT" w:hAnsi="Gill Sans MT"/>
          <w:sz w:val="24"/>
          <w:szCs w:val="24"/>
        </w:rPr>
        <w:t>rm Name (Start with ‘Z’ or ‘Y’) and click on create.</w:t>
      </w:r>
    </w:p>
    <w:p w:rsidR="0074021F" w:rsidRPr="00B074CD" w:rsidRDefault="0074021F">
      <w:pPr>
        <w:rPr>
          <w:rFonts w:ascii="Gill Sans MT" w:hAnsi="Gill Sans MT"/>
          <w:sz w:val="24"/>
          <w:szCs w:val="24"/>
        </w:rPr>
      </w:pPr>
      <w:r>
        <w:rPr>
          <w:noProof/>
        </w:rPr>
        <w:drawing>
          <wp:inline distT="0" distB="0" distL="0" distR="0" wp14:anchorId="13E72491" wp14:editId="365F33AD">
            <wp:extent cx="5724525" cy="2609850"/>
            <wp:effectExtent l="19050" t="19050" r="28575" b="190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609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021F" w:rsidRPr="00B074CD" w:rsidRDefault="000548C3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lastRenderedPageBreak/>
        <w:t xml:space="preserve">Step # 9: </w:t>
      </w:r>
      <w:r w:rsidRPr="00B074CD">
        <w:rPr>
          <w:rFonts w:ascii="Gill Sans MT" w:hAnsi="Gill Sans MT"/>
          <w:sz w:val="24"/>
          <w:szCs w:val="24"/>
        </w:rPr>
        <w:t>Provide the Adobe form description and click on Save.</w:t>
      </w:r>
      <w:r w:rsidR="0074021F">
        <w:rPr>
          <w:noProof/>
        </w:rPr>
        <w:drawing>
          <wp:inline distT="0" distB="0" distL="0" distR="0" wp14:anchorId="5BC25918" wp14:editId="49E0D0EC">
            <wp:extent cx="5657850" cy="1600200"/>
            <wp:effectExtent l="19050" t="19050" r="19050" b="190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2363D" w:rsidRDefault="00075300">
      <w:pPr>
        <w:rPr>
          <w:rFonts w:ascii="Gill Sans MT" w:hAnsi="Gill Sans MT"/>
          <w:noProof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# 10: </w:t>
      </w:r>
      <w:r w:rsidRPr="00B074CD">
        <w:rPr>
          <w:rFonts w:ascii="Gill Sans MT" w:hAnsi="Gill Sans MT"/>
          <w:sz w:val="24"/>
          <w:szCs w:val="24"/>
        </w:rPr>
        <w:t>Save it in</w:t>
      </w:r>
      <w:r w:rsidR="008C140C" w:rsidRPr="00B074CD">
        <w:rPr>
          <w:rFonts w:ascii="Gill Sans MT" w:hAnsi="Gill Sans MT"/>
          <w:sz w:val="24"/>
          <w:szCs w:val="24"/>
        </w:rPr>
        <w:t xml:space="preserve"> the p</w:t>
      </w:r>
      <w:r w:rsidRPr="00B074CD">
        <w:rPr>
          <w:rFonts w:ascii="Gill Sans MT" w:hAnsi="Gill Sans MT"/>
          <w:sz w:val="24"/>
          <w:szCs w:val="24"/>
        </w:rPr>
        <w:t>ackage.</w:t>
      </w:r>
    </w:p>
    <w:p w:rsidR="0074021F" w:rsidRDefault="0074021F">
      <w:pPr>
        <w:rPr>
          <w:rFonts w:ascii="Gill Sans MT" w:hAnsi="Gill Sans MT"/>
          <w:sz w:val="24"/>
          <w:szCs w:val="24"/>
        </w:rPr>
      </w:pPr>
      <w:r>
        <w:rPr>
          <w:noProof/>
        </w:rPr>
        <w:drawing>
          <wp:inline distT="0" distB="0" distL="0" distR="0" wp14:anchorId="4F1484ED" wp14:editId="62EC4CAD">
            <wp:extent cx="4333875" cy="2838450"/>
            <wp:effectExtent l="19050" t="19050" r="28575" b="190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838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5FCF" w:rsidRPr="00B074CD" w:rsidRDefault="00745FCF">
      <w:pPr>
        <w:rPr>
          <w:rFonts w:ascii="Gill Sans MT" w:hAnsi="Gill Sans MT"/>
          <w:sz w:val="24"/>
          <w:szCs w:val="24"/>
        </w:rPr>
      </w:pPr>
    </w:p>
    <w:p w:rsidR="0074021F" w:rsidRDefault="00075300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# 11: </w:t>
      </w:r>
      <w:r w:rsidR="0038624B" w:rsidRPr="00B074CD">
        <w:rPr>
          <w:rFonts w:ascii="Gill Sans MT" w:hAnsi="Gill Sans MT"/>
          <w:sz w:val="24"/>
          <w:szCs w:val="24"/>
        </w:rPr>
        <w:t>Expand the Import parameter under the i</w:t>
      </w:r>
      <w:r w:rsidR="00B67592" w:rsidRPr="00B074CD">
        <w:rPr>
          <w:rFonts w:ascii="Gill Sans MT" w:hAnsi="Gill Sans MT"/>
          <w:sz w:val="24"/>
          <w:szCs w:val="24"/>
        </w:rPr>
        <w:t>nterface and</w:t>
      </w:r>
      <w:r w:rsidR="0038624B" w:rsidRPr="00B074CD">
        <w:rPr>
          <w:rFonts w:ascii="Gill Sans MT" w:hAnsi="Gill Sans MT"/>
          <w:sz w:val="24"/>
          <w:szCs w:val="24"/>
        </w:rPr>
        <w:t xml:space="preserve"> drag and drop </w:t>
      </w:r>
      <w:r w:rsidR="00745FCF">
        <w:rPr>
          <w:rFonts w:ascii="Gill Sans MT" w:hAnsi="Gill Sans MT"/>
          <w:sz w:val="24"/>
          <w:szCs w:val="24"/>
        </w:rPr>
        <w:t xml:space="preserve">all </w:t>
      </w:r>
      <w:r w:rsidR="0038624B" w:rsidRPr="00B074CD">
        <w:rPr>
          <w:rFonts w:ascii="Gill Sans MT" w:hAnsi="Gill Sans MT"/>
          <w:sz w:val="24"/>
          <w:szCs w:val="24"/>
        </w:rPr>
        <w:t xml:space="preserve">the </w:t>
      </w:r>
      <w:r w:rsidR="00745FCF">
        <w:rPr>
          <w:rFonts w:ascii="Gill Sans MT" w:hAnsi="Gill Sans MT"/>
          <w:sz w:val="24"/>
          <w:szCs w:val="24"/>
        </w:rPr>
        <w:t xml:space="preserve">Interface Fields </w:t>
      </w:r>
      <w:r w:rsidR="0038624B" w:rsidRPr="00B074CD">
        <w:rPr>
          <w:rFonts w:ascii="Gill Sans MT" w:hAnsi="Gill Sans MT"/>
          <w:sz w:val="24"/>
          <w:szCs w:val="24"/>
        </w:rPr>
        <w:t>to the c</w:t>
      </w:r>
      <w:r w:rsidR="00B67592" w:rsidRPr="00B074CD">
        <w:rPr>
          <w:rFonts w:ascii="Gill Sans MT" w:hAnsi="Gill Sans MT"/>
          <w:sz w:val="24"/>
          <w:szCs w:val="24"/>
        </w:rPr>
        <w:t>ontext folder.</w:t>
      </w:r>
    </w:p>
    <w:p w:rsidR="0074021F" w:rsidRDefault="00745FCF">
      <w:pPr>
        <w:rPr>
          <w:rFonts w:ascii="Gill Sans MT" w:hAnsi="Gill Sans MT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91AB42" wp14:editId="20E6CF66">
            <wp:extent cx="5943600" cy="1981200"/>
            <wp:effectExtent l="19050" t="19050" r="19050" b="190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D3367" w:rsidRPr="00B074CD" w:rsidRDefault="00DF2392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>Step # 1</w:t>
      </w:r>
      <w:r w:rsidR="003565B5">
        <w:rPr>
          <w:rFonts w:ascii="Gill Sans MT" w:hAnsi="Gill Sans MT"/>
          <w:b/>
          <w:color w:val="1F497D" w:themeColor="text2"/>
          <w:sz w:val="24"/>
          <w:szCs w:val="24"/>
        </w:rPr>
        <w:t>2</w:t>
      </w: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: </w:t>
      </w:r>
      <w:r w:rsidRPr="00B074CD">
        <w:rPr>
          <w:rFonts w:ascii="Gill Sans MT" w:hAnsi="Gill Sans MT"/>
          <w:sz w:val="24"/>
          <w:szCs w:val="24"/>
        </w:rPr>
        <w:t xml:space="preserve">Double click on the </w:t>
      </w:r>
      <w:r w:rsidR="00745FCF">
        <w:rPr>
          <w:rFonts w:ascii="Gill Sans MT" w:hAnsi="Gill Sans MT"/>
          <w:sz w:val="24"/>
          <w:szCs w:val="24"/>
        </w:rPr>
        <w:t xml:space="preserve">EBELN to set </w:t>
      </w:r>
      <w:r w:rsidRPr="00B074CD">
        <w:rPr>
          <w:rFonts w:ascii="Gill Sans MT" w:hAnsi="Gill Sans MT"/>
          <w:sz w:val="24"/>
          <w:szCs w:val="24"/>
        </w:rPr>
        <w:t>more prop</w:t>
      </w:r>
      <w:r w:rsidR="00745FCF">
        <w:rPr>
          <w:rFonts w:ascii="Gill Sans MT" w:hAnsi="Gill Sans MT"/>
          <w:sz w:val="24"/>
          <w:szCs w:val="24"/>
        </w:rPr>
        <w:t>erties and conditions and repeat the same for other fields to set the properties.</w:t>
      </w:r>
    </w:p>
    <w:p w:rsidR="00560191" w:rsidRPr="00B074CD" w:rsidRDefault="00745FCF">
      <w:pPr>
        <w:rPr>
          <w:rFonts w:ascii="Gill Sans MT" w:hAnsi="Gill Sans MT"/>
          <w:sz w:val="24"/>
          <w:szCs w:val="24"/>
        </w:rPr>
      </w:pPr>
      <w:r>
        <w:rPr>
          <w:noProof/>
        </w:rPr>
        <w:drawing>
          <wp:inline distT="0" distB="0" distL="0" distR="0" wp14:anchorId="5A2C71FA" wp14:editId="761D7CAD">
            <wp:extent cx="5429250" cy="3638550"/>
            <wp:effectExtent l="19050" t="19050" r="19050" b="190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638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60191" w:rsidRDefault="00560191">
      <w:pPr>
        <w:rPr>
          <w:rFonts w:ascii="Gill Sans MT" w:hAnsi="Gill Sans MT"/>
          <w:noProof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</w:t>
      </w:r>
      <w:r w:rsidR="003565B5">
        <w:rPr>
          <w:rFonts w:ascii="Gill Sans MT" w:hAnsi="Gill Sans MT"/>
          <w:b/>
          <w:color w:val="1F497D" w:themeColor="text2"/>
          <w:sz w:val="24"/>
          <w:szCs w:val="24"/>
        </w:rPr>
        <w:t># 13</w:t>
      </w: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: </w:t>
      </w:r>
      <w:r w:rsidR="0000418A" w:rsidRPr="00B074CD">
        <w:rPr>
          <w:rFonts w:ascii="Gill Sans MT" w:hAnsi="Gill Sans MT"/>
          <w:sz w:val="24"/>
          <w:szCs w:val="24"/>
        </w:rPr>
        <w:t>Click on the Layout tab.</w:t>
      </w:r>
    </w:p>
    <w:p w:rsidR="008C78B8" w:rsidRPr="00B074CD" w:rsidRDefault="008C78B8">
      <w:pPr>
        <w:rPr>
          <w:rFonts w:ascii="Gill Sans MT" w:hAnsi="Gill Sans MT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7D00D5" wp14:editId="3252D652">
            <wp:extent cx="5740842" cy="2501805"/>
            <wp:effectExtent l="19050" t="19050" r="12700" b="1333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7004" cy="25001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C390A" w:rsidRDefault="005F7923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</w:t>
      </w:r>
      <w:r>
        <w:rPr>
          <w:rFonts w:ascii="Gill Sans MT" w:hAnsi="Gill Sans MT"/>
          <w:b/>
          <w:color w:val="1F497D" w:themeColor="text2"/>
          <w:sz w:val="24"/>
          <w:szCs w:val="24"/>
        </w:rPr>
        <w:t># 13</w:t>
      </w:r>
      <w:r w:rsidR="00110EEA">
        <w:rPr>
          <w:rFonts w:ascii="Gill Sans MT" w:hAnsi="Gill Sans MT"/>
          <w:b/>
          <w:color w:val="1F497D" w:themeColor="text2"/>
          <w:sz w:val="24"/>
          <w:szCs w:val="24"/>
        </w:rPr>
        <w:t>:</w:t>
      </w:r>
      <w:r w:rsidR="00110EEA">
        <w:rPr>
          <w:rFonts w:ascii="Gill Sans MT" w:hAnsi="Gill Sans MT"/>
          <w:color w:val="1F497D" w:themeColor="text2"/>
          <w:sz w:val="24"/>
          <w:szCs w:val="24"/>
        </w:rPr>
        <w:t xml:space="preserve"> </w:t>
      </w:r>
      <w:r w:rsidR="00110EEA">
        <w:rPr>
          <w:rFonts w:ascii="Gill Sans MT" w:hAnsi="Gill Sans MT"/>
          <w:sz w:val="24"/>
          <w:szCs w:val="24"/>
        </w:rPr>
        <w:t xml:space="preserve">Navigate </w:t>
      </w:r>
      <w:r w:rsidR="00110EEA" w:rsidRPr="00110EEA">
        <w:rPr>
          <w:rFonts w:ascii="Gill Sans MT" w:hAnsi="Gill Sans MT"/>
          <w:sz w:val="24"/>
          <w:szCs w:val="24"/>
        </w:rPr>
        <w:t xml:space="preserve">from </w:t>
      </w:r>
      <w:r w:rsidR="00110EEA" w:rsidRPr="00110EEA">
        <w:rPr>
          <w:rFonts w:ascii="Gill Sans MT" w:hAnsi="Gill Sans MT"/>
          <w:b/>
          <w:sz w:val="24"/>
          <w:szCs w:val="24"/>
        </w:rPr>
        <w:t>Hierarchy View</w:t>
      </w:r>
      <w:r w:rsidR="00110EEA" w:rsidRPr="00110EEA">
        <w:rPr>
          <w:rFonts w:ascii="Gill Sans MT" w:hAnsi="Gill Sans MT"/>
          <w:sz w:val="24"/>
          <w:szCs w:val="24"/>
        </w:rPr>
        <w:t xml:space="preserve"> to </w:t>
      </w:r>
      <w:r w:rsidR="00110EEA" w:rsidRPr="00110EEA">
        <w:rPr>
          <w:rFonts w:ascii="Gill Sans MT" w:hAnsi="Gill Sans MT"/>
          <w:b/>
          <w:sz w:val="24"/>
          <w:szCs w:val="24"/>
        </w:rPr>
        <w:t>Data View</w:t>
      </w:r>
      <w:r w:rsidR="00110EEA" w:rsidRPr="00110EEA">
        <w:rPr>
          <w:rFonts w:ascii="Gill Sans MT" w:hAnsi="Gill Sans MT"/>
          <w:sz w:val="24"/>
          <w:szCs w:val="24"/>
        </w:rPr>
        <w:t xml:space="preserve"> </w:t>
      </w:r>
      <w:r w:rsidR="00110EEA">
        <w:rPr>
          <w:rFonts w:ascii="Gill Sans MT" w:hAnsi="Gill Sans MT"/>
          <w:sz w:val="24"/>
          <w:szCs w:val="24"/>
        </w:rPr>
        <w:t xml:space="preserve">Drag all the fields to </w:t>
      </w:r>
      <w:r w:rsidR="00866933">
        <w:rPr>
          <w:rFonts w:ascii="Gill Sans MT" w:hAnsi="Gill Sans MT"/>
          <w:sz w:val="24"/>
          <w:szCs w:val="24"/>
        </w:rPr>
        <w:t xml:space="preserve">the </w:t>
      </w:r>
      <w:r w:rsidR="00110EEA">
        <w:rPr>
          <w:rFonts w:ascii="Gill Sans MT" w:hAnsi="Gill Sans MT"/>
          <w:sz w:val="24"/>
          <w:szCs w:val="24"/>
        </w:rPr>
        <w:t>Layout</w:t>
      </w:r>
      <w:r w:rsidR="00866933">
        <w:rPr>
          <w:rFonts w:ascii="Gill Sans MT" w:hAnsi="Gill Sans MT"/>
          <w:sz w:val="24"/>
          <w:szCs w:val="24"/>
        </w:rPr>
        <w:t xml:space="preserve"> and design accordingly. </w:t>
      </w:r>
      <w:r w:rsidR="00110EEA" w:rsidRPr="00110EEA">
        <w:rPr>
          <w:rFonts w:ascii="Gill Sans MT" w:hAnsi="Gill Sans MT"/>
          <w:b/>
          <w:sz w:val="24"/>
          <w:szCs w:val="24"/>
          <w:highlight w:val="yellow"/>
        </w:rPr>
        <w:t>Note:</w:t>
      </w:r>
      <w:r w:rsidR="00110EEA" w:rsidRPr="00110EEA">
        <w:rPr>
          <w:rFonts w:ascii="Gill Sans MT" w:hAnsi="Gill Sans MT"/>
          <w:b/>
          <w:sz w:val="24"/>
          <w:szCs w:val="24"/>
        </w:rPr>
        <w:t xml:space="preserve"> </w:t>
      </w:r>
      <w:r w:rsidR="00110EEA">
        <w:rPr>
          <w:rFonts w:ascii="Gill Sans MT" w:hAnsi="Gill Sans MT"/>
          <w:sz w:val="24"/>
          <w:szCs w:val="24"/>
        </w:rPr>
        <w:t xml:space="preserve">Binding </w:t>
      </w:r>
      <w:r w:rsidR="005E583D">
        <w:rPr>
          <w:rFonts w:ascii="Gill Sans MT" w:hAnsi="Gill Sans MT"/>
          <w:sz w:val="24"/>
          <w:szCs w:val="24"/>
        </w:rPr>
        <w:t>will take</w:t>
      </w:r>
      <w:r w:rsidR="00110EEA">
        <w:rPr>
          <w:rFonts w:ascii="Gill Sans MT" w:hAnsi="Gill Sans MT"/>
          <w:sz w:val="24"/>
          <w:szCs w:val="24"/>
        </w:rPr>
        <w:t xml:space="preserve"> place automatically for all the fields not required to do manually.</w:t>
      </w:r>
      <w:r w:rsidR="007C390A">
        <w:rPr>
          <w:rFonts w:ascii="Gill Sans MT" w:hAnsi="Gill Sans MT"/>
          <w:sz w:val="24"/>
          <w:szCs w:val="24"/>
        </w:rPr>
        <w:t xml:space="preserve">     </w:t>
      </w:r>
    </w:p>
    <w:p w:rsidR="00110EEA" w:rsidRPr="00110EEA" w:rsidRDefault="007C390A">
      <w:pPr>
        <w:rPr>
          <w:rFonts w:ascii="Gill Sans MT" w:hAnsi="Gill Sans MT"/>
          <w:sz w:val="24"/>
          <w:szCs w:val="24"/>
        </w:rPr>
      </w:pPr>
      <w:r w:rsidRPr="007C390A">
        <w:rPr>
          <w:rFonts w:ascii="Gill Sans MT" w:hAnsi="Gill Sans MT"/>
          <w:sz w:val="24"/>
          <w:szCs w:val="24"/>
          <w:highlight w:val="yellow"/>
        </w:rPr>
        <w:t>Save and activate the form.</w:t>
      </w:r>
    </w:p>
    <w:p w:rsidR="008C78B8" w:rsidRPr="00B074CD" w:rsidRDefault="00110EEA">
      <w:pPr>
        <w:rPr>
          <w:rFonts w:ascii="Gill Sans MT" w:hAnsi="Gill Sans MT"/>
          <w:sz w:val="24"/>
          <w:szCs w:val="24"/>
        </w:rPr>
      </w:pPr>
      <w:r w:rsidRPr="00130BAB">
        <w:rPr>
          <w:noProof/>
          <w:highlight w:val="yellow"/>
        </w:rPr>
        <w:drawing>
          <wp:inline distT="0" distB="0" distL="0" distR="0" wp14:anchorId="46749E61" wp14:editId="02ECC70F">
            <wp:extent cx="5724939" cy="4156697"/>
            <wp:effectExtent l="19050" t="19050" r="9525" b="1587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2157" cy="41546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12F4F" w:rsidRPr="00B074CD" w:rsidRDefault="002D043B" w:rsidP="007C041A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lastRenderedPageBreak/>
        <w:t xml:space="preserve">Step </w:t>
      </w:r>
      <w:r>
        <w:rPr>
          <w:rFonts w:ascii="Gill Sans MT" w:hAnsi="Gill Sans MT"/>
          <w:b/>
          <w:color w:val="1F497D" w:themeColor="text2"/>
          <w:sz w:val="24"/>
          <w:szCs w:val="24"/>
        </w:rPr>
        <w:t># 14:</w:t>
      </w:r>
      <w:r>
        <w:rPr>
          <w:rFonts w:ascii="Gill Sans MT" w:hAnsi="Gill Sans MT"/>
          <w:color w:val="1F497D" w:themeColor="text2"/>
          <w:sz w:val="24"/>
          <w:szCs w:val="24"/>
        </w:rPr>
        <w:t xml:space="preserve"> </w:t>
      </w:r>
      <w:r w:rsidR="00582E1B" w:rsidRPr="00582E1B">
        <w:rPr>
          <w:rFonts w:ascii="Gill Sans MT" w:hAnsi="Gill Sans MT"/>
          <w:sz w:val="24"/>
          <w:szCs w:val="24"/>
        </w:rPr>
        <w:t xml:space="preserve">Go to </w:t>
      </w:r>
      <w:r w:rsidR="00582E1B">
        <w:rPr>
          <w:rFonts w:ascii="Gill Sans MT" w:hAnsi="Gill Sans MT"/>
          <w:sz w:val="24"/>
          <w:szCs w:val="24"/>
        </w:rPr>
        <w:t>SE38 Transaction Code (Executable Program) and Create the Adobe form Driver Program/ Print Program.</w:t>
      </w:r>
      <w:r w:rsidR="00582E1B">
        <w:rPr>
          <w:noProof/>
        </w:rPr>
        <w:drawing>
          <wp:inline distT="0" distB="0" distL="0" distR="0" wp14:anchorId="44967479" wp14:editId="0740149F">
            <wp:extent cx="4276206" cy="2918128"/>
            <wp:effectExtent l="19050" t="19050" r="10160" b="1587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75586" cy="29177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42044" w:rsidRDefault="00F42044" w:rsidP="007C041A">
      <w:pPr>
        <w:rPr>
          <w:rFonts w:ascii="Gill Sans MT" w:hAnsi="Gill Sans MT"/>
          <w:sz w:val="24"/>
          <w:szCs w:val="24"/>
        </w:rPr>
      </w:pPr>
    </w:p>
    <w:p w:rsidR="00582E1B" w:rsidRDefault="00582E1B" w:rsidP="007C041A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</w:t>
      </w:r>
      <w:r>
        <w:rPr>
          <w:rFonts w:ascii="Gill Sans MT" w:hAnsi="Gill Sans MT"/>
          <w:b/>
          <w:color w:val="1F497D" w:themeColor="text2"/>
          <w:sz w:val="24"/>
          <w:szCs w:val="24"/>
        </w:rPr>
        <w:t># 15:</w:t>
      </w:r>
      <w:r>
        <w:rPr>
          <w:rFonts w:ascii="Gill Sans MT" w:hAnsi="Gill Sans MT"/>
          <w:color w:val="1F497D" w:themeColor="text2"/>
          <w:sz w:val="24"/>
          <w:szCs w:val="24"/>
        </w:rPr>
        <w:t xml:space="preserve"> </w:t>
      </w:r>
      <w:r w:rsidR="00411FE0">
        <w:rPr>
          <w:rFonts w:ascii="Gill Sans MT" w:hAnsi="Gill Sans MT"/>
          <w:sz w:val="24"/>
          <w:szCs w:val="24"/>
        </w:rPr>
        <w:t xml:space="preserve">Provide the title and select the </w:t>
      </w:r>
      <w:r w:rsidR="001710B3">
        <w:rPr>
          <w:rFonts w:ascii="Gill Sans MT" w:hAnsi="Gill Sans MT"/>
          <w:sz w:val="24"/>
          <w:szCs w:val="24"/>
        </w:rPr>
        <w:t>e</w:t>
      </w:r>
      <w:r w:rsidR="00411FE0">
        <w:rPr>
          <w:rFonts w:ascii="Gill Sans MT" w:hAnsi="Gill Sans MT"/>
          <w:sz w:val="24"/>
          <w:szCs w:val="24"/>
        </w:rPr>
        <w:t>xecutable program and click on save.</w:t>
      </w:r>
    </w:p>
    <w:p w:rsidR="00411FE0" w:rsidRDefault="00411FE0" w:rsidP="007C041A">
      <w:pPr>
        <w:rPr>
          <w:rFonts w:ascii="Gill Sans MT" w:hAnsi="Gill Sans MT"/>
          <w:sz w:val="24"/>
          <w:szCs w:val="24"/>
        </w:rPr>
      </w:pPr>
      <w:r>
        <w:rPr>
          <w:noProof/>
        </w:rPr>
        <w:drawing>
          <wp:inline distT="0" distB="0" distL="0" distR="0" wp14:anchorId="7213C2EF" wp14:editId="1C5A0DA9">
            <wp:extent cx="4866198" cy="3251410"/>
            <wp:effectExtent l="19050" t="19050" r="10795" b="2540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70600" cy="32543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D2554" w:rsidRDefault="00D34D25" w:rsidP="007C041A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</w:t>
      </w:r>
      <w:r>
        <w:rPr>
          <w:rFonts w:ascii="Gill Sans MT" w:hAnsi="Gill Sans MT"/>
          <w:b/>
          <w:color w:val="1F497D" w:themeColor="text2"/>
          <w:sz w:val="24"/>
          <w:szCs w:val="24"/>
        </w:rPr>
        <w:t># 16:</w:t>
      </w:r>
      <w:r>
        <w:rPr>
          <w:rFonts w:ascii="Gill Sans MT" w:hAnsi="Gill Sans MT"/>
          <w:color w:val="1F497D" w:themeColor="text2"/>
          <w:sz w:val="24"/>
          <w:szCs w:val="24"/>
        </w:rPr>
        <w:t xml:space="preserve"> </w:t>
      </w:r>
      <w:r w:rsidRPr="00B074CD">
        <w:rPr>
          <w:rFonts w:ascii="Gill Sans MT" w:hAnsi="Gill Sans MT"/>
          <w:sz w:val="24"/>
          <w:szCs w:val="24"/>
        </w:rPr>
        <w:t>Save it in</w:t>
      </w:r>
      <w:r>
        <w:rPr>
          <w:rFonts w:ascii="Gill Sans MT" w:hAnsi="Gill Sans MT"/>
          <w:sz w:val="24"/>
          <w:szCs w:val="24"/>
        </w:rPr>
        <w:t xml:space="preserve"> </w:t>
      </w:r>
      <w:r w:rsidRPr="00B074CD">
        <w:rPr>
          <w:rFonts w:ascii="Gill Sans MT" w:hAnsi="Gill Sans MT"/>
          <w:sz w:val="24"/>
          <w:szCs w:val="24"/>
        </w:rPr>
        <w:t>the package.</w:t>
      </w:r>
    </w:p>
    <w:p w:rsidR="00D34D25" w:rsidRDefault="00D34D25" w:rsidP="007C041A">
      <w:pPr>
        <w:rPr>
          <w:rFonts w:ascii="Gill Sans MT" w:hAnsi="Gill Sans MT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371689" wp14:editId="0E88139C">
            <wp:extent cx="4324350" cy="2828925"/>
            <wp:effectExtent l="19050" t="19050" r="19050" b="2857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828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A38A3" w:rsidRDefault="006A38A3" w:rsidP="007C041A">
      <w:pPr>
        <w:rPr>
          <w:rFonts w:ascii="Gill Sans MT" w:hAnsi="Gill Sans MT"/>
          <w:sz w:val="24"/>
          <w:szCs w:val="24"/>
        </w:rPr>
      </w:pPr>
    </w:p>
    <w:p w:rsidR="006A38A3" w:rsidRDefault="006A38A3" w:rsidP="007C041A">
      <w:pPr>
        <w:rPr>
          <w:rFonts w:ascii="Gill Sans MT" w:hAnsi="Gill Sans MT"/>
          <w:sz w:val="24"/>
          <w:szCs w:val="24"/>
        </w:rPr>
      </w:pPr>
    </w:p>
    <w:p w:rsidR="006A38A3" w:rsidRDefault="006A38A3" w:rsidP="007C041A">
      <w:pPr>
        <w:rPr>
          <w:rFonts w:ascii="Gill Sans MT" w:hAnsi="Gill Sans MT"/>
          <w:sz w:val="24"/>
          <w:szCs w:val="24"/>
        </w:rPr>
      </w:pPr>
    </w:p>
    <w:p w:rsidR="00D34D25" w:rsidRDefault="00D34D25" w:rsidP="00D34D25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</w:t>
      </w:r>
      <w:r>
        <w:rPr>
          <w:rFonts w:ascii="Gill Sans MT" w:hAnsi="Gill Sans MT"/>
          <w:b/>
          <w:color w:val="1F497D" w:themeColor="text2"/>
          <w:sz w:val="24"/>
          <w:szCs w:val="24"/>
        </w:rPr>
        <w:t># 17:</w:t>
      </w:r>
      <w:r>
        <w:rPr>
          <w:rFonts w:ascii="Gill Sans MT" w:hAnsi="Gill Sans MT"/>
          <w:color w:val="1F497D" w:themeColor="text2"/>
          <w:sz w:val="24"/>
          <w:szCs w:val="24"/>
        </w:rPr>
        <w:t xml:space="preserve"> </w:t>
      </w:r>
      <w:r w:rsidR="006A38A3">
        <w:rPr>
          <w:rFonts w:ascii="Gill Sans MT" w:hAnsi="Gill Sans MT"/>
          <w:sz w:val="24"/>
          <w:szCs w:val="24"/>
        </w:rPr>
        <w:t>Write the code logic.</w:t>
      </w:r>
    </w:p>
    <w:p w:rsidR="00D34D25" w:rsidRDefault="006A38A3" w:rsidP="007C041A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Step #17.1 Create include program.</w:t>
      </w:r>
    </w:p>
    <w:p w:rsidR="009610A4" w:rsidRDefault="009610A4" w:rsidP="007C041A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Include           ZCAP_FM_ADOBE2_PROGRAM_INCL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TABLES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ekpo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ty_outputparams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sfpoutputparams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ty_docparams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sfpdocparams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wa_outputparams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sfpoutputparams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wa_docparams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sfpdocparams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gv_fm_name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rs38l_fnam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gv_ebeln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gv_ebelp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ebelp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gv_werks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ewerk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gv_bukrs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proofErr w:type="spellEnd"/>
      <w:r>
        <w:rPr>
          <w:rStyle w:val="l0s551"/>
        </w:rPr>
        <w:t>.</w:t>
      </w:r>
    </w:p>
    <w:p w:rsidR="006A38A3" w:rsidRDefault="006A38A3" w:rsidP="006A38A3">
      <w:pPr>
        <w:rPr>
          <w:rFonts w:ascii="Gill Sans MT" w:hAnsi="Gill Sans MT"/>
          <w:sz w:val="24"/>
          <w:szCs w:val="24"/>
        </w:rPr>
      </w:pPr>
    </w:p>
    <w:p w:rsidR="006A38A3" w:rsidRDefault="006A38A3" w:rsidP="006A38A3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Step # 17. 2 Create executable program.</w:t>
      </w:r>
    </w:p>
    <w:p w:rsidR="009610A4" w:rsidRDefault="009610A4" w:rsidP="007C041A">
      <w:pPr>
        <w:rPr>
          <w:rFonts w:ascii="Gill Sans MT" w:hAnsi="Gill Sans MT"/>
          <w:sz w:val="24"/>
          <w:szCs w:val="24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ZCAP_FM_ADOBE2_PROGRAM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ZCAP_FM_ADOBE2_PROGRAM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ZCAP_FM_ADOBE2_PROGRAM_INCL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wa_outputparams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DEVICE </w:t>
      </w:r>
      <w:r>
        <w:rPr>
          <w:rStyle w:val="l0s551"/>
        </w:rPr>
        <w:t>= </w:t>
      </w:r>
      <w:r>
        <w:rPr>
          <w:rStyle w:val="l0s331"/>
        </w:rPr>
        <w:t>'PRINTER'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wa_outputparams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DEST  </w:t>
      </w:r>
      <w:r>
        <w:rPr>
          <w:rStyle w:val="l0s551"/>
        </w:rPr>
        <w:t>= </w:t>
      </w:r>
      <w:r>
        <w:rPr>
          <w:rStyle w:val="l0s331"/>
        </w:rPr>
        <w:t>'LP01'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wa_outputparams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NODIALOG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wa_outputparams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PREVIEW 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'FP_JOB_OPEN'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IE_OUTPUTPARAMS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wa_outputparams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CANCEL         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USAGE_ERROR  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SYSTEM_ERROR          = 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INTERNAL_ERROR        = 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OTHERS                = 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'FP_FUNCTION_MODULE_NAME'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I_NAME                     </w:t>
      </w:r>
      <w:r>
        <w:rPr>
          <w:rStyle w:val="l0s551"/>
        </w:rPr>
        <w:t>= </w:t>
      </w:r>
      <w:r>
        <w:rPr>
          <w:rStyle w:val="l0s331"/>
        </w:rPr>
        <w:t>'ZCAP_FM_ADOBE2'    </w:t>
      </w:r>
      <w:r>
        <w:rPr>
          <w:rStyle w:val="l0s311"/>
        </w:rPr>
        <w:t>" Adobe form name.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E_FUNCNAME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gv_fm_name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E_INTERFACE_TYPE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EV_FUNCNAME_INBOUND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wa_docparams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langu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wa_docparams</w:t>
      </w:r>
      <w:proofErr w:type="spellEnd"/>
      <w:r>
        <w:rPr>
          <w:rStyle w:val="l0s701"/>
        </w:rPr>
        <w:t>-</w:t>
      </w:r>
      <w:r>
        <w:rPr>
          <w:rStyle w:val="l0s521"/>
        </w:rPr>
        <w:t>country </w:t>
      </w:r>
      <w:r>
        <w:rPr>
          <w:rStyle w:val="l0s551"/>
        </w:rPr>
        <w:t>= </w:t>
      </w:r>
      <w:r>
        <w:rPr>
          <w:rStyle w:val="l0s331"/>
        </w:rPr>
        <w:t>'IN'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EBELP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MATNR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WERKS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BUKRS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EKPO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INTO 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GV_EBELN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GV_EBELP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GV_MATNR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GV_BUKRS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GV_WERKS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gv_fm_name    </w:t>
      </w:r>
      <w:r>
        <w:rPr>
          <w:rStyle w:val="l0s311"/>
        </w:rPr>
        <w:t>" Call Adobe form generated function module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/1BCDWB/DOCPARAMS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wa_docparams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EBELN  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gv_ebeln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EBELP  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gv_ebelp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MATNR  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BUKRS  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gv_bukrs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WERKS  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gv_werks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/1BCDWB/FORMOUTPUT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USAGE_ERROR       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SYSTEM_ERROR    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INTERNAL_ERROR           = 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OTHERS                   = 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'FP_JOB_CLOSE'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E_RESULT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USAGE_ERROR   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SYSTEM_ERROR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INTERNAL_ERROR       = 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OTHERS               = 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</w:p>
    <w:p w:rsidR="006A38A3" w:rsidRDefault="006A38A3" w:rsidP="007C041A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</w:t>
      </w:r>
      <w:r>
        <w:rPr>
          <w:rFonts w:ascii="Gill Sans MT" w:hAnsi="Gill Sans MT"/>
          <w:b/>
          <w:color w:val="1F497D" w:themeColor="text2"/>
          <w:sz w:val="24"/>
          <w:szCs w:val="24"/>
        </w:rPr>
        <w:t># 18</w:t>
      </w: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>:</w:t>
      </w:r>
      <w:r>
        <w:rPr>
          <w:rFonts w:ascii="Gill Sans MT" w:hAnsi="Gill Sans MT"/>
          <w:sz w:val="24"/>
          <w:szCs w:val="24"/>
        </w:rPr>
        <w:t xml:space="preserve"> Save and activate the program</w:t>
      </w:r>
      <w:r w:rsidR="001710B3">
        <w:rPr>
          <w:rFonts w:ascii="Gill Sans MT" w:hAnsi="Gill Sans MT"/>
          <w:sz w:val="24"/>
          <w:szCs w:val="24"/>
        </w:rPr>
        <w:t xml:space="preserve"> and execute (F8)</w:t>
      </w:r>
      <w:r>
        <w:rPr>
          <w:rFonts w:ascii="Gill Sans MT" w:hAnsi="Gill Sans MT"/>
          <w:sz w:val="24"/>
          <w:szCs w:val="24"/>
        </w:rPr>
        <w:t>.</w:t>
      </w:r>
    </w:p>
    <w:p w:rsidR="00D34D25" w:rsidRDefault="006A38A3" w:rsidP="007C041A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Provide the purchase order no and execute.</w:t>
      </w:r>
    </w:p>
    <w:p w:rsidR="00D34D25" w:rsidRDefault="006A38A3" w:rsidP="007C041A">
      <w:pPr>
        <w:rPr>
          <w:rFonts w:ascii="Gill Sans MT" w:hAnsi="Gill Sans MT"/>
          <w:sz w:val="24"/>
          <w:szCs w:val="24"/>
        </w:rPr>
      </w:pPr>
      <w:r>
        <w:rPr>
          <w:noProof/>
        </w:rPr>
        <w:drawing>
          <wp:inline distT="0" distB="0" distL="0" distR="0" wp14:anchorId="7CE9A47E" wp14:editId="2A587BD2">
            <wp:extent cx="3886200" cy="1133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044" w:rsidRPr="00B074CD" w:rsidRDefault="009D2554" w:rsidP="007C041A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lastRenderedPageBreak/>
        <w:t xml:space="preserve">Step </w:t>
      </w:r>
      <w:r>
        <w:rPr>
          <w:rFonts w:ascii="Gill Sans MT" w:hAnsi="Gill Sans MT"/>
          <w:b/>
          <w:color w:val="1F497D" w:themeColor="text2"/>
          <w:sz w:val="24"/>
          <w:szCs w:val="24"/>
        </w:rPr>
        <w:t xml:space="preserve"># </w:t>
      </w:r>
      <w:r w:rsidR="006A38A3">
        <w:rPr>
          <w:rFonts w:ascii="Gill Sans MT" w:hAnsi="Gill Sans MT"/>
          <w:b/>
          <w:color w:val="1F497D" w:themeColor="text2"/>
          <w:sz w:val="24"/>
          <w:szCs w:val="24"/>
        </w:rPr>
        <w:t>19</w:t>
      </w: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: </w:t>
      </w:r>
      <w:r>
        <w:rPr>
          <w:rFonts w:ascii="Gill Sans MT" w:hAnsi="Gill Sans MT"/>
          <w:sz w:val="24"/>
          <w:szCs w:val="24"/>
        </w:rPr>
        <w:t>Provide the Output Device as LP01 (Default Print Purview</w:t>
      </w:r>
      <w:r w:rsidR="000F3837">
        <w:rPr>
          <w:rFonts w:ascii="Gill Sans MT" w:hAnsi="Gill Sans MT"/>
          <w:sz w:val="24"/>
          <w:szCs w:val="24"/>
        </w:rPr>
        <w:t>) and click on Print Preview.</w:t>
      </w:r>
    </w:p>
    <w:p w:rsidR="00F42044" w:rsidRDefault="00F42044" w:rsidP="007C041A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noProof/>
          <w:sz w:val="24"/>
          <w:szCs w:val="24"/>
        </w:rPr>
        <w:drawing>
          <wp:inline distT="0" distB="0" distL="0" distR="0" wp14:anchorId="3C32BEB9" wp14:editId="01CB8904">
            <wp:extent cx="4921857" cy="309035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18567" cy="308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0B3" w:rsidRDefault="001710B3" w:rsidP="007C041A">
      <w:pPr>
        <w:rPr>
          <w:rFonts w:ascii="Gill Sans MT" w:hAnsi="Gill Sans MT"/>
          <w:sz w:val="24"/>
          <w:szCs w:val="24"/>
        </w:rPr>
      </w:pPr>
    </w:p>
    <w:p w:rsidR="00F42044" w:rsidRDefault="009D2554" w:rsidP="007C041A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</w:t>
      </w:r>
      <w:r>
        <w:rPr>
          <w:rFonts w:ascii="Gill Sans MT" w:hAnsi="Gill Sans MT"/>
          <w:b/>
          <w:color w:val="1F497D" w:themeColor="text2"/>
          <w:sz w:val="24"/>
          <w:szCs w:val="24"/>
        </w:rPr>
        <w:t># 2</w:t>
      </w:r>
      <w:r w:rsidR="006A38A3">
        <w:rPr>
          <w:rFonts w:ascii="Gill Sans MT" w:hAnsi="Gill Sans MT"/>
          <w:b/>
          <w:color w:val="1F497D" w:themeColor="text2"/>
          <w:sz w:val="24"/>
          <w:szCs w:val="24"/>
        </w:rPr>
        <w:t>0</w:t>
      </w: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: </w:t>
      </w:r>
      <w:r w:rsidR="006A38A3">
        <w:rPr>
          <w:rFonts w:ascii="Gill Sans MT" w:hAnsi="Gill Sans MT"/>
          <w:sz w:val="24"/>
          <w:szCs w:val="24"/>
        </w:rPr>
        <w:t>Check the below output through the print program.</w:t>
      </w:r>
    </w:p>
    <w:p w:rsidR="00CF554F" w:rsidRPr="00B074CD" w:rsidRDefault="00CF554F" w:rsidP="007C041A">
      <w:pPr>
        <w:rPr>
          <w:rFonts w:ascii="Gill Sans MT" w:hAnsi="Gill Sans MT"/>
          <w:sz w:val="24"/>
          <w:szCs w:val="24"/>
        </w:rPr>
      </w:pPr>
      <w:r>
        <w:rPr>
          <w:noProof/>
        </w:rPr>
        <w:drawing>
          <wp:inline distT="0" distB="0" distL="0" distR="0" wp14:anchorId="4588B700" wp14:editId="699065E1">
            <wp:extent cx="5943600" cy="32518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F4F" w:rsidRPr="00B074CD" w:rsidRDefault="00F12F4F" w:rsidP="007C041A">
      <w:pPr>
        <w:rPr>
          <w:rFonts w:ascii="Gill Sans MT" w:hAnsi="Gill Sans MT"/>
          <w:sz w:val="24"/>
          <w:szCs w:val="24"/>
        </w:rPr>
      </w:pPr>
    </w:p>
    <w:p w:rsidR="00AA3CF1" w:rsidRPr="00B074CD" w:rsidRDefault="00AA3CF1" w:rsidP="007C041A">
      <w:pPr>
        <w:rPr>
          <w:rFonts w:ascii="Gill Sans MT" w:hAnsi="Gill Sans MT"/>
          <w:sz w:val="24"/>
          <w:szCs w:val="24"/>
        </w:rPr>
      </w:pPr>
    </w:p>
    <w:p w:rsidR="00AA3CF1" w:rsidRPr="00B074CD" w:rsidRDefault="00AA3CF1" w:rsidP="007C041A">
      <w:pPr>
        <w:rPr>
          <w:rFonts w:ascii="Gill Sans MT" w:hAnsi="Gill Sans MT"/>
          <w:sz w:val="24"/>
          <w:szCs w:val="24"/>
        </w:rPr>
      </w:pPr>
    </w:p>
    <w:p w:rsidR="00AA3CF1" w:rsidRPr="00B074CD" w:rsidRDefault="00AA3CF1" w:rsidP="007C041A">
      <w:pPr>
        <w:rPr>
          <w:rFonts w:ascii="Gill Sans MT" w:hAnsi="Gill Sans MT"/>
          <w:sz w:val="24"/>
          <w:szCs w:val="24"/>
        </w:rPr>
      </w:pPr>
    </w:p>
    <w:p w:rsidR="00AA3CF1" w:rsidRPr="00B074CD" w:rsidRDefault="00AA3CF1" w:rsidP="007C041A">
      <w:pPr>
        <w:rPr>
          <w:rFonts w:ascii="Gill Sans MT" w:hAnsi="Gill Sans MT"/>
          <w:sz w:val="24"/>
          <w:szCs w:val="24"/>
        </w:rPr>
      </w:pPr>
    </w:p>
    <w:p w:rsidR="007C041A" w:rsidRPr="00B074CD" w:rsidRDefault="007C041A">
      <w:pPr>
        <w:rPr>
          <w:rFonts w:ascii="Gill Sans MT" w:hAnsi="Gill Sans MT"/>
          <w:sz w:val="24"/>
          <w:szCs w:val="24"/>
        </w:rPr>
      </w:pPr>
    </w:p>
    <w:p w:rsidR="007C041A" w:rsidRPr="00B074CD" w:rsidRDefault="007C041A">
      <w:pPr>
        <w:rPr>
          <w:rFonts w:ascii="Gill Sans MT" w:hAnsi="Gill Sans MT"/>
          <w:sz w:val="24"/>
          <w:szCs w:val="24"/>
        </w:rPr>
      </w:pPr>
    </w:p>
    <w:p w:rsidR="00F66445" w:rsidRPr="00B074CD" w:rsidRDefault="00F66445">
      <w:pPr>
        <w:rPr>
          <w:rFonts w:ascii="Gill Sans MT" w:hAnsi="Gill Sans MT"/>
          <w:sz w:val="24"/>
          <w:szCs w:val="24"/>
        </w:rPr>
      </w:pPr>
    </w:p>
    <w:p w:rsidR="00DF2F16" w:rsidRPr="00B074CD" w:rsidRDefault="00DF2F16">
      <w:pPr>
        <w:rPr>
          <w:rFonts w:ascii="Gill Sans MT" w:hAnsi="Gill Sans MT"/>
          <w:sz w:val="24"/>
          <w:szCs w:val="24"/>
        </w:rPr>
      </w:pPr>
    </w:p>
    <w:p w:rsidR="00DF2F16" w:rsidRPr="00B074CD" w:rsidRDefault="00DF2F16">
      <w:pPr>
        <w:rPr>
          <w:rFonts w:ascii="Gill Sans MT" w:hAnsi="Gill Sans MT"/>
          <w:sz w:val="24"/>
          <w:szCs w:val="24"/>
        </w:rPr>
      </w:pPr>
    </w:p>
    <w:p w:rsidR="00DF2F16" w:rsidRPr="00B074CD" w:rsidRDefault="00DF2F16">
      <w:pPr>
        <w:rPr>
          <w:rFonts w:ascii="Gill Sans MT" w:hAnsi="Gill Sans MT"/>
          <w:sz w:val="24"/>
          <w:szCs w:val="24"/>
        </w:rPr>
      </w:pPr>
    </w:p>
    <w:sectPr w:rsidR="00DF2F16" w:rsidRPr="00B074CD"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349C" w:rsidRDefault="0040349C" w:rsidP="00C816E7">
      <w:pPr>
        <w:spacing w:after="0" w:line="240" w:lineRule="auto"/>
      </w:pPr>
      <w:r>
        <w:separator/>
      </w:r>
    </w:p>
  </w:endnote>
  <w:endnote w:type="continuationSeparator" w:id="0">
    <w:p w:rsidR="0040349C" w:rsidRDefault="0040349C" w:rsidP="00C81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16E7" w:rsidRDefault="00C816E7">
    <w:pPr>
      <w:pStyle w:val="Footer"/>
      <w:rPr>
        <w:rFonts w:ascii="Candara" w:hAnsi="Candara"/>
        <w:b/>
      </w:rPr>
    </w:pPr>
  </w:p>
  <w:p w:rsidR="00C816E7" w:rsidRPr="00C816E7" w:rsidRDefault="00C816E7" w:rsidP="00C816E7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349C" w:rsidRDefault="0040349C" w:rsidP="00C816E7">
      <w:pPr>
        <w:spacing w:after="0" w:line="240" w:lineRule="auto"/>
      </w:pPr>
      <w:r>
        <w:separator/>
      </w:r>
    </w:p>
  </w:footnote>
  <w:footnote w:type="continuationSeparator" w:id="0">
    <w:p w:rsidR="0040349C" w:rsidRDefault="0040349C" w:rsidP="00C816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3F9"/>
    <w:rsid w:val="00001303"/>
    <w:rsid w:val="00001474"/>
    <w:rsid w:val="0000418A"/>
    <w:rsid w:val="00005956"/>
    <w:rsid w:val="000165E4"/>
    <w:rsid w:val="000548C3"/>
    <w:rsid w:val="00075300"/>
    <w:rsid w:val="000D7E47"/>
    <w:rsid w:val="000F3837"/>
    <w:rsid w:val="000F7EC2"/>
    <w:rsid w:val="00110EEA"/>
    <w:rsid w:val="00130BAB"/>
    <w:rsid w:val="00145E1C"/>
    <w:rsid w:val="001644A4"/>
    <w:rsid w:val="001710B3"/>
    <w:rsid w:val="0019349F"/>
    <w:rsid w:val="0019689D"/>
    <w:rsid w:val="001A228C"/>
    <w:rsid w:val="001B1D58"/>
    <w:rsid w:val="0024366B"/>
    <w:rsid w:val="002B5F28"/>
    <w:rsid w:val="002D043B"/>
    <w:rsid w:val="002F4405"/>
    <w:rsid w:val="00302202"/>
    <w:rsid w:val="003115BE"/>
    <w:rsid w:val="00325C9E"/>
    <w:rsid w:val="00336224"/>
    <w:rsid w:val="00345223"/>
    <w:rsid w:val="00345699"/>
    <w:rsid w:val="003565B5"/>
    <w:rsid w:val="003777BF"/>
    <w:rsid w:val="0038624B"/>
    <w:rsid w:val="003C1654"/>
    <w:rsid w:val="0040349C"/>
    <w:rsid w:val="00411FE0"/>
    <w:rsid w:val="00441C22"/>
    <w:rsid w:val="004655F7"/>
    <w:rsid w:val="00470FCD"/>
    <w:rsid w:val="004B324D"/>
    <w:rsid w:val="00521E78"/>
    <w:rsid w:val="005544C1"/>
    <w:rsid w:val="00560191"/>
    <w:rsid w:val="00582E1B"/>
    <w:rsid w:val="005C17F0"/>
    <w:rsid w:val="005E583D"/>
    <w:rsid w:val="005F5782"/>
    <w:rsid w:val="005F7923"/>
    <w:rsid w:val="00600FA2"/>
    <w:rsid w:val="0063362D"/>
    <w:rsid w:val="00647CA4"/>
    <w:rsid w:val="006560C5"/>
    <w:rsid w:val="0066232D"/>
    <w:rsid w:val="00677495"/>
    <w:rsid w:val="006775B5"/>
    <w:rsid w:val="006A38A3"/>
    <w:rsid w:val="006B21E6"/>
    <w:rsid w:val="006B5529"/>
    <w:rsid w:val="006B7A0C"/>
    <w:rsid w:val="006F2818"/>
    <w:rsid w:val="007273D1"/>
    <w:rsid w:val="0074021F"/>
    <w:rsid w:val="00745FCF"/>
    <w:rsid w:val="00765E7D"/>
    <w:rsid w:val="007C041A"/>
    <w:rsid w:val="007C390A"/>
    <w:rsid w:val="00841F68"/>
    <w:rsid w:val="008514EF"/>
    <w:rsid w:val="00866933"/>
    <w:rsid w:val="00895C4A"/>
    <w:rsid w:val="0089680E"/>
    <w:rsid w:val="008A418A"/>
    <w:rsid w:val="008C140C"/>
    <w:rsid w:val="008C5999"/>
    <w:rsid w:val="008C78B8"/>
    <w:rsid w:val="00957811"/>
    <w:rsid w:val="009610A4"/>
    <w:rsid w:val="0097711B"/>
    <w:rsid w:val="00980038"/>
    <w:rsid w:val="009824B0"/>
    <w:rsid w:val="009A3FB6"/>
    <w:rsid w:val="009D2554"/>
    <w:rsid w:val="009D3367"/>
    <w:rsid w:val="009E041D"/>
    <w:rsid w:val="00A26ADC"/>
    <w:rsid w:val="00A86619"/>
    <w:rsid w:val="00AA3CF1"/>
    <w:rsid w:val="00AE791C"/>
    <w:rsid w:val="00AF724C"/>
    <w:rsid w:val="00B0742C"/>
    <w:rsid w:val="00B074CD"/>
    <w:rsid w:val="00B67592"/>
    <w:rsid w:val="00B933F9"/>
    <w:rsid w:val="00BB782B"/>
    <w:rsid w:val="00BC6C19"/>
    <w:rsid w:val="00BD083D"/>
    <w:rsid w:val="00BF7056"/>
    <w:rsid w:val="00C2363D"/>
    <w:rsid w:val="00C317C4"/>
    <w:rsid w:val="00C73320"/>
    <w:rsid w:val="00C816E7"/>
    <w:rsid w:val="00C8577F"/>
    <w:rsid w:val="00C871C7"/>
    <w:rsid w:val="00C9316C"/>
    <w:rsid w:val="00CF554F"/>
    <w:rsid w:val="00D02A6F"/>
    <w:rsid w:val="00D0333D"/>
    <w:rsid w:val="00D34D25"/>
    <w:rsid w:val="00D62F20"/>
    <w:rsid w:val="00D636FD"/>
    <w:rsid w:val="00D8585E"/>
    <w:rsid w:val="00DA031B"/>
    <w:rsid w:val="00DA187F"/>
    <w:rsid w:val="00DE3C95"/>
    <w:rsid w:val="00DF2392"/>
    <w:rsid w:val="00DF2F16"/>
    <w:rsid w:val="00E24166"/>
    <w:rsid w:val="00EF4EE3"/>
    <w:rsid w:val="00F12F4F"/>
    <w:rsid w:val="00F218DF"/>
    <w:rsid w:val="00F42044"/>
    <w:rsid w:val="00F57911"/>
    <w:rsid w:val="00F66445"/>
    <w:rsid w:val="00F7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A8B9AB-4966-4BEF-A803-5B82C7A73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5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F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16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6E7"/>
  </w:style>
  <w:style w:type="paragraph" w:styleId="Footer">
    <w:name w:val="footer"/>
    <w:basedOn w:val="Normal"/>
    <w:link w:val="FooterChar"/>
    <w:uiPriority w:val="99"/>
    <w:unhideWhenUsed/>
    <w:rsid w:val="00C816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6E7"/>
  </w:style>
  <w:style w:type="character" w:customStyle="1" w:styleId="l0s311">
    <w:name w:val="l0s311"/>
    <w:basedOn w:val="DefaultParagraphFont"/>
    <w:rsid w:val="009610A4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9610A4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9610A4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9610A4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9610A4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9610A4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Thomson, Roseline</cp:lastModifiedBy>
  <cp:revision>2</cp:revision>
  <dcterms:created xsi:type="dcterms:W3CDTF">2018-07-11T05:08:00Z</dcterms:created>
  <dcterms:modified xsi:type="dcterms:W3CDTF">2018-07-11T05:08:00Z</dcterms:modified>
</cp:coreProperties>
</file>