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677" w:rsidP="005A78BD" w:rsidRDefault="00973677" w14:paraId="78881D4B" w14:textId="77777777"/>
    <w:p w:rsidRPr="00973677" w:rsidR="005A78BD" w:rsidP="6C1215F3" w:rsidRDefault="005A78BD" w14:paraId="2C71366E" w14:textId="7659212D">
      <w:pPr>
        <w:rPr>
          <w:rFonts w:cs="Calibri" w:cstheme="minorAscii"/>
          <w:b w:val="0"/>
          <w:bCs w:val="0"/>
          <w:sz w:val="24"/>
          <w:szCs w:val="24"/>
        </w:rPr>
      </w:pPr>
      <w:r w:rsidRPr="6C1215F3" w:rsidR="7D759D41">
        <w:rPr>
          <w:rFonts w:cs="Calibri" w:cstheme="minorAscii"/>
          <w:b w:val="0"/>
          <w:bCs w:val="0"/>
          <w:sz w:val="24"/>
          <w:szCs w:val="24"/>
        </w:rPr>
        <w:t xml:space="preserve">1. Create an Upload program Using BDC Call </w:t>
      </w:r>
      <w:r w:rsidRPr="6C1215F3" w:rsidR="005841BE">
        <w:rPr>
          <w:rFonts w:cs="Calibri" w:cstheme="minorAscii"/>
          <w:b w:val="0"/>
          <w:bCs w:val="0"/>
          <w:sz w:val="24"/>
          <w:szCs w:val="24"/>
        </w:rPr>
        <w:t>Transaction</w:t>
      </w:r>
      <w:r w:rsidRPr="6C1215F3" w:rsidR="7D759D41">
        <w:rPr>
          <w:rFonts w:cs="Calibri" w:cstheme="minorAscii"/>
          <w:b w:val="0"/>
          <w:bCs w:val="0"/>
          <w:sz w:val="24"/>
          <w:szCs w:val="24"/>
        </w:rPr>
        <w:t xml:space="preserve"> to update data in VA01(Sales Order</w:t>
      </w:r>
      <w:r w:rsidRPr="6C1215F3" w:rsidR="7D759D41">
        <w:rPr>
          <w:rFonts w:cs="Calibri" w:cstheme="minorAscii"/>
          <w:b w:val="0"/>
          <w:bCs w:val="0"/>
          <w:sz w:val="24"/>
          <w:szCs w:val="24"/>
        </w:rPr>
        <w:t>) .</w:t>
      </w:r>
    </w:p>
    <w:p w:rsidRPr="00973677" w:rsidR="005A78BD" w:rsidP="6C1215F3" w:rsidRDefault="005A78BD" w14:paraId="0E41E485" w14:textId="77777777">
      <w:pPr>
        <w:rPr>
          <w:rFonts w:cs="Calibri" w:cstheme="minorAscii"/>
          <w:b w:val="0"/>
          <w:bCs w:val="0"/>
          <w:sz w:val="24"/>
          <w:szCs w:val="24"/>
        </w:rPr>
      </w:pPr>
    </w:p>
    <w:p w:rsidRPr="00973677" w:rsidR="005A78BD" w:rsidP="6C1215F3" w:rsidRDefault="005A78BD" w14:paraId="10E86B88" w14:textId="77777777">
      <w:pPr>
        <w:rPr>
          <w:rFonts w:cs="Calibri" w:cstheme="minorAscii"/>
          <w:b w:val="0"/>
          <w:bCs w:val="0"/>
          <w:sz w:val="24"/>
          <w:szCs w:val="24"/>
        </w:rPr>
      </w:pPr>
      <w:r w:rsidRPr="6C1215F3" w:rsidR="7D759D41">
        <w:rPr>
          <w:rFonts w:cs="Calibri" w:cstheme="minorAscii"/>
          <w:b w:val="0"/>
          <w:bCs w:val="0"/>
          <w:sz w:val="24"/>
          <w:szCs w:val="24"/>
        </w:rPr>
        <w:t>2. Create an Upload program Using BDC Session Method to update data in MM02(Material Change).</w:t>
      </w:r>
    </w:p>
    <w:p w:rsidRPr="00973677" w:rsidR="005A78BD" w:rsidP="6C1215F3" w:rsidRDefault="005A78BD" w14:paraId="3F71F023" w14:textId="77777777">
      <w:pPr>
        <w:rPr>
          <w:rFonts w:cs="Calibri" w:cstheme="minorAscii"/>
          <w:b w:val="0"/>
          <w:bCs w:val="0"/>
          <w:sz w:val="24"/>
          <w:szCs w:val="24"/>
        </w:rPr>
      </w:pPr>
    </w:p>
    <w:p w:rsidRPr="00973677" w:rsidR="000C25B5" w:rsidP="6C1215F3" w:rsidRDefault="005A78BD" w14:paraId="11163D3E" w14:textId="77777777">
      <w:pPr>
        <w:rPr>
          <w:rFonts w:eastAsia="Times New Roman" w:cs="Calibri" w:cstheme="minorAscii"/>
          <w:b w:val="0"/>
          <w:bCs w:val="0"/>
          <w:sz w:val="24"/>
          <w:szCs w:val="24"/>
          <w:lang w:eastAsia="en-IN"/>
        </w:rPr>
      </w:pPr>
      <w:r w:rsidRPr="6C1215F3" w:rsidR="7D759D41">
        <w:rPr>
          <w:rFonts w:cs="Calibri" w:cstheme="minorAscii"/>
          <w:b w:val="0"/>
          <w:bCs w:val="0"/>
          <w:sz w:val="24"/>
          <w:szCs w:val="24"/>
        </w:rPr>
        <w:t xml:space="preserve">3. Create a LSMW to update Data in </w:t>
      </w:r>
      <w:r w:rsidRPr="6C1215F3" w:rsidR="7D759D41">
        <w:rPr>
          <w:rFonts w:cs="Calibri" w:cstheme="minorAscii"/>
          <w:b w:val="0"/>
          <w:bCs w:val="0"/>
          <w:strike w:val="1"/>
          <w:sz w:val="24"/>
          <w:szCs w:val="24"/>
        </w:rPr>
        <w:t>Transaction XD</w:t>
      </w:r>
      <w:r w:rsidRPr="6C1215F3" w:rsidR="7D759D41">
        <w:rPr>
          <w:rFonts w:cs="Calibri" w:cstheme="minorAscii"/>
          <w:b w:val="0"/>
          <w:bCs w:val="0"/>
          <w:strike w:val="1"/>
          <w:sz w:val="24"/>
          <w:szCs w:val="24"/>
        </w:rPr>
        <w:t>02.(</w:t>
      </w:r>
      <w:r w:rsidRPr="6C1215F3" w:rsidR="7D759D41">
        <w:rPr>
          <w:rFonts w:cs="Calibri" w:cstheme="minorAscii"/>
          <w:b w:val="0"/>
          <w:bCs w:val="0"/>
          <w:strike w:val="1"/>
          <w:sz w:val="24"/>
          <w:szCs w:val="24"/>
        </w:rPr>
        <w:t>Customer Key)</w:t>
      </w:r>
      <w:r w:rsidRPr="6C1215F3" w:rsidR="68462E70">
        <w:rPr>
          <w:rFonts w:cs="Calibri" w:cstheme="minorAscii"/>
          <w:b w:val="0"/>
          <w:bCs w:val="0"/>
          <w:strike w:val="1"/>
          <w:sz w:val="24"/>
          <w:szCs w:val="24"/>
        </w:rPr>
        <w:t xml:space="preserve"> -</w:t>
      </w:r>
      <w:r w:rsidRPr="6C1215F3" w:rsidR="68462E70">
        <w:rPr>
          <w:rFonts w:cs="Calibri" w:cstheme="minorAscii"/>
          <w:b w:val="0"/>
          <w:bCs w:val="0"/>
          <w:sz w:val="24"/>
          <w:szCs w:val="24"/>
        </w:rPr>
        <w:t xml:space="preserve"> </w:t>
      </w:r>
      <w:r w:rsidRPr="6C1215F3" w:rsidR="68462E70">
        <w:rPr>
          <w:rFonts w:eastAsia="Times New Roman" w:cs="Calibri" w:cstheme="minorAscii"/>
          <w:b w:val="0"/>
          <w:bCs w:val="0"/>
          <w:sz w:val="24"/>
          <w:szCs w:val="24"/>
          <w:lang w:eastAsia="en-IN"/>
        </w:rPr>
        <w:t>Try LSMW with MM01, MM02, VA01 etc</w:t>
      </w:r>
    </w:p>
    <w:p w:rsidR="009906C9" w:rsidP="005A78BD" w:rsidRDefault="005841BE" w14:paraId="1D3834CA" w14:textId="77777777"/>
    <w:sectPr w:rsidR="009906C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8BD"/>
    <w:rsid w:val="000C25B5"/>
    <w:rsid w:val="000D03BF"/>
    <w:rsid w:val="00307D1A"/>
    <w:rsid w:val="005841BE"/>
    <w:rsid w:val="005A78BD"/>
    <w:rsid w:val="00973677"/>
    <w:rsid w:val="68462E70"/>
    <w:rsid w:val="6C1215F3"/>
    <w:rsid w:val="7D759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E484"/>
  <w15:chartTrackingRefBased/>
  <w15:docId w15:val="{C7CB93A0-C888-4301-A797-C5DC62FE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6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0CC604-E301-424D-8139-5E5D5F5AD545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fbb2a78-5782-4b96-9246-9422b8120824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A7304B9-5817-48B6-9778-4AC10AD42C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2067BD-4F9F-4CBB-8768-8ACC5BF35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Capgemini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Jagadeesan, Sriram</dc:creator>
  <keywords/>
  <dc:description/>
  <lastModifiedBy>Bhukya, Latha Sindhu</lastModifiedBy>
  <revision>5</revision>
  <dcterms:created xsi:type="dcterms:W3CDTF">2020-11-20T03:50:00.0000000Z</dcterms:created>
  <dcterms:modified xsi:type="dcterms:W3CDTF">2022-10-11T06:53:55.5741256Z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