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1D68" w14:textId="77777777" w:rsidR="000F5F58" w:rsidRDefault="000F5F58" w:rsidP="000F5F58"/>
    <w:p w14:paraId="48F17E27" w14:textId="77777777" w:rsidR="000F5F58" w:rsidRDefault="000F5F58" w:rsidP="000F5F58"/>
    <w:p w14:paraId="49DA0B68" w14:textId="77777777" w:rsidR="000F5F58" w:rsidRDefault="000F5F58" w:rsidP="000F5F58"/>
    <w:p w14:paraId="5775A4BE" w14:textId="77777777" w:rsidR="000F5F58" w:rsidRDefault="000F5F58" w:rsidP="000F5F58"/>
    <w:p w14:paraId="250E36A2" w14:textId="2D52AA9C" w:rsidR="000F5F58" w:rsidRPr="000F5F58" w:rsidRDefault="000F5F58" w:rsidP="000F5F58">
      <w:pPr>
        <w:rPr>
          <w:b/>
          <w:bCs/>
          <w:sz w:val="24"/>
          <w:szCs w:val="24"/>
        </w:rPr>
      </w:pPr>
      <w:proofErr w:type="gramStart"/>
      <w:r w:rsidRPr="000F5F58">
        <w:rPr>
          <w:b/>
          <w:bCs/>
          <w:sz w:val="24"/>
          <w:szCs w:val="24"/>
        </w:rPr>
        <w:t>NAME :</w:t>
      </w:r>
      <w:proofErr w:type="gramEnd"/>
      <w:r w:rsidRPr="000F5F58">
        <w:rPr>
          <w:b/>
          <w:bCs/>
          <w:sz w:val="24"/>
          <w:szCs w:val="24"/>
        </w:rPr>
        <w:t xml:space="preserve"> UDI SARASWATHI</w:t>
      </w:r>
      <w:r>
        <w:rPr>
          <w:b/>
          <w:bCs/>
          <w:sz w:val="24"/>
          <w:szCs w:val="24"/>
        </w:rPr>
        <w:t xml:space="preserve">                                                     BATCH NAME: SAP ABAP ON HANA</w:t>
      </w:r>
    </w:p>
    <w:p w14:paraId="6DB4639F" w14:textId="2A4C4D09" w:rsidR="000F5F58" w:rsidRDefault="000F5F58" w:rsidP="000F5F58">
      <w:pPr>
        <w:rPr>
          <w:b/>
          <w:bCs/>
          <w:sz w:val="24"/>
          <w:szCs w:val="24"/>
        </w:rPr>
      </w:pPr>
      <w:r w:rsidRPr="000F5F58">
        <w:rPr>
          <w:b/>
          <w:bCs/>
          <w:sz w:val="24"/>
          <w:szCs w:val="24"/>
        </w:rPr>
        <w:t xml:space="preserve">EMP ID: 46255188                 </w:t>
      </w:r>
      <w:r>
        <w:rPr>
          <w:b/>
          <w:bCs/>
          <w:sz w:val="24"/>
          <w:szCs w:val="24"/>
        </w:rPr>
        <w:t xml:space="preserve">                                                   DAY 9 ASSIGNMENT</w:t>
      </w:r>
    </w:p>
    <w:p w14:paraId="4C341C73" w14:textId="06343AE0" w:rsidR="000F5F58" w:rsidRDefault="000F5F58" w:rsidP="000F5F58">
      <w:pPr>
        <w:rPr>
          <w:b/>
          <w:bCs/>
          <w:sz w:val="24"/>
          <w:szCs w:val="24"/>
        </w:rPr>
      </w:pPr>
    </w:p>
    <w:p w14:paraId="3904FF40"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shd w:val="clear" w:color="auto" w:fill="00FFFF"/>
          <w:lang w:val="en-US"/>
        </w:rPr>
        <w:t>Exercise 1 – Table Enhancement Using Append Structure</w:t>
      </w:r>
      <w:r>
        <w:rPr>
          <w:rStyle w:val="normaltextrun"/>
          <w:rFonts w:ascii="Arial" w:hAnsi="Arial" w:cs="Arial"/>
          <w:sz w:val="20"/>
          <w:szCs w:val="20"/>
        </w:rPr>
        <w:t> </w:t>
      </w:r>
      <w:r>
        <w:rPr>
          <w:rStyle w:val="eop"/>
          <w:rFonts w:ascii="Arial" w:hAnsi="Arial" w:cs="Arial"/>
          <w:sz w:val="20"/>
          <w:szCs w:val="20"/>
        </w:rPr>
        <w:t> </w:t>
      </w:r>
    </w:p>
    <w:p w14:paraId="0FC10A0D"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Hints: </w:t>
      </w:r>
      <w:r>
        <w:rPr>
          <w:rStyle w:val="normaltextrun"/>
          <w:rFonts w:ascii="Arial" w:hAnsi="Arial" w:cs="Arial"/>
          <w:sz w:val="20"/>
          <w:szCs w:val="20"/>
        </w:rPr>
        <w:t> </w:t>
      </w:r>
      <w:r>
        <w:rPr>
          <w:rStyle w:val="eop"/>
          <w:rFonts w:ascii="Arial" w:hAnsi="Arial" w:cs="Arial"/>
          <w:sz w:val="20"/>
          <w:szCs w:val="20"/>
        </w:rPr>
        <w:t> </w:t>
      </w:r>
    </w:p>
    <w:p w14:paraId="7BAB595B" w14:textId="77777777" w:rsidR="000F5F58" w:rsidRDefault="000F5F58" w:rsidP="000F5F58">
      <w:pPr>
        <w:pStyle w:val="paragraph"/>
        <w:numPr>
          <w:ilvl w:val="0"/>
          <w:numId w:val="1"/>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Cannot be added in more than one table.</w:t>
      </w:r>
      <w:r>
        <w:rPr>
          <w:rStyle w:val="normaltextrun"/>
          <w:rFonts w:ascii="Arial" w:hAnsi="Arial" w:cs="Arial"/>
          <w:sz w:val="20"/>
          <w:szCs w:val="20"/>
        </w:rPr>
        <w:t> </w:t>
      </w:r>
      <w:r>
        <w:rPr>
          <w:rStyle w:val="eop"/>
          <w:rFonts w:ascii="Arial" w:hAnsi="Arial" w:cs="Arial"/>
          <w:sz w:val="20"/>
          <w:szCs w:val="20"/>
        </w:rPr>
        <w:t> </w:t>
      </w:r>
    </w:p>
    <w:p w14:paraId="778FE095" w14:textId="77777777" w:rsidR="000F5F58" w:rsidRDefault="000F5F58" w:rsidP="000F5F58">
      <w:pPr>
        <w:pStyle w:val="paragraph"/>
        <w:numPr>
          <w:ilvl w:val="0"/>
          <w:numId w:val="2"/>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 xml:space="preserve">Append structures cannot be added to a table </w:t>
      </w:r>
      <w:proofErr w:type="gramStart"/>
      <w:r>
        <w:rPr>
          <w:rStyle w:val="normaltextrun"/>
          <w:rFonts w:ascii="Arial" w:hAnsi="Arial" w:cs="Arial"/>
          <w:sz w:val="20"/>
          <w:szCs w:val="20"/>
          <w:lang w:val="en-US"/>
        </w:rPr>
        <w:t>who’s</w:t>
      </w:r>
      <w:proofErr w:type="gramEnd"/>
      <w:r>
        <w:rPr>
          <w:rStyle w:val="normaltextrun"/>
          <w:rFonts w:ascii="Arial" w:hAnsi="Arial" w:cs="Arial"/>
          <w:sz w:val="20"/>
          <w:szCs w:val="20"/>
          <w:lang w:val="en-US"/>
        </w:rPr>
        <w:t xml:space="preserve"> last field has data type LCHAR or LRAW. </w:t>
      </w:r>
      <w:r>
        <w:rPr>
          <w:rStyle w:val="normaltextrun"/>
          <w:rFonts w:ascii="Arial" w:hAnsi="Arial" w:cs="Arial"/>
          <w:sz w:val="20"/>
          <w:szCs w:val="20"/>
        </w:rPr>
        <w:t> </w:t>
      </w:r>
      <w:r>
        <w:rPr>
          <w:rStyle w:val="eop"/>
          <w:rFonts w:ascii="Arial" w:hAnsi="Arial" w:cs="Arial"/>
          <w:sz w:val="20"/>
          <w:szCs w:val="20"/>
        </w:rPr>
        <w:t> </w:t>
      </w:r>
    </w:p>
    <w:p w14:paraId="65A79CF4"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6A3D1AF9"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Requirement:</w:t>
      </w:r>
      <w:r>
        <w:rPr>
          <w:rStyle w:val="normaltextrun"/>
          <w:rFonts w:ascii="Arial" w:hAnsi="Arial" w:cs="Arial"/>
          <w:sz w:val="20"/>
          <w:szCs w:val="20"/>
        </w:rPr>
        <w:t> </w:t>
      </w:r>
      <w:r>
        <w:rPr>
          <w:rStyle w:val="eop"/>
          <w:rFonts w:ascii="Arial" w:hAnsi="Arial" w:cs="Arial"/>
          <w:sz w:val="20"/>
          <w:szCs w:val="20"/>
        </w:rPr>
        <w:t> </w:t>
      </w:r>
    </w:p>
    <w:p w14:paraId="4540B699"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Append custom fields ZZDISCOUNT1 to ZZDISCOUNT5 in the standard table SFLIGHT.</w:t>
      </w:r>
      <w:r>
        <w:rPr>
          <w:rStyle w:val="normaltextrun"/>
          <w:rFonts w:ascii="Arial" w:hAnsi="Arial" w:cs="Arial"/>
          <w:sz w:val="20"/>
          <w:szCs w:val="20"/>
        </w:rPr>
        <w:t> </w:t>
      </w:r>
      <w:r>
        <w:rPr>
          <w:rStyle w:val="eop"/>
          <w:rFonts w:ascii="Arial" w:hAnsi="Arial" w:cs="Arial"/>
          <w:sz w:val="20"/>
          <w:szCs w:val="20"/>
        </w:rPr>
        <w:t> </w:t>
      </w:r>
    </w:p>
    <w:p w14:paraId="5EA9D3E3"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lang w:val="en-US"/>
        </w:rPr>
        <w:t>This table is used to store flight details such Flight Date, Airfare, Maximum capacity in economy class, and Occupied seats in economy class for an airline carrier and needs to be enhanced to store discounts available for each flight if applicable.</w:t>
      </w:r>
      <w:r>
        <w:rPr>
          <w:rStyle w:val="normaltextrun"/>
          <w:rFonts w:ascii="Arial" w:hAnsi="Arial" w:cs="Arial"/>
          <w:sz w:val="20"/>
          <w:szCs w:val="20"/>
        </w:rPr>
        <w:t> </w:t>
      </w:r>
      <w:r>
        <w:rPr>
          <w:rStyle w:val="eop"/>
          <w:rFonts w:ascii="Arial" w:hAnsi="Arial" w:cs="Arial"/>
          <w:sz w:val="20"/>
          <w:szCs w:val="20"/>
        </w:rPr>
        <w:t> </w:t>
      </w:r>
    </w:p>
    <w:p w14:paraId="3432902B"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Transaction –</w:t>
      </w:r>
      <w:r>
        <w:rPr>
          <w:rStyle w:val="normaltextrun"/>
          <w:rFonts w:ascii="Arial" w:hAnsi="Arial" w:cs="Arial"/>
          <w:sz w:val="20"/>
          <w:szCs w:val="20"/>
          <w:lang w:val="en-US"/>
        </w:rPr>
        <w:t xml:space="preserve"> Use your own </w:t>
      </w:r>
      <w:proofErr w:type="spellStart"/>
      <w:r>
        <w:rPr>
          <w:rStyle w:val="normaltextrun"/>
          <w:rFonts w:ascii="Arial" w:hAnsi="Arial" w:cs="Arial"/>
          <w:sz w:val="20"/>
          <w:szCs w:val="20"/>
          <w:lang w:val="en-US"/>
        </w:rPr>
        <w:t>Tcode</w:t>
      </w:r>
      <w:proofErr w:type="spellEnd"/>
      <w:r>
        <w:rPr>
          <w:rStyle w:val="normaltextrun"/>
          <w:rFonts w:ascii="Arial" w:hAnsi="Arial" w:cs="Arial"/>
          <w:sz w:val="20"/>
          <w:szCs w:val="20"/>
          <w:lang w:val="en-US"/>
        </w:rPr>
        <w:t xml:space="preserve"> like ZYP01…ZY to display data</w:t>
      </w:r>
      <w:r>
        <w:rPr>
          <w:rStyle w:val="normaltextrun"/>
          <w:rFonts w:ascii="Arial" w:hAnsi="Arial" w:cs="Arial"/>
          <w:sz w:val="20"/>
          <w:szCs w:val="20"/>
        </w:rPr>
        <w:t> </w:t>
      </w:r>
      <w:r>
        <w:rPr>
          <w:rStyle w:val="eop"/>
          <w:rFonts w:ascii="Arial" w:hAnsi="Arial" w:cs="Arial"/>
          <w:sz w:val="20"/>
          <w:szCs w:val="20"/>
        </w:rPr>
        <w:t> </w:t>
      </w:r>
    </w:p>
    <w:p w14:paraId="12D1A042" w14:textId="77777777" w:rsidR="000F5F58" w:rsidRDefault="000F5F58" w:rsidP="000F5F5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14:paraId="1CC367B6" w14:textId="20C20A10" w:rsidR="000F5F58" w:rsidRDefault="000F5F58" w:rsidP="000F5F58">
      <w:pPr>
        <w:rPr>
          <w:b/>
          <w:bCs/>
          <w:sz w:val="24"/>
          <w:szCs w:val="24"/>
        </w:rPr>
      </w:pPr>
      <w:r>
        <w:rPr>
          <w:noProof/>
        </w:rPr>
        <w:drawing>
          <wp:inline distT="0" distB="0" distL="0" distR="0" wp14:anchorId="02FC31DE" wp14:editId="2E1E9450">
            <wp:extent cx="5731510" cy="278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4F08B931" w14:textId="1CB55B2E" w:rsidR="00D00A84" w:rsidRDefault="00D00A84" w:rsidP="000F5F58">
      <w:pPr>
        <w:rPr>
          <w:b/>
          <w:bCs/>
          <w:sz w:val="24"/>
          <w:szCs w:val="24"/>
        </w:rPr>
      </w:pPr>
    </w:p>
    <w:p w14:paraId="6B782CB1"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shd w:val="clear" w:color="auto" w:fill="00FFFF"/>
          <w:lang w:val="en-US"/>
        </w:rPr>
        <w:t>Exercise 2 – Table Enhancement Using Customizing Include</w:t>
      </w:r>
      <w:r>
        <w:rPr>
          <w:rStyle w:val="normaltextrun"/>
          <w:rFonts w:ascii="Arial" w:hAnsi="Arial" w:cs="Arial"/>
          <w:sz w:val="20"/>
          <w:szCs w:val="20"/>
        </w:rPr>
        <w:t> </w:t>
      </w:r>
      <w:r>
        <w:rPr>
          <w:rStyle w:val="eop"/>
          <w:rFonts w:ascii="Arial" w:hAnsi="Arial" w:cs="Arial"/>
          <w:sz w:val="20"/>
          <w:szCs w:val="20"/>
        </w:rPr>
        <w:t> </w:t>
      </w:r>
    </w:p>
    <w:p w14:paraId="7C576281"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Hints: </w:t>
      </w:r>
      <w:r>
        <w:rPr>
          <w:rStyle w:val="normaltextrun"/>
          <w:rFonts w:ascii="Arial" w:hAnsi="Arial" w:cs="Arial"/>
          <w:sz w:val="20"/>
          <w:szCs w:val="20"/>
        </w:rPr>
        <w:t> </w:t>
      </w:r>
      <w:r>
        <w:rPr>
          <w:rStyle w:val="eop"/>
          <w:rFonts w:ascii="Arial" w:hAnsi="Arial" w:cs="Arial"/>
          <w:sz w:val="20"/>
          <w:szCs w:val="20"/>
        </w:rPr>
        <w:t> </w:t>
      </w:r>
    </w:p>
    <w:p w14:paraId="3F6AF7C2" w14:textId="77777777" w:rsidR="000E429E" w:rsidRDefault="000E429E" w:rsidP="000E429E">
      <w:pPr>
        <w:pStyle w:val="paragraph"/>
        <w:numPr>
          <w:ilvl w:val="0"/>
          <w:numId w:val="3"/>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Preplanned by SAP and provided in standard sap tables to add custom fields.</w:t>
      </w:r>
      <w:r>
        <w:rPr>
          <w:rStyle w:val="normaltextrun"/>
          <w:rFonts w:ascii="Arial" w:hAnsi="Arial" w:cs="Arial"/>
          <w:sz w:val="20"/>
          <w:szCs w:val="20"/>
        </w:rPr>
        <w:t> </w:t>
      </w:r>
      <w:r>
        <w:rPr>
          <w:rStyle w:val="eop"/>
          <w:rFonts w:ascii="Arial" w:hAnsi="Arial" w:cs="Arial"/>
          <w:sz w:val="20"/>
          <w:szCs w:val="20"/>
        </w:rPr>
        <w:t> </w:t>
      </w:r>
    </w:p>
    <w:p w14:paraId="05AFA1ED" w14:textId="77777777" w:rsidR="000E429E" w:rsidRDefault="000E429E" w:rsidP="000E429E">
      <w:pPr>
        <w:pStyle w:val="paragraph"/>
        <w:numPr>
          <w:ilvl w:val="0"/>
          <w:numId w:val="4"/>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Can be available in more than one table, as these are planned by SAP.</w:t>
      </w:r>
      <w:r>
        <w:rPr>
          <w:rStyle w:val="normaltextrun"/>
          <w:rFonts w:ascii="Arial" w:hAnsi="Arial" w:cs="Arial"/>
          <w:sz w:val="20"/>
          <w:szCs w:val="20"/>
        </w:rPr>
        <w:t> </w:t>
      </w:r>
      <w:r>
        <w:rPr>
          <w:rStyle w:val="eop"/>
          <w:rFonts w:ascii="Arial" w:hAnsi="Arial" w:cs="Arial"/>
          <w:sz w:val="20"/>
          <w:szCs w:val="20"/>
        </w:rPr>
        <w:t> </w:t>
      </w:r>
    </w:p>
    <w:p w14:paraId="3DE3A969" w14:textId="77777777" w:rsidR="000E429E" w:rsidRDefault="000E429E" w:rsidP="000E429E">
      <w:pPr>
        <w:pStyle w:val="paragraph"/>
        <w:numPr>
          <w:ilvl w:val="0"/>
          <w:numId w:val="5"/>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These includes are part of custom exits.</w:t>
      </w:r>
      <w:r>
        <w:rPr>
          <w:rStyle w:val="normaltextrun"/>
          <w:rFonts w:ascii="Arial" w:hAnsi="Arial" w:cs="Arial"/>
          <w:sz w:val="20"/>
          <w:szCs w:val="20"/>
        </w:rPr>
        <w:t> </w:t>
      </w:r>
      <w:r>
        <w:rPr>
          <w:rStyle w:val="eop"/>
          <w:rFonts w:ascii="Arial" w:hAnsi="Arial" w:cs="Arial"/>
          <w:sz w:val="20"/>
          <w:szCs w:val="20"/>
        </w:rPr>
        <w:t> </w:t>
      </w:r>
    </w:p>
    <w:p w14:paraId="61E6F058"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739F3995"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Requirement:</w:t>
      </w:r>
      <w:r>
        <w:rPr>
          <w:rStyle w:val="normaltextrun"/>
          <w:rFonts w:ascii="Arial" w:hAnsi="Arial" w:cs="Arial"/>
          <w:sz w:val="20"/>
          <w:szCs w:val="20"/>
        </w:rPr>
        <w:t> </w:t>
      </w:r>
      <w:r>
        <w:rPr>
          <w:rStyle w:val="eop"/>
          <w:rFonts w:ascii="Arial" w:hAnsi="Arial" w:cs="Arial"/>
          <w:sz w:val="20"/>
          <w:szCs w:val="20"/>
        </w:rPr>
        <w:t> </w:t>
      </w:r>
    </w:p>
    <w:p w14:paraId="3E70EC42"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 xml:space="preserve">Append custom fields ZZNAME1 to ZZNAME5 in the standard table EKKO </w:t>
      </w:r>
      <w:r>
        <w:rPr>
          <w:rStyle w:val="normaltextrun"/>
          <w:rFonts w:ascii="Arial" w:hAnsi="Arial" w:cs="Arial"/>
          <w:b/>
          <w:bCs/>
          <w:i/>
          <w:iCs/>
          <w:sz w:val="20"/>
          <w:szCs w:val="20"/>
          <w:lang w:val="en-US"/>
        </w:rPr>
        <w:t xml:space="preserve">using </w:t>
      </w:r>
      <w:r>
        <w:rPr>
          <w:rStyle w:val="normaltextrun"/>
          <w:rFonts w:ascii="Arial" w:hAnsi="Arial" w:cs="Arial"/>
          <w:b/>
          <w:bCs/>
          <w:sz w:val="20"/>
          <w:szCs w:val="20"/>
          <w:lang w:val="en-US"/>
        </w:rPr>
        <w:t>customizing include if available.</w:t>
      </w:r>
      <w:r>
        <w:rPr>
          <w:rStyle w:val="normaltextrun"/>
          <w:rFonts w:ascii="Arial" w:hAnsi="Arial" w:cs="Arial"/>
          <w:sz w:val="20"/>
          <w:szCs w:val="20"/>
        </w:rPr>
        <w:t> </w:t>
      </w:r>
      <w:r>
        <w:rPr>
          <w:rStyle w:val="eop"/>
          <w:rFonts w:ascii="Arial" w:hAnsi="Arial" w:cs="Arial"/>
          <w:sz w:val="20"/>
          <w:szCs w:val="20"/>
        </w:rPr>
        <w:t> </w:t>
      </w:r>
    </w:p>
    <w:p w14:paraId="0D2485CF"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lang w:val="en-US"/>
        </w:rPr>
        <w:lastRenderedPageBreak/>
        <w:t xml:space="preserve">This table is used to store purchase order details, which needs to be enhanced to store </w:t>
      </w:r>
      <w:proofErr w:type="gramStart"/>
      <w:r>
        <w:rPr>
          <w:rStyle w:val="normaltextrun"/>
          <w:rFonts w:ascii="Arial" w:hAnsi="Arial" w:cs="Arial"/>
          <w:sz w:val="20"/>
          <w:szCs w:val="20"/>
          <w:lang w:val="en-US"/>
        </w:rPr>
        <w:t>user names</w:t>
      </w:r>
      <w:proofErr w:type="gramEnd"/>
      <w:r>
        <w:rPr>
          <w:rStyle w:val="normaltextrun"/>
          <w:rFonts w:ascii="Arial" w:hAnsi="Arial" w:cs="Arial"/>
          <w:sz w:val="20"/>
          <w:szCs w:val="20"/>
          <w:lang w:val="en-US"/>
        </w:rPr>
        <w:t xml:space="preserve"> that creates the purchase orders.</w:t>
      </w:r>
      <w:r>
        <w:rPr>
          <w:rStyle w:val="normaltextrun"/>
          <w:rFonts w:ascii="Arial" w:hAnsi="Arial" w:cs="Arial"/>
          <w:sz w:val="20"/>
          <w:szCs w:val="20"/>
        </w:rPr>
        <w:t> </w:t>
      </w:r>
      <w:r>
        <w:rPr>
          <w:rStyle w:val="eop"/>
          <w:rFonts w:ascii="Arial" w:hAnsi="Arial" w:cs="Arial"/>
          <w:sz w:val="20"/>
          <w:szCs w:val="20"/>
        </w:rPr>
        <w:t> </w:t>
      </w:r>
    </w:p>
    <w:p w14:paraId="4D2E03E8"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7958AD79"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Transaction –</w:t>
      </w:r>
      <w:r>
        <w:rPr>
          <w:rStyle w:val="normaltextrun"/>
          <w:rFonts w:ascii="Arial" w:hAnsi="Arial" w:cs="Arial"/>
          <w:sz w:val="20"/>
          <w:szCs w:val="20"/>
          <w:lang w:val="en-US"/>
        </w:rPr>
        <w:t xml:space="preserve"> ME21N, ME22N &amp; ME23N is used to create, </w:t>
      </w:r>
      <w:proofErr w:type="gramStart"/>
      <w:r>
        <w:rPr>
          <w:rStyle w:val="normaltextrun"/>
          <w:rFonts w:ascii="Arial" w:hAnsi="Arial" w:cs="Arial"/>
          <w:sz w:val="20"/>
          <w:szCs w:val="20"/>
          <w:lang w:val="en-US"/>
        </w:rPr>
        <w:t>change</w:t>
      </w:r>
      <w:proofErr w:type="gramEnd"/>
      <w:r>
        <w:rPr>
          <w:rStyle w:val="normaltextrun"/>
          <w:rFonts w:ascii="Arial" w:hAnsi="Arial" w:cs="Arial"/>
          <w:sz w:val="20"/>
          <w:szCs w:val="20"/>
          <w:lang w:val="en-US"/>
        </w:rPr>
        <w:t xml:space="preserve"> or display purchase orders.</w:t>
      </w:r>
      <w:r>
        <w:rPr>
          <w:rStyle w:val="normaltextrun"/>
          <w:rFonts w:ascii="Arial" w:hAnsi="Arial" w:cs="Arial"/>
          <w:sz w:val="20"/>
          <w:szCs w:val="20"/>
        </w:rPr>
        <w:t> </w:t>
      </w:r>
      <w:r>
        <w:rPr>
          <w:rStyle w:val="eop"/>
          <w:rFonts w:ascii="Arial" w:hAnsi="Arial" w:cs="Arial"/>
          <w:sz w:val="20"/>
          <w:szCs w:val="20"/>
        </w:rPr>
        <w:t> </w:t>
      </w:r>
    </w:p>
    <w:p w14:paraId="7477A709" w14:textId="456AA22C" w:rsidR="00D00A84" w:rsidRDefault="00D00A84" w:rsidP="000F5F58">
      <w:pPr>
        <w:rPr>
          <w:b/>
          <w:bCs/>
          <w:sz w:val="24"/>
          <w:szCs w:val="24"/>
        </w:rPr>
      </w:pPr>
    </w:p>
    <w:p w14:paraId="26DC45AE" w14:textId="2AFB32F0" w:rsidR="000E429E" w:rsidRDefault="000E429E" w:rsidP="000F5F58">
      <w:pPr>
        <w:rPr>
          <w:b/>
          <w:bCs/>
          <w:sz w:val="24"/>
          <w:szCs w:val="24"/>
        </w:rPr>
      </w:pPr>
      <w:r>
        <w:rPr>
          <w:noProof/>
        </w:rPr>
        <w:drawing>
          <wp:inline distT="0" distB="0" distL="0" distR="0" wp14:anchorId="082EDE2C" wp14:editId="47124654">
            <wp:extent cx="5731510" cy="2690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90495"/>
                    </a:xfrm>
                    <a:prstGeom prst="rect">
                      <a:avLst/>
                    </a:prstGeom>
                    <a:noFill/>
                    <a:ln>
                      <a:noFill/>
                    </a:ln>
                  </pic:spPr>
                </pic:pic>
              </a:graphicData>
            </a:graphic>
          </wp:inline>
        </w:drawing>
      </w:r>
    </w:p>
    <w:p w14:paraId="01DDF20A" w14:textId="3A9B1CBC" w:rsidR="009403FC" w:rsidRDefault="009403FC" w:rsidP="000F5F58">
      <w:pPr>
        <w:rPr>
          <w:b/>
          <w:bCs/>
          <w:sz w:val="24"/>
          <w:szCs w:val="24"/>
        </w:rPr>
      </w:pPr>
    </w:p>
    <w:p w14:paraId="6BAA2D7E" w14:textId="3D790EA3" w:rsidR="009403FC" w:rsidRDefault="009403FC" w:rsidP="000F5F58">
      <w:pPr>
        <w:rPr>
          <w:b/>
          <w:bCs/>
          <w:sz w:val="24"/>
          <w:szCs w:val="24"/>
        </w:rPr>
      </w:pPr>
      <w:r>
        <w:rPr>
          <w:noProof/>
        </w:rPr>
        <w:drawing>
          <wp:inline distT="0" distB="0" distL="0" distR="0" wp14:anchorId="662CA17A" wp14:editId="19C2C1F8">
            <wp:extent cx="5731510" cy="901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01700"/>
                    </a:xfrm>
                    <a:prstGeom prst="rect">
                      <a:avLst/>
                    </a:prstGeom>
                    <a:noFill/>
                    <a:ln>
                      <a:noFill/>
                    </a:ln>
                  </pic:spPr>
                </pic:pic>
              </a:graphicData>
            </a:graphic>
          </wp:inline>
        </w:drawing>
      </w:r>
    </w:p>
    <w:p w14:paraId="41FE9833" w14:textId="45966B45" w:rsidR="000E429E" w:rsidRDefault="000E429E" w:rsidP="000F5F58">
      <w:pPr>
        <w:rPr>
          <w:b/>
          <w:bCs/>
          <w:sz w:val="24"/>
          <w:szCs w:val="24"/>
        </w:rPr>
      </w:pPr>
    </w:p>
    <w:p w14:paraId="2A7F0229" w14:textId="65829FEE" w:rsidR="000E429E" w:rsidRDefault="000E429E" w:rsidP="000F5F58">
      <w:pPr>
        <w:rPr>
          <w:b/>
          <w:bCs/>
          <w:sz w:val="24"/>
          <w:szCs w:val="24"/>
        </w:rPr>
      </w:pPr>
    </w:p>
    <w:p w14:paraId="5F3E60C6" w14:textId="77137AAC" w:rsidR="000E429E" w:rsidRDefault="000E429E" w:rsidP="000F5F58">
      <w:pPr>
        <w:rPr>
          <w:b/>
          <w:bCs/>
          <w:sz w:val="24"/>
          <w:szCs w:val="24"/>
        </w:rPr>
      </w:pPr>
    </w:p>
    <w:p w14:paraId="5B1D9980"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shd w:val="clear" w:color="auto" w:fill="00FFFF"/>
          <w:lang w:val="en-US"/>
        </w:rPr>
        <w:t>Exercise 3 – Text Enhancements</w:t>
      </w:r>
      <w:r>
        <w:rPr>
          <w:rStyle w:val="normaltextrun"/>
          <w:rFonts w:ascii="Arial" w:hAnsi="Arial" w:cs="Arial"/>
          <w:sz w:val="20"/>
          <w:szCs w:val="20"/>
        </w:rPr>
        <w:t> </w:t>
      </w:r>
      <w:r>
        <w:rPr>
          <w:rStyle w:val="eop"/>
          <w:rFonts w:ascii="Arial" w:hAnsi="Arial" w:cs="Arial"/>
          <w:sz w:val="20"/>
          <w:szCs w:val="20"/>
        </w:rPr>
        <w:t> </w:t>
      </w:r>
    </w:p>
    <w:p w14:paraId="19969C98"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Hints:</w:t>
      </w:r>
      <w:r>
        <w:rPr>
          <w:rStyle w:val="normaltextrun"/>
          <w:rFonts w:ascii="Arial" w:hAnsi="Arial" w:cs="Arial"/>
          <w:sz w:val="20"/>
          <w:szCs w:val="20"/>
        </w:rPr>
        <w:t> </w:t>
      </w:r>
      <w:r>
        <w:rPr>
          <w:rStyle w:val="eop"/>
          <w:rFonts w:ascii="Arial" w:hAnsi="Arial" w:cs="Arial"/>
          <w:sz w:val="20"/>
          <w:szCs w:val="20"/>
        </w:rPr>
        <w:t> </w:t>
      </w:r>
    </w:p>
    <w:p w14:paraId="42022592" w14:textId="77777777" w:rsidR="000E429E" w:rsidRDefault="000E429E" w:rsidP="000E429E">
      <w:pPr>
        <w:pStyle w:val="paragraph"/>
        <w:numPr>
          <w:ilvl w:val="0"/>
          <w:numId w:val="6"/>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 xml:space="preserve">These are global </w:t>
      </w:r>
      <w:proofErr w:type="gramStart"/>
      <w:r>
        <w:rPr>
          <w:rStyle w:val="normaltextrun"/>
          <w:rFonts w:ascii="Arial" w:hAnsi="Arial" w:cs="Arial"/>
          <w:sz w:val="20"/>
          <w:szCs w:val="20"/>
          <w:lang w:val="en-US"/>
        </w:rPr>
        <w:t>enhancements</w:t>
      </w:r>
      <w:proofErr w:type="gramEnd"/>
      <w:r>
        <w:rPr>
          <w:rStyle w:val="normaltextrun"/>
          <w:rFonts w:ascii="Arial" w:hAnsi="Arial" w:cs="Arial"/>
          <w:sz w:val="20"/>
          <w:szCs w:val="20"/>
          <w:lang w:val="en-US"/>
        </w:rPr>
        <w:t xml:space="preserve"> and these changes are visible in all transactions where these data elements are used.</w:t>
      </w:r>
      <w:r>
        <w:rPr>
          <w:rStyle w:val="normaltextrun"/>
          <w:rFonts w:ascii="Arial" w:hAnsi="Arial" w:cs="Arial"/>
          <w:sz w:val="20"/>
          <w:szCs w:val="20"/>
        </w:rPr>
        <w:t> </w:t>
      </w:r>
      <w:r>
        <w:rPr>
          <w:rStyle w:val="eop"/>
          <w:rFonts w:ascii="Arial" w:hAnsi="Arial" w:cs="Arial"/>
          <w:sz w:val="20"/>
          <w:szCs w:val="20"/>
        </w:rPr>
        <w:t> </w:t>
      </w:r>
    </w:p>
    <w:p w14:paraId="67682E46" w14:textId="77777777" w:rsidR="000E429E" w:rsidRDefault="000E429E" w:rsidP="000E429E">
      <w:pPr>
        <w:pStyle w:val="paragraph"/>
        <w:numPr>
          <w:ilvl w:val="0"/>
          <w:numId w:val="7"/>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You can restore sap or customer versions of field labels after upgrades</w:t>
      </w:r>
      <w:r>
        <w:rPr>
          <w:rStyle w:val="normaltextrun"/>
          <w:rFonts w:ascii="Arial" w:hAnsi="Arial" w:cs="Arial"/>
          <w:sz w:val="20"/>
          <w:szCs w:val="20"/>
        </w:rPr>
        <w:t> </w:t>
      </w:r>
      <w:r>
        <w:rPr>
          <w:rStyle w:val="eop"/>
          <w:rFonts w:ascii="Arial" w:hAnsi="Arial" w:cs="Arial"/>
          <w:sz w:val="20"/>
          <w:szCs w:val="20"/>
        </w:rPr>
        <w:t> </w:t>
      </w:r>
    </w:p>
    <w:p w14:paraId="22C42446" w14:textId="77777777" w:rsidR="000E429E" w:rsidRDefault="000E429E" w:rsidP="000E429E">
      <w:pPr>
        <w:pStyle w:val="paragraph"/>
        <w:numPr>
          <w:ilvl w:val="0"/>
          <w:numId w:val="8"/>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Execute transaction CMOD.</w:t>
      </w:r>
      <w:r>
        <w:rPr>
          <w:rStyle w:val="normaltextrun"/>
          <w:rFonts w:ascii="Arial" w:hAnsi="Arial" w:cs="Arial"/>
          <w:sz w:val="20"/>
          <w:szCs w:val="20"/>
        </w:rPr>
        <w:t> </w:t>
      </w:r>
      <w:r>
        <w:rPr>
          <w:rStyle w:val="eop"/>
          <w:rFonts w:ascii="Arial" w:hAnsi="Arial" w:cs="Arial"/>
          <w:sz w:val="20"/>
          <w:szCs w:val="20"/>
        </w:rPr>
        <w:t> </w:t>
      </w:r>
    </w:p>
    <w:p w14:paraId="59B05A09" w14:textId="77777777" w:rsidR="000E429E" w:rsidRDefault="000E429E" w:rsidP="000E429E">
      <w:pPr>
        <w:pStyle w:val="paragraph"/>
        <w:numPr>
          <w:ilvl w:val="0"/>
          <w:numId w:val="9"/>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For Field Label</w:t>
      </w:r>
      <w:r>
        <w:rPr>
          <w:rStyle w:val="tabchar"/>
          <w:rFonts w:ascii="Calibri" w:hAnsi="Calibri" w:cs="Calibri"/>
          <w:sz w:val="20"/>
          <w:szCs w:val="20"/>
        </w:rPr>
        <w:tab/>
      </w:r>
      <w:r>
        <w:rPr>
          <w:rStyle w:val="tabchar"/>
          <w:rFonts w:ascii="Calibri" w:hAnsi="Calibri" w:cs="Calibri"/>
        </w:rPr>
        <w:tab/>
      </w:r>
      <w:r>
        <w:rPr>
          <w:rStyle w:val="normaltextrun"/>
          <w:rFonts w:ascii="Arial" w:hAnsi="Arial" w:cs="Arial"/>
          <w:sz w:val="20"/>
          <w:szCs w:val="20"/>
          <w:lang w:val="en-US"/>
        </w:rPr>
        <w:t>- Navigate to -&gt;</w:t>
      </w:r>
      <w:proofErr w:type="spellStart"/>
      <w:r>
        <w:rPr>
          <w:rStyle w:val="normaltextrun"/>
          <w:rFonts w:ascii="Arial" w:hAnsi="Arial" w:cs="Arial"/>
          <w:sz w:val="20"/>
          <w:szCs w:val="20"/>
          <w:lang w:val="en-US"/>
        </w:rPr>
        <w:t>Goto</w:t>
      </w:r>
      <w:proofErr w:type="spellEnd"/>
      <w:r>
        <w:rPr>
          <w:rStyle w:val="normaltextrun"/>
          <w:rFonts w:ascii="Arial" w:hAnsi="Arial" w:cs="Arial"/>
          <w:sz w:val="20"/>
          <w:szCs w:val="20"/>
          <w:lang w:val="en-US"/>
        </w:rPr>
        <w:t>-&gt;Text enhancements-&gt;Keywords-&gt;Change</w:t>
      </w:r>
      <w:r>
        <w:rPr>
          <w:rStyle w:val="normaltextrun"/>
          <w:rFonts w:ascii="Arial" w:hAnsi="Arial" w:cs="Arial"/>
          <w:sz w:val="20"/>
          <w:szCs w:val="20"/>
        </w:rPr>
        <w:t> </w:t>
      </w:r>
      <w:r>
        <w:rPr>
          <w:rStyle w:val="eop"/>
          <w:rFonts w:ascii="Arial" w:hAnsi="Arial" w:cs="Arial"/>
          <w:sz w:val="20"/>
          <w:szCs w:val="20"/>
        </w:rPr>
        <w:t> </w:t>
      </w:r>
    </w:p>
    <w:p w14:paraId="5D7AE57B" w14:textId="77777777" w:rsidR="000E429E" w:rsidRDefault="000E429E" w:rsidP="000E429E">
      <w:pPr>
        <w:pStyle w:val="paragraph"/>
        <w:numPr>
          <w:ilvl w:val="0"/>
          <w:numId w:val="10"/>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For Documentation</w:t>
      </w:r>
      <w:r>
        <w:rPr>
          <w:rStyle w:val="tabchar"/>
          <w:rFonts w:ascii="Calibri" w:hAnsi="Calibri" w:cs="Calibri"/>
          <w:sz w:val="20"/>
          <w:szCs w:val="20"/>
        </w:rPr>
        <w:tab/>
      </w:r>
      <w:r>
        <w:rPr>
          <w:rStyle w:val="normaltextrun"/>
          <w:rFonts w:ascii="Arial" w:hAnsi="Arial" w:cs="Arial"/>
          <w:sz w:val="20"/>
          <w:szCs w:val="20"/>
          <w:lang w:val="en-US"/>
        </w:rPr>
        <w:t>- Navigate to -&gt;</w:t>
      </w:r>
      <w:proofErr w:type="spellStart"/>
      <w:r>
        <w:rPr>
          <w:rStyle w:val="normaltextrun"/>
          <w:rFonts w:ascii="Arial" w:hAnsi="Arial" w:cs="Arial"/>
          <w:sz w:val="20"/>
          <w:szCs w:val="20"/>
          <w:lang w:val="en-US"/>
        </w:rPr>
        <w:t>Goto</w:t>
      </w:r>
      <w:proofErr w:type="spellEnd"/>
      <w:r>
        <w:rPr>
          <w:rStyle w:val="normaltextrun"/>
          <w:rFonts w:ascii="Arial" w:hAnsi="Arial" w:cs="Arial"/>
          <w:sz w:val="20"/>
          <w:szCs w:val="20"/>
          <w:lang w:val="en-US"/>
        </w:rPr>
        <w:t>-&gt;Text enhancements-&gt;Data Elements-&gt;New Cust </w:t>
      </w:r>
      <w:r>
        <w:rPr>
          <w:rStyle w:val="normaltextrun"/>
          <w:rFonts w:ascii="Arial" w:hAnsi="Arial" w:cs="Arial"/>
          <w:sz w:val="20"/>
          <w:szCs w:val="20"/>
        </w:rPr>
        <w:t> </w:t>
      </w:r>
      <w:r>
        <w:rPr>
          <w:rStyle w:val="eop"/>
          <w:rFonts w:ascii="Arial" w:hAnsi="Arial" w:cs="Arial"/>
          <w:sz w:val="20"/>
          <w:szCs w:val="20"/>
        </w:rPr>
        <w:t> </w:t>
      </w:r>
    </w:p>
    <w:p w14:paraId="4EC29432"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19BC2D50"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lang w:val="en-US"/>
        </w:rPr>
        <w:t xml:space="preserve">Requirement: Change field labels and documentation for transaction </w:t>
      </w:r>
      <w:r>
        <w:rPr>
          <w:rStyle w:val="normaltextrun"/>
          <w:rFonts w:ascii="Arial" w:hAnsi="Arial" w:cs="Arial"/>
          <w:sz w:val="20"/>
          <w:szCs w:val="20"/>
          <w:lang w:val="en-US"/>
        </w:rPr>
        <w:t xml:space="preserve">ZYP01 </w:t>
      </w:r>
      <w:r>
        <w:rPr>
          <w:rStyle w:val="normaltextrun"/>
          <w:rFonts w:ascii="Arial" w:hAnsi="Arial" w:cs="Arial"/>
          <w:b/>
          <w:bCs/>
          <w:sz w:val="20"/>
          <w:szCs w:val="20"/>
          <w:lang w:val="en-US"/>
        </w:rPr>
        <w:t>as requested by the end user who is using this transaction to maintain flight data.</w:t>
      </w:r>
      <w:r>
        <w:rPr>
          <w:rStyle w:val="normaltextrun"/>
          <w:rFonts w:ascii="Arial" w:hAnsi="Arial" w:cs="Arial"/>
          <w:sz w:val="20"/>
          <w:szCs w:val="20"/>
        </w:rPr>
        <w:t> </w:t>
      </w:r>
      <w:r>
        <w:rPr>
          <w:rStyle w:val="eop"/>
          <w:rFonts w:ascii="Arial" w:hAnsi="Arial" w:cs="Arial"/>
          <w:sz w:val="20"/>
          <w:szCs w:val="20"/>
        </w:rPr>
        <w:t> </w:t>
      </w:r>
    </w:p>
    <w:p w14:paraId="63232629" w14:textId="77777777" w:rsidR="000E429E" w:rsidRDefault="000E429E" w:rsidP="000E429E">
      <w:pPr>
        <w:pStyle w:val="paragraph"/>
        <w:numPr>
          <w:ilvl w:val="0"/>
          <w:numId w:val="11"/>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Airline Carrier should be renamed as Carrier Name.</w:t>
      </w:r>
      <w:r>
        <w:rPr>
          <w:rStyle w:val="normaltextrun"/>
          <w:rFonts w:ascii="Arial" w:hAnsi="Arial" w:cs="Arial"/>
          <w:sz w:val="20"/>
          <w:szCs w:val="20"/>
        </w:rPr>
        <w:t> </w:t>
      </w:r>
      <w:r>
        <w:rPr>
          <w:rStyle w:val="eop"/>
          <w:rFonts w:ascii="Arial" w:hAnsi="Arial" w:cs="Arial"/>
          <w:sz w:val="20"/>
          <w:szCs w:val="20"/>
        </w:rPr>
        <w:t> </w:t>
      </w:r>
    </w:p>
    <w:p w14:paraId="567BD367" w14:textId="77777777" w:rsidR="000E429E" w:rsidRDefault="000E429E" w:rsidP="000E429E">
      <w:pPr>
        <w:pStyle w:val="paragraph"/>
        <w:numPr>
          <w:ilvl w:val="0"/>
          <w:numId w:val="12"/>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Connection Number should be renamed as Flight Number.</w:t>
      </w:r>
      <w:r>
        <w:rPr>
          <w:rStyle w:val="normaltextrun"/>
          <w:rFonts w:ascii="Arial" w:hAnsi="Arial" w:cs="Arial"/>
          <w:sz w:val="20"/>
          <w:szCs w:val="20"/>
        </w:rPr>
        <w:t> </w:t>
      </w:r>
      <w:r>
        <w:rPr>
          <w:rStyle w:val="eop"/>
          <w:rFonts w:ascii="Arial" w:hAnsi="Arial" w:cs="Arial"/>
          <w:sz w:val="20"/>
          <w:szCs w:val="20"/>
        </w:rPr>
        <w:t> </w:t>
      </w:r>
    </w:p>
    <w:p w14:paraId="6769EE75" w14:textId="77777777" w:rsidR="000E429E" w:rsidRDefault="000E429E" w:rsidP="000E429E">
      <w:pPr>
        <w:pStyle w:val="paragraph"/>
        <w:numPr>
          <w:ilvl w:val="0"/>
          <w:numId w:val="13"/>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Flight Data should be renamed as Carrier Date.</w:t>
      </w:r>
      <w:r>
        <w:rPr>
          <w:rStyle w:val="normaltextrun"/>
          <w:rFonts w:ascii="Arial" w:hAnsi="Arial" w:cs="Arial"/>
          <w:sz w:val="20"/>
          <w:szCs w:val="20"/>
        </w:rPr>
        <w:t> </w:t>
      </w:r>
      <w:r>
        <w:rPr>
          <w:rStyle w:val="eop"/>
          <w:rFonts w:ascii="Arial" w:hAnsi="Arial" w:cs="Arial"/>
          <w:sz w:val="20"/>
          <w:szCs w:val="20"/>
        </w:rPr>
        <w:t> </w:t>
      </w:r>
    </w:p>
    <w:p w14:paraId="65EDE8C0" w14:textId="77777777" w:rsidR="000E429E" w:rsidRDefault="000E429E" w:rsidP="000E429E">
      <w:pPr>
        <w:pStyle w:val="paragraph"/>
        <w:numPr>
          <w:ilvl w:val="0"/>
          <w:numId w:val="14"/>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Airfare should be renamed as Carrier Fare.</w:t>
      </w:r>
      <w:r>
        <w:rPr>
          <w:rStyle w:val="normaltextrun"/>
          <w:rFonts w:ascii="Arial" w:hAnsi="Arial" w:cs="Arial"/>
          <w:sz w:val="20"/>
          <w:szCs w:val="20"/>
        </w:rPr>
        <w:t> </w:t>
      </w:r>
      <w:r>
        <w:rPr>
          <w:rStyle w:val="eop"/>
          <w:rFonts w:ascii="Arial" w:hAnsi="Arial" w:cs="Arial"/>
          <w:sz w:val="20"/>
          <w:szCs w:val="20"/>
        </w:rPr>
        <w:t> </w:t>
      </w:r>
    </w:p>
    <w:p w14:paraId="7306FD51" w14:textId="77777777" w:rsidR="000E429E" w:rsidRDefault="000E429E" w:rsidP="000E429E">
      <w:pPr>
        <w:pStyle w:val="paragraph"/>
        <w:numPr>
          <w:ilvl w:val="0"/>
          <w:numId w:val="15"/>
        </w:numPr>
        <w:spacing w:before="0" w:beforeAutospacing="0" w:after="0" w:afterAutospacing="0"/>
        <w:ind w:left="1800" w:firstLine="360"/>
        <w:textAlignment w:val="baseline"/>
        <w:rPr>
          <w:rFonts w:ascii="Arial" w:hAnsi="Arial" w:cs="Arial"/>
          <w:sz w:val="20"/>
          <w:szCs w:val="20"/>
        </w:rPr>
      </w:pPr>
      <w:r>
        <w:rPr>
          <w:rStyle w:val="normaltextrun"/>
          <w:rFonts w:ascii="Arial" w:hAnsi="Arial" w:cs="Arial"/>
          <w:sz w:val="20"/>
          <w:szCs w:val="20"/>
          <w:lang w:val="en-US"/>
        </w:rPr>
        <w:t>Plane Type should be named as Carrier Type</w:t>
      </w:r>
      <w:r>
        <w:rPr>
          <w:rStyle w:val="normaltextrun"/>
          <w:rFonts w:ascii="Arial" w:hAnsi="Arial" w:cs="Arial"/>
          <w:sz w:val="20"/>
          <w:szCs w:val="20"/>
        </w:rPr>
        <w:t> </w:t>
      </w:r>
      <w:r>
        <w:rPr>
          <w:rStyle w:val="eop"/>
          <w:rFonts w:ascii="Arial" w:hAnsi="Arial" w:cs="Arial"/>
          <w:sz w:val="20"/>
          <w:szCs w:val="20"/>
        </w:rPr>
        <w:t> </w:t>
      </w:r>
    </w:p>
    <w:p w14:paraId="6E30F805" w14:textId="77777777" w:rsidR="000E429E" w:rsidRDefault="000E429E" w:rsidP="000E429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lastRenderedPageBreak/>
        <w:t> </w:t>
      </w:r>
    </w:p>
    <w:p w14:paraId="069D68E5" w14:textId="04E65369" w:rsidR="000E429E" w:rsidRDefault="000E429E" w:rsidP="000F5F58">
      <w:pPr>
        <w:rPr>
          <w:b/>
          <w:bCs/>
          <w:sz w:val="24"/>
          <w:szCs w:val="24"/>
        </w:rPr>
      </w:pPr>
      <w:r>
        <w:rPr>
          <w:noProof/>
        </w:rPr>
        <w:drawing>
          <wp:inline distT="0" distB="0" distL="0" distR="0" wp14:anchorId="6CB06264" wp14:editId="79EBF6C1">
            <wp:extent cx="5731510" cy="2935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p>
    <w:p w14:paraId="131A88E9" w14:textId="62157DDD" w:rsidR="00583C64" w:rsidRDefault="00583C64" w:rsidP="000F5F58">
      <w:pPr>
        <w:rPr>
          <w:b/>
          <w:bCs/>
          <w:sz w:val="24"/>
          <w:szCs w:val="24"/>
        </w:rPr>
      </w:pPr>
      <w:r>
        <w:rPr>
          <w:noProof/>
        </w:rPr>
        <w:drawing>
          <wp:inline distT="0" distB="0" distL="0" distR="0" wp14:anchorId="3A0F0AB9" wp14:editId="221A32A4">
            <wp:extent cx="5731510" cy="2967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67355"/>
                    </a:xfrm>
                    <a:prstGeom prst="rect">
                      <a:avLst/>
                    </a:prstGeom>
                    <a:noFill/>
                    <a:ln>
                      <a:noFill/>
                    </a:ln>
                  </pic:spPr>
                </pic:pic>
              </a:graphicData>
            </a:graphic>
          </wp:inline>
        </w:drawing>
      </w:r>
    </w:p>
    <w:p w14:paraId="6D8A81A4" w14:textId="2C1177D7" w:rsidR="00583C64" w:rsidRDefault="00583C64" w:rsidP="000F5F58">
      <w:pPr>
        <w:rPr>
          <w:b/>
          <w:bCs/>
          <w:sz w:val="24"/>
          <w:szCs w:val="24"/>
        </w:rPr>
      </w:pPr>
    </w:p>
    <w:p w14:paraId="352F36EB" w14:textId="713ABB55" w:rsidR="00583C64" w:rsidRDefault="00583C64" w:rsidP="000F5F58">
      <w:pPr>
        <w:rPr>
          <w:b/>
          <w:bCs/>
          <w:sz w:val="24"/>
          <w:szCs w:val="24"/>
        </w:rPr>
      </w:pPr>
      <w:r>
        <w:rPr>
          <w:noProof/>
        </w:rPr>
        <w:lastRenderedPageBreak/>
        <w:drawing>
          <wp:inline distT="0" distB="0" distL="0" distR="0" wp14:anchorId="3E7307A8" wp14:editId="2A574690">
            <wp:extent cx="5731510" cy="2752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52090"/>
                    </a:xfrm>
                    <a:prstGeom prst="rect">
                      <a:avLst/>
                    </a:prstGeom>
                    <a:noFill/>
                    <a:ln>
                      <a:noFill/>
                    </a:ln>
                  </pic:spPr>
                </pic:pic>
              </a:graphicData>
            </a:graphic>
          </wp:inline>
        </w:drawing>
      </w:r>
    </w:p>
    <w:p w14:paraId="75318E7B" w14:textId="2B006298" w:rsidR="00583C64" w:rsidRDefault="00583C64" w:rsidP="000F5F58">
      <w:pPr>
        <w:rPr>
          <w:b/>
          <w:bCs/>
          <w:sz w:val="24"/>
          <w:szCs w:val="24"/>
        </w:rPr>
      </w:pPr>
      <w:r>
        <w:rPr>
          <w:noProof/>
        </w:rPr>
        <w:drawing>
          <wp:inline distT="0" distB="0" distL="0" distR="0" wp14:anchorId="29D4387C" wp14:editId="081E460C">
            <wp:extent cx="5731510" cy="2923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p>
    <w:p w14:paraId="48D32EFE" w14:textId="68BEB4F1" w:rsidR="00F64252" w:rsidRDefault="00F64252" w:rsidP="000F5F58">
      <w:pPr>
        <w:rPr>
          <w:b/>
          <w:bCs/>
          <w:sz w:val="24"/>
          <w:szCs w:val="24"/>
        </w:rPr>
      </w:pPr>
    </w:p>
    <w:p w14:paraId="77306640" w14:textId="16CFAA40" w:rsidR="00F64252" w:rsidRDefault="00F64252" w:rsidP="000F5F58">
      <w:pPr>
        <w:rPr>
          <w:b/>
          <w:bCs/>
          <w:sz w:val="24"/>
          <w:szCs w:val="24"/>
        </w:rPr>
      </w:pPr>
    </w:p>
    <w:p w14:paraId="37C31C9D" w14:textId="532D71D3" w:rsidR="00F64252" w:rsidRDefault="00F64252" w:rsidP="000F5F58">
      <w:pPr>
        <w:rPr>
          <w:b/>
          <w:bCs/>
          <w:sz w:val="24"/>
          <w:szCs w:val="24"/>
        </w:rPr>
      </w:pPr>
    </w:p>
    <w:p w14:paraId="11748DBD" w14:textId="562FC1AF" w:rsidR="00F64252" w:rsidRDefault="00F64252" w:rsidP="000F5F58">
      <w:pPr>
        <w:rPr>
          <w:b/>
          <w:bCs/>
          <w:sz w:val="24"/>
          <w:szCs w:val="24"/>
        </w:rPr>
      </w:pPr>
      <w:r>
        <w:rPr>
          <w:noProof/>
        </w:rPr>
        <w:lastRenderedPageBreak/>
        <w:drawing>
          <wp:inline distT="0" distB="0" distL="0" distR="0" wp14:anchorId="5A078728" wp14:editId="23823B75">
            <wp:extent cx="5731510" cy="2961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012629AD" w14:textId="0CD72FA5" w:rsidR="00F64252" w:rsidRDefault="00F64252" w:rsidP="000F5F58">
      <w:pPr>
        <w:rPr>
          <w:b/>
          <w:bCs/>
          <w:sz w:val="24"/>
          <w:szCs w:val="24"/>
        </w:rPr>
      </w:pPr>
      <w:r>
        <w:rPr>
          <w:noProof/>
        </w:rPr>
        <w:drawing>
          <wp:inline distT="0" distB="0" distL="0" distR="0" wp14:anchorId="3E4B0C36" wp14:editId="4E2F6F8C">
            <wp:extent cx="5731510" cy="2834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34005"/>
                    </a:xfrm>
                    <a:prstGeom prst="rect">
                      <a:avLst/>
                    </a:prstGeom>
                    <a:noFill/>
                    <a:ln>
                      <a:noFill/>
                    </a:ln>
                  </pic:spPr>
                </pic:pic>
              </a:graphicData>
            </a:graphic>
          </wp:inline>
        </w:drawing>
      </w:r>
    </w:p>
    <w:p w14:paraId="364B81FE" w14:textId="2AB4DDCE" w:rsidR="00F64252" w:rsidRDefault="00F64252" w:rsidP="000F5F58">
      <w:pPr>
        <w:rPr>
          <w:b/>
          <w:bCs/>
          <w:sz w:val="24"/>
          <w:szCs w:val="24"/>
        </w:rPr>
      </w:pPr>
    </w:p>
    <w:p w14:paraId="77ADE918" w14:textId="003ABFB1" w:rsidR="00F64252" w:rsidRDefault="00F64252" w:rsidP="000F5F58">
      <w:pPr>
        <w:rPr>
          <w:b/>
          <w:bCs/>
          <w:sz w:val="24"/>
          <w:szCs w:val="24"/>
        </w:rPr>
      </w:pPr>
      <w:r>
        <w:rPr>
          <w:noProof/>
        </w:rPr>
        <w:lastRenderedPageBreak/>
        <w:drawing>
          <wp:inline distT="0" distB="0" distL="0" distR="0" wp14:anchorId="7AA92AAF" wp14:editId="13E2D60F">
            <wp:extent cx="5731510" cy="28117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68D88C4A" w14:textId="0736B3FF" w:rsidR="00F64252" w:rsidRDefault="00F64252" w:rsidP="000F5F58">
      <w:pPr>
        <w:rPr>
          <w:b/>
          <w:bCs/>
          <w:sz w:val="24"/>
          <w:szCs w:val="24"/>
        </w:rPr>
      </w:pPr>
    </w:p>
    <w:p w14:paraId="58A3E4C0" w14:textId="75DF58B7" w:rsidR="00F64252" w:rsidRPr="000F5F58" w:rsidRDefault="00F64252" w:rsidP="000F5F58">
      <w:pPr>
        <w:rPr>
          <w:b/>
          <w:bCs/>
          <w:sz w:val="24"/>
          <w:szCs w:val="24"/>
        </w:rPr>
      </w:pPr>
      <w:r>
        <w:rPr>
          <w:noProof/>
        </w:rPr>
        <w:drawing>
          <wp:inline distT="0" distB="0" distL="0" distR="0" wp14:anchorId="18A4027E" wp14:editId="05FDC475">
            <wp:extent cx="5731510" cy="24936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337A2D88" w14:textId="77777777" w:rsidR="000F5F58" w:rsidRPr="000F5F58" w:rsidRDefault="000F5F58">
      <w:pPr>
        <w:rPr>
          <w:b/>
          <w:bCs/>
          <w:sz w:val="24"/>
          <w:szCs w:val="24"/>
        </w:rPr>
      </w:pPr>
    </w:p>
    <w:sectPr w:rsidR="000F5F58" w:rsidRPr="000F5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680"/>
    <w:multiLevelType w:val="multilevel"/>
    <w:tmpl w:val="9F8890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70505"/>
    <w:multiLevelType w:val="multilevel"/>
    <w:tmpl w:val="9FFE7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606AA"/>
    <w:multiLevelType w:val="multilevel"/>
    <w:tmpl w:val="8D961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63694"/>
    <w:multiLevelType w:val="multilevel"/>
    <w:tmpl w:val="2D1E1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A7E5B"/>
    <w:multiLevelType w:val="multilevel"/>
    <w:tmpl w:val="78605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471AB"/>
    <w:multiLevelType w:val="multilevel"/>
    <w:tmpl w:val="EF0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C8106C"/>
    <w:multiLevelType w:val="multilevel"/>
    <w:tmpl w:val="6CA0B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66C53"/>
    <w:multiLevelType w:val="multilevel"/>
    <w:tmpl w:val="EA984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957A1"/>
    <w:multiLevelType w:val="multilevel"/>
    <w:tmpl w:val="FD52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32C1F"/>
    <w:multiLevelType w:val="multilevel"/>
    <w:tmpl w:val="C8DE8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8F0849"/>
    <w:multiLevelType w:val="multilevel"/>
    <w:tmpl w:val="0E8A0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86BB5"/>
    <w:multiLevelType w:val="multilevel"/>
    <w:tmpl w:val="7848C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9387B"/>
    <w:multiLevelType w:val="multilevel"/>
    <w:tmpl w:val="05529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A0F45"/>
    <w:multiLevelType w:val="multilevel"/>
    <w:tmpl w:val="1048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207780"/>
    <w:multiLevelType w:val="multilevel"/>
    <w:tmpl w:val="565A1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3"/>
  </w:num>
  <w:num w:numId="5">
    <w:abstractNumId w:val="12"/>
  </w:num>
  <w:num w:numId="6">
    <w:abstractNumId w:val="6"/>
  </w:num>
  <w:num w:numId="7">
    <w:abstractNumId w:val="9"/>
  </w:num>
  <w:num w:numId="8">
    <w:abstractNumId w:val="4"/>
  </w:num>
  <w:num w:numId="9">
    <w:abstractNumId w:val="0"/>
  </w:num>
  <w:num w:numId="10">
    <w:abstractNumId w:val="11"/>
  </w:num>
  <w:num w:numId="11">
    <w:abstractNumId w:val="13"/>
  </w:num>
  <w:num w:numId="12">
    <w:abstractNumId w:val="10"/>
  </w:num>
  <w:num w:numId="13">
    <w:abstractNumId w:val="2"/>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58"/>
    <w:rsid w:val="000E429E"/>
    <w:rsid w:val="000F5F58"/>
    <w:rsid w:val="003277DA"/>
    <w:rsid w:val="00526EA8"/>
    <w:rsid w:val="00583C64"/>
    <w:rsid w:val="009403FC"/>
    <w:rsid w:val="00D00A84"/>
    <w:rsid w:val="00E55048"/>
    <w:rsid w:val="00F6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20F7"/>
  <w15:chartTrackingRefBased/>
  <w15:docId w15:val="{A7DC121F-F674-4DB8-973D-6235C06A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F5F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F5F58"/>
  </w:style>
  <w:style w:type="character" w:customStyle="1" w:styleId="eop">
    <w:name w:val="eop"/>
    <w:basedOn w:val="DefaultParagraphFont"/>
    <w:rsid w:val="000F5F58"/>
  </w:style>
  <w:style w:type="character" w:customStyle="1" w:styleId="tabchar">
    <w:name w:val="tabchar"/>
    <w:basedOn w:val="DefaultParagraphFont"/>
    <w:rsid w:val="000E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2367">
      <w:bodyDiv w:val="1"/>
      <w:marLeft w:val="0"/>
      <w:marRight w:val="0"/>
      <w:marTop w:val="0"/>
      <w:marBottom w:val="0"/>
      <w:divBdr>
        <w:top w:val="none" w:sz="0" w:space="0" w:color="auto"/>
        <w:left w:val="none" w:sz="0" w:space="0" w:color="auto"/>
        <w:bottom w:val="none" w:sz="0" w:space="0" w:color="auto"/>
        <w:right w:val="none" w:sz="0" w:space="0" w:color="auto"/>
      </w:divBdr>
      <w:divsChild>
        <w:div w:id="899170141">
          <w:marLeft w:val="0"/>
          <w:marRight w:val="0"/>
          <w:marTop w:val="0"/>
          <w:marBottom w:val="0"/>
          <w:divBdr>
            <w:top w:val="none" w:sz="0" w:space="0" w:color="auto"/>
            <w:left w:val="none" w:sz="0" w:space="0" w:color="auto"/>
            <w:bottom w:val="none" w:sz="0" w:space="0" w:color="auto"/>
            <w:right w:val="none" w:sz="0" w:space="0" w:color="auto"/>
          </w:divBdr>
        </w:div>
        <w:div w:id="1980184055">
          <w:marLeft w:val="0"/>
          <w:marRight w:val="0"/>
          <w:marTop w:val="0"/>
          <w:marBottom w:val="0"/>
          <w:divBdr>
            <w:top w:val="none" w:sz="0" w:space="0" w:color="auto"/>
            <w:left w:val="none" w:sz="0" w:space="0" w:color="auto"/>
            <w:bottom w:val="none" w:sz="0" w:space="0" w:color="auto"/>
            <w:right w:val="none" w:sz="0" w:space="0" w:color="auto"/>
          </w:divBdr>
        </w:div>
        <w:div w:id="1600943245">
          <w:marLeft w:val="0"/>
          <w:marRight w:val="0"/>
          <w:marTop w:val="0"/>
          <w:marBottom w:val="0"/>
          <w:divBdr>
            <w:top w:val="none" w:sz="0" w:space="0" w:color="auto"/>
            <w:left w:val="none" w:sz="0" w:space="0" w:color="auto"/>
            <w:bottom w:val="none" w:sz="0" w:space="0" w:color="auto"/>
            <w:right w:val="none" w:sz="0" w:space="0" w:color="auto"/>
          </w:divBdr>
          <w:divsChild>
            <w:div w:id="1565293288">
              <w:marLeft w:val="0"/>
              <w:marRight w:val="0"/>
              <w:marTop w:val="0"/>
              <w:marBottom w:val="0"/>
              <w:divBdr>
                <w:top w:val="none" w:sz="0" w:space="0" w:color="auto"/>
                <w:left w:val="none" w:sz="0" w:space="0" w:color="auto"/>
                <w:bottom w:val="none" w:sz="0" w:space="0" w:color="auto"/>
                <w:right w:val="none" w:sz="0" w:space="0" w:color="auto"/>
              </w:divBdr>
            </w:div>
            <w:div w:id="827021282">
              <w:marLeft w:val="0"/>
              <w:marRight w:val="0"/>
              <w:marTop w:val="0"/>
              <w:marBottom w:val="0"/>
              <w:divBdr>
                <w:top w:val="none" w:sz="0" w:space="0" w:color="auto"/>
                <w:left w:val="none" w:sz="0" w:space="0" w:color="auto"/>
                <w:bottom w:val="none" w:sz="0" w:space="0" w:color="auto"/>
                <w:right w:val="none" w:sz="0" w:space="0" w:color="auto"/>
              </w:divBdr>
            </w:div>
            <w:div w:id="337125890">
              <w:marLeft w:val="0"/>
              <w:marRight w:val="0"/>
              <w:marTop w:val="0"/>
              <w:marBottom w:val="0"/>
              <w:divBdr>
                <w:top w:val="none" w:sz="0" w:space="0" w:color="auto"/>
                <w:left w:val="none" w:sz="0" w:space="0" w:color="auto"/>
                <w:bottom w:val="none" w:sz="0" w:space="0" w:color="auto"/>
                <w:right w:val="none" w:sz="0" w:space="0" w:color="auto"/>
              </w:divBdr>
            </w:div>
            <w:div w:id="1008630590">
              <w:marLeft w:val="0"/>
              <w:marRight w:val="0"/>
              <w:marTop w:val="0"/>
              <w:marBottom w:val="0"/>
              <w:divBdr>
                <w:top w:val="none" w:sz="0" w:space="0" w:color="auto"/>
                <w:left w:val="none" w:sz="0" w:space="0" w:color="auto"/>
                <w:bottom w:val="none" w:sz="0" w:space="0" w:color="auto"/>
                <w:right w:val="none" w:sz="0" w:space="0" w:color="auto"/>
              </w:divBdr>
            </w:div>
            <w:div w:id="745494189">
              <w:marLeft w:val="0"/>
              <w:marRight w:val="0"/>
              <w:marTop w:val="0"/>
              <w:marBottom w:val="0"/>
              <w:divBdr>
                <w:top w:val="none" w:sz="0" w:space="0" w:color="auto"/>
                <w:left w:val="none" w:sz="0" w:space="0" w:color="auto"/>
                <w:bottom w:val="none" w:sz="0" w:space="0" w:color="auto"/>
                <w:right w:val="none" w:sz="0" w:space="0" w:color="auto"/>
              </w:divBdr>
            </w:div>
          </w:divsChild>
        </w:div>
        <w:div w:id="1658873027">
          <w:marLeft w:val="0"/>
          <w:marRight w:val="0"/>
          <w:marTop w:val="0"/>
          <w:marBottom w:val="0"/>
          <w:divBdr>
            <w:top w:val="none" w:sz="0" w:space="0" w:color="auto"/>
            <w:left w:val="none" w:sz="0" w:space="0" w:color="auto"/>
            <w:bottom w:val="none" w:sz="0" w:space="0" w:color="auto"/>
            <w:right w:val="none" w:sz="0" w:space="0" w:color="auto"/>
          </w:divBdr>
        </w:div>
        <w:div w:id="901335904">
          <w:marLeft w:val="0"/>
          <w:marRight w:val="0"/>
          <w:marTop w:val="0"/>
          <w:marBottom w:val="0"/>
          <w:divBdr>
            <w:top w:val="none" w:sz="0" w:space="0" w:color="auto"/>
            <w:left w:val="none" w:sz="0" w:space="0" w:color="auto"/>
            <w:bottom w:val="none" w:sz="0" w:space="0" w:color="auto"/>
            <w:right w:val="none" w:sz="0" w:space="0" w:color="auto"/>
          </w:divBdr>
        </w:div>
        <w:div w:id="1378430743">
          <w:marLeft w:val="0"/>
          <w:marRight w:val="0"/>
          <w:marTop w:val="0"/>
          <w:marBottom w:val="0"/>
          <w:divBdr>
            <w:top w:val="none" w:sz="0" w:space="0" w:color="auto"/>
            <w:left w:val="none" w:sz="0" w:space="0" w:color="auto"/>
            <w:bottom w:val="none" w:sz="0" w:space="0" w:color="auto"/>
            <w:right w:val="none" w:sz="0" w:space="0" w:color="auto"/>
          </w:divBdr>
        </w:div>
      </w:divsChild>
    </w:div>
    <w:div w:id="1193345544">
      <w:bodyDiv w:val="1"/>
      <w:marLeft w:val="0"/>
      <w:marRight w:val="0"/>
      <w:marTop w:val="0"/>
      <w:marBottom w:val="0"/>
      <w:divBdr>
        <w:top w:val="none" w:sz="0" w:space="0" w:color="auto"/>
        <w:left w:val="none" w:sz="0" w:space="0" w:color="auto"/>
        <w:bottom w:val="none" w:sz="0" w:space="0" w:color="auto"/>
        <w:right w:val="none" w:sz="0" w:space="0" w:color="auto"/>
      </w:divBdr>
      <w:divsChild>
        <w:div w:id="1354843565">
          <w:marLeft w:val="0"/>
          <w:marRight w:val="0"/>
          <w:marTop w:val="0"/>
          <w:marBottom w:val="0"/>
          <w:divBdr>
            <w:top w:val="none" w:sz="0" w:space="0" w:color="auto"/>
            <w:left w:val="none" w:sz="0" w:space="0" w:color="auto"/>
            <w:bottom w:val="none" w:sz="0" w:space="0" w:color="auto"/>
            <w:right w:val="none" w:sz="0" w:space="0" w:color="auto"/>
          </w:divBdr>
        </w:div>
        <w:div w:id="535654050">
          <w:marLeft w:val="0"/>
          <w:marRight w:val="0"/>
          <w:marTop w:val="0"/>
          <w:marBottom w:val="0"/>
          <w:divBdr>
            <w:top w:val="none" w:sz="0" w:space="0" w:color="auto"/>
            <w:left w:val="none" w:sz="0" w:space="0" w:color="auto"/>
            <w:bottom w:val="none" w:sz="0" w:space="0" w:color="auto"/>
            <w:right w:val="none" w:sz="0" w:space="0" w:color="auto"/>
          </w:divBdr>
          <w:divsChild>
            <w:div w:id="215051923">
              <w:marLeft w:val="0"/>
              <w:marRight w:val="0"/>
              <w:marTop w:val="0"/>
              <w:marBottom w:val="0"/>
              <w:divBdr>
                <w:top w:val="none" w:sz="0" w:space="0" w:color="auto"/>
                <w:left w:val="none" w:sz="0" w:space="0" w:color="auto"/>
                <w:bottom w:val="none" w:sz="0" w:space="0" w:color="auto"/>
                <w:right w:val="none" w:sz="0" w:space="0" w:color="auto"/>
              </w:divBdr>
            </w:div>
            <w:div w:id="542520060">
              <w:marLeft w:val="0"/>
              <w:marRight w:val="0"/>
              <w:marTop w:val="0"/>
              <w:marBottom w:val="0"/>
              <w:divBdr>
                <w:top w:val="none" w:sz="0" w:space="0" w:color="auto"/>
                <w:left w:val="none" w:sz="0" w:space="0" w:color="auto"/>
                <w:bottom w:val="none" w:sz="0" w:space="0" w:color="auto"/>
                <w:right w:val="none" w:sz="0" w:space="0" w:color="auto"/>
              </w:divBdr>
            </w:div>
            <w:div w:id="621770793">
              <w:marLeft w:val="0"/>
              <w:marRight w:val="0"/>
              <w:marTop w:val="0"/>
              <w:marBottom w:val="0"/>
              <w:divBdr>
                <w:top w:val="none" w:sz="0" w:space="0" w:color="auto"/>
                <w:left w:val="none" w:sz="0" w:space="0" w:color="auto"/>
                <w:bottom w:val="none" w:sz="0" w:space="0" w:color="auto"/>
                <w:right w:val="none" w:sz="0" w:space="0" w:color="auto"/>
              </w:divBdr>
            </w:div>
            <w:div w:id="1186091581">
              <w:marLeft w:val="0"/>
              <w:marRight w:val="0"/>
              <w:marTop w:val="0"/>
              <w:marBottom w:val="0"/>
              <w:divBdr>
                <w:top w:val="none" w:sz="0" w:space="0" w:color="auto"/>
                <w:left w:val="none" w:sz="0" w:space="0" w:color="auto"/>
                <w:bottom w:val="none" w:sz="0" w:space="0" w:color="auto"/>
                <w:right w:val="none" w:sz="0" w:space="0" w:color="auto"/>
              </w:divBdr>
            </w:div>
            <w:div w:id="2074767138">
              <w:marLeft w:val="0"/>
              <w:marRight w:val="0"/>
              <w:marTop w:val="0"/>
              <w:marBottom w:val="0"/>
              <w:divBdr>
                <w:top w:val="none" w:sz="0" w:space="0" w:color="auto"/>
                <w:left w:val="none" w:sz="0" w:space="0" w:color="auto"/>
                <w:bottom w:val="none" w:sz="0" w:space="0" w:color="auto"/>
                <w:right w:val="none" w:sz="0" w:space="0" w:color="auto"/>
              </w:divBdr>
            </w:div>
          </w:divsChild>
        </w:div>
        <w:div w:id="1730880408">
          <w:marLeft w:val="0"/>
          <w:marRight w:val="0"/>
          <w:marTop w:val="0"/>
          <w:marBottom w:val="0"/>
          <w:divBdr>
            <w:top w:val="none" w:sz="0" w:space="0" w:color="auto"/>
            <w:left w:val="none" w:sz="0" w:space="0" w:color="auto"/>
            <w:bottom w:val="none" w:sz="0" w:space="0" w:color="auto"/>
            <w:right w:val="none" w:sz="0" w:space="0" w:color="auto"/>
          </w:divBdr>
        </w:div>
        <w:div w:id="148980921">
          <w:marLeft w:val="0"/>
          <w:marRight w:val="0"/>
          <w:marTop w:val="0"/>
          <w:marBottom w:val="0"/>
          <w:divBdr>
            <w:top w:val="none" w:sz="0" w:space="0" w:color="auto"/>
            <w:left w:val="none" w:sz="0" w:space="0" w:color="auto"/>
            <w:bottom w:val="none" w:sz="0" w:space="0" w:color="auto"/>
            <w:right w:val="none" w:sz="0" w:space="0" w:color="auto"/>
          </w:divBdr>
        </w:div>
        <w:div w:id="181827255">
          <w:marLeft w:val="0"/>
          <w:marRight w:val="0"/>
          <w:marTop w:val="0"/>
          <w:marBottom w:val="0"/>
          <w:divBdr>
            <w:top w:val="none" w:sz="0" w:space="0" w:color="auto"/>
            <w:left w:val="none" w:sz="0" w:space="0" w:color="auto"/>
            <w:bottom w:val="none" w:sz="0" w:space="0" w:color="auto"/>
            <w:right w:val="none" w:sz="0" w:space="0" w:color="auto"/>
          </w:divBdr>
        </w:div>
        <w:div w:id="1725791308">
          <w:marLeft w:val="0"/>
          <w:marRight w:val="0"/>
          <w:marTop w:val="0"/>
          <w:marBottom w:val="0"/>
          <w:divBdr>
            <w:top w:val="none" w:sz="0" w:space="0" w:color="auto"/>
            <w:left w:val="none" w:sz="0" w:space="0" w:color="auto"/>
            <w:bottom w:val="none" w:sz="0" w:space="0" w:color="auto"/>
            <w:right w:val="none" w:sz="0" w:space="0" w:color="auto"/>
          </w:divBdr>
        </w:div>
        <w:div w:id="688028395">
          <w:marLeft w:val="0"/>
          <w:marRight w:val="0"/>
          <w:marTop w:val="0"/>
          <w:marBottom w:val="0"/>
          <w:divBdr>
            <w:top w:val="none" w:sz="0" w:space="0" w:color="auto"/>
            <w:left w:val="none" w:sz="0" w:space="0" w:color="auto"/>
            <w:bottom w:val="none" w:sz="0" w:space="0" w:color="auto"/>
            <w:right w:val="none" w:sz="0" w:space="0" w:color="auto"/>
          </w:divBdr>
        </w:div>
      </w:divsChild>
    </w:div>
    <w:div w:id="1741711486">
      <w:bodyDiv w:val="1"/>
      <w:marLeft w:val="0"/>
      <w:marRight w:val="0"/>
      <w:marTop w:val="0"/>
      <w:marBottom w:val="0"/>
      <w:divBdr>
        <w:top w:val="none" w:sz="0" w:space="0" w:color="auto"/>
        <w:left w:val="none" w:sz="0" w:space="0" w:color="auto"/>
        <w:bottom w:val="none" w:sz="0" w:space="0" w:color="auto"/>
        <w:right w:val="none" w:sz="0" w:space="0" w:color="auto"/>
      </w:divBdr>
      <w:divsChild>
        <w:div w:id="352264427">
          <w:marLeft w:val="0"/>
          <w:marRight w:val="0"/>
          <w:marTop w:val="0"/>
          <w:marBottom w:val="0"/>
          <w:divBdr>
            <w:top w:val="none" w:sz="0" w:space="0" w:color="auto"/>
            <w:left w:val="none" w:sz="0" w:space="0" w:color="auto"/>
            <w:bottom w:val="none" w:sz="0" w:space="0" w:color="auto"/>
            <w:right w:val="none" w:sz="0" w:space="0" w:color="auto"/>
          </w:divBdr>
        </w:div>
        <w:div w:id="1944991005">
          <w:marLeft w:val="0"/>
          <w:marRight w:val="0"/>
          <w:marTop w:val="0"/>
          <w:marBottom w:val="0"/>
          <w:divBdr>
            <w:top w:val="none" w:sz="0" w:space="0" w:color="auto"/>
            <w:left w:val="none" w:sz="0" w:space="0" w:color="auto"/>
            <w:bottom w:val="none" w:sz="0" w:space="0" w:color="auto"/>
            <w:right w:val="none" w:sz="0" w:space="0" w:color="auto"/>
          </w:divBdr>
        </w:div>
        <w:div w:id="162472392">
          <w:marLeft w:val="0"/>
          <w:marRight w:val="0"/>
          <w:marTop w:val="0"/>
          <w:marBottom w:val="0"/>
          <w:divBdr>
            <w:top w:val="none" w:sz="0" w:space="0" w:color="auto"/>
            <w:left w:val="none" w:sz="0" w:space="0" w:color="auto"/>
            <w:bottom w:val="none" w:sz="0" w:space="0" w:color="auto"/>
            <w:right w:val="none" w:sz="0" w:space="0" w:color="auto"/>
          </w:divBdr>
          <w:divsChild>
            <w:div w:id="1488395572">
              <w:marLeft w:val="0"/>
              <w:marRight w:val="0"/>
              <w:marTop w:val="0"/>
              <w:marBottom w:val="0"/>
              <w:divBdr>
                <w:top w:val="none" w:sz="0" w:space="0" w:color="auto"/>
                <w:left w:val="none" w:sz="0" w:space="0" w:color="auto"/>
                <w:bottom w:val="none" w:sz="0" w:space="0" w:color="auto"/>
                <w:right w:val="none" w:sz="0" w:space="0" w:color="auto"/>
              </w:divBdr>
            </w:div>
            <w:div w:id="270667774">
              <w:marLeft w:val="0"/>
              <w:marRight w:val="0"/>
              <w:marTop w:val="0"/>
              <w:marBottom w:val="0"/>
              <w:divBdr>
                <w:top w:val="none" w:sz="0" w:space="0" w:color="auto"/>
                <w:left w:val="none" w:sz="0" w:space="0" w:color="auto"/>
                <w:bottom w:val="none" w:sz="0" w:space="0" w:color="auto"/>
                <w:right w:val="none" w:sz="0" w:space="0" w:color="auto"/>
              </w:divBdr>
            </w:div>
            <w:div w:id="1778715779">
              <w:marLeft w:val="0"/>
              <w:marRight w:val="0"/>
              <w:marTop w:val="0"/>
              <w:marBottom w:val="0"/>
              <w:divBdr>
                <w:top w:val="none" w:sz="0" w:space="0" w:color="auto"/>
                <w:left w:val="none" w:sz="0" w:space="0" w:color="auto"/>
                <w:bottom w:val="none" w:sz="0" w:space="0" w:color="auto"/>
                <w:right w:val="none" w:sz="0" w:space="0" w:color="auto"/>
              </w:divBdr>
            </w:div>
            <w:div w:id="1012687104">
              <w:marLeft w:val="0"/>
              <w:marRight w:val="0"/>
              <w:marTop w:val="0"/>
              <w:marBottom w:val="0"/>
              <w:divBdr>
                <w:top w:val="none" w:sz="0" w:space="0" w:color="auto"/>
                <w:left w:val="none" w:sz="0" w:space="0" w:color="auto"/>
                <w:bottom w:val="none" w:sz="0" w:space="0" w:color="auto"/>
                <w:right w:val="none" w:sz="0" w:space="0" w:color="auto"/>
              </w:divBdr>
            </w:div>
            <w:div w:id="257909674">
              <w:marLeft w:val="0"/>
              <w:marRight w:val="0"/>
              <w:marTop w:val="0"/>
              <w:marBottom w:val="0"/>
              <w:divBdr>
                <w:top w:val="none" w:sz="0" w:space="0" w:color="auto"/>
                <w:left w:val="none" w:sz="0" w:space="0" w:color="auto"/>
                <w:bottom w:val="none" w:sz="0" w:space="0" w:color="auto"/>
                <w:right w:val="none" w:sz="0" w:space="0" w:color="auto"/>
              </w:divBdr>
            </w:div>
          </w:divsChild>
        </w:div>
        <w:div w:id="1096561631">
          <w:marLeft w:val="0"/>
          <w:marRight w:val="0"/>
          <w:marTop w:val="0"/>
          <w:marBottom w:val="0"/>
          <w:divBdr>
            <w:top w:val="none" w:sz="0" w:space="0" w:color="auto"/>
            <w:left w:val="none" w:sz="0" w:space="0" w:color="auto"/>
            <w:bottom w:val="none" w:sz="0" w:space="0" w:color="auto"/>
            <w:right w:val="none" w:sz="0" w:space="0" w:color="auto"/>
          </w:divBdr>
          <w:divsChild>
            <w:div w:id="2146048870">
              <w:marLeft w:val="0"/>
              <w:marRight w:val="0"/>
              <w:marTop w:val="0"/>
              <w:marBottom w:val="0"/>
              <w:divBdr>
                <w:top w:val="none" w:sz="0" w:space="0" w:color="auto"/>
                <w:left w:val="none" w:sz="0" w:space="0" w:color="auto"/>
                <w:bottom w:val="none" w:sz="0" w:space="0" w:color="auto"/>
                <w:right w:val="none" w:sz="0" w:space="0" w:color="auto"/>
              </w:divBdr>
            </w:div>
            <w:div w:id="443695852">
              <w:marLeft w:val="0"/>
              <w:marRight w:val="0"/>
              <w:marTop w:val="0"/>
              <w:marBottom w:val="0"/>
              <w:divBdr>
                <w:top w:val="none" w:sz="0" w:space="0" w:color="auto"/>
                <w:left w:val="none" w:sz="0" w:space="0" w:color="auto"/>
                <w:bottom w:val="none" w:sz="0" w:space="0" w:color="auto"/>
                <w:right w:val="none" w:sz="0" w:space="0" w:color="auto"/>
              </w:divBdr>
            </w:div>
            <w:div w:id="571353927">
              <w:marLeft w:val="0"/>
              <w:marRight w:val="0"/>
              <w:marTop w:val="0"/>
              <w:marBottom w:val="0"/>
              <w:divBdr>
                <w:top w:val="none" w:sz="0" w:space="0" w:color="auto"/>
                <w:left w:val="none" w:sz="0" w:space="0" w:color="auto"/>
                <w:bottom w:val="none" w:sz="0" w:space="0" w:color="auto"/>
                <w:right w:val="none" w:sz="0" w:space="0" w:color="auto"/>
              </w:divBdr>
            </w:div>
            <w:div w:id="577062577">
              <w:marLeft w:val="0"/>
              <w:marRight w:val="0"/>
              <w:marTop w:val="0"/>
              <w:marBottom w:val="0"/>
              <w:divBdr>
                <w:top w:val="none" w:sz="0" w:space="0" w:color="auto"/>
                <w:left w:val="none" w:sz="0" w:space="0" w:color="auto"/>
                <w:bottom w:val="none" w:sz="0" w:space="0" w:color="auto"/>
                <w:right w:val="none" w:sz="0" w:space="0" w:color="auto"/>
              </w:divBdr>
            </w:div>
            <w:div w:id="1340739557">
              <w:marLeft w:val="0"/>
              <w:marRight w:val="0"/>
              <w:marTop w:val="0"/>
              <w:marBottom w:val="0"/>
              <w:divBdr>
                <w:top w:val="none" w:sz="0" w:space="0" w:color="auto"/>
                <w:left w:val="none" w:sz="0" w:space="0" w:color="auto"/>
                <w:bottom w:val="none" w:sz="0" w:space="0" w:color="auto"/>
                <w:right w:val="none" w:sz="0" w:space="0" w:color="auto"/>
              </w:divBdr>
            </w:div>
          </w:divsChild>
        </w:div>
        <w:div w:id="621230433">
          <w:marLeft w:val="0"/>
          <w:marRight w:val="0"/>
          <w:marTop w:val="0"/>
          <w:marBottom w:val="0"/>
          <w:divBdr>
            <w:top w:val="none" w:sz="0" w:space="0" w:color="auto"/>
            <w:left w:val="none" w:sz="0" w:space="0" w:color="auto"/>
            <w:bottom w:val="none" w:sz="0" w:space="0" w:color="auto"/>
            <w:right w:val="none" w:sz="0" w:space="0" w:color="auto"/>
          </w:divBdr>
          <w:divsChild>
            <w:div w:id="160507884">
              <w:marLeft w:val="0"/>
              <w:marRight w:val="0"/>
              <w:marTop w:val="0"/>
              <w:marBottom w:val="0"/>
              <w:divBdr>
                <w:top w:val="none" w:sz="0" w:space="0" w:color="auto"/>
                <w:left w:val="none" w:sz="0" w:space="0" w:color="auto"/>
                <w:bottom w:val="none" w:sz="0" w:space="0" w:color="auto"/>
                <w:right w:val="none" w:sz="0" w:space="0" w:color="auto"/>
              </w:divBdr>
            </w:div>
            <w:div w:id="1530755673">
              <w:marLeft w:val="0"/>
              <w:marRight w:val="0"/>
              <w:marTop w:val="0"/>
              <w:marBottom w:val="0"/>
              <w:divBdr>
                <w:top w:val="none" w:sz="0" w:space="0" w:color="auto"/>
                <w:left w:val="none" w:sz="0" w:space="0" w:color="auto"/>
                <w:bottom w:val="none" w:sz="0" w:space="0" w:color="auto"/>
                <w:right w:val="none" w:sz="0" w:space="0" w:color="auto"/>
              </w:divBdr>
            </w:div>
            <w:div w:id="13552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D39DADCD354743985E56DD206A8CA7" ma:contentTypeVersion="2" ma:contentTypeDescription="Create a new document." ma:contentTypeScope="" ma:versionID="0f5dbb093e4ccf82cd1b1923e1dc45e8">
  <xsd:schema xmlns:xsd="http://www.w3.org/2001/XMLSchema" xmlns:xs="http://www.w3.org/2001/XMLSchema" xmlns:p="http://schemas.microsoft.com/office/2006/metadata/properties" xmlns:ns2="7fbb2a78-5782-4b96-9246-9422b8120824" targetNamespace="http://schemas.microsoft.com/office/2006/metadata/properties" ma:root="true" ma:fieldsID="4ac45468bde4968a9f0174b63ef87947" ns2:_="">
    <xsd:import namespace="7fbb2a78-5782-4b96-9246-9422b812082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b2a78-5782-4b96-9246-9422b81208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37D677-5AE2-4602-ACB7-FB0DEE2005B4}"/>
</file>

<file path=customXml/itemProps2.xml><?xml version="1.0" encoding="utf-8"?>
<ds:datastoreItem xmlns:ds="http://schemas.openxmlformats.org/officeDocument/2006/customXml" ds:itemID="{F8B08073-47B4-41E2-9321-B58D4FD95695}"/>
</file>

<file path=customXml/itemProps3.xml><?xml version="1.0" encoding="utf-8"?>
<ds:datastoreItem xmlns:ds="http://schemas.openxmlformats.org/officeDocument/2006/customXml" ds:itemID="{4A586121-0514-43AA-AF14-158B67E42E00}"/>
</file>

<file path=docProps/app.xml><?xml version="1.0" encoding="utf-8"?>
<Properties xmlns="http://schemas.openxmlformats.org/officeDocument/2006/extended-properties" xmlns:vt="http://schemas.openxmlformats.org/officeDocument/2006/docPropsVTypes">
  <Template>Normal.dotm</Template>
  <TotalTime>80</TotalTime>
  <Pages>6</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UDI</dc:creator>
  <cp:keywords/>
  <dc:description/>
  <cp:lastModifiedBy>SARASWATHI, UDI</cp:lastModifiedBy>
  <cp:revision>1</cp:revision>
  <dcterms:created xsi:type="dcterms:W3CDTF">2022-10-14T06:24:00Z</dcterms:created>
  <dcterms:modified xsi:type="dcterms:W3CDTF">2022-10-14T07:50:00Z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0x0101002CD39DADCD354743985E56DD206A8CA7</vt:lpwstr>
  </property>
</Properties>
</file>