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3B3D" w14:textId="77777777" w:rsidR="009F0EA5" w:rsidRDefault="00ED2150">
      <w:r>
        <w:t>Create header table:</w:t>
      </w:r>
    </w:p>
    <w:p w14:paraId="74563B3E" w14:textId="77777777" w:rsidR="00ED2150" w:rsidRDefault="00ED2150">
      <w:r w:rsidRPr="00ED2150">
        <w:rPr>
          <w:noProof/>
        </w:rPr>
        <w:drawing>
          <wp:inline distT="0" distB="0" distL="0" distR="0" wp14:anchorId="74563B5E" wp14:editId="74563B5F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B3F" w14:textId="77777777" w:rsidR="00ED2150" w:rsidRDefault="00ED2150">
      <w:r>
        <w:t>Create item table:</w:t>
      </w:r>
    </w:p>
    <w:p w14:paraId="74563B40" w14:textId="77777777" w:rsidR="00ED2150" w:rsidRDefault="00ED2150">
      <w:r w:rsidRPr="00ED2150">
        <w:rPr>
          <w:noProof/>
        </w:rPr>
        <w:drawing>
          <wp:inline distT="0" distB="0" distL="0" distR="0" wp14:anchorId="74563B60" wp14:editId="74563B61">
            <wp:extent cx="5943600" cy="185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B41" w14:textId="77777777" w:rsidR="00ED2150" w:rsidRDefault="00ED2150">
      <w:r>
        <w:t>Create project in SEGW TCODE:</w:t>
      </w:r>
    </w:p>
    <w:p w14:paraId="74563B42" w14:textId="77777777" w:rsidR="00ED2150" w:rsidRDefault="00ED2150">
      <w:r w:rsidRPr="00ED2150">
        <w:rPr>
          <w:noProof/>
        </w:rPr>
        <w:drawing>
          <wp:inline distT="0" distB="0" distL="0" distR="0" wp14:anchorId="74563B62" wp14:editId="74563B63">
            <wp:extent cx="2918713" cy="181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B43" w14:textId="77777777" w:rsidR="001D2481" w:rsidRDefault="001D2481" w:rsidP="001D2481">
      <w:r>
        <w:t>C -&gt; ES_SO_HEADER_CREATE_ENTITY -&gt;</w:t>
      </w:r>
      <w:r>
        <w:tab/>
        <w:t>HTTP POST</w:t>
      </w:r>
    </w:p>
    <w:p w14:paraId="74563B44" w14:textId="77777777" w:rsidR="001D2481" w:rsidRDefault="001D2481" w:rsidP="001D2481">
      <w:r>
        <w:t>D -&gt; ES_SO_HEADER_DELETE_ENTITY -&gt; HTTP DELETE</w:t>
      </w:r>
    </w:p>
    <w:p w14:paraId="74563B45" w14:textId="77777777" w:rsidR="00ED2150" w:rsidRDefault="001D2481" w:rsidP="001D2481">
      <w:r>
        <w:t>R -&gt; ES_SO_HEADER_GET_ENTITY        -&gt; HTTP GET</w:t>
      </w:r>
    </w:p>
    <w:p w14:paraId="74563B46" w14:textId="77777777" w:rsidR="001D2481" w:rsidRDefault="001D2481" w:rsidP="001D2481">
      <w:r w:rsidRPr="001D2481">
        <w:t>Q -&gt; ES_SO_HEADER_GET_ENTITYSET</w:t>
      </w:r>
      <w:r>
        <w:t xml:space="preserve"> -&gt; HTTP GET</w:t>
      </w:r>
    </w:p>
    <w:p w14:paraId="74563B47" w14:textId="77777777" w:rsidR="001D2481" w:rsidRDefault="001D2481" w:rsidP="001D2481">
      <w:r w:rsidRPr="001D2481">
        <w:t>U -&gt; ES_SO_HEADER_UPDATE_ENTITY</w:t>
      </w:r>
      <w:r>
        <w:t xml:space="preserve"> -&gt; HTTP PUT</w:t>
      </w:r>
    </w:p>
    <w:p w14:paraId="74563B48" w14:textId="77777777" w:rsidR="00ED2150" w:rsidRDefault="00ED2150">
      <w:r>
        <w:lastRenderedPageBreak/>
        <w:t>Redefine GET_ENTITY_SET and GET_ENTIY method in DPC_EXT class by double clicking on that or from SE24 TCODE:</w:t>
      </w:r>
    </w:p>
    <w:p w14:paraId="74563B49" w14:textId="77777777" w:rsidR="00ED2150" w:rsidRDefault="00ED2150">
      <w:r w:rsidRPr="00ED2150">
        <w:rPr>
          <w:noProof/>
        </w:rPr>
        <w:drawing>
          <wp:inline distT="0" distB="0" distL="0" distR="0" wp14:anchorId="74563B64" wp14:editId="74563B65">
            <wp:extent cx="5943600" cy="2799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B4A" w14:textId="77777777" w:rsidR="00ED2150" w:rsidRDefault="00ED2150">
      <w:r>
        <w:t>GET_ENTITY_SET for Header:</w:t>
      </w:r>
    </w:p>
    <w:p w14:paraId="74563B4B" w14:textId="77777777" w:rsidR="00ED2150" w:rsidRDefault="00ED2150">
      <w:r w:rsidRPr="00ED2150">
        <w:rPr>
          <w:noProof/>
        </w:rPr>
        <w:drawing>
          <wp:inline distT="0" distB="0" distL="0" distR="0" wp14:anchorId="74563B66" wp14:editId="74563B67">
            <wp:extent cx="5943600" cy="3445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B4C" w14:textId="77777777" w:rsidR="00ED2150" w:rsidRDefault="00ED2150"/>
    <w:p w14:paraId="74563B4D" w14:textId="77777777" w:rsidR="00ED2150" w:rsidRDefault="00ED2150"/>
    <w:p w14:paraId="74563B4E" w14:textId="77777777" w:rsidR="00ED2150" w:rsidRDefault="00ED2150"/>
    <w:p w14:paraId="74563B4F" w14:textId="77777777" w:rsidR="00ED2150" w:rsidRDefault="00ED2150">
      <w:r>
        <w:lastRenderedPageBreak/>
        <w:t>GET_ENTITY for header</w:t>
      </w:r>
    </w:p>
    <w:p w14:paraId="74563B50" w14:textId="77777777" w:rsidR="00ED2150" w:rsidRDefault="00ED2150">
      <w:r w:rsidRPr="00ED2150">
        <w:rPr>
          <w:noProof/>
        </w:rPr>
        <w:drawing>
          <wp:inline distT="0" distB="0" distL="0" distR="0" wp14:anchorId="74563B68" wp14:editId="74563B69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B51" w14:textId="77777777" w:rsidR="00ED2150" w:rsidRDefault="00ED2150"/>
    <w:p w14:paraId="74563B52" w14:textId="77777777" w:rsidR="00ED2150" w:rsidRDefault="00ED2150">
      <w:r>
        <w:t>Important Points:</w:t>
      </w:r>
    </w:p>
    <w:p w14:paraId="74563B53" w14:textId="77777777" w:rsidR="00ED2150" w:rsidRDefault="00ED2150" w:rsidP="00ED2150"/>
    <w:p w14:paraId="74563B54" w14:textId="77777777" w:rsidR="00ED2150" w:rsidRDefault="00ED2150" w:rsidP="00ED2150">
      <w:r>
        <w:t>1.</w:t>
      </w:r>
      <w:r>
        <w:tab/>
        <w:t>Don’t use any standard table in your ODATA...</w:t>
      </w:r>
    </w:p>
    <w:p w14:paraId="74563B55" w14:textId="77777777" w:rsidR="00ED2150" w:rsidRDefault="00ED2150" w:rsidP="00ED2150">
      <w:r>
        <w:t>2.</w:t>
      </w:r>
      <w:r>
        <w:tab/>
        <w:t>Don’t change anything in MPC class or MPC_EXT</w:t>
      </w:r>
    </w:p>
    <w:p w14:paraId="74563B56" w14:textId="77777777" w:rsidR="00ED2150" w:rsidRDefault="00ED2150" w:rsidP="00ED2150">
      <w:r>
        <w:t>3.</w:t>
      </w:r>
      <w:r>
        <w:tab/>
        <w:t>Don’t change anything in DPC class as well</w:t>
      </w:r>
    </w:p>
    <w:p w14:paraId="74563B57" w14:textId="77777777" w:rsidR="00ED2150" w:rsidRDefault="00ED2150" w:rsidP="00ED2150">
      <w:r>
        <w:t>4.</w:t>
      </w:r>
      <w:r>
        <w:tab/>
        <w:t>Every entity type: you have 5 CRUDQ methods in the DPC_EXT class: Redefining / SE24 TCODE:</w:t>
      </w:r>
    </w:p>
    <w:p w14:paraId="74563B58" w14:textId="77777777" w:rsidR="00ED2150" w:rsidRDefault="00ED2150" w:rsidP="00ED2150">
      <w:r>
        <w:t>5.</w:t>
      </w:r>
      <w:r>
        <w:tab/>
        <w:t xml:space="preserve">Always, very beginning </w:t>
      </w:r>
      <w:proofErr w:type="gramStart"/>
      <w:r>
        <w:t>redefine</w:t>
      </w:r>
      <w:proofErr w:type="gramEnd"/>
      <w:r>
        <w:t>:</w:t>
      </w:r>
    </w:p>
    <w:p w14:paraId="74563B59" w14:textId="77777777" w:rsidR="00ED2150" w:rsidRDefault="00ED2150" w:rsidP="00ED2150">
      <w:r>
        <w:tab/>
        <w:t>R -&gt; ES_SO_HEADER_GET_ENTITY</w:t>
      </w:r>
    </w:p>
    <w:p w14:paraId="74563B5A" w14:textId="77777777" w:rsidR="00ED2150" w:rsidRDefault="00ED2150" w:rsidP="00ED2150">
      <w:r>
        <w:tab/>
        <w:t>Q -&gt; ES_SO_HEADER_GET_ENTITYSET</w:t>
      </w:r>
    </w:p>
    <w:p w14:paraId="74563B5B" w14:textId="77777777" w:rsidR="00ED2150" w:rsidRDefault="00ED2150" w:rsidP="00ED2150">
      <w:r>
        <w:t>6.</w:t>
      </w:r>
      <w:r>
        <w:tab/>
        <w:t xml:space="preserve">Don’t create any data structure/variable/ type in DPC </w:t>
      </w:r>
      <w:proofErr w:type="spellStart"/>
      <w:r>
        <w:t>ext</w:t>
      </w:r>
      <w:proofErr w:type="spellEnd"/>
      <w:r>
        <w:t xml:space="preserve"> class.</w:t>
      </w:r>
    </w:p>
    <w:p w14:paraId="74563B5C" w14:textId="77777777" w:rsidR="00ED2150" w:rsidRDefault="00ED2150" w:rsidP="00ED2150">
      <w:r>
        <w:t>7.           At least one key field should be available in the entity type.</w:t>
      </w:r>
    </w:p>
    <w:p w14:paraId="74563B5D" w14:textId="77777777" w:rsidR="00ED2150" w:rsidRDefault="00ED2150" w:rsidP="00ED2150">
      <w:r>
        <w:t>8.</w:t>
      </w:r>
      <w:r>
        <w:tab/>
        <w:t xml:space="preserve">200 – </w:t>
      </w:r>
      <w:proofErr w:type="gramStart"/>
      <w:r>
        <w:t>Success,  500</w:t>
      </w:r>
      <w:proofErr w:type="gramEnd"/>
      <w:r>
        <w:t xml:space="preserve"> - internal Server Error, 400 - Bad request</w:t>
      </w:r>
    </w:p>
    <w:sectPr w:rsidR="00ED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150"/>
    <w:rsid w:val="00110CFA"/>
    <w:rsid w:val="001D2481"/>
    <w:rsid w:val="009F0EA5"/>
    <w:rsid w:val="00E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3B3D"/>
  <w15:chartTrackingRefBased/>
  <w15:docId w15:val="{921BFFE1-75C9-4F0F-BB98-AA404FA2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2d93e1-f394-447a-89d4-a77303aa605e">
      <UserInfo>
        <DisplayName/>
        <AccountId xsi:nil="true"/>
        <AccountType/>
      </UserInfo>
    </SharedWithUsers>
    <MediaLengthInSeconds xmlns="cd6156e9-227f-4c5d-869b-e260890bbe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9D68279BD8848B2E6E25BDBF8C2D3" ma:contentTypeVersion="8" ma:contentTypeDescription="Create a new document." ma:contentTypeScope="" ma:versionID="cd4d98d162377d8b47d1f2001154bba4">
  <xsd:schema xmlns:xsd="http://www.w3.org/2001/XMLSchema" xmlns:xs="http://www.w3.org/2001/XMLSchema" xmlns:p="http://schemas.microsoft.com/office/2006/metadata/properties" xmlns:ns2="892d93e1-f394-447a-89d4-a77303aa605e" xmlns:ns3="cd6156e9-227f-4c5d-869b-e260890bbe46" targetNamespace="http://schemas.microsoft.com/office/2006/metadata/properties" ma:root="true" ma:fieldsID="1df2c04c87279b5794a4d0b27d220e84" ns2:_="" ns3:_="">
    <xsd:import namespace="892d93e1-f394-447a-89d4-a77303aa605e"/>
    <xsd:import namespace="cd6156e9-227f-4c5d-869b-e260890bbe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d93e1-f394-447a-89d4-a77303aa60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156e9-227f-4c5d-869b-e260890bb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6B242-A9CB-4079-B5BB-C723C65BCB43}">
  <ds:schemaRefs>
    <ds:schemaRef ds:uri="http://schemas.microsoft.com/office/2006/metadata/properties"/>
    <ds:schemaRef ds:uri="http://schemas.microsoft.com/office/infopath/2007/PartnerControls"/>
    <ds:schemaRef ds:uri="892d93e1-f394-447a-89d4-a77303aa605e"/>
    <ds:schemaRef ds:uri="cd6156e9-227f-4c5d-869b-e260890bbe46"/>
  </ds:schemaRefs>
</ds:datastoreItem>
</file>

<file path=customXml/itemProps2.xml><?xml version="1.0" encoding="utf-8"?>
<ds:datastoreItem xmlns:ds="http://schemas.openxmlformats.org/officeDocument/2006/customXml" ds:itemID="{7FCFFA90-FA54-45EF-9337-C7B234A75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FE850-D3BF-4852-8B03-564ECFA43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d93e1-f394-447a-89d4-a77303aa605e"/>
    <ds:schemaRef ds:uri="cd6156e9-227f-4c5d-869b-e260890b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154</Words>
  <Characters>884</Characters>
  <Application>Microsoft Office Word</Application>
  <DocSecurity>0</DocSecurity>
  <Lines>7</Lines>
  <Paragraphs>2</Paragraphs>
  <ScaleCrop>false</ScaleCrop>
  <Company>Capgemini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Arindam, Samanta</dc:creator>
  <cp:keywords/>
  <dc:description/>
  <cp:lastModifiedBy>BHAGWANJEE SINGH, ABHAY</cp:lastModifiedBy>
  <cp:revision>3</cp:revision>
  <dcterms:created xsi:type="dcterms:W3CDTF">2020-04-27T14:45:00Z</dcterms:created>
  <dcterms:modified xsi:type="dcterms:W3CDTF">2024-08-15T08:03:00Z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0x0101002879D68279BD8848B2E6E25BDBF8C2D3</vt:lpwstr>
  </property>
  <property fmtid="{D5CDD505-2E9C-101B-9397-08002B2CF9AE}" pid="3" name="Order">
    <vt:r8>322400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