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35A" w:rsidRDefault="006035E4">
      <w:r>
        <w:t>Se11. Utilities-&gt;Other Dictionary Objects</w:t>
      </w:r>
    </w:p>
    <w:p w:rsidR="006035E4" w:rsidRDefault="006035E4">
      <w:r>
        <w:rPr>
          <w:noProof/>
        </w:rPr>
        <w:drawing>
          <wp:inline distT="0" distB="0" distL="0" distR="0" wp14:anchorId="1D81857E" wp14:editId="2E614AF4">
            <wp:extent cx="4427604" cy="115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E4" w:rsidRDefault="006035E4">
      <w:r>
        <w:rPr>
          <w:noProof/>
        </w:rPr>
        <w:drawing>
          <wp:inline distT="0" distB="0" distL="0" distR="0" wp14:anchorId="3B3AFA72" wp14:editId="67ACC5EF">
            <wp:extent cx="2629128" cy="150127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E4" w:rsidRDefault="006035E4"/>
    <w:p w:rsidR="006035E4" w:rsidRDefault="00FE7B74">
      <w:r>
        <w:rPr>
          <w:noProof/>
        </w:rPr>
        <w:drawing>
          <wp:inline distT="0" distB="0" distL="0" distR="0" wp14:anchorId="610F402A" wp14:editId="45AB7BE9">
            <wp:extent cx="5943600" cy="3194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E4" w:rsidRDefault="00FE7B74">
      <w:r>
        <w:t>Change Key from Varkey Length 110 to Numc 4. This is because the ZVKEMP table that we are creating later has that key.</w:t>
      </w:r>
    </w:p>
    <w:p w:rsidR="002D5F8C" w:rsidRDefault="002D5F8C">
      <w:r>
        <w:t>Save and Activate.</w:t>
      </w:r>
    </w:p>
    <w:p w:rsidR="006035E4" w:rsidRDefault="006035E4">
      <w:r>
        <w:rPr>
          <w:noProof/>
        </w:rPr>
        <w:lastRenderedPageBreak/>
        <w:drawing>
          <wp:inline distT="0" distB="0" distL="0" distR="0" wp14:anchorId="37AED69A" wp14:editId="36A20015">
            <wp:extent cx="4061812" cy="380271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E4" w:rsidRDefault="006035E4"/>
    <w:p w:rsidR="006035E4" w:rsidRDefault="006035E4">
      <w:r>
        <w:rPr>
          <w:noProof/>
        </w:rPr>
        <w:drawing>
          <wp:inline distT="0" distB="0" distL="0" distR="0" wp14:anchorId="56D3DA16" wp14:editId="74029EDC">
            <wp:extent cx="2530059" cy="145554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E4" w:rsidRDefault="006035E4"/>
    <w:p w:rsidR="006035E4" w:rsidRDefault="006035E4"/>
    <w:p w:rsidR="007569EF" w:rsidRDefault="007569EF">
      <w:r>
        <w:t>Open EMPCLUS table in change mode.</w:t>
      </w:r>
      <w:bookmarkStart w:id="0" w:name="_GoBack"/>
      <w:bookmarkEnd w:id="0"/>
    </w:p>
    <w:p w:rsidR="006035E4" w:rsidRDefault="006035E4">
      <w:r>
        <w:rPr>
          <w:noProof/>
        </w:rPr>
        <w:lastRenderedPageBreak/>
        <w:drawing>
          <wp:inline distT="0" distB="0" distL="0" distR="0" wp14:anchorId="6657B375" wp14:editId="46670680">
            <wp:extent cx="2301439" cy="205757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5E4" w:rsidRDefault="00E87BB6">
      <w:r>
        <w:rPr>
          <w:noProof/>
        </w:rPr>
        <w:drawing>
          <wp:inline distT="0" distB="0" distL="0" distR="0" wp14:anchorId="044BD37D" wp14:editId="660CC4D8">
            <wp:extent cx="2362405" cy="25757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B6" w:rsidRDefault="00E87BB6">
      <w:r>
        <w:rPr>
          <w:noProof/>
        </w:rPr>
        <w:drawing>
          <wp:inline distT="0" distB="0" distL="0" distR="0" wp14:anchorId="75BCD611" wp14:editId="200A0E78">
            <wp:extent cx="5943600" cy="2589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10" w:rsidRDefault="00D90910"/>
    <w:p w:rsidR="00D90910" w:rsidRDefault="00FE7B74">
      <w:r>
        <w:t>A pool table can be created in the same way. No common key is required for that.</w:t>
      </w:r>
    </w:p>
    <w:p w:rsidR="00D90910" w:rsidRDefault="00D90910">
      <w:r>
        <w:lastRenderedPageBreak/>
        <w:t>This way we can have many tables belonging to the same cluster/pool.</w:t>
      </w:r>
    </w:p>
    <w:p w:rsidR="007B7499" w:rsidRDefault="007B7499"/>
    <w:p w:rsidR="007B7499" w:rsidRDefault="007B7499">
      <w:r>
        <w:t>Activate the table.</w:t>
      </w:r>
    </w:p>
    <w:p w:rsidR="007B7499" w:rsidRDefault="007B7499"/>
    <w:sectPr w:rsidR="007B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B0"/>
    <w:rsid w:val="002D5F8C"/>
    <w:rsid w:val="006035E4"/>
    <w:rsid w:val="007569EF"/>
    <w:rsid w:val="007B7499"/>
    <w:rsid w:val="00971BB0"/>
    <w:rsid w:val="00BC235A"/>
    <w:rsid w:val="00D90910"/>
    <w:rsid w:val="00E87BB6"/>
    <w:rsid w:val="00F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6BA2"/>
  <w15:chartTrackingRefBased/>
  <w15:docId w15:val="{2C8E7F87-A508-4AC7-A6DD-5AE32E86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8</cp:revision>
  <dcterms:created xsi:type="dcterms:W3CDTF">2017-01-12T11:23:00Z</dcterms:created>
  <dcterms:modified xsi:type="dcterms:W3CDTF">2018-06-22T11:46:00Z</dcterms:modified>
</cp:coreProperties>
</file>