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3F76" w14:textId="74861C61" w:rsidR="00D53F18" w:rsidRDefault="00D53F18" w:rsidP="007A6CA1">
      <w:r w:rsidRPr="009C0527">
        <w:rPr>
          <w:b/>
          <w:bCs/>
        </w:rPr>
        <w:t>Pre – Requisite:</w:t>
      </w:r>
      <w:r>
        <w:t xml:space="preserve"> Ensure that Emp and Dept tables are created as below and it contains </w:t>
      </w:r>
      <w:r w:rsidR="00A84A50">
        <w:t>records.</w:t>
      </w:r>
    </w:p>
    <w:p w14:paraId="57FBB763" w14:textId="3E716568" w:rsidR="00306DF1" w:rsidRDefault="00306DF1" w:rsidP="007A6CA1">
      <w:r>
        <w:t xml:space="preserve">Tables must be created as ZXXXXXXDEPT and ZXXXXXXEMP, where XXXXXX is your </w:t>
      </w:r>
      <w:proofErr w:type="spellStart"/>
      <w:r>
        <w:t>empcode</w:t>
      </w:r>
      <w:proofErr w:type="spellEnd"/>
      <w:r>
        <w:t>.</w:t>
      </w:r>
    </w:p>
    <w:p w14:paraId="65461411" w14:textId="0F0437ED" w:rsidR="00D03A2B" w:rsidRDefault="007A6CA1" w:rsidP="007A6CA1">
      <w:r w:rsidRPr="007A6CA1">
        <w:rPr>
          <w:noProof/>
        </w:rPr>
        <w:drawing>
          <wp:inline distT="0" distB="0" distL="0" distR="0" wp14:anchorId="39B1B219" wp14:editId="2B7D30A3">
            <wp:extent cx="5778797" cy="19495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9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A6C43" w14:textId="767CA9BB" w:rsidR="009E3C7B" w:rsidRDefault="009E3C7B" w:rsidP="007A6CA1">
      <w:r w:rsidRPr="009E3C7B">
        <w:rPr>
          <w:noProof/>
        </w:rPr>
        <w:drawing>
          <wp:inline distT="0" distB="0" distL="0" distR="0" wp14:anchorId="6177107A" wp14:editId="616B6AEE">
            <wp:extent cx="3581584" cy="1314518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314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855B5" w14:textId="5BE47CD3" w:rsidR="009E3C7B" w:rsidRDefault="009E3C7B" w:rsidP="007A6CA1">
      <w:r w:rsidRPr="009E3C7B">
        <w:rPr>
          <w:noProof/>
        </w:rPr>
        <w:drawing>
          <wp:inline distT="0" distB="0" distL="0" distR="0" wp14:anchorId="47F7FF77" wp14:editId="1191F682">
            <wp:extent cx="5791498" cy="2578233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578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5895C" w14:textId="27509A4B" w:rsidR="009E3C7B" w:rsidRDefault="009E3C7B" w:rsidP="007A6CA1"/>
    <w:p w14:paraId="5A3BF65A" w14:textId="506C653A" w:rsidR="009E3C7B" w:rsidRDefault="009E3C7B" w:rsidP="007A6CA1">
      <w:r>
        <w:rPr>
          <w:noProof/>
        </w:rPr>
        <w:lastRenderedPageBreak/>
        <w:drawing>
          <wp:inline distT="0" distB="0" distL="0" distR="0" wp14:anchorId="6FBFF441" wp14:editId="556EA0DB">
            <wp:extent cx="4762500" cy="2303145"/>
            <wp:effectExtent l="19050" t="19050" r="1905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3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C1A53" w14:textId="4A685369" w:rsidR="00D53F18" w:rsidRPr="009C0527" w:rsidRDefault="00D53F18" w:rsidP="00D53F18">
      <w:pPr>
        <w:rPr>
          <w:b/>
          <w:bCs/>
        </w:rPr>
      </w:pPr>
      <w:r>
        <w:t xml:space="preserve">There </w:t>
      </w:r>
      <w:r w:rsidRPr="001B1EAC">
        <w:rPr>
          <w:b/>
          <w:bCs/>
        </w:rPr>
        <w:t>must</w:t>
      </w:r>
      <w:r>
        <w:t xml:space="preserve"> be relationship between Emp and Dept tables.</w:t>
      </w:r>
      <w:r w:rsidR="001B1EAC">
        <w:t xml:space="preserve"> </w:t>
      </w:r>
      <w:r w:rsidR="001B1EAC" w:rsidRPr="009C0527">
        <w:rPr>
          <w:b/>
          <w:bCs/>
        </w:rPr>
        <w:t>This is mandatory.</w:t>
      </w:r>
    </w:p>
    <w:p w14:paraId="7A9980FE" w14:textId="475A9DA5" w:rsidR="00D53F18" w:rsidRDefault="00D53F18" w:rsidP="007A6CA1">
      <w:r w:rsidRPr="00D53F18">
        <w:rPr>
          <w:noProof/>
        </w:rPr>
        <w:drawing>
          <wp:inline distT="0" distB="0" distL="0" distR="0" wp14:anchorId="4DED602F" wp14:editId="65A8F986">
            <wp:extent cx="5943600" cy="2754630"/>
            <wp:effectExtent l="19050" t="19050" r="1905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D4826" w14:textId="77777777" w:rsidR="00351745" w:rsidRDefault="00351745" w:rsidP="007A6CA1"/>
    <w:p w14:paraId="7FC5B9FB" w14:textId="77777777" w:rsidR="00351745" w:rsidRDefault="00351745" w:rsidP="007A6CA1"/>
    <w:p w14:paraId="5343CA44" w14:textId="77777777" w:rsidR="00351745" w:rsidRDefault="00351745" w:rsidP="007A6CA1"/>
    <w:p w14:paraId="7F918B16" w14:textId="77777777" w:rsidR="00351745" w:rsidRDefault="00351745" w:rsidP="007A6CA1"/>
    <w:p w14:paraId="2F7A5453" w14:textId="77777777" w:rsidR="00351745" w:rsidRDefault="00351745" w:rsidP="007A6CA1"/>
    <w:p w14:paraId="77177D24" w14:textId="77777777" w:rsidR="00351745" w:rsidRDefault="00351745" w:rsidP="007A6CA1"/>
    <w:p w14:paraId="466D7531" w14:textId="77777777" w:rsidR="00351745" w:rsidRDefault="00351745" w:rsidP="007A6CA1"/>
    <w:p w14:paraId="57DF2611" w14:textId="77777777" w:rsidR="00351745" w:rsidRDefault="00351745" w:rsidP="007A6CA1"/>
    <w:p w14:paraId="5222F712" w14:textId="77777777" w:rsidR="00351745" w:rsidRDefault="00351745" w:rsidP="007A6CA1"/>
    <w:p w14:paraId="7A5EA552" w14:textId="628E8DFB" w:rsidR="00D53F18" w:rsidRDefault="00351745" w:rsidP="009C0527">
      <w:r>
        <w:lastRenderedPageBreak/>
        <w:t xml:space="preserve">Create </w:t>
      </w:r>
      <w:r w:rsidR="00EF6C2E">
        <w:t>Maintenance</w:t>
      </w:r>
      <w:r>
        <w:t xml:space="preserve"> view based on 2 tables.</w:t>
      </w:r>
    </w:p>
    <w:p w14:paraId="440F20F7" w14:textId="17795F6D" w:rsidR="00A84A50" w:rsidRDefault="00F11BA4" w:rsidP="009C0527">
      <w:pPr>
        <w:pStyle w:val="ListParagraph"/>
        <w:numPr>
          <w:ilvl w:val="0"/>
          <w:numId w:val="2"/>
        </w:numPr>
      </w:pPr>
      <w:r>
        <w:t xml:space="preserve">Enter the table name as shown below. </w:t>
      </w:r>
      <w:r w:rsidR="00EF6C2E">
        <w:t xml:space="preserve"> Click on Relationships.</w:t>
      </w:r>
    </w:p>
    <w:p w14:paraId="5B43B618" w14:textId="5D287E2C" w:rsidR="00A84A50" w:rsidRDefault="00EF6C2E" w:rsidP="007A6CA1">
      <w:r w:rsidRPr="00EF6C2E">
        <w:rPr>
          <w:noProof/>
        </w:rPr>
        <w:drawing>
          <wp:inline distT="0" distB="0" distL="0" distR="0" wp14:anchorId="004EB6DA" wp14:editId="6EE969AD">
            <wp:extent cx="4348968" cy="5341667"/>
            <wp:effectExtent l="19050" t="19050" r="139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912" cy="5350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08795" w14:textId="1D6D072D" w:rsidR="00F11BA4" w:rsidRDefault="00F11BA4" w:rsidP="009C0527">
      <w:pPr>
        <w:pStyle w:val="ListParagraph"/>
        <w:numPr>
          <w:ilvl w:val="0"/>
          <w:numId w:val="2"/>
        </w:numPr>
      </w:pPr>
      <w:r>
        <w:t>Select the check box.</w:t>
      </w:r>
    </w:p>
    <w:p w14:paraId="2B73EA6F" w14:textId="3BBB9C7D" w:rsidR="00F11BA4" w:rsidRDefault="00F11BA4" w:rsidP="007A6CA1">
      <w:r w:rsidRPr="00F11BA4">
        <w:rPr>
          <w:noProof/>
        </w:rPr>
        <w:lastRenderedPageBreak/>
        <w:drawing>
          <wp:inline distT="0" distB="0" distL="0" distR="0" wp14:anchorId="6501CC3A" wp14:editId="7728171C">
            <wp:extent cx="2259942" cy="2123254"/>
            <wp:effectExtent l="19050" t="19050" r="26670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9451" cy="2132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F2920" w14:textId="47A74635" w:rsidR="00F11BA4" w:rsidRDefault="00F11BA4" w:rsidP="009C0527">
      <w:pPr>
        <w:pStyle w:val="ListParagraph"/>
        <w:numPr>
          <w:ilvl w:val="0"/>
          <w:numId w:val="2"/>
        </w:numPr>
      </w:pPr>
      <w:r>
        <w:t>The relationship will be created as shown in screen below.</w:t>
      </w:r>
    </w:p>
    <w:p w14:paraId="7DA9517A" w14:textId="1F54C7B3" w:rsidR="00351745" w:rsidRDefault="00EF6C2E" w:rsidP="007A6CA1">
      <w:r w:rsidRPr="00EF6C2E">
        <w:rPr>
          <w:noProof/>
        </w:rPr>
        <w:drawing>
          <wp:inline distT="0" distB="0" distL="0" distR="0" wp14:anchorId="6FAF1729" wp14:editId="5AE1EE7C">
            <wp:extent cx="4578585" cy="2368672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368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DEEBA" w14:textId="66B828ED" w:rsidR="001B1EAC" w:rsidRDefault="001B1EAC" w:rsidP="007A6CA1">
      <w:r>
        <w:t xml:space="preserve">Note: Join conditions </w:t>
      </w:r>
      <w:r w:rsidRPr="009C0527">
        <w:rPr>
          <w:b/>
          <w:bCs/>
        </w:rPr>
        <w:t xml:space="preserve">CANNOT </w:t>
      </w:r>
      <w:r>
        <w:t>be manually entered the way it can be done in Database view.</w:t>
      </w:r>
    </w:p>
    <w:p w14:paraId="2128B69F" w14:textId="70B692D4" w:rsidR="00F11BA4" w:rsidRDefault="00F11BA4" w:rsidP="009C0527">
      <w:pPr>
        <w:pStyle w:val="ListParagraph"/>
        <w:numPr>
          <w:ilvl w:val="0"/>
          <w:numId w:val="2"/>
        </w:numPr>
      </w:pPr>
      <w:r>
        <w:t>Click on View F</w:t>
      </w:r>
      <w:r w:rsidR="009C0527">
        <w:t>ie</w:t>
      </w:r>
      <w:r>
        <w:t>lds tab. Click on Table Fields. Cho</w:t>
      </w:r>
      <w:r w:rsidR="00B52B3F">
        <w:t>ose Emp1 table as shown below.</w:t>
      </w:r>
    </w:p>
    <w:p w14:paraId="7883675C" w14:textId="12313428" w:rsidR="002734DE" w:rsidRDefault="002734DE" w:rsidP="007A6CA1">
      <w:r w:rsidRPr="002734DE">
        <w:rPr>
          <w:noProof/>
        </w:rPr>
        <w:drawing>
          <wp:inline distT="0" distB="0" distL="0" distR="0" wp14:anchorId="25E692D6" wp14:editId="4BAEF671">
            <wp:extent cx="901746" cy="1720938"/>
            <wp:effectExtent l="19050" t="1905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1720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A939D" w14:textId="598EEF91" w:rsidR="002734DE" w:rsidRDefault="002734DE" w:rsidP="007A6CA1"/>
    <w:p w14:paraId="5B897AB2" w14:textId="77777777" w:rsidR="00EF6C2E" w:rsidRDefault="00EF6C2E" w:rsidP="007A6CA1"/>
    <w:p w14:paraId="51437C08" w14:textId="774F9523" w:rsidR="002734DE" w:rsidRDefault="002734DE" w:rsidP="009C0527">
      <w:pPr>
        <w:pStyle w:val="ListParagraph"/>
        <w:numPr>
          <w:ilvl w:val="0"/>
          <w:numId w:val="2"/>
        </w:numPr>
      </w:pPr>
      <w:r>
        <w:lastRenderedPageBreak/>
        <w:t>Select Fields as shown below and click on copy.</w:t>
      </w:r>
    </w:p>
    <w:p w14:paraId="4B757EDB" w14:textId="6492137E" w:rsidR="002734DE" w:rsidRDefault="002734DE" w:rsidP="007A6CA1">
      <w:r w:rsidRPr="002734DE">
        <w:rPr>
          <w:noProof/>
        </w:rPr>
        <w:drawing>
          <wp:inline distT="0" distB="0" distL="0" distR="0" wp14:anchorId="756C9FAC" wp14:editId="7E53813E">
            <wp:extent cx="3911801" cy="3016405"/>
            <wp:effectExtent l="19050" t="19050" r="1270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01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2BF3C" w14:textId="33099AD5" w:rsidR="002734DE" w:rsidRDefault="002734DE" w:rsidP="007A6CA1"/>
    <w:p w14:paraId="1285A29E" w14:textId="6A99D225" w:rsidR="002734DE" w:rsidRDefault="002734DE" w:rsidP="009C0527">
      <w:pPr>
        <w:pStyle w:val="ListParagraph"/>
        <w:numPr>
          <w:ilvl w:val="0"/>
          <w:numId w:val="2"/>
        </w:numPr>
      </w:pPr>
      <w:r>
        <w:t>Similarly select fields from Dept table. Deptno field is present in both table</w:t>
      </w:r>
      <w:r w:rsidR="00975CEA">
        <w:t>s</w:t>
      </w:r>
      <w:r>
        <w:t xml:space="preserve">. In the view, we are selecting deptno from both </w:t>
      </w:r>
      <w:proofErr w:type="gramStart"/>
      <w:r>
        <w:t>table</w:t>
      </w:r>
      <w:proofErr w:type="gramEnd"/>
      <w:r>
        <w:t>. The fieldname</w:t>
      </w:r>
      <w:r w:rsidR="00975CEA">
        <w:t>s</w:t>
      </w:r>
      <w:r>
        <w:t xml:space="preserve"> cannot be deptno in the view, else it will result in ambiguity.</w:t>
      </w:r>
    </w:p>
    <w:p w14:paraId="0F669F57" w14:textId="439B5B4E" w:rsidR="002734DE" w:rsidRDefault="002734DE" w:rsidP="007A6CA1">
      <w:r>
        <w:t xml:space="preserve">Hence, to distinguish the field is prefixed with the name of the table.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Emp_Deptno</w:t>
      </w:r>
      <w:proofErr w:type="spellEnd"/>
      <w:r>
        <w:t xml:space="preserve"> and </w:t>
      </w:r>
      <w:proofErr w:type="spellStart"/>
      <w:r>
        <w:t>Dept_Deptno</w:t>
      </w:r>
      <w:proofErr w:type="spellEnd"/>
      <w:r>
        <w:t>.</w:t>
      </w:r>
    </w:p>
    <w:p w14:paraId="378FC57F" w14:textId="2E75423D" w:rsidR="00D53F18" w:rsidRDefault="00EF6C2E" w:rsidP="007A6CA1">
      <w:r w:rsidRPr="00EF6C2E">
        <w:rPr>
          <w:noProof/>
        </w:rPr>
        <w:drawing>
          <wp:inline distT="0" distB="0" distL="0" distR="0" wp14:anchorId="3C9412A2" wp14:editId="7AF13E90">
            <wp:extent cx="5943600" cy="1996440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750F1" w14:textId="0B34F22E" w:rsidR="00F11BA4" w:rsidRDefault="00F11BA4" w:rsidP="009C0527">
      <w:pPr>
        <w:pStyle w:val="ListParagraph"/>
        <w:numPr>
          <w:ilvl w:val="0"/>
          <w:numId w:val="2"/>
        </w:numPr>
      </w:pPr>
      <w:r>
        <w:t>View the records.</w:t>
      </w:r>
    </w:p>
    <w:p w14:paraId="7F3C6627" w14:textId="76EC6947" w:rsidR="00F11BA4" w:rsidRDefault="00F11BA4" w:rsidP="007A6CA1">
      <w:r>
        <w:rPr>
          <w:noProof/>
        </w:rPr>
        <w:lastRenderedPageBreak/>
        <w:drawing>
          <wp:inline distT="0" distB="0" distL="0" distR="0" wp14:anchorId="0222A240" wp14:editId="63F42989">
            <wp:extent cx="4523105" cy="1344930"/>
            <wp:effectExtent l="19050" t="19050" r="1079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344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FC566" w14:textId="40F5837E" w:rsidR="00A30218" w:rsidRDefault="00A30218" w:rsidP="009C0527">
      <w:pPr>
        <w:pStyle w:val="ListParagraph"/>
        <w:numPr>
          <w:ilvl w:val="0"/>
          <w:numId w:val="2"/>
        </w:numPr>
      </w:pPr>
      <w:r>
        <w:t>Observe the maintenance status</w:t>
      </w:r>
      <w:r w:rsidR="00EF6C2E">
        <w:t>.</w:t>
      </w:r>
    </w:p>
    <w:p w14:paraId="09EB5161" w14:textId="16278DC4" w:rsidR="00A30218" w:rsidRDefault="00EF6C2E" w:rsidP="007A6CA1">
      <w:r w:rsidRPr="00EF6C2E">
        <w:rPr>
          <w:noProof/>
        </w:rPr>
        <w:drawing>
          <wp:inline distT="0" distB="0" distL="0" distR="0" wp14:anchorId="653A2E13" wp14:editId="4713D00A">
            <wp:extent cx="4521432" cy="2705239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705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ADE1B" w14:textId="77777777" w:rsidR="009A55A4" w:rsidRDefault="009A55A4" w:rsidP="009A55A4"/>
    <w:p w14:paraId="3F8A84EF" w14:textId="77777777" w:rsidR="009A55A4" w:rsidRDefault="009A55A4" w:rsidP="009A55A4"/>
    <w:p w14:paraId="5800B488" w14:textId="77777777" w:rsidR="009A55A4" w:rsidRDefault="009A55A4" w:rsidP="009A55A4"/>
    <w:p w14:paraId="519DA00E" w14:textId="77777777" w:rsidR="009A55A4" w:rsidRDefault="009A55A4" w:rsidP="009A55A4"/>
    <w:p w14:paraId="7A7B6AA1" w14:textId="77777777" w:rsidR="009A55A4" w:rsidRDefault="009A55A4" w:rsidP="009A55A4"/>
    <w:p w14:paraId="589D7145" w14:textId="77777777" w:rsidR="009A55A4" w:rsidRDefault="009A55A4" w:rsidP="009A55A4"/>
    <w:p w14:paraId="05CEDC0A" w14:textId="77777777" w:rsidR="009A55A4" w:rsidRDefault="009A55A4" w:rsidP="009A55A4"/>
    <w:p w14:paraId="768B47E0" w14:textId="77777777" w:rsidR="009A55A4" w:rsidRDefault="009A55A4" w:rsidP="009A55A4"/>
    <w:p w14:paraId="437EF557" w14:textId="77777777" w:rsidR="009A55A4" w:rsidRDefault="009A55A4" w:rsidP="009A55A4"/>
    <w:p w14:paraId="51B244F8" w14:textId="77777777" w:rsidR="009A55A4" w:rsidRDefault="009A55A4" w:rsidP="009A55A4"/>
    <w:p w14:paraId="698B345E" w14:textId="77777777" w:rsidR="009A55A4" w:rsidRDefault="009A55A4" w:rsidP="009A55A4"/>
    <w:p w14:paraId="67E82BBF" w14:textId="77777777" w:rsidR="009A55A4" w:rsidRDefault="009A55A4" w:rsidP="009A55A4"/>
    <w:p w14:paraId="35AEDD84" w14:textId="77777777" w:rsidR="009A55A4" w:rsidRDefault="009A55A4" w:rsidP="009A55A4"/>
    <w:p w14:paraId="0D277699" w14:textId="7685F0B6" w:rsidR="009A55A4" w:rsidRDefault="009A55A4" w:rsidP="009C0527">
      <w:pPr>
        <w:pStyle w:val="ListParagraph"/>
        <w:numPr>
          <w:ilvl w:val="0"/>
          <w:numId w:val="2"/>
        </w:numPr>
      </w:pPr>
      <w:r>
        <w:t xml:space="preserve">You cannot see the contents of Maintenance view. In </w:t>
      </w:r>
      <w:proofErr w:type="gramStart"/>
      <w:r>
        <w:t>case ,</w:t>
      </w:r>
      <w:proofErr w:type="gramEnd"/>
      <w:r>
        <w:t xml:space="preserve"> you do it shows message as shown below.</w:t>
      </w:r>
    </w:p>
    <w:p w14:paraId="67098D97" w14:textId="0D6B1E4A" w:rsidR="005209B8" w:rsidRDefault="005209B8" w:rsidP="007A6CA1">
      <w:r w:rsidRPr="005209B8">
        <w:rPr>
          <w:noProof/>
        </w:rPr>
        <w:drawing>
          <wp:inline distT="0" distB="0" distL="0" distR="0" wp14:anchorId="2F81391E" wp14:editId="6EB6D28E">
            <wp:extent cx="5943600" cy="480885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5AD0F" w14:textId="7A7D10C8" w:rsidR="009A55A4" w:rsidRDefault="009A55A4" w:rsidP="007A6CA1"/>
    <w:p w14:paraId="2AF9BDEC" w14:textId="49F7C48D" w:rsidR="009A55A4" w:rsidRDefault="009A55A4" w:rsidP="007A6CA1"/>
    <w:p w14:paraId="12A87F03" w14:textId="77777777" w:rsidR="009A55A4" w:rsidRDefault="009A55A4" w:rsidP="007A6CA1"/>
    <w:p w14:paraId="31457E35" w14:textId="77777777" w:rsidR="009A55A4" w:rsidRDefault="009A55A4" w:rsidP="007A6CA1"/>
    <w:p w14:paraId="07DA5172" w14:textId="77777777" w:rsidR="009A55A4" w:rsidRDefault="009A55A4" w:rsidP="007A6CA1"/>
    <w:p w14:paraId="282C3A66" w14:textId="77777777" w:rsidR="009A55A4" w:rsidRDefault="009A55A4" w:rsidP="007A6CA1"/>
    <w:p w14:paraId="159AEDEC" w14:textId="77777777" w:rsidR="009A55A4" w:rsidRDefault="009A55A4" w:rsidP="007A6CA1"/>
    <w:p w14:paraId="4B268ED6" w14:textId="77777777" w:rsidR="009A55A4" w:rsidRDefault="009A55A4" w:rsidP="007A6CA1"/>
    <w:p w14:paraId="1182EB02" w14:textId="77777777" w:rsidR="009A55A4" w:rsidRDefault="009A55A4" w:rsidP="007A6CA1"/>
    <w:p w14:paraId="413C2971" w14:textId="7BCEA596" w:rsidR="009A55A4" w:rsidRDefault="009A55A4" w:rsidP="009C0527">
      <w:pPr>
        <w:pStyle w:val="ListParagraph"/>
        <w:numPr>
          <w:ilvl w:val="0"/>
          <w:numId w:val="2"/>
        </w:numPr>
      </w:pPr>
      <w:r>
        <w:lastRenderedPageBreak/>
        <w:t xml:space="preserve">Create a TMG for Maintenance </w:t>
      </w:r>
      <w:r w:rsidR="009C0527">
        <w:t>View.</w:t>
      </w:r>
      <w:r>
        <w:t xml:space="preserve"> Then you can see records.</w:t>
      </w:r>
    </w:p>
    <w:p w14:paraId="1B5B545D" w14:textId="77777777" w:rsidR="009C0527" w:rsidRDefault="009A55A4" w:rsidP="007A6CA1">
      <w:r>
        <w:t xml:space="preserve">Go to Utilities- Table Maintenance Generator. Select Authorization group. </w:t>
      </w:r>
    </w:p>
    <w:p w14:paraId="3526138E" w14:textId="4EEC89A0" w:rsidR="009A55A4" w:rsidRDefault="009A55A4" w:rsidP="007A6CA1">
      <w:r>
        <w:t>Enter</w:t>
      </w:r>
      <w:r w:rsidR="009C0527" w:rsidRPr="009C0527">
        <w:t xml:space="preserve"> </w:t>
      </w:r>
      <w:r w:rsidR="009C0527">
        <w:t>appropriate</w:t>
      </w:r>
      <w:r>
        <w:t xml:space="preserve"> Function </w:t>
      </w:r>
      <w:r w:rsidR="009C0527">
        <w:t xml:space="preserve">group. </w:t>
      </w:r>
      <w:proofErr w:type="spellStart"/>
      <w:r w:rsidR="009C0527">
        <w:t>Eg</w:t>
      </w:r>
      <w:proofErr w:type="spellEnd"/>
      <w:r w:rsidR="009C0527">
        <w:t xml:space="preserve"> ZXXXXXXFGY</w:t>
      </w:r>
    </w:p>
    <w:p w14:paraId="2C9E83FD" w14:textId="3B3AF702" w:rsidR="009C0527" w:rsidRDefault="009C0527" w:rsidP="007A6CA1">
      <w:r>
        <w:t xml:space="preserve">Where </w:t>
      </w:r>
      <w:proofErr w:type="spellStart"/>
      <w:r>
        <w:t>xxxxxx</w:t>
      </w:r>
      <w:proofErr w:type="spellEnd"/>
      <w:r>
        <w:t xml:space="preserve"> is your </w:t>
      </w:r>
      <w:proofErr w:type="spellStart"/>
      <w:r>
        <w:t>empcode</w:t>
      </w:r>
      <w:proofErr w:type="spellEnd"/>
      <w:r>
        <w:t xml:space="preserve"> and Y is any number </w:t>
      </w:r>
      <w:proofErr w:type="spellStart"/>
      <w:r>
        <w:t>eg.</w:t>
      </w:r>
      <w:proofErr w:type="spellEnd"/>
      <w:r>
        <w:t xml:space="preserve"> 1/2/3</w:t>
      </w:r>
    </w:p>
    <w:p w14:paraId="6022D4D3" w14:textId="1275CE56" w:rsidR="009C0527" w:rsidRDefault="009C0527" w:rsidP="007A6CA1">
      <w:r>
        <w:t>To indicate that a new function group is created here.</w:t>
      </w:r>
    </w:p>
    <w:p w14:paraId="3AD68E3B" w14:textId="459C287C" w:rsidR="009A55A4" w:rsidRDefault="009A55A4" w:rsidP="007A6CA1">
      <w:r>
        <w:t xml:space="preserve">Select Radio Button one step. Click on Find screen numbers. </w:t>
      </w:r>
    </w:p>
    <w:p w14:paraId="7E1355EC" w14:textId="6EC5B8CD" w:rsidR="009A55A4" w:rsidRDefault="009A55A4" w:rsidP="007A6CA1">
      <w:r w:rsidRPr="009A55A4">
        <w:rPr>
          <w:noProof/>
        </w:rPr>
        <w:drawing>
          <wp:inline distT="0" distB="0" distL="0" distR="0" wp14:anchorId="324F77CD" wp14:editId="7CA79D8C">
            <wp:extent cx="3835597" cy="3587934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587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E5C73" w14:textId="77777777" w:rsidR="009A55A4" w:rsidRDefault="009A55A4" w:rsidP="007A6CA1"/>
    <w:p w14:paraId="44164FBB" w14:textId="77777777" w:rsidR="009A55A4" w:rsidRDefault="009A55A4" w:rsidP="007A6CA1"/>
    <w:p w14:paraId="682590E9" w14:textId="77777777" w:rsidR="009A55A4" w:rsidRDefault="009A55A4" w:rsidP="007A6CA1"/>
    <w:p w14:paraId="07873ADF" w14:textId="77777777" w:rsidR="009A55A4" w:rsidRDefault="009A55A4" w:rsidP="007A6CA1"/>
    <w:p w14:paraId="59B76D0B" w14:textId="77777777" w:rsidR="009A55A4" w:rsidRDefault="009A55A4" w:rsidP="007A6CA1"/>
    <w:p w14:paraId="499FAF2F" w14:textId="77777777" w:rsidR="009A55A4" w:rsidRDefault="009A55A4" w:rsidP="007A6CA1"/>
    <w:p w14:paraId="2A450D21" w14:textId="77777777" w:rsidR="009A55A4" w:rsidRDefault="009A55A4" w:rsidP="007A6CA1"/>
    <w:p w14:paraId="6E347D1F" w14:textId="77777777" w:rsidR="009A55A4" w:rsidRDefault="009A55A4" w:rsidP="007A6CA1"/>
    <w:p w14:paraId="18D844BD" w14:textId="77777777" w:rsidR="009A55A4" w:rsidRDefault="009A55A4" w:rsidP="007A6CA1"/>
    <w:p w14:paraId="7B6AF984" w14:textId="77777777" w:rsidR="009A55A4" w:rsidRDefault="009A55A4" w:rsidP="007A6CA1"/>
    <w:p w14:paraId="55E61E17" w14:textId="73A326AC" w:rsidR="009A55A4" w:rsidRDefault="009A55A4" w:rsidP="007A6CA1">
      <w:r>
        <w:lastRenderedPageBreak/>
        <w:t>Select Ration button Propose Screen Numbers. Click on create.</w:t>
      </w:r>
    </w:p>
    <w:p w14:paraId="20D8DD83" w14:textId="50410746" w:rsidR="009A55A4" w:rsidRDefault="009A55A4" w:rsidP="007A6CA1">
      <w:r w:rsidRPr="009A55A4">
        <w:rPr>
          <w:noProof/>
        </w:rPr>
        <w:drawing>
          <wp:inline distT="0" distB="0" distL="0" distR="0" wp14:anchorId="7450FC1C" wp14:editId="3FD85368">
            <wp:extent cx="4000706" cy="3587934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587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A9275" w14:textId="1A0140FD" w:rsidR="009A55A4" w:rsidRDefault="009A55A4" w:rsidP="007A6CA1">
      <w:r>
        <w:t>Now you can view the contents of the Maintenance view.</w:t>
      </w:r>
    </w:p>
    <w:p w14:paraId="3D26E0C2" w14:textId="52330BA4" w:rsidR="00C94AB1" w:rsidRDefault="00C94AB1" w:rsidP="007A6CA1">
      <w:r w:rsidRPr="00C94AB1">
        <w:rPr>
          <w:noProof/>
        </w:rPr>
        <w:drawing>
          <wp:inline distT="0" distB="0" distL="0" distR="0" wp14:anchorId="6D2ED3C1" wp14:editId="771DEDA7">
            <wp:extent cx="3835597" cy="3264068"/>
            <wp:effectExtent l="19050" t="1905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26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262AE" w14:textId="4C7967B3" w:rsidR="00C94AB1" w:rsidRDefault="00C94AB1" w:rsidP="007A6CA1"/>
    <w:p w14:paraId="688C092E" w14:textId="77777777" w:rsidR="009C0527" w:rsidRDefault="009C0527" w:rsidP="007A6CA1"/>
    <w:p w14:paraId="665B581D" w14:textId="59515D01" w:rsidR="00C94AB1" w:rsidRDefault="00C94AB1" w:rsidP="007A6CA1">
      <w:r>
        <w:lastRenderedPageBreak/>
        <w:t>You can modify the contents of Emp table. Check this.</w:t>
      </w:r>
    </w:p>
    <w:p w14:paraId="2169E12E" w14:textId="6A160399" w:rsidR="00C94AB1" w:rsidRPr="007A6CA1" w:rsidRDefault="00C94AB1" w:rsidP="007A6CA1">
      <w:r>
        <w:t>Add a record. C</w:t>
      </w:r>
      <w:bookmarkStart w:id="0" w:name="_GoBack"/>
      <w:bookmarkEnd w:id="0"/>
      <w:r>
        <w:t>heck this.</w:t>
      </w:r>
    </w:p>
    <w:sectPr w:rsidR="00C94AB1" w:rsidRPr="007A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E2E96"/>
    <w:multiLevelType w:val="hybridMultilevel"/>
    <w:tmpl w:val="A53E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35EA"/>
    <w:multiLevelType w:val="hybridMultilevel"/>
    <w:tmpl w:val="4704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B22"/>
    <w:rsid w:val="00126175"/>
    <w:rsid w:val="001B1EAC"/>
    <w:rsid w:val="002734DE"/>
    <w:rsid w:val="00306DF1"/>
    <w:rsid w:val="00351745"/>
    <w:rsid w:val="003E64D5"/>
    <w:rsid w:val="005209B8"/>
    <w:rsid w:val="00532B22"/>
    <w:rsid w:val="00684BA7"/>
    <w:rsid w:val="007A6CA1"/>
    <w:rsid w:val="008E05D6"/>
    <w:rsid w:val="00975CEA"/>
    <w:rsid w:val="009A55A4"/>
    <w:rsid w:val="009C0527"/>
    <w:rsid w:val="009E3C7B"/>
    <w:rsid w:val="00A30218"/>
    <w:rsid w:val="00A84A50"/>
    <w:rsid w:val="00B52B3F"/>
    <w:rsid w:val="00BB77EC"/>
    <w:rsid w:val="00C94AB1"/>
    <w:rsid w:val="00D03A2B"/>
    <w:rsid w:val="00D24A16"/>
    <w:rsid w:val="00D53F18"/>
    <w:rsid w:val="00EF6C2E"/>
    <w:rsid w:val="00F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3DD2"/>
  <w15:chartTrackingRefBased/>
  <w15:docId w15:val="{5CB212D3-3880-4B7F-B3C4-B4EF43E2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20</cp:revision>
  <dcterms:created xsi:type="dcterms:W3CDTF">2017-01-09T11:56:00Z</dcterms:created>
  <dcterms:modified xsi:type="dcterms:W3CDTF">2020-07-09T10:37:00Z</dcterms:modified>
</cp:coreProperties>
</file>