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8E4B1" w14:textId="027640A3" w:rsidR="0022784C" w:rsidRDefault="0022784C">
      <w:r>
        <w:t xml:space="preserve">Create another procedure </w:t>
      </w:r>
      <w:r w:rsidR="00226FAC">
        <w:t>vkemp1.</w:t>
      </w:r>
    </w:p>
    <w:p w14:paraId="78C595B1" w14:textId="06394899" w:rsidR="009B49E0" w:rsidRDefault="00226FAC">
      <w:r>
        <w:rPr>
          <w:noProof/>
        </w:rPr>
        <w:drawing>
          <wp:inline distT="0" distB="0" distL="0" distR="0" wp14:anchorId="5EA2DB44" wp14:editId="693C022A">
            <wp:extent cx="5288738" cy="5075360"/>
            <wp:effectExtent l="19050" t="19050" r="266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5075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2FE16C" w14:textId="77777777" w:rsidR="009107B7" w:rsidRDefault="009107B7" w:rsidP="0091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B62ABE" w14:textId="506996D0" w:rsidR="0022784C" w:rsidRDefault="009107B7" w:rsidP="009107B7">
      <w:r>
        <w:rPr>
          <w:rFonts w:ascii="Consolas" w:hAnsi="Consolas" w:cs="Consolas"/>
          <w:color w:val="000000"/>
          <w:sz w:val="20"/>
          <w:szCs w:val="20"/>
        </w:rPr>
        <w:t xml:space="preserve">CREATE TYPE EMPTYPE AS TABLE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DEPTNO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NVARCHAR(2), SAL DECIMAL(7,2) );</w:t>
      </w:r>
      <w:r w:rsidR="00CC7EDD" w:rsidRPr="00CC7EDD">
        <w:rPr>
          <w:noProof/>
        </w:rPr>
        <w:t xml:space="preserve"> </w:t>
      </w:r>
      <w:r w:rsidR="00CC7EDD">
        <w:rPr>
          <w:noProof/>
        </w:rPr>
        <w:drawing>
          <wp:inline distT="0" distB="0" distL="0" distR="0" wp14:anchorId="2608C1A3" wp14:editId="70387BA9">
            <wp:extent cx="5943600" cy="1840230"/>
            <wp:effectExtent l="19050" t="19050" r="1905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88CD5" w14:textId="77777777" w:rsidR="00CC7EDD" w:rsidRDefault="00CC7EDD" w:rsidP="00CC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PROCEDURE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60198"/>
          <w:sz w:val="20"/>
          <w:szCs w:val="20"/>
        </w:rPr>
        <w:t>vkemp1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00FF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60198"/>
          <w:sz w:val="20"/>
          <w:szCs w:val="20"/>
        </w:rPr>
        <w:t>RES_TAB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60198"/>
          <w:sz w:val="20"/>
          <w:szCs w:val="20"/>
        </w:rPr>
        <w:t>EMPTYPE</w:t>
      </w:r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</w:p>
    <w:p w14:paraId="549FC5B5" w14:textId="77777777" w:rsidR="00CC7EDD" w:rsidRDefault="00CC7EDD" w:rsidP="00CC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SQLSCRIPT</w:t>
      </w:r>
    </w:p>
    <w:p w14:paraId="10709430" w14:textId="77777777" w:rsidR="00CC7EDD" w:rsidRDefault="00CC7EDD" w:rsidP="00CC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FF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SECURITY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INVOKER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9F1AA56" w14:textId="77777777" w:rsidR="00CC7EDD" w:rsidRDefault="00CC7EDD" w:rsidP="00CC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--DEFAULT SCHEMA &lt;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default_schema_name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&gt;</w:t>
      </w:r>
    </w:p>
    <w:p w14:paraId="57208839" w14:textId="77777777" w:rsidR="00CC7EDD" w:rsidRDefault="00CC7EDD" w:rsidP="00CC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READS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AS</w:t>
      </w:r>
    </w:p>
    <w:p w14:paraId="1616CA87" w14:textId="77777777" w:rsidR="00CC7EDD" w:rsidRDefault="00CC7EDD" w:rsidP="00CC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BEGIN</w:t>
      </w:r>
    </w:p>
    <w:p w14:paraId="03644C07" w14:textId="77777777" w:rsidR="00CC7EDD" w:rsidRDefault="00CC7EDD" w:rsidP="00CC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/***************************** </w:t>
      </w:r>
    </w:p>
    <w:p w14:paraId="39C557C0" w14:textId="77777777" w:rsidR="00CC7EDD" w:rsidRDefault="00CC7EDD" w:rsidP="00CC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ab/>
        <w:t xml:space="preserve">Write your procedure logic </w:t>
      </w:r>
    </w:p>
    <w:p w14:paraId="62C424DC" w14:textId="77777777" w:rsidR="00CC7EDD" w:rsidRDefault="00CC7EDD" w:rsidP="00CC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*****************************/</w:t>
      </w:r>
    </w:p>
    <w:p w14:paraId="19C6EA09" w14:textId="77777777" w:rsidR="00CC7EDD" w:rsidRDefault="00CC7EDD" w:rsidP="00CC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F0D1423" w14:textId="77777777" w:rsidR="00CC7EDD" w:rsidRDefault="00CC7EDD" w:rsidP="00CC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60198"/>
          <w:sz w:val="20"/>
          <w:szCs w:val="20"/>
        </w:rPr>
        <w:t>RES_TAB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60198"/>
          <w:sz w:val="20"/>
          <w:szCs w:val="20"/>
        </w:rPr>
        <w:t>DEPTNO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60198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60198"/>
          <w:sz w:val="20"/>
          <w:szCs w:val="20"/>
        </w:rPr>
        <w:t>SAPLS4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660198"/>
          <w:sz w:val="20"/>
          <w:szCs w:val="20"/>
        </w:rPr>
        <w:t>Z104329EMP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CA7DC0" w14:textId="77777777" w:rsidR="00CC7EDD" w:rsidRDefault="00CC7EDD" w:rsidP="00CC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4159821" w14:textId="77777777" w:rsidR="00CC7EDD" w:rsidRDefault="00CC7EDD" w:rsidP="00CC7ED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F436B1" w14:textId="77777777" w:rsidR="00CC7EDD" w:rsidRDefault="00CC7EDD" w:rsidP="00CC7EDD"/>
    <w:p w14:paraId="0A6361C8" w14:textId="46EFD3FC" w:rsidR="0022784C" w:rsidRDefault="0022784C">
      <w:r>
        <w:t>Check and Activate.</w:t>
      </w:r>
    </w:p>
    <w:p w14:paraId="0DB1E3A1" w14:textId="3C0563E7" w:rsidR="0022784C" w:rsidRDefault="0022784C">
      <w:r>
        <w:t>Go to Modeler Perspective. Search for your procedure. Open SQL.</w:t>
      </w:r>
    </w:p>
    <w:p w14:paraId="35D66C96" w14:textId="5037E56D" w:rsidR="0022784C" w:rsidRDefault="0022784C">
      <w:r>
        <w:t>Drag Procedure and execute.</w:t>
      </w:r>
    </w:p>
    <w:p w14:paraId="0B6965C3" w14:textId="4881ACFA" w:rsidR="0022784C" w:rsidRDefault="00CC7EDD">
      <w:r>
        <w:rPr>
          <w:noProof/>
        </w:rPr>
        <w:drawing>
          <wp:inline distT="0" distB="0" distL="0" distR="0" wp14:anchorId="31D5CA7D" wp14:editId="4E709045">
            <wp:extent cx="5943600" cy="2540635"/>
            <wp:effectExtent l="19050" t="19050" r="1905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077FDD" w14:textId="4F5B8780" w:rsidR="0022784C" w:rsidRDefault="0022784C">
      <w:bookmarkStart w:id="0" w:name="_GoBack"/>
      <w:bookmarkEnd w:id="0"/>
    </w:p>
    <w:sectPr w:rsidR="00227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21"/>
    <w:rsid w:val="000D1E21"/>
    <w:rsid w:val="00226FAC"/>
    <w:rsid w:val="0022784C"/>
    <w:rsid w:val="00334DCE"/>
    <w:rsid w:val="008D6C69"/>
    <w:rsid w:val="009107B7"/>
    <w:rsid w:val="009B49E0"/>
    <w:rsid w:val="00CC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8E40"/>
  <w15:chartTrackingRefBased/>
  <w15:docId w15:val="{6BD4D35A-D5E9-4AB3-9D5F-F9838860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4</cp:revision>
  <dcterms:created xsi:type="dcterms:W3CDTF">2018-12-20T11:43:00Z</dcterms:created>
  <dcterms:modified xsi:type="dcterms:W3CDTF">2019-02-19T09:25:00Z</dcterms:modified>
</cp:coreProperties>
</file>